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8A6" w:rsidRDefault="000768A6">
      <w:pPr>
        <w:rPr>
          <w:rFonts w:ascii="Times New Roman" w:hAnsi="Times New Roman" w:cs="Times New Roman"/>
          <w:sz w:val="28"/>
          <w:szCs w:val="28"/>
        </w:rPr>
      </w:pPr>
      <w:bookmarkStart w:id="0" w:name="_GoBack"/>
      <w:bookmarkEnd w:id="0"/>
    </w:p>
    <w:p w:rsidR="000768A6" w:rsidRPr="000768A6" w:rsidRDefault="000768A6">
      <w:pPr>
        <w:rPr>
          <w:rFonts w:ascii="Times New Roman" w:hAnsi="Times New Roman" w:cs="Times New Roman"/>
          <w:b/>
          <w:sz w:val="28"/>
          <w:szCs w:val="28"/>
        </w:rPr>
      </w:pPr>
      <w:r w:rsidRPr="000768A6">
        <w:rPr>
          <w:rFonts w:ascii="Times New Roman" w:hAnsi="Times New Roman" w:cs="Times New Roman"/>
          <w:b/>
          <w:sz w:val="28"/>
          <w:szCs w:val="28"/>
        </w:rPr>
        <w:t>Заметки об антисемитизме</w:t>
      </w:r>
      <w:r w:rsidR="00231C8A">
        <w:rPr>
          <w:rStyle w:val="a9"/>
          <w:rFonts w:ascii="Times New Roman" w:hAnsi="Times New Roman" w:cs="Times New Roman"/>
          <w:b/>
          <w:sz w:val="28"/>
          <w:szCs w:val="28"/>
        </w:rPr>
        <w:footnoteReference w:id="1"/>
      </w:r>
      <w:r w:rsidRPr="000768A6">
        <w:rPr>
          <w:rFonts w:ascii="Times New Roman" w:hAnsi="Times New Roman" w:cs="Times New Roman"/>
          <w:b/>
          <w:sz w:val="28"/>
          <w:szCs w:val="28"/>
        </w:rPr>
        <w:t>.</w:t>
      </w:r>
    </w:p>
    <w:p w:rsidR="000768A6" w:rsidRDefault="000768A6">
      <w:pPr>
        <w:rPr>
          <w:rFonts w:ascii="Times New Roman" w:hAnsi="Times New Roman" w:cs="Times New Roman"/>
          <w:sz w:val="28"/>
          <w:szCs w:val="28"/>
        </w:rPr>
      </w:pPr>
      <w:r>
        <w:rPr>
          <w:rFonts w:ascii="Times New Roman" w:hAnsi="Times New Roman" w:cs="Times New Roman"/>
          <w:sz w:val="28"/>
          <w:szCs w:val="28"/>
        </w:rPr>
        <w:t>Часть 1</w:t>
      </w:r>
    </w:p>
    <w:p w:rsidR="00CB187F" w:rsidRDefault="00A1128F" w:rsidP="000768A6">
      <w:pPr>
        <w:ind w:firstLine="709"/>
        <w:jc w:val="both"/>
        <w:rPr>
          <w:rFonts w:ascii="Times New Roman" w:hAnsi="Times New Roman" w:cs="Times New Roman"/>
          <w:sz w:val="28"/>
          <w:szCs w:val="28"/>
        </w:rPr>
      </w:pPr>
      <w:r w:rsidRPr="00A1128F">
        <w:rPr>
          <w:rFonts w:ascii="Times New Roman" w:hAnsi="Times New Roman" w:cs="Times New Roman"/>
          <w:sz w:val="28"/>
          <w:szCs w:val="28"/>
        </w:rPr>
        <w:t>Начнём одну из самых больных тем в нашем виртуальном (и не только) пространстве. Тема это довольно старая, ей не одно столетие</w:t>
      </w:r>
      <w:r>
        <w:rPr>
          <w:rFonts w:ascii="Times New Roman" w:hAnsi="Times New Roman" w:cs="Times New Roman"/>
          <w:sz w:val="28"/>
          <w:szCs w:val="28"/>
        </w:rPr>
        <w:t>, она называется «антисемитизм», ну а, на мой взгляд, с приходом интернета в массы, она эволюционировала в новом пространстве. Думаю, ни для кого не секрет, какими картинками пестрит интернет, выражая свою ненависть к евреям:</w:t>
      </w:r>
    </w:p>
    <w:p w:rsidR="00A1128F" w:rsidRDefault="00A1128F" w:rsidP="000768A6">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567422" cy="2569388"/>
            <wp:effectExtent l="19050" t="0" r="4578" b="0"/>
            <wp:docPr id="1" name="Рисунок 1" descr="C:\Users\User\Desktop\на конкурс\IMG-20200310-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 конкурс\IMG-20200310-WA0003.jpg"/>
                    <pic:cNvPicPr>
                      <a:picLocks noChangeAspect="1" noChangeArrowheads="1"/>
                    </pic:cNvPicPr>
                  </pic:nvPicPr>
                  <pic:blipFill>
                    <a:blip r:embed="rId8" cstate="print"/>
                    <a:srcRect/>
                    <a:stretch>
                      <a:fillRect/>
                    </a:stretch>
                  </pic:blipFill>
                  <pic:spPr bwMode="auto">
                    <a:xfrm>
                      <a:off x="0" y="0"/>
                      <a:ext cx="4569557" cy="2570589"/>
                    </a:xfrm>
                    <a:prstGeom prst="rect">
                      <a:avLst/>
                    </a:prstGeom>
                    <a:noFill/>
                    <a:ln w="9525">
                      <a:noFill/>
                      <a:miter lim="800000"/>
                      <a:headEnd/>
                      <a:tailEnd/>
                    </a:ln>
                  </pic:spPr>
                </pic:pic>
              </a:graphicData>
            </a:graphic>
          </wp:inline>
        </w:drawing>
      </w:r>
    </w:p>
    <w:p w:rsidR="00A1128F" w:rsidRDefault="00A1128F" w:rsidP="000768A6">
      <w:pPr>
        <w:ind w:firstLine="709"/>
        <w:jc w:val="both"/>
        <w:rPr>
          <w:rFonts w:ascii="Times New Roman" w:hAnsi="Times New Roman" w:cs="Times New Roman"/>
          <w:sz w:val="28"/>
          <w:szCs w:val="28"/>
        </w:rPr>
      </w:pPr>
      <w:r>
        <w:rPr>
          <w:rFonts w:ascii="Times New Roman" w:hAnsi="Times New Roman" w:cs="Times New Roman"/>
          <w:sz w:val="28"/>
          <w:szCs w:val="28"/>
        </w:rPr>
        <w:t xml:space="preserve">Но давайте разберемся, так ли это на самом деле, действительно ли нашей страной с революции, да и чего там мелочиться, миром правит кучка сверхбогатых евреев, которые спят и видят, когда же уничтожатся все нации на свете, (кроме пары-другой, естественно для самой грязной работы на них), и они, подобно Гитлеру, установят мировое господство. Ну а как иначе, это же всё прописано в их священных книгах, Торе и Талмуде, там же четко прописано, что они народ </w:t>
      </w:r>
      <w:proofErr w:type="spellStart"/>
      <w:r>
        <w:rPr>
          <w:rFonts w:ascii="Times New Roman" w:hAnsi="Times New Roman" w:cs="Times New Roman"/>
          <w:sz w:val="28"/>
          <w:szCs w:val="28"/>
        </w:rPr>
        <w:t>богоизбранный</w:t>
      </w:r>
      <w:proofErr w:type="spellEnd"/>
      <w:r>
        <w:rPr>
          <w:rFonts w:ascii="Times New Roman" w:hAnsi="Times New Roman" w:cs="Times New Roman"/>
          <w:sz w:val="28"/>
          <w:szCs w:val="28"/>
        </w:rPr>
        <w:t xml:space="preserve">, а остальные – гои, которых </w:t>
      </w:r>
      <w:r w:rsidR="00AE05FF">
        <w:rPr>
          <w:rFonts w:ascii="Times New Roman" w:hAnsi="Times New Roman" w:cs="Times New Roman"/>
          <w:sz w:val="28"/>
          <w:szCs w:val="28"/>
        </w:rPr>
        <w:t>можно и уничтожить при каждом удобном случае! Знакомые картинки пестрят у нас в сети?</w:t>
      </w:r>
    </w:p>
    <w:p w:rsidR="00AE05FF" w:rsidRDefault="00AE05FF" w:rsidP="000768A6">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178608" cy="2959205"/>
            <wp:effectExtent l="19050" t="0" r="2992" b="0"/>
            <wp:docPr id="2" name="Рисунок 2" descr="C:\Users\User\Desktop\на конкурс\IMG-20200321-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а конкурс\IMG-20200321-WA0005.jpg"/>
                    <pic:cNvPicPr>
                      <a:picLocks noChangeAspect="1" noChangeArrowheads="1"/>
                    </pic:cNvPicPr>
                  </pic:nvPicPr>
                  <pic:blipFill>
                    <a:blip r:embed="rId9" cstate="print"/>
                    <a:srcRect/>
                    <a:stretch>
                      <a:fillRect/>
                    </a:stretch>
                  </pic:blipFill>
                  <pic:spPr bwMode="auto">
                    <a:xfrm>
                      <a:off x="0" y="0"/>
                      <a:ext cx="5180783" cy="2960448"/>
                    </a:xfrm>
                    <a:prstGeom prst="rect">
                      <a:avLst/>
                    </a:prstGeom>
                    <a:noFill/>
                    <a:ln w="9525">
                      <a:noFill/>
                      <a:miter lim="800000"/>
                      <a:headEnd/>
                      <a:tailEnd/>
                    </a:ln>
                  </pic:spPr>
                </pic:pic>
              </a:graphicData>
            </a:graphic>
          </wp:inline>
        </w:drawing>
      </w:r>
    </w:p>
    <w:p w:rsidR="00AE05FF" w:rsidRDefault="00AE05FF" w:rsidP="000768A6">
      <w:pPr>
        <w:ind w:firstLine="709"/>
        <w:jc w:val="both"/>
        <w:rPr>
          <w:rFonts w:ascii="Times New Roman" w:hAnsi="Times New Roman" w:cs="Times New Roman"/>
          <w:sz w:val="28"/>
          <w:szCs w:val="28"/>
        </w:rPr>
      </w:pPr>
      <w:r>
        <w:rPr>
          <w:rFonts w:ascii="Times New Roman" w:hAnsi="Times New Roman" w:cs="Times New Roman"/>
          <w:sz w:val="28"/>
          <w:szCs w:val="28"/>
        </w:rPr>
        <w:t xml:space="preserve">Действительно ли это так? Давайте разбираться. </w:t>
      </w:r>
      <w:r w:rsidR="00BF5051">
        <w:rPr>
          <w:rFonts w:ascii="Times New Roman" w:hAnsi="Times New Roman" w:cs="Times New Roman"/>
          <w:sz w:val="28"/>
          <w:szCs w:val="28"/>
        </w:rPr>
        <w:t>Е</w:t>
      </w:r>
      <w:r>
        <w:rPr>
          <w:rFonts w:ascii="Times New Roman" w:hAnsi="Times New Roman" w:cs="Times New Roman"/>
          <w:sz w:val="28"/>
          <w:szCs w:val="28"/>
        </w:rPr>
        <w:t>сли посмотреть на наши основные религии, в частности</w:t>
      </w:r>
      <w:r w:rsidR="00BF5051">
        <w:rPr>
          <w:rFonts w:ascii="Times New Roman" w:hAnsi="Times New Roman" w:cs="Times New Roman"/>
          <w:sz w:val="28"/>
          <w:szCs w:val="28"/>
        </w:rPr>
        <w:t>, ислам, христианство и иудаизм, можно выделить одну очень интересную особенность</w:t>
      </w:r>
      <w:r w:rsidR="000E7AD4">
        <w:rPr>
          <w:rFonts w:ascii="Times New Roman" w:hAnsi="Times New Roman" w:cs="Times New Roman"/>
          <w:sz w:val="28"/>
          <w:szCs w:val="28"/>
        </w:rPr>
        <w:t xml:space="preserve">: </w:t>
      </w:r>
      <w:r w:rsidR="00345B8F">
        <w:rPr>
          <w:rFonts w:ascii="Times New Roman" w:hAnsi="Times New Roman" w:cs="Times New Roman"/>
          <w:sz w:val="28"/>
          <w:szCs w:val="28"/>
        </w:rPr>
        <w:t xml:space="preserve">в каждой такой религии </w:t>
      </w:r>
      <w:r w:rsidR="000E7AD4">
        <w:rPr>
          <w:rFonts w:ascii="Times New Roman" w:hAnsi="Times New Roman" w:cs="Times New Roman"/>
          <w:sz w:val="28"/>
          <w:szCs w:val="28"/>
        </w:rPr>
        <w:t>находится кучка людей, котор</w:t>
      </w:r>
      <w:r w:rsidR="00345B8F">
        <w:rPr>
          <w:rFonts w:ascii="Times New Roman" w:hAnsi="Times New Roman" w:cs="Times New Roman"/>
          <w:sz w:val="28"/>
          <w:szCs w:val="28"/>
        </w:rPr>
        <w:t>ая</w:t>
      </w:r>
      <w:r w:rsidR="000E7AD4">
        <w:rPr>
          <w:rFonts w:ascii="Times New Roman" w:hAnsi="Times New Roman" w:cs="Times New Roman"/>
          <w:sz w:val="28"/>
          <w:szCs w:val="28"/>
        </w:rPr>
        <w:t xml:space="preserve"> во всех священных писаниях данных религий трактуют своё, крайне неприятное для иных религий повествование, которое</w:t>
      </w:r>
      <w:r w:rsidR="00345B8F">
        <w:rPr>
          <w:rFonts w:ascii="Times New Roman" w:hAnsi="Times New Roman" w:cs="Times New Roman"/>
          <w:sz w:val="28"/>
          <w:szCs w:val="28"/>
        </w:rPr>
        <w:t xml:space="preserve"> характеризуется, в первую очередь крайне негативным восприятием лиц, исповедующим другие религии. Естественно, в ход пускаются идеи об абсолютной исключительности их религии, враждебное отношение к инаковерующим, где-то тайно, а где-то открыто. Так в мире от подобных людей возникли, к примеру: в исламе – ваххабиты, в христианстве – Свидетели Иеговы, в иудаизме – некоторые течения хасидов. Естественно, это не единственные представители радикальных течений в этих мировых религиях, и от них страдают остальные верующие. Ведь «благодаря»</w:t>
      </w:r>
      <w:r w:rsidR="00DD66EB">
        <w:rPr>
          <w:rFonts w:ascii="Times New Roman" w:hAnsi="Times New Roman" w:cs="Times New Roman"/>
          <w:sz w:val="28"/>
          <w:szCs w:val="28"/>
        </w:rPr>
        <w:t>, к примеру,</w:t>
      </w:r>
      <w:r w:rsidR="00345B8F">
        <w:rPr>
          <w:rFonts w:ascii="Times New Roman" w:hAnsi="Times New Roman" w:cs="Times New Roman"/>
          <w:sz w:val="28"/>
          <w:szCs w:val="28"/>
        </w:rPr>
        <w:t xml:space="preserve"> ваххабитам у нас в обществе растёт </w:t>
      </w:r>
      <w:proofErr w:type="spellStart"/>
      <w:r w:rsidR="00345B8F">
        <w:rPr>
          <w:rFonts w:ascii="Times New Roman" w:hAnsi="Times New Roman" w:cs="Times New Roman"/>
          <w:sz w:val="28"/>
          <w:szCs w:val="28"/>
        </w:rPr>
        <w:t>исламофобия</w:t>
      </w:r>
      <w:proofErr w:type="spellEnd"/>
      <w:r w:rsidR="00DD66EB">
        <w:rPr>
          <w:rFonts w:ascii="Times New Roman" w:hAnsi="Times New Roman" w:cs="Times New Roman"/>
          <w:sz w:val="28"/>
          <w:szCs w:val="28"/>
        </w:rPr>
        <w:t xml:space="preserve">, люди верят, что любой мусульманин способен совершить террористический акт в отношении </w:t>
      </w:r>
      <w:proofErr w:type="spellStart"/>
      <w:r w:rsidR="00DD66EB">
        <w:rPr>
          <w:rFonts w:ascii="Times New Roman" w:hAnsi="Times New Roman" w:cs="Times New Roman"/>
          <w:sz w:val="28"/>
          <w:szCs w:val="28"/>
        </w:rPr>
        <w:t>немусульман</w:t>
      </w:r>
      <w:proofErr w:type="spellEnd"/>
      <w:r w:rsidR="00DD66EB">
        <w:rPr>
          <w:rFonts w:ascii="Times New Roman" w:hAnsi="Times New Roman" w:cs="Times New Roman"/>
          <w:sz w:val="28"/>
          <w:szCs w:val="28"/>
        </w:rPr>
        <w:t>. В случае с евреями, иудеями ситуация практически идентична. К тому же масла в огонь подливает тот факт, что евреи считают себя «</w:t>
      </w:r>
      <w:proofErr w:type="spellStart"/>
      <w:r w:rsidR="00DD66EB">
        <w:rPr>
          <w:rFonts w:ascii="Times New Roman" w:hAnsi="Times New Roman" w:cs="Times New Roman"/>
          <w:sz w:val="28"/>
          <w:szCs w:val="28"/>
        </w:rPr>
        <w:t>богоизбранной</w:t>
      </w:r>
      <w:proofErr w:type="spellEnd"/>
      <w:r w:rsidR="00DD66EB">
        <w:rPr>
          <w:rFonts w:ascii="Times New Roman" w:hAnsi="Times New Roman" w:cs="Times New Roman"/>
          <w:sz w:val="28"/>
          <w:szCs w:val="28"/>
        </w:rPr>
        <w:t xml:space="preserve"> нацией», а если так, то они уж точно все такие, в шляпах, со звездной болезнью идеи мирового господства))) И конечно же, пропаганда Интернета также делает своё дело, запустите в поисковике такие слова, как «гой», «жид» и </w:t>
      </w:r>
      <w:proofErr w:type="spellStart"/>
      <w:r w:rsidR="00DD66EB">
        <w:rPr>
          <w:rFonts w:ascii="Times New Roman" w:hAnsi="Times New Roman" w:cs="Times New Roman"/>
          <w:sz w:val="28"/>
          <w:szCs w:val="28"/>
        </w:rPr>
        <w:t>тп</w:t>
      </w:r>
      <w:proofErr w:type="spellEnd"/>
      <w:r w:rsidR="00DD66EB">
        <w:rPr>
          <w:rFonts w:ascii="Times New Roman" w:hAnsi="Times New Roman" w:cs="Times New Roman"/>
          <w:sz w:val="28"/>
          <w:szCs w:val="28"/>
        </w:rPr>
        <w:t>, сразу увидите тысячи подобных картинок.</w:t>
      </w:r>
    </w:p>
    <w:p w:rsidR="00DD66EB" w:rsidRDefault="00DD66EB" w:rsidP="000768A6">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336732" cy="3081943"/>
            <wp:effectExtent l="19050" t="0" r="0" b="0"/>
            <wp:docPr id="3" name="Рисунок 3" descr="C:\Users\User\Desktop\на конкурс\goj_9088_demotivatorz.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на конкурс\goj_9088_demotivatorz.ru.jpg"/>
                    <pic:cNvPicPr>
                      <a:picLocks noChangeAspect="1" noChangeArrowheads="1"/>
                    </pic:cNvPicPr>
                  </pic:nvPicPr>
                  <pic:blipFill>
                    <a:blip r:embed="rId10" cstate="print"/>
                    <a:srcRect/>
                    <a:stretch>
                      <a:fillRect/>
                    </a:stretch>
                  </pic:blipFill>
                  <pic:spPr bwMode="auto">
                    <a:xfrm>
                      <a:off x="0" y="0"/>
                      <a:ext cx="3336988" cy="3082179"/>
                    </a:xfrm>
                    <a:prstGeom prst="rect">
                      <a:avLst/>
                    </a:prstGeom>
                    <a:noFill/>
                    <a:ln w="9525">
                      <a:noFill/>
                      <a:miter lim="800000"/>
                      <a:headEnd/>
                      <a:tailEnd/>
                    </a:ln>
                  </pic:spPr>
                </pic:pic>
              </a:graphicData>
            </a:graphic>
          </wp:inline>
        </w:drawing>
      </w:r>
    </w:p>
    <w:p w:rsidR="00AA0BAB" w:rsidRDefault="00AA0BAB" w:rsidP="000768A6">
      <w:pPr>
        <w:ind w:firstLine="709"/>
        <w:jc w:val="both"/>
        <w:rPr>
          <w:rFonts w:ascii="Times New Roman" w:hAnsi="Times New Roman" w:cs="Times New Roman"/>
          <w:sz w:val="28"/>
          <w:szCs w:val="28"/>
        </w:rPr>
      </w:pPr>
      <w:r>
        <w:rPr>
          <w:rFonts w:ascii="Times New Roman" w:hAnsi="Times New Roman" w:cs="Times New Roman"/>
          <w:sz w:val="28"/>
          <w:szCs w:val="28"/>
        </w:rPr>
        <w:t>На самом деле, если разбираться в тысячах страниц той же Торы или Талмуда, мы завязнем в большие дебри. Одно могу сказать точно: не всё так просто, потому что:</w:t>
      </w:r>
    </w:p>
    <w:p w:rsidR="00DD66EB" w:rsidRDefault="00AA0BAB" w:rsidP="000768A6">
      <w:pPr>
        <w:pStyle w:val="a5"/>
        <w:numPr>
          <w:ilvl w:val="0"/>
          <w:numId w:val="1"/>
        </w:numPr>
        <w:ind w:firstLine="709"/>
        <w:jc w:val="both"/>
        <w:rPr>
          <w:rFonts w:ascii="Times New Roman" w:hAnsi="Times New Roman" w:cs="Times New Roman"/>
          <w:sz w:val="28"/>
          <w:szCs w:val="28"/>
        </w:rPr>
      </w:pPr>
      <w:r>
        <w:rPr>
          <w:rFonts w:ascii="Times New Roman" w:hAnsi="Times New Roman" w:cs="Times New Roman"/>
          <w:sz w:val="28"/>
          <w:szCs w:val="28"/>
        </w:rPr>
        <w:t>М</w:t>
      </w:r>
      <w:r w:rsidRPr="00AA0BAB">
        <w:rPr>
          <w:rFonts w:ascii="Times New Roman" w:hAnsi="Times New Roman" w:cs="Times New Roman"/>
          <w:sz w:val="28"/>
          <w:szCs w:val="28"/>
        </w:rPr>
        <w:t xml:space="preserve">ногие цитаты вырваны из контекста (самый наглядный пример цитирования вырванного выглядит так: и этот безумец сказал «надо убить побольше народу». Как понимаете, цитируется то, что в кавычках). </w:t>
      </w:r>
    </w:p>
    <w:p w:rsidR="00AA0BAB" w:rsidRDefault="00AA0BAB" w:rsidP="000768A6">
      <w:pPr>
        <w:pStyle w:val="a5"/>
        <w:numPr>
          <w:ilvl w:val="0"/>
          <w:numId w:val="1"/>
        </w:numPr>
        <w:ind w:firstLine="709"/>
        <w:jc w:val="both"/>
        <w:rPr>
          <w:rFonts w:ascii="Times New Roman" w:hAnsi="Times New Roman" w:cs="Times New Roman"/>
          <w:sz w:val="28"/>
          <w:szCs w:val="28"/>
        </w:rPr>
      </w:pPr>
      <w:r>
        <w:rPr>
          <w:rFonts w:ascii="Times New Roman" w:hAnsi="Times New Roman" w:cs="Times New Roman"/>
          <w:sz w:val="28"/>
          <w:szCs w:val="28"/>
        </w:rPr>
        <w:t>Неправильное понимание текста. Например, аллегория, то есть понимается совершенно не то, что хотелось передать. Об этом расскажу в следующих выпусках.</w:t>
      </w:r>
    </w:p>
    <w:p w:rsidR="00AA0BAB" w:rsidRDefault="00AA0BAB" w:rsidP="000768A6">
      <w:pPr>
        <w:pStyle w:val="a5"/>
        <w:numPr>
          <w:ilvl w:val="0"/>
          <w:numId w:val="1"/>
        </w:numPr>
        <w:ind w:firstLine="709"/>
        <w:jc w:val="both"/>
        <w:rPr>
          <w:rFonts w:ascii="Times New Roman" w:hAnsi="Times New Roman" w:cs="Times New Roman"/>
          <w:sz w:val="28"/>
          <w:szCs w:val="28"/>
        </w:rPr>
      </w:pPr>
      <w:r>
        <w:rPr>
          <w:rFonts w:ascii="Times New Roman" w:hAnsi="Times New Roman" w:cs="Times New Roman"/>
          <w:sz w:val="28"/>
          <w:szCs w:val="28"/>
        </w:rPr>
        <w:t xml:space="preserve">Разные переводы. Ни для кого не секрет, что и Библия, и Коран и иудейские писания появились на свет далеко не на русском языке и некоторые тонкости перевода могут стать настолько </w:t>
      </w:r>
      <w:r w:rsidR="00A27F82">
        <w:rPr>
          <w:rFonts w:ascii="Times New Roman" w:hAnsi="Times New Roman" w:cs="Times New Roman"/>
          <w:sz w:val="28"/>
          <w:szCs w:val="28"/>
        </w:rPr>
        <w:t>сильными</w:t>
      </w:r>
      <w:r>
        <w:rPr>
          <w:rFonts w:ascii="Times New Roman" w:hAnsi="Times New Roman" w:cs="Times New Roman"/>
          <w:sz w:val="28"/>
          <w:szCs w:val="28"/>
        </w:rPr>
        <w:t>,</w:t>
      </w:r>
      <w:r w:rsidR="00A27F82">
        <w:rPr>
          <w:rFonts w:ascii="Times New Roman" w:hAnsi="Times New Roman" w:cs="Times New Roman"/>
          <w:sz w:val="28"/>
          <w:szCs w:val="28"/>
        </w:rPr>
        <w:t xml:space="preserve"> что одной-двумя фразами могут сделать целое издание экстремистским. В России подобное было с Кораном, некоторые переводы которого некоторые учёные считают экстремистским.</w:t>
      </w:r>
    </w:p>
    <w:p w:rsidR="00A27F82" w:rsidRDefault="00A27F82" w:rsidP="000768A6">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Единственное, что у евреев не стоит </w:t>
      </w:r>
      <w:proofErr w:type="spellStart"/>
      <w:r>
        <w:rPr>
          <w:rFonts w:ascii="Times New Roman" w:hAnsi="Times New Roman" w:cs="Times New Roman"/>
          <w:sz w:val="28"/>
          <w:szCs w:val="28"/>
        </w:rPr>
        <w:t>испаривать</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перерассматривать</w:t>
      </w:r>
      <w:proofErr w:type="spellEnd"/>
      <w:r>
        <w:rPr>
          <w:rFonts w:ascii="Times New Roman" w:hAnsi="Times New Roman" w:cs="Times New Roman"/>
          <w:sz w:val="28"/>
          <w:szCs w:val="28"/>
        </w:rPr>
        <w:t>, это утверждение по поводу их «</w:t>
      </w:r>
      <w:proofErr w:type="spellStart"/>
      <w:r>
        <w:rPr>
          <w:rFonts w:ascii="Times New Roman" w:hAnsi="Times New Roman" w:cs="Times New Roman"/>
          <w:sz w:val="28"/>
          <w:szCs w:val="28"/>
        </w:rPr>
        <w:t>богоизбранности</w:t>
      </w:r>
      <w:proofErr w:type="spellEnd"/>
      <w:r>
        <w:rPr>
          <w:rFonts w:ascii="Times New Roman" w:hAnsi="Times New Roman" w:cs="Times New Roman"/>
          <w:sz w:val="28"/>
          <w:szCs w:val="28"/>
        </w:rPr>
        <w:t>», но в данном случае эта «</w:t>
      </w:r>
      <w:proofErr w:type="spellStart"/>
      <w:r>
        <w:rPr>
          <w:rFonts w:ascii="Times New Roman" w:hAnsi="Times New Roman" w:cs="Times New Roman"/>
          <w:sz w:val="28"/>
          <w:szCs w:val="28"/>
        </w:rPr>
        <w:t>богоизбранность</w:t>
      </w:r>
      <w:proofErr w:type="spellEnd"/>
      <w:r>
        <w:rPr>
          <w:rFonts w:ascii="Times New Roman" w:hAnsi="Times New Roman" w:cs="Times New Roman"/>
          <w:sz w:val="28"/>
          <w:szCs w:val="28"/>
        </w:rPr>
        <w:t xml:space="preserve">» для них имеет не только положительную сторону, но и отрицательную: за определенные грехи они будут страдать намного сильнее, чем остальные, «не </w:t>
      </w:r>
      <w:proofErr w:type="spellStart"/>
      <w:r>
        <w:rPr>
          <w:rFonts w:ascii="Times New Roman" w:hAnsi="Times New Roman" w:cs="Times New Roman"/>
          <w:sz w:val="28"/>
          <w:szCs w:val="28"/>
        </w:rPr>
        <w:t>богоизбранные</w:t>
      </w:r>
      <w:proofErr w:type="spellEnd"/>
      <w:r>
        <w:rPr>
          <w:rFonts w:ascii="Times New Roman" w:hAnsi="Times New Roman" w:cs="Times New Roman"/>
          <w:sz w:val="28"/>
          <w:szCs w:val="28"/>
        </w:rPr>
        <w:t>».</w:t>
      </w:r>
    </w:p>
    <w:p w:rsidR="00A27F82" w:rsidRDefault="00A27F82" w:rsidP="000768A6">
      <w:pPr>
        <w:pStyle w:val="a5"/>
        <w:ind w:left="0" w:firstLine="709"/>
        <w:jc w:val="both"/>
        <w:rPr>
          <w:rFonts w:ascii="Times New Roman" w:hAnsi="Times New Roman" w:cs="Times New Roman"/>
          <w:sz w:val="28"/>
          <w:szCs w:val="28"/>
        </w:rPr>
      </w:pPr>
      <w:r>
        <w:rPr>
          <w:rFonts w:ascii="Times New Roman" w:hAnsi="Times New Roman" w:cs="Times New Roman"/>
          <w:sz w:val="28"/>
          <w:szCs w:val="28"/>
        </w:rPr>
        <w:t>Это крайне кратки</w:t>
      </w:r>
      <w:r w:rsidR="0046104F">
        <w:rPr>
          <w:rFonts w:ascii="Times New Roman" w:hAnsi="Times New Roman" w:cs="Times New Roman"/>
          <w:sz w:val="28"/>
          <w:szCs w:val="28"/>
        </w:rPr>
        <w:t>й обзор, можно так сказать, вступление по антисемитизму,</w:t>
      </w:r>
      <w:r>
        <w:rPr>
          <w:rFonts w:ascii="Times New Roman" w:hAnsi="Times New Roman" w:cs="Times New Roman"/>
          <w:sz w:val="28"/>
          <w:szCs w:val="28"/>
        </w:rPr>
        <w:t xml:space="preserve"> в следующей части на подобные вещи мы будем рассматривать всё подробнее и нагляднее.</w:t>
      </w:r>
    </w:p>
    <w:p w:rsidR="000768A6" w:rsidRDefault="000768A6" w:rsidP="000768A6">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Часть 2</w:t>
      </w:r>
    </w:p>
    <w:p w:rsidR="000768A6" w:rsidRDefault="000768A6" w:rsidP="000768A6">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Продолжаем нашу </w:t>
      </w:r>
      <w:r w:rsidRPr="00A1128F">
        <w:rPr>
          <w:rFonts w:ascii="Times New Roman" w:hAnsi="Times New Roman" w:cs="Times New Roman"/>
          <w:sz w:val="28"/>
          <w:szCs w:val="28"/>
        </w:rPr>
        <w:t>одну из самых больных тем в нашем виртуальном (и не только) пространстве</w:t>
      </w:r>
      <w:r>
        <w:rPr>
          <w:rFonts w:ascii="Times New Roman" w:hAnsi="Times New Roman" w:cs="Times New Roman"/>
          <w:sz w:val="28"/>
          <w:szCs w:val="28"/>
        </w:rPr>
        <w:t>, то есть антисемитизм</w:t>
      </w:r>
      <w:r w:rsidRPr="00A1128F">
        <w:rPr>
          <w:rFonts w:ascii="Times New Roman" w:hAnsi="Times New Roman" w:cs="Times New Roman"/>
          <w:sz w:val="28"/>
          <w:szCs w:val="28"/>
        </w:rPr>
        <w:t xml:space="preserve">. </w:t>
      </w:r>
      <w:r>
        <w:rPr>
          <w:rFonts w:ascii="Times New Roman" w:hAnsi="Times New Roman" w:cs="Times New Roman"/>
          <w:sz w:val="28"/>
          <w:szCs w:val="28"/>
        </w:rPr>
        <w:t xml:space="preserve">Как мы все знаем, с приходом интернета в массы, она эволюционировала в новом пространстве. В прошлой части мы затронули тему о том, что далеко не все высказывания в отношении евреев-иудеев нужно воспринимать буквально. Согласитесь, довольно интересно встретить человека, который на самые сложные вопросы сможет нам ответить своим, всем нам понятным языком, объяснить то или иное определение, рассказать суть проблемы, которой не одно десятилетие. Однако подобного человека нам будет встретить ну очень непросто, если интересующие нам темы будут касаться религии, к примеру, иудаизма. Ни для кого не секрет, что </w:t>
      </w:r>
      <w:proofErr w:type="spellStart"/>
      <w:r>
        <w:rPr>
          <w:rFonts w:ascii="Times New Roman" w:hAnsi="Times New Roman" w:cs="Times New Roman"/>
          <w:sz w:val="28"/>
          <w:szCs w:val="28"/>
        </w:rPr>
        <w:t>коран</w:t>
      </w:r>
      <w:proofErr w:type="spellEnd"/>
      <w:r>
        <w:rPr>
          <w:rFonts w:ascii="Times New Roman" w:hAnsi="Times New Roman" w:cs="Times New Roman"/>
          <w:sz w:val="28"/>
          <w:szCs w:val="28"/>
        </w:rPr>
        <w:t xml:space="preserve">, библия или тот же </w:t>
      </w:r>
      <w:proofErr w:type="spellStart"/>
      <w:r>
        <w:rPr>
          <w:rFonts w:ascii="Times New Roman" w:hAnsi="Times New Roman" w:cs="Times New Roman"/>
          <w:sz w:val="28"/>
          <w:szCs w:val="28"/>
        </w:rPr>
        <w:t>танах</w:t>
      </w:r>
      <w:proofErr w:type="spellEnd"/>
      <w:r>
        <w:rPr>
          <w:rFonts w:ascii="Times New Roman" w:hAnsi="Times New Roman" w:cs="Times New Roman"/>
          <w:sz w:val="28"/>
          <w:szCs w:val="28"/>
        </w:rPr>
        <w:t xml:space="preserve"> состоят далеко не из сотни страниц и для изучения их многие богословы тратят чуть ли не всю жизнь. </w:t>
      </w:r>
    </w:p>
    <w:p w:rsidR="000768A6" w:rsidRDefault="000768A6" w:rsidP="000768A6">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4458275" wp14:editId="19AA8EEF">
            <wp:extent cx="3226941" cy="2259550"/>
            <wp:effectExtent l="19050" t="0" r="0" b="0"/>
            <wp:docPr id="4" name="Рисунок 3" descr="C:\Users\User\Desktop\на конкурс\Talmud_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на конкурс\Talmud_set.jpg"/>
                    <pic:cNvPicPr>
                      <a:picLocks noChangeAspect="1" noChangeArrowheads="1"/>
                    </pic:cNvPicPr>
                  </pic:nvPicPr>
                  <pic:blipFill>
                    <a:blip r:embed="rId11" cstate="print"/>
                    <a:srcRect/>
                    <a:stretch>
                      <a:fillRect/>
                    </a:stretch>
                  </pic:blipFill>
                  <pic:spPr bwMode="auto">
                    <a:xfrm>
                      <a:off x="0" y="0"/>
                      <a:ext cx="3229432" cy="2261294"/>
                    </a:xfrm>
                    <a:prstGeom prst="rect">
                      <a:avLst/>
                    </a:prstGeom>
                    <a:noFill/>
                    <a:ln w="9525">
                      <a:noFill/>
                      <a:miter lim="800000"/>
                      <a:headEnd/>
                      <a:tailEnd/>
                    </a:ln>
                  </pic:spPr>
                </pic:pic>
              </a:graphicData>
            </a:graphic>
          </wp:inline>
        </w:drawing>
      </w:r>
    </w:p>
    <w:p w:rsidR="000768A6" w:rsidRDefault="000768A6" w:rsidP="000768A6">
      <w:pPr>
        <w:ind w:firstLine="709"/>
        <w:jc w:val="both"/>
        <w:rPr>
          <w:rFonts w:ascii="Times New Roman" w:hAnsi="Times New Roman" w:cs="Times New Roman"/>
          <w:sz w:val="28"/>
          <w:szCs w:val="28"/>
        </w:rPr>
      </w:pPr>
    </w:p>
    <w:p w:rsidR="000768A6" w:rsidRDefault="000768A6" w:rsidP="000768A6">
      <w:pPr>
        <w:ind w:firstLine="709"/>
        <w:jc w:val="both"/>
        <w:rPr>
          <w:rFonts w:ascii="Times New Roman" w:hAnsi="Times New Roman" w:cs="Times New Roman"/>
          <w:sz w:val="28"/>
          <w:szCs w:val="28"/>
        </w:rPr>
      </w:pPr>
      <w:r>
        <w:rPr>
          <w:rFonts w:ascii="Times New Roman" w:hAnsi="Times New Roman" w:cs="Times New Roman"/>
          <w:sz w:val="28"/>
          <w:szCs w:val="28"/>
        </w:rPr>
        <w:t xml:space="preserve">Наивно полагать, что можно встретить человека, который прям сейчас вам сейчас в двух словах как расскажет все идеи и суть иудаизма, чтобы ни у кого не осталось никаких вопросов. Как я уже говорил в предыдущей части, не всё так просто и в этом мы сейчас попробуем убедиться. </w:t>
      </w:r>
    </w:p>
    <w:p w:rsidR="000768A6" w:rsidRDefault="000768A6" w:rsidP="000768A6">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3F3A24CA" wp14:editId="34A23B8A">
            <wp:extent cx="3344587" cy="2853605"/>
            <wp:effectExtent l="19050" t="0" r="8213" b="0"/>
            <wp:docPr id="5" name="Рисунок 4" descr="C:\Users\User\Desktop\на конкурс\11365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на конкурс\11365960.jpg"/>
                    <pic:cNvPicPr>
                      <a:picLocks noChangeAspect="1" noChangeArrowheads="1"/>
                    </pic:cNvPicPr>
                  </pic:nvPicPr>
                  <pic:blipFill>
                    <a:blip r:embed="rId12" cstate="print"/>
                    <a:srcRect/>
                    <a:stretch>
                      <a:fillRect/>
                    </a:stretch>
                  </pic:blipFill>
                  <pic:spPr bwMode="auto">
                    <a:xfrm>
                      <a:off x="0" y="0"/>
                      <a:ext cx="3344676" cy="2853681"/>
                    </a:xfrm>
                    <a:prstGeom prst="rect">
                      <a:avLst/>
                    </a:prstGeom>
                    <a:noFill/>
                    <a:ln w="9525">
                      <a:noFill/>
                      <a:miter lim="800000"/>
                      <a:headEnd/>
                      <a:tailEnd/>
                    </a:ln>
                  </pic:spPr>
                </pic:pic>
              </a:graphicData>
            </a:graphic>
          </wp:inline>
        </w:drawing>
      </w:r>
    </w:p>
    <w:p w:rsidR="000768A6" w:rsidRDefault="000768A6" w:rsidP="000768A6">
      <w:pPr>
        <w:ind w:firstLine="709"/>
        <w:jc w:val="both"/>
        <w:rPr>
          <w:rFonts w:ascii="Times New Roman" w:hAnsi="Times New Roman" w:cs="Times New Roman"/>
          <w:b/>
          <w:color w:val="202122"/>
          <w:sz w:val="28"/>
          <w:szCs w:val="28"/>
          <w:shd w:val="clear" w:color="auto" w:fill="FFFFFF"/>
        </w:rPr>
      </w:pPr>
      <w:r>
        <w:rPr>
          <w:rFonts w:ascii="Times New Roman" w:hAnsi="Times New Roman" w:cs="Times New Roman"/>
          <w:sz w:val="28"/>
          <w:szCs w:val="28"/>
        </w:rPr>
        <w:t xml:space="preserve">Начнём хотя бы с «многострадальных гоев», с которыми иудеи так мечтают что-нибудь плохое сделать. А именно начнём с определения, кто же такое «гой»? Ну и конечно же 99% людей дадут такое определение: это мы все, в отличие от этой горстки «евреев </w:t>
      </w:r>
      <w:proofErr w:type="spellStart"/>
      <w:r>
        <w:rPr>
          <w:rFonts w:ascii="Times New Roman" w:hAnsi="Times New Roman" w:cs="Times New Roman"/>
          <w:sz w:val="28"/>
          <w:szCs w:val="28"/>
        </w:rPr>
        <w:t>богоизбранных</w:t>
      </w:r>
      <w:proofErr w:type="spellEnd"/>
      <w:r>
        <w:rPr>
          <w:rFonts w:ascii="Times New Roman" w:hAnsi="Times New Roman" w:cs="Times New Roman"/>
          <w:sz w:val="28"/>
          <w:szCs w:val="28"/>
        </w:rPr>
        <w:t xml:space="preserve">». Ну а я отнесу себя к оставшемуся проценту </w:t>
      </w:r>
      <w:r w:rsidRPr="003874AB">
        <w:rPr>
          <w:rFonts w:ascii="Times New Roman" w:hAnsi="Times New Roman" w:cs="Times New Roman"/>
          <w:sz w:val="28"/>
          <w:szCs w:val="28"/>
        </w:rPr>
        <w:t>и прибегу к помощи, можно сказать, не разговорные источники. Согласно библии, в</w:t>
      </w:r>
      <w:r w:rsidRPr="003874AB">
        <w:rPr>
          <w:rFonts w:ascii="Times New Roman" w:hAnsi="Times New Roman" w:cs="Times New Roman"/>
          <w:color w:val="000000"/>
          <w:sz w:val="28"/>
          <w:szCs w:val="28"/>
          <w:shd w:val="clear" w:color="auto" w:fill="FFFFFF"/>
        </w:rPr>
        <w:t>о множественном числе </w:t>
      </w:r>
      <w:r w:rsidRPr="003874AB">
        <w:rPr>
          <w:rFonts w:ascii="Times New Roman" w:hAnsi="Times New Roman" w:cs="Times New Roman"/>
          <w:bCs/>
          <w:color w:val="000000"/>
          <w:sz w:val="28"/>
          <w:szCs w:val="28"/>
          <w:shd w:val="clear" w:color="auto" w:fill="FFFFFF"/>
        </w:rPr>
        <w:t>"гои"</w:t>
      </w:r>
      <w:r w:rsidRPr="003874AB">
        <w:rPr>
          <w:rFonts w:ascii="Times New Roman" w:hAnsi="Times New Roman" w:cs="Times New Roman"/>
          <w:color w:val="000000"/>
          <w:sz w:val="28"/>
          <w:szCs w:val="28"/>
          <w:shd w:val="clear" w:color="auto" w:fill="FFFFFF"/>
        </w:rPr>
        <w:t> означает </w:t>
      </w:r>
      <w:r w:rsidRPr="003874AB">
        <w:rPr>
          <w:rFonts w:ascii="Times New Roman" w:hAnsi="Times New Roman" w:cs="Times New Roman"/>
          <w:bCs/>
          <w:color w:val="000000"/>
          <w:sz w:val="28"/>
          <w:szCs w:val="28"/>
          <w:shd w:val="clear" w:color="auto" w:fill="FFFFFF"/>
        </w:rPr>
        <w:t>"все народы" (включая евреев)</w:t>
      </w:r>
      <w:r w:rsidRPr="003874AB">
        <w:rPr>
          <w:rFonts w:ascii="Times New Roman" w:hAnsi="Times New Roman" w:cs="Times New Roman"/>
          <w:color w:val="000000"/>
          <w:sz w:val="28"/>
          <w:szCs w:val="28"/>
          <w:shd w:val="clear" w:color="auto" w:fill="FFFFFF"/>
        </w:rPr>
        <w:t> или </w:t>
      </w:r>
      <w:r w:rsidRPr="003874AB">
        <w:rPr>
          <w:rFonts w:ascii="Times New Roman" w:hAnsi="Times New Roman" w:cs="Times New Roman"/>
          <w:bCs/>
          <w:color w:val="000000"/>
          <w:sz w:val="28"/>
          <w:szCs w:val="28"/>
          <w:shd w:val="clear" w:color="auto" w:fill="FFFFFF"/>
        </w:rPr>
        <w:t>"популяци</w:t>
      </w:r>
      <w:r>
        <w:rPr>
          <w:rFonts w:ascii="Times New Roman" w:hAnsi="Times New Roman" w:cs="Times New Roman"/>
          <w:bCs/>
          <w:color w:val="000000"/>
          <w:sz w:val="28"/>
          <w:szCs w:val="28"/>
          <w:shd w:val="clear" w:color="auto" w:fill="FFFFFF"/>
        </w:rPr>
        <w:t>ю</w:t>
      </w:r>
      <w:r w:rsidRPr="003874AB">
        <w:rPr>
          <w:rFonts w:ascii="Times New Roman" w:hAnsi="Times New Roman" w:cs="Times New Roman"/>
          <w:bCs/>
          <w:color w:val="000000"/>
          <w:sz w:val="28"/>
          <w:szCs w:val="28"/>
          <w:shd w:val="clear" w:color="auto" w:fill="FFFFFF"/>
        </w:rPr>
        <w:t xml:space="preserve"> зверей"</w:t>
      </w:r>
      <w:r w:rsidRPr="003874A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Согласитесь, не совсем то, что мы изначально имели ввиду. А если мы откроем Википедию, там увидим ещё </w:t>
      </w:r>
      <w:r w:rsidRPr="003874AB">
        <w:rPr>
          <w:rFonts w:ascii="Times New Roman" w:hAnsi="Times New Roman" w:cs="Times New Roman"/>
          <w:sz w:val="28"/>
          <w:szCs w:val="28"/>
          <w:shd w:val="clear" w:color="auto" w:fill="FFFFFF"/>
        </w:rPr>
        <w:t>одно определение:</w:t>
      </w:r>
      <w:r w:rsidRPr="003874AB">
        <w:rPr>
          <w:rFonts w:ascii="Times New Roman" w:hAnsi="Times New Roman" w:cs="Times New Roman"/>
          <w:b/>
          <w:bCs/>
          <w:sz w:val="28"/>
          <w:szCs w:val="28"/>
          <w:shd w:val="clear" w:color="auto" w:fill="FFFFFF"/>
        </w:rPr>
        <w:t xml:space="preserve"> Гой</w:t>
      </w:r>
      <w:r w:rsidRPr="003874AB">
        <w:rPr>
          <w:rFonts w:ascii="Times New Roman" w:hAnsi="Times New Roman" w:cs="Times New Roman"/>
          <w:b/>
          <w:sz w:val="28"/>
          <w:szCs w:val="28"/>
          <w:shd w:val="clear" w:color="auto" w:fill="FFFFFF"/>
        </w:rPr>
        <w:t> (</w:t>
      </w:r>
      <w:proofErr w:type="spellStart"/>
      <w:r w:rsidRPr="003874AB">
        <w:rPr>
          <w:rFonts w:ascii="Times New Roman" w:hAnsi="Times New Roman" w:cs="Times New Roman"/>
          <w:b/>
          <w:sz w:val="28"/>
          <w:szCs w:val="28"/>
        </w:rPr>
        <w:fldChar w:fldCharType="begin"/>
      </w:r>
      <w:r w:rsidRPr="003874AB">
        <w:rPr>
          <w:rFonts w:ascii="Times New Roman" w:hAnsi="Times New Roman" w:cs="Times New Roman"/>
          <w:b/>
          <w:sz w:val="28"/>
          <w:szCs w:val="28"/>
        </w:rPr>
        <w:instrText xml:space="preserve"> HYPERLINK "https://ru.wikipedia.org/wiki/%D0%98%D0%B2%D1%80%D0%B8%D1%82" \o "Иврит" </w:instrText>
      </w:r>
      <w:r w:rsidRPr="003874AB">
        <w:rPr>
          <w:rFonts w:ascii="Times New Roman" w:hAnsi="Times New Roman" w:cs="Times New Roman"/>
          <w:b/>
          <w:sz w:val="28"/>
          <w:szCs w:val="28"/>
        </w:rPr>
        <w:fldChar w:fldCharType="separate"/>
      </w:r>
      <w:r w:rsidRPr="003874AB">
        <w:rPr>
          <w:rStyle w:val="a6"/>
          <w:rFonts w:ascii="Times New Roman" w:hAnsi="Times New Roman" w:cs="Times New Roman"/>
          <w:b/>
          <w:color w:val="auto"/>
          <w:sz w:val="28"/>
          <w:szCs w:val="28"/>
          <w:u w:val="none"/>
          <w:shd w:val="clear" w:color="auto" w:fill="FFFFFF"/>
        </w:rPr>
        <w:t>ивр</w:t>
      </w:r>
      <w:proofErr w:type="spellEnd"/>
      <w:r w:rsidRPr="003874AB">
        <w:rPr>
          <w:rStyle w:val="a6"/>
          <w:rFonts w:ascii="Times New Roman" w:hAnsi="Times New Roman" w:cs="Times New Roman"/>
          <w:b/>
          <w:color w:val="auto"/>
          <w:sz w:val="28"/>
          <w:szCs w:val="28"/>
          <w:u w:val="none"/>
          <w:shd w:val="clear" w:color="auto" w:fill="FFFFFF"/>
        </w:rPr>
        <w:t>.</w:t>
      </w:r>
      <w:r w:rsidRPr="003874AB">
        <w:rPr>
          <w:rFonts w:ascii="Times New Roman" w:hAnsi="Times New Roman" w:cs="Times New Roman"/>
          <w:b/>
          <w:sz w:val="28"/>
          <w:szCs w:val="28"/>
        </w:rPr>
        <w:fldChar w:fldCharType="end"/>
      </w:r>
      <w:r w:rsidRPr="003874AB">
        <w:rPr>
          <w:rFonts w:ascii="Times New Roman" w:hAnsi="Times New Roman" w:cs="Times New Roman"/>
          <w:b/>
          <w:sz w:val="28"/>
          <w:szCs w:val="28"/>
          <w:shd w:val="clear" w:color="auto" w:fill="FFFFFF"/>
        </w:rPr>
        <w:t> ‏</w:t>
      </w:r>
      <w:r w:rsidRPr="003874AB">
        <w:rPr>
          <w:rFonts w:ascii="Times New Roman" w:hAnsi="Times New Roman" w:cs="Times New Roman"/>
          <w:b/>
          <w:sz w:val="28"/>
          <w:szCs w:val="28"/>
          <w:shd w:val="clear" w:color="auto" w:fill="FFFFFF"/>
          <w:rtl/>
          <w:lang w:bidi="he-IL"/>
        </w:rPr>
        <w:t>גוי</w:t>
      </w:r>
      <w:r w:rsidRPr="003874AB">
        <w:rPr>
          <w:rFonts w:ascii="Times New Roman" w:hAnsi="Times New Roman" w:cs="Times New Roman"/>
          <w:b/>
          <w:sz w:val="28"/>
          <w:szCs w:val="28"/>
          <w:shd w:val="clear" w:color="auto" w:fill="FFFFFF"/>
        </w:rPr>
        <w:t xml:space="preserve">‏‎, </w:t>
      </w:r>
      <w:proofErr w:type="spellStart"/>
      <w:r w:rsidRPr="003874AB">
        <w:rPr>
          <w:rFonts w:ascii="Times New Roman" w:hAnsi="Times New Roman" w:cs="Times New Roman"/>
          <w:b/>
          <w:sz w:val="28"/>
          <w:szCs w:val="28"/>
          <w:shd w:val="clear" w:color="auto" w:fill="FFFFFF"/>
        </w:rPr>
        <w:t>мн.число</w:t>
      </w:r>
      <w:proofErr w:type="spellEnd"/>
      <w:r w:rsidRPr="003874AB">
        <w:rPr>
          <w:rFonts w:ascii="Times New Roman" w:hAnsi="Times New Roman" w:cs="Times New Roman"/>
          <w:b/>
          <w:sz w:val="28"/>
          <w:szCs w:val="28"/>
          <w:shd w:val="clear" w:color="auto" w:fill="FFFFFF"/>
        </w:rPr>
        <w:t> </w:t>
      </w:r>
      <w:proofErr w:type="spellStart"/>
      <w:r w:rsidRPr="003874AB">
        <w:rPr>
          <w:rFonts w:ascii="Times New Roman" w:hAnsi="Times New Roman" w:cs="Times New Roman"/>
          <w:b/>
          <w:sz w:val="28"/>
          <w:szCs w:val="28"/>
          <w:shd w:val="clear" w:color="auto" w:fill="FFFFFF"/>
        </w:rPr>
        <w:t>גויים</w:t>
      </w:r>
      <w:proofErr w:type="spellEnd"/>
      <w:r w:rsidRPr="003874AB">
        <w:rPr>
          <w:rFonts w:ascii="Times New Roman" w:hAnsi="Times New Roman" w:cs="Times New Roman"/>
          <w:b/>
          <w:sz w:val="28"/>
          <w:szCs w:val="28"/>
          <w:shd w:val="clear" w:color="auto" w:fill="FFFFFF"/>
        </w:rPr>
        <w:t> </w:t>
      </w:r>
      <w:proofErr w:type="spellStart"/>
      <w:r w:rsidRPr="003874AB">
        <w:rPr>
          <w:rFonts w:ascii="Times New Roman" w:hAnsi="Times New Roman" w:cs="Times New Roman"/>
          <w:b/>
          <w:i/>
          <w:iCs/>
          <w:sz w:val="28"/>
          <w:szCs w:val="28"/>
          <w:shd w:val="clear" w:color="auto" w:fill="FFFFFF"/>
        </w:rPr>
        <w:t>гойи́м</w:t>
      </w:r>
      <w:proofErr w:type="spellEnd"/>
      <w:r w:rsidRPr="003874AB">
        <w:rPr>
          <w:rFonts w:ascii="Times New Roman" w:hAnsi="Times New Roman" w:cs="Times New Roman"/>
          <w:b/>
          <w:sz w:val="28"/>
          <w:szCs w:val="28"/>
          <w:shd w:val="clear" w:color="auto" w:fill="FFFFFF"/>
        </w:rPr>
        <w:t>), в современных </w:t>
      </w:r>
      <w:hyperlink r:id="rId13" w:tooltip="Иврит" w:history="1">
        <w:r w:rsidRPr="003874AB">
          <w:rPr>
            <w:rStyle w:val="a6"/>
            <w:rFonts w:ascii="Times New Roman" w:hAnsi="Times New Roman" w:cs="Times New Roman"/>
            <w:b/>
            <w:color w:val="auto"/>
            <w:sz w:val="28"/>
            <w:szCs w:val="28"/>
            <w:u w:val="none"/>
            <w:shd w:val="clear" w:color="auto" w:fill="FFFFFF"/>
          </w:rPr>
          <w:t>иврите</w:t>
        </w:r>
      </w:hyperlink>
      <w:r w:rsidRPr="003874AB">
        <w:rPr>
          <w:rFonts w:ascii="Times New Roman" w:hAnsi="Times New Roman" w:cs="Times New Roman"/>
          <w:b/>
          <w:sz w:val="28"/>
          <w:szCs w:val="28"/>
          <w:shd w:val="clear" w:color="auto" w:fill="FFFFFF"/>
        </w:rPr>
        <w:t> и </w:t>
      </w:r>
      <w:hyperlink r:id="rId14" w:tooltip="Идиш" w:history="1">
        <w:r w:rsidRPr="003874AB">
          <w:rPr>
            <w:rStyle w:val="a6"/>
            <w:rFonts w:ascii="Times New Roman" w:hAnsi="Times New Roman" w:cs="Times New Roman"/>
            <w:b/>
            <w:color w:val="auto"/>
            <w:sz w:val="28"/>
            <w:szCs w:val="28"/>
            <w:u w:val="none"/>
            <w:shd w:val="clear" w:color="auto" w:fill="FFFFFF"/>
          </w:rPr>
          <w:t>идише</w:t>
        </w:r>
      </w:hyperlink>
      <w:r w:rsidRPr="003874AB">
        <w:rPr>
          <w:rFonts w:ascii="Times New Roman" w:hAnsi="Times New Roman" w:cs="Times New Roman"/>
          <w:b/>
          <w:sz w:val="28"/>
          <w:szCs w:val="28"/>
          <w:shd w:val="clear" w:color="auto" w:fill="FFFFFF"/>
        </w:rPr>
        <w:t> — стандартное выражение в </w:t>
      </w:r>
      <w:proofErr w:type="spellStart"/>
      <w:r w:rsidRPr="003874AB">
        <w:rPr>
          <w:rFonts w:ascii="Times New Roman" w:hAnsi="Times New Roman" w:cs="Times New Roman"/>
          <w:b/>
          <w:sz w:val="28"/>
          <w:szCs w:val="28"/>
        </w:rPr>
        <w:fldChar w:fldCharType="begin"/>
      </w:r>
      <w:r w:rsidRPr="003874AB">
        <w:rPr>
          <w:rFonts w:ascii="Times New Roman" w:hAnsi="Times New Roman" w:cs="Times New Roman"/>
          <w:b/>
          <w:sz w:val="28"/>
          <w:szCs w:val="28"/>
        </w:rPr>
        <w:instrText xml:space="preserve"> HYPERLINK "https://ru.wikipedia.org/wiki/%D0%A2%D0%B0%D0%BD%D0%B0%D1%85" \o "Танах" </w:instrText>
      </w:r>
      <w:r w:rsidRPr="003874AB">
        <w:rPr>
          <w:rFonts w:ascii="Times New Roman" w:hAnsi="Times New Roman" w:cs="Times New Roman"/>
          <w:b/>
          <w:sz w:val="28"/>
          <w:szCs w:val="28"/>
        </w:rPr>
        <w:fldChar w:fldCharType="separate"/>
      </w:r>
      <w:r w:rsidRPr="003874AB">
        <w:rPr>
          <w:rStyle w:val="a6"/>
          <w:rFonts w:ascii="Times New Roman" w:hAnsi="Times New Roman" w:cs="Times New Roman"/>
          <w:b/>
          <w:color w:val="auto"/>
          <w:sz w:val="28"/>
          <w:szCs w:val="28"/>
          <w:u w:val="none"/>
          <w:shd w:val="clear" w:color="auto" w:fill="FFFFFF"/>
        </w:rPr>
        <w:t>Танахе</w:t>
      </w:r>
      <w:proofErr w:type="spellEnd"/>
      <w:r w:rsidRPr="003874AB">
        <w:rPr>
          <w:rFonts w:ascii="Times New Roman" w:hAnsi="Times New Roman" w:cs="Times New Roman"/>
          <w:b/>
          <w:sz w:val="28"/>
          <w:szCs w:val="28"/>
        </w:rPr>
        <w:fldChar w:fldCharType="end"/>
      </w:r>
      <w:r w:rsidRPr="003874AB">
        <w:rPr>
          <w:rFonts w:ascii="Times New Roman" w:hAnsi="Times New Roman" w:cs="Times New Roman"/>
          <w:b/>
          <w:sz w:val="28"/>
          <w:szCs w:val="28"/>
          <w:shd w:val="clear" w:color="auto" w:fill="FFFFFF"/>
        </w:rPr>
        <w:t> для</w:t>
      </w:r>
      <w:r w:rsidRPr="003874AB">
        <w:rPr>
          <w:rFonts w:ascii="Times New Roman" w:hAnsi="Times New Roman" w:cs="Times New Roman"/>
          <w:b/>
          <w:color w:val="202122"/>
          <w:sz w:val="28"/>
          <w:szCs w:val="28"/>
          <w:shd w:val="clear" w:color="auto" w:fill="FFFFFF"/>
        </w:rPr>
        <w:t xml:space="preserve"> «народа». «Гой» переводится с древнего иврита как «</w:t>
      </w:r>
      <w:hyperlink r:id="rId15" w:tooltip="Народ" w:history="1">
        <w:r w:rsidRPr="003874AB">
          <w:rPr>
            <w:rStyle w:val="a6"/>
            <w:rFonts w:ascii="Times New Roman" w:hAnsi="Times New Roman" w:cs="Times New Roman"/>
            <w:b/>
            <w:color w:val="0B0080"/>
            <w:sz w:val="28"/>
            <w:szCs w:val="28"/>
            <w:shd w:val="clear" w:color="auto" w:fill="FFFFFF"/>
          </w:rPr>
          <w:t>народ</w:t>
        </w:r>
      </w:hyperlink>
      <w:r w:rsidRPr="003874AB">
        <w:rPr>
          <w:rFonts w:ascii="Times New Roman" w:hAnsi="Times New Roman" w:cs="Times New Roman"/>
          <w:b/>
          <w:color w:val="202122"/>
          <w:sz w:val="28"/>
          <w:szCs w:val="28"/>
          <w:shd w:val="clear" w:color="auto" w:fill="FFFFFF"/>
        </w:rPr>
        <w:t>» (мн. число «</w:t>
      </w:r>
      <w:proofErr w:type="spellStart"/>
      <w:r w:rsidRPr="003874AB">
        <w:rPr>
          <w:rFonts w:ascii="Times New Roman" w:hAnsi="Times New Roman" w:cs="Times New Roman"/>
          <w:b/>
          <w:color w:val="202122"/>
          <w:sz w:val="28"/>
          <w:szCs w:val="28"/>
          <w:shd w:val="clear" w:color="auto" w:fill="FFFFFF"/>
        </w:rPr>
        <w:t>гойим</w:t>
      </w:r>
      <w:proofErr w:type="spellEnd"/>
      <w:r w:rsidRPr="003874AB">
        <w:rPr>
          <w:rFonts w:ascii="Times New Roman" w:hAnsi="Times New Roman" w:cs="Times New Roman"/>
          <w:b/>
          <w:color w:val="202122"/>
          <w:sz w:val="28"/>
          <w:szCs w:val="28"/>
          <w:shd w:val="clear" w:color="auto" w:fill="FFFFFF"/>
        </w:rPr>
        <w:t>», «народы»). Такое значение слово сохранило отчасти и в современном литературном </w:t>
      </w:r>
      <w:hyperlink r:id="rId16" w:tooltip="Иврит" w:history="1">
        <w:r w:rsidRPr="003874AB">
          <w:rPr>
            <w:rStyle w:val="a6"/>
            <w:rFonts w:ascii="Times New Roman" w:hAnsi="Times New Roman" w:cs="Times New Roman"/>
            <w:b/>
            <w:color w:val="0B0080"/>
            <w:sz w:val="28"/>
            <w:szCs w:val="28"/>
            <w:shd w:val="clear" w:color="auto" w:fill="FFFFFF"/>
          </w:rPr>
          <w:t>иврите</w:t>
        </w:r>
      </w:hyperlink>
      <w:r w:rsidRPr="003874AB">
        <w:rPr>
          <w:rFonts w:ascii="Times New Roman" w:hAnsi="Times New Roman" w:cs="Times New Roman"/>
          <w:b/>
          <w:color w:val="202122"/>
          <w:sz w:val="28"/>
          <w:szCs w:val="28"/>
          <w:shd w:val="clear" w:color="auto" w:fill="FFFFFF"/>
        </w:rPr>
        <w:t>. В Библии этот термин никогда не применяется по отношению к одному человеку, а 620 раз употребляется во множественном числе (</w:t>
      </w:r>
      <w:proofErr w:type="spellStart"/>
      <w:r w:rsidRPr="003874AB">
        <w:rPr>
          <w:rFonts w:ascii="Times New Roman" w:hAnsi="Times New Roman" w:cs="Times New Roman"/>
          <w:b/>
          <w:color w:val="202122"/>
          <w:sz w:val="28"/>
          <w:szCs w:val="28"/>
          <w:shd w:val="clear" w:color="auto" w:fill="FFFFFF"/>
        </w:rPr>
        <w:t>гойим</w:t>
      </w:r>
      <w:proofErr w:type="spellEnd"/>
      <w:r w:rsidRPr="003874AB">
        <w:rPr>
          <w:rFonts w:ascii="Times New Roman" w:hAnsi="Times New Roman" w:cs="Times New Roman"/>
          <w:b/>
          <w:color w:val="202122"/>
          <w:sz w:val="28"/>
          <w:szCs w:val="28"/>
          <w:shd w:val="clear" w:color="auto" w:fill="FFFFFF"/>
        </w:rPr>
        <w:t>) и означает многие народы. В единственном числе (гой) оно встречается 136 раз, при этом нередко относится и к еврейскому народу (</w:t>
      </w:r>
      <w:r w:rsidRPr="003874AB">
        <w:rPr>
          <w:rFonts w:ascii="Times New Roman" w:hAnsi="Times New Roman" w:cs="Times New Roman"/>
          <w:b/>
          <w:i/>
          <w:iCs/>
          <w:color w:val="202122"/>
          <w:sz w:val="28"/>
          <w:szCs w:val="28"/>
          <w:shd w:val="clear" w:color="auto" w:fill="FFFFFF"/>
        </w:rPr>
        <w:t xml:space="preserve">гой </w:t>
      </w:r>
      <w:proofErr w:type="spellStart"/>
      <w:r w:rsidRPr="003874AB">
        <w:rPr>
          <w:rFonts w:ascii="Times New Roman" w:hAnsi="Times New Roman" w:cs="Times New Roman"/>
          <w:b/>
          <w:i/>
          <w:iCs/>
          <w:color w:val="202122"/>
          <w:sz w:val="28"/>
          <w:szCs w:val="28"/>
          <w:shd w:val="clear" w:color="auto" w:fill="FFFFFF"/>
        </w:rPr>
        <w:t>гадоль</w:t>
      </w:r>
      <w:proofErr w:type="spellEnd"/>
      <w:r w:rsidRPr="003874AB">
        <w:rPr>
          <w:rFonts w:ascii="Times New Roman" w:hAnsi="Times New Roman" w:cs="Times New Roman"/>
          <w:b/>
          <w:color w:val="202122"/>
          <w:sz w:val="28"/>
          <w:szCs w:val="28"/>
          <w:shd w:val="clear" w:color="auto" w:fill="FFFFFF"/>
        </w:rPr>
        <w:t>, </w:t>
      </w:r>
      <w:proofErr w:type="spellStart"/>
      <w:r w:rsidRPr="003874AB">
        <w:rPr>
          <w:rFonts w:ascii="Times New Roman" w:hAnsi="Times New Roman" w:cs="Times New Roman"/>
          <w:b/>
          <w:sz w:val="28"/>
          <w:szCs w:val="28"/>
        </w:rPr>
        <w:fldChar w:fldCharType="begin"/>
      </w:r>
      <w:r w:rsidRPr="003874AB">
        <w:rPr>
          <w:rFonts w:ascii="Times New Roman" w:hAnsi="Times New Roman" w:cs="Times New Roman"/>
          <w:b/>
          <w:sz w:val="28"/>
          <w:szCs w:val="28"/>
        </w:rPr>
        <w:instrText xml:space="preserve"> HYPERLINK "https://ru.wikipedia.org/wiki/%D0%98%D0%B2%D1%80%D0%B8%D1%82" \o "Иврит" </w:instrText>
      </w:r>
      <w:r w:rsidRPr="003874AB">
        <w:rPr>
          <w:rFonts w:ascii="Times New Roman" w:hAnsi="Times New Roman" w:cs="Times New Roman"/>
          <w:b/>
          <w:sz w:val="28"/>
          <w:szCs w:val="28"/>
        </w:rPr>
        <w:fldChar w:fldCharType="separate"/>
      </w:r>
      <w:r w:rsidRPr="003874AB">
        <w:rPr>
          <w:rStyle w:val="a6"/>
          <w:rFonts w:ascii="Times New Roman" w:hAnsi="Times New Roman" w:cs="Times New Roman"/>
          <w:b/>
          <w:color w:val="0B0080"/>
          <w:sz w:val="28"/>
          <w:szCs w:val="28"/>
          <w:shd w:val="clear" w:color="auto" w:fill="FFFFFF"/>
        </w:rPr>
        <w:t>ивр</w:t>
      </w:r>
      <w:proofErr w:type="spellEnd"/>
      <w:r w:rsidRPr="003874AB">
        <w:rPr>
          <w:rStyle w:val="a6"/>
          <w:rFonts w:ascii="Times New Roman" w:hAnsi="Times New Roman" w:cs="Times New Roman"/>
          <w:b/>
          <w:color w:val="0B0080"/>
          <w:sz w:val="28"/>
          <w:szCs w:val="28"/>
          <w:shd w:val="clear" w:color="auto" w:fill="FFFFFF"/>
        </w:rPr>
        <w:t>.</w:t>
      </w:r>
      <w:r w:rsidRPr="003874AB">
        <w:rPr>
          <w:rFonts w:ascii="Times New Roman" w:hAnsi="Times New Roman" w:cs="Times New Roman"/>
          <w:b/>
          <w:sz w:val="28"/>
          <w:szCs w:val="28"/>
        </w:rPr>
        <w:fldChar w:fldCharType="end"/>
      </w:r>
      <w:r w:rsidRPr="003874AB">
        <w:rPr>
          <w:rFonts w:ascii="Times New Roman" w:hAnsi="Times New Roman" w:cs="Times New Roman"/>
          <w:b/>
          <w:color w:val="202122"/>
          <w:sz w:val="28"/>
          <w:szCs w:val="28"/>
          <w:shd w:val="clear" w:color="auto" w:fill="FFFFFF"/>
        </w:rPr>
        <w:t> ‏</w:t>
      </w:r>
      <w:r w:rsidRPr="003874AB">
        <w:rPr>
          <w:rFonts w:ascii="Times New Roman" w:hAnsi="Times New Roman" w:cs="Times New Roman"/>
          <w:b/>
          <w:color w:val="202122"/>
          <w:sz w:val="28"/>
          <w:szCs w:val="28"/>
          <w:shd w:val="clear" w:color="auto" w:fill="FFFFFF"/>
          <w:rtl/>
          <w:lang w:bidi="he-IL"/>
        </w:rPr>
        <w:t>גוי גדול</w:t>
      </w:r>
      <w:r w:rsidRPr="003874AB">
        <w:rPr>
          <w:rFonts w:ascii="Times New Roman" w:hAnsi="Times New Roman" w:cs="Times New Roman"/>
          <w:b/>
          <w:color w:val="202122"/>
          <w:sz w:val="28"/>
          <w:szCs w:val="28"/>
          <w:shd w:val="clear" w:color="auto" w:fill="FFFFFF"/>
        </w:rPr>
        <w:t>‏‎ — «большой народ»; </w:t>
      </w:r>
      <w:proofErr w:type="spellStart"/>
      <w:r w:rsidRPr="003874AB">
        <w:rPr>
          <w:rFonts w:ascii="Times New Roman" w:hAnsi="Times New Roman" w:cs="Times New Roman"/>
          <w:b/>
          <w:sz w:val="28"/>
          <w:szCs w:val="28"/>
        </w:rPr>
        <w:fldChar w:fldCharType="begin"/>
      </w:r>
      <w:r w:rsidRPr="003874AB">
        <w:rPr>
          <w:rFonts w:ascii="Times New Roman" w:hAnsi="Times New Roman" w:cs="Times New Roman"/>
          <w:b/>
          <w:sz w:val="28"/>
          <w:szCs w:val="28"/>
        </w:rPr>
        <w:instrText xml:space="preserve"> HYPERLINK "https://ru.wikipedia.org/wiki/%D0%9A%D0%BD%D0%B8%D0%B3%D0%B0_%D0%98%D0%B8%D1%81%D1%83%D1%81%D0%B0_%D0%9D%D0%B0%D0%B2%D0%B8%D0%BD%D0%B0" \o "Книга Иисуса Навина" </w:instrText>
      </w:r>
      <w:r w:rsidRPr="003874AB">
        <w:rPr>
          <w:rFonts w:ascii="Times New Roman" w:hAnsi="Times New Roman" w:cs="Times New Roman"/>
          <w:b/>
          <w:sz w:val="28"/>
          <w:szCs w:val="28"/>
        </w:rPr>
        <w:fldChar w:fldCharType="separate"/>
      </w:r>
      <w:r w:rsidRPr="003874AB">
        <w:rPr>
          <w:rStyle w:val="a6"/>
          <w:rFonts w:ascii="Times New Roman" w:hAnsi="Times New Roman" w:cs="Times New Roman"/>
          <w:b/>
          <w:color w:val="0B0080"/>
          <w:sz w:val="28"/>
          <w:szCs w:val="28"/>
          <w:shd w:val="clear" w:color="auto" w:fill="FFFFFF"/>
        </w:rPr>
        <w:t>Нав</w:t>
      </w:r>
      <w:proofErr w:type="spellEnd"/>
      <w:r w:rsidRPr="003874AB">
        <w:rPr>
          <w:rStyle w:val="a6"/>
          <w:rFonts w:ascii="Times New Roman" w:hAnsi="Times New Roman" w:cs="Times New Roman"/>
          <w:b/>
          <w:color w:val="0B0080"/>
          <w:sz w:val="28"/>
          <w:szCs w:val="28"/>
          <w:shd w:val="clear" w:color="auto" w:fill="FFFFFF"/>
        </w:rPr>
        <w:t>.</w:t>
      </w:r>
      <w:r w:rsidRPr="003874AB">
        <w:rPr>
          <w:rFonts w:ascii="Times New Roman" w:hAnsi="Times New Roman" w:cs="Times New Roman"/>
          <w:b/>
          <w:sz w:val="28"/>
          <w:szCs w:val="28"/>
        </w:rPr>
        <w:fldChar w:fldCharType="end"/>
      </w:r>
      <w:r w:rsidRPr="003874AB">
        <w:rPr>
          <w:rFonts w:ascii="Times New Roman" w:hAnsi="Times New Roman" w:cs="Times New Roman"/>
          <w:b/>
          <w:color w:val="202122"/>
          <w:sz w:val="28"/>
          <w:szCs w:val="28"/>
          <w:shd w:val="clear" w:color="auto" w:fill="FFFFFF"/>
        </w:rPr>
        <w:t> </w:t>
      </w:r>
      <w:hyperlink r:id="rId17" w:anchor="3:17" w:tooltip="s:Книга Иисуса Навина" w:history="1">
        <w:r w:rsidRPr="003874AB">
          <w:rPr>
            <w:rStyle w:val="a6"/>
            <w:rFonts w:ascii="Times New Roman" w:hAnsi="Times New Roman" w:cs="Times New Roman"/>
            <w:b/>
            <w:color w:val="663366"/>
            <w:sz w:val="28"/>
            <w:szCs w:val="28"/>
            <w:shd w:val="clear" w:color="auto" w:fill="FFFFFF"/>
          </w:rPr>
          <w:t>3:17</w:t>
        </w:r>
      </w:hyperlink>
      <w:r w:rsidRPr="003874AB">
        <w:rPr>
          <w:rFonts w:ascii="Times New Roman" w:hAnsi="Times New Roman" w:cs="Times New Roman"/>
          <w:b/>
          <w:color w:val="202122"/>
          <w:sz w:val="28"/>
          <w:szCs w:val="28"/>
          <w:shd w:val="clear" w:color="auto" w:fill="FFFFFF"/>
        </w:rPr>
        <w:t>) и др.). Так, из 10 употреблений слова «гой» в </w:t>
      </w:r>
      <w:hyperlink r:id="rId18" w:tooltip="Пятикнижие" w:history="1">
        <w:r w:rsidRPr="003874AB">
          <w:rPr>
            <w:rStyle w:val="a6"/>
            <w:rFonts w:ascii="Times New Roman" w:hAnsi="Times New Roman" w:cs="Times New Roman"/>
            <w:b/>
            <w:color w:val="0B0080"/>
            <w:sz w:val="28"/>
            <w:szCs w:val="28"/>
            <w:shd w:val="clear" w:color="auto" w:fill="FFFFFF"/>
          </w:rPr>
          <w:t>Пятикнижии</w:t>
        </w:r>
      </w:hyperlink>
      <w:r w:rsidRPr="003874AB">
        <w:rPr>
          <w:rFonts w:ascii="Times New Roman" w:hAnsi="Times New Roman" w:cs="Times New Roman"/>
          <w:b/>
          <w:color w:val="202122"/>
          <w:sz w:val="28"/>
          <w:szCs w:val="28"/>
          <w:shd w:val="clear" w:color="auto" w:fill="FFFFFF"/>
        </w:rPr>
        <w:t xml:space="preserve"> 5 относятся к еврейскому народу. </w:t>
      </w:r>
    </w:p>
    <w:p w:rsidR="000768A6" w:rsidRPr="006060F7" w:rsidRDefault="000768A6" w:rsidP="000768A6">
      <w:pPr>
        <w:ind w:firstLine="709"/>
        <w:jc w:val="both"/>
        <w:rPr>
          <w:rFonts w:ascii="Times New Roman" w:hAnsi="Times New Roman" w:cs="Times New Roman"/>
          <w:sz w:val="28"/>
          <w:szCs w:val="28"/>
          <w:shd w:val="clear" w:color="auto" w:fill="FFFFFF"/>
        </w:rPr>
      </w:pPr>
      <w:r w:rsidRPr="003874AB">
        <w:rPr>
          <w:rFonts w:ascii="Times New Roman" w:hAnsi="Times New Roman" w:cs="Times New Roman"/>
          <w:sz w:val="28"/>
          <w:szCs w:val="28"/>
          <w:shd w:val="clear" w:color="auto" w:fill="FFFFFF"/>
        </w:rPr>
        <w:t xml:space="preserve">Кроме того, есть еще такое понятие, как </w:t>
      </w:r>
      <w:hyperlink r:id="rId19" w:tooltip="Шабесгой" w:history="1">
        <w:proofErr w:type="spellStart"/>
        <w:r w:rsidRPr="003874AB">
          <w:rPr>
            <w:rStyle w:val="a6"/>
            <w:rFonts w:ascii="Times New Roman" w:hAnsi="Times New Roman" w:cs="Times New Roman"/>
            <w:color w:val="auto"/>
            <w:sz w:val="28"/>
            <w:szCs w:val="28"/>
            <w:u w:val="none"/>
            <w:shd w:val="clear" w:color="auto" w:fill="FFFFFF"/>
          </w:rPr>
          <w:t>шабесгой</w:t>
        </w:r>
        <w:proofErr w:type="spellEnd"/>
      </w:hyperlink>
      <w:r w:rsidRPr="003874AB">
        <w:rPr>
          <w:rFonts w:ascii="Times New Roman" w:hAnsi="Times New Roman" w:cs="Times New Roman"/>
          <w:sz w:val="28"/>
          <w:szCs w:val="28"/>
          <w:shd w:val="clear" w:color="auto" w:fill="FFFFFF"/>
        </w:rPr>
        <w:t> (субботний гой) – это еврей, выполняющий в </w:t>
      </w:r>
      <w:hyperlink r:id="rId20" w:tooltip="Суббота" w:history="1">
        <w:r w:rsidRPr="003874AB">
          <w:rPr>
            <w:rStyle w:val="a6"/>
            <w:rFonts w:ascii="Times New Roman" w:hAnsi="Times New Roman" w:cs="Times New Roman"/>
            <w:color w:val="auto"/>
            <w:sz w:val="28"/>
            <w:szCs w:val="28"/>
            <w:u w:val="none"/>
            <w:shd w:val="clear" w:color="auto" w:fill="FFFFFF"/>
          </w:rPr>
          <w:t>субботу</w:t>
        </w:r>
      </w:hyperlink>
      <w:r w:rsidRPr="003874AB">
        <w:rPr>
          <w:rFonts w:ascii="Times New Roman" w:hAnsi="Times New Roman" w:cs="Times New Roman"/>
          <w:sz w:val="28"/>
          <w:szCs w:val="28"/>
          <w:shd w:val="clear" w:color="auto" w:fill="FFFFFF"/>
        </w:rPr>
        <w:t> действия, запрещённые в этот день для евреев.</w:t>
      </w:r>
      <w:r>
        <w:rPr>
          <w:rFonts w:ascii="Times New Roman" w:hAnsi="Times New Roman" w:cs="Times New Roman"/>
          <w:sz w:val="28"/>
          <w:szCs w:val="28"/>
          <w:shd w:val="clear" w:color="auto" w:fill="FFFFFF"/>
        </w:rPr>
        <w:t xml:space="preserve"> Подытожив сказанное, делаем вывод, что гоями в разных источниках, </w:t>
      </w:r>
      <w:r w:rsidRPr="006060F7">
        <w:rPr>
          <w:rFonts w:ascii="Times New Roman" w:hAnsi="Times New Roman" w:cs="Times New Roman"/>
          <w:sz w:val="28"/>
          <w:szCs w:val="28"/>
          <w:shd w:val="clear" w:color="auto" w:fill="FFFFFF"/>
        </w:rPr>
        <w:t>разных переводах, при определенных обстоятельствах могут быть и евреи, и не евреи и даже популяция зверей! А по поводу «мирового господства над гоями»</w:t>
      </w:r>
      <w:r w:rsidRPr="006060F7">
        <w:rPr>
          <w:rFonts w:ascii="Times New Roman" w:hAnsi="Times New Roman" w:cs="Times New Roman"/>
          <w:color w:val="000000"/>
          <w:sz w:val="28"/>
          <w:szCs w:val="28"/>
          <w:shd w:val="clear" w:color="auto" w:fill="FFFFFF"/>
        </w:rPr>
        <w:t xml:space="preserve"> , тоже довольно просто можно объяснить: некоторые направления иудаизма верят, что с приходом </w:t>
      </w:r>
      <w:hyperlink r:id="rId21" w:tgtFrame="_blank" w:history="1">
        <w:r w:rsidRPr="00220973">
          <w:rPr>
            <w:rStyle w:val="a6"/>
            <w:rFonts w:ascii="Times New Roman" w:hAnsi="Times New Roman" w:cs="Times New Roman"/>
            <w:color w:val="auto"/>
            <w:sz w:val="28"/>
            <w:szCs w:val="28"/>
            <w:u w:val="none"/>
            <w:shd w:val="clear" w:color="auto" w:fill="FFFFFF"/>
          </w:rPr>
          <w:t>мессии</w:t>
        </w:r>
      </w:hyperlink>
      <w:r w:rsidRPr="00220973">
        <w:rPr>
          <w:rFonts w:ascii="Times New Roman" w:hAnsi="Times New Roman" w:cs="Times New Roman"/>
          <w:sz w:val="28"/>
          <w:szCs w:val="28"/>
          <w:shd w:val="clear" w:color="auto" w:fill="FFFFFF"/>
        </w:rPr>
        <w:t> </w:t>
      </w:r>
      <w:r w:rsidRPr="00220973">
        <w:rPr>
          <w:rFonts w:ascii="Times New Roman" w:hAnsi="Times New Roman" w:cs="Times New Roman"/>
          <w:bCs/>
          <w:color w:val="000000"/>
          <w:sz w:val="28"/>
          <w:szCs w:val="28"/>
          <w:shd w:val="clear" w:color="auto" w:fill="FFFFFF"/>
        </w:rPr>
        <w:t>гои будут подчиняться иудеям</w:t>
      </w:r>
      <w:r w:rsidRPr="006060F7">
        <w:rPr>
          <w:rFonts w:ascii="Times New Roman" w:hAnsi="Times New Roman" w:cs="Times New Roman"/>
          <w:color w:val="000000"/>
          <w:sz w:val="28"/>
          <w:szCs w:val="28"/>
          <w:shd w:val="clear" w:color="auto" w:fill="FFFFFF"/>
        </w:rPr>
        <w:t xml:space="preserve">. А </w:t>
      </w:r>
      <w:r w:rsidRPr="006060F7">
        <w:rPr>
          <w:rFonts w:ascii="Times New Roman" w:hAnsi="Times New Roman" w:cs="Times New Roman"/>
          <w:color w:val="000000"/>
          <w:sz w:val="28"/>
          <w:szCs w:val="28"/>
          <w:shd w:val="clear" w:color="auto" w:fill="FFFFFF"/>
        </w:rPr>
        <w:lastRenderedPageBreak/>
        <w:t>иудеями, в свою очередь, являются те, кто живет праведной жизнью и служит богу Яхве. То есть грешники будут служить праведникам. Короче говоря, живешь праведной жизнью – ты иудей, нарушаешь разные законы и заветы – будешь служить праведникам, то есть злые должны служить добрым, вот всё))))</w:t>
      </w:r>
    </w:p>
    <w:p w:rsidR="000768A6" w:rsidRDefault="000768A6" w:rsidP="000768A6">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Согласитесь, глупо может звучать подобное утверждение, где поощряется убивать весь народ, то есть гоев. А в завершении второй части хочется поделиться одним довольно трезвым рассуждением: если бы у нас в обществе витала такая религия, призывающая убивать всех инакомыслящих, неужели бы она столько прожила? А прожила это религия (я про иудаизм, кто не понял!) больше всех остальных мировых религий, более того, в христианство и ислам и произошли от иудаизма. И конечно же довольно глупо думать о том, что нашим миром правит небольшая стайка суперумных и супербогатых иудеев, не позволяющая даже пальцем трогать их религию. </w:t>
      </w:r>
    </w:p>
    <w:p w:rsidR="000768A6" w:rsidRDefault="000768A6" w:rsidP="000768A6">
      <w:pPr>
        <w:jc w:val="both"/>
        <w:rPr>
          <w:rFonts w:ascii="Times New Roman" w:hAnsi="Times New Roman" w:cs="Times New Roman"/>
          <w:sz w:val="28"/>
          <w:szCs w:val="28"/>
          <w:shd w:val="clear" w:color="auto" w:fill="FFFFFF"/>
        </w:rPr>
      </w:pPr>
    </w:p>
    <w:p w:rsidR="000768A6" w:rsidRDefault="000768A6" w:rsidP="000768A6">
      <w:pPr>
        <w:jc w:val="both"/>
        <w:rPr>
          <w:rFonts w:ascii="Times New Roman" w:hAnsi="Times New Roman" w:cs="Times New Roman"/>
          <w:sz w:val="28"/>
          <w:szCs w:val="28"/>
        </w:rPr>
      </w:pPr>
    </w:p>
    <w:p w:rsidR="000768A6" w:rsidRDefault="000768A6" w:rsidP="000768A6">
      <w:pPr>
        <w:jc w:val="both"/>
        <w:rPr>
          <w:rFonts w:ascii="Times New Roman" w:hAnsi="Times New Roman" w:cs="Times New Roman"/>
          <w:sz w:val="28"/>
          <w:szCs w:val="28"/>
        </w:rPr>
      </w:pPr>
    </w:p>
    <w:p w:rsidR="000768A6" w:rsidRPr="00AA0BAB" w:rsidRDefault="000768A6" w:rsidP="0046104F">
      <w:pPr>
        <w:pStyle w:val="a5"/>
        <w:ind w:left="0" w:firstLine="567"/>
        <w:jc w:val="both"/>
        <w:rPr>
          <w:rFonts w:ascii="Times New Roman" w:hAnsi="Times New Roman" w:cs="Times New Roman"/>
          <w:sz w:val="28"/>
          <w:szCs w:val="28"/>
        </w:rPr>
      </w:pPr>
    </w:p>
    <w:sectPr w:rsidR="000768A6" w:rsidRPr="00AA0BAB" w:rsidSect="00202B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A05" w:rsidRDefault="00A41A05" w:rsidP="00231C8A">
      <w:pPr>
        <w:spacing w:after="0" w:line="240" w:lineRule="auto"/>
      </w:pPr>
      <w:r>
        <w:separator/>
      </w:r>
    </w:p>
  </w:endnote>
  <w:endnote w:type="continuationSeparator" w:id="0">
    <w:p w:rsidR="00A41A05" w:rsidRDefault="00A41A05" w:rsidP="00231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A05" w:rsidRDefault="00A41A05" w:rsidP="00231C8A">
      <w:pPr>
        <w:spacing w:after="0" w:line="240" w:lineRule="auto"/>
      </w:pPr>
      <w:r>
        <w:separator/>
      </w:r>
    </w:p>
  </w:footnote>
  <w:footnote w:type="continuationSeparator" w:id="0">
    <w:p w:rsidR="00A41A05" w:rsidRDefault="00A41A05" w:rsidP="00231C8A">
      <w:pPr>
        <w:spacing w:after="0" w:line="240" w:lineRule="auto"/>
      </w:pPr>
      <w:r>
        <w:continuationSeparator/>
      </w:r>
    </w:p>
  </w:footnote>
  <w:footnote w:id="1">
    <w:p w:rsidR="00231C8A" w:rsidRDefault="00231C8A">
      <w:pPr>
        <w:pStyle w:val="a7"/>
      </w:pPr>
      <w:r>
        <w:rPr>
          <w:rStyle w:val="a9"/>
        </w:rPr>
        <w:footnoteRef/>
      </w:r>
      <w:r>
        <w:t xml:space="preserve"> </w:t>
      </w:r>
      <w:r w:rsidRPr="00231C8A">
        <w:t xml:space="preserve">Приведенные в тексте изображения использованы исключительно в научно-образовательных целях, нацелены на </w:t>
      </w:r>
      <w:proofErr w:type="gramStart"/>
      <w:r w:rsidRPr="00231C8A">
        <w:t>формирование  негативное</w:t>
      </w:r>
      <w:proofErr w:type="gramEnd"/>
      <w:r w:rsidRPr="00231C8A">
        <w:t xml:space="preserve"> отношения к идеологии нацизма и экстремизма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92779"/>
    <w:multiLevelType w:val="hybridMultilevel"/>
    <w:tmpl w:val="3F8A1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28F"/>
    <w:rsid w:val="000768A6"/>
    <w:rsid w:val="000E7AD4"/>
    <w:rsid w:val="00202B98"/>
    <w:rsid w:val="00231C8A"/>
    <w:rsid w:val="00345B8F"/>
    <w:rsid w:val="0046104F"/>
    <w:rsid w:val="0049547F"/>
    <w:rsid w:val="008207F4"/>
    <w:rsid w:val="00881BB4"/>
    <w:rsid w:val="00A1128F"/>
    <w:rsid w:val="00A27F82"/>
    <w:rsid w:val="00A41A05"/>
    <w:rsid w:val="00AA0BAB"/>
    <w:rsid w:val="00AE05FF"/>
    <w:rsid w:val="00AE0FE1"/>
    <w:rsid w:val="00BE3B20"/>
    <w:rsid w:val="00BF5051"/>
    <w:rsid w:val="00C05613"/>
    <w:rsid w:val="00CB187F"/>
    <w:rsid w:val="00CF03BD"/>
    <w:rsid w:val="00DD6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37B7AC-E03E-422E-B423-E23AB13A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B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12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128F"/>
    <w:rPr>
      <w:rFonts w:ascii="Tahoma" w:hAnsi="Tahoma" w:cs="Tahoma"/>
      <w:sz w:val="16"/>
      <w:szCs w:val="16"/>
    </w:rPr>
  </w:style>
  <w:style w:type="paragraph" w:styleId="a5">
    <w:name w:val="List Paragraph"/>
    <w:basedOn w:val="a"/>
    <w:uiPriority w:val="34"/>
    <w:qFormat/>
    <w:rsid w:val="00AA0BAB"/>
    <w:pPr>
      <w:ind w:left="720"/>
      <w:contextualSpacing/>
    </w:pPr>
  </w:style>
  <w:style w:type="character" w:styleId="a6">
    <w:name w:val="Hyperlink"/>
    <w:basedOn w:val="a0"/>
    <w:uiPriority w:val="99"/>
    <w:semiHidden/>
    <w:unhideWhenUsed/>
    <w:rsid w:val="000768A6"/>
    <w:rPr>
      <w:color w:val="0000FF"/>
      <w:u w:val="single"/>
    </w:rPr>
  </w:style>
  <w:style w:type="paragraph" w:styleId="a7">
    <w:name w:val="footnote text"/>
    <w:basedOn w:val="a"/>
    <w:link w:val="a8"/>
    <w:uiPriority w:val="99"/>
    <w:semiHidden/>
    <w:unhideWhenUsed/>
    <w:rsid w:val="00231C8A"/>
    <w:pPr>
      <w:spacing w:after="0" w:line="240" w:lineRule="auto"/>
    </w:pPr>
    <w:rPr>
      <w:sz w:val="20"/>
      <w:szCs w:val="20"/>
    </w:rPr>
  </w:style>
  <w:style w:type="character" w:customStyle="1" w:styleId="a8">
    <w:name w:val="Текст сноски Знак"/>
    <w:basedOn w:val="a0"/>
    <w:link w:val="a7"/>
    <w:uiPriority w:val="99"/>
    <w:semiHidden/>
    <w:rsid w:val="00231C8A"/>
    <w:rPr>
      <w:sz w:val="20"/>
      <w:szCs w:val="20"/>
    </w:rPr>
  </w:style>
  <w:style w:type="character" w:styleId="a9">
    <w:name w:val="footnote reference"/>
    <w:basedOn w:val="a0"/>
    <w:uiPriority w:val="99"/>
    <w:semiHidden/>
    <w:unhideWhenUsed/>
    <w:rsid w:val="00231C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8%D0%B2%D1%80%D0%B8%D1%82" TargetMode="External"/><Relationship Id="rId18" Type="http://schemas.openxmlformats.org/officeDocument/2006/relationships/hyperlink" Target="https://ru.wikipedia.org/wiki/%D0%9F%D1%8F%D1%82%D0%B8%D0%BA%D0%BD%D0%B8%D0%B6%D0%B8%D0%B5" TargetMode="External"/><Relationship Id="rId3" Type="http://schemas.openxmlformats.org/officeDocument/2006/relationships/styles" Target="styles.xml"/><Relationship Id="rId21" Type="http://schemas.openxmlformats.org/officeDocument/2006/relationships/hyperlink" Target="https://zen.yandex.ru/media/trickster/chto-oznachaet-slovo-messiia-5f6337cc6f388e770c3c41fb"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ru.wikisource.org/wiki/%D0%9A%D0%BD%D0%B8%D0%B3%D0%B0_%D0%98%D0%B8%D1%81%D1%83%D1%81%D0%B0_%D0%9D%D0%B0%D0%B2%D0%B8%D0%BD%D0%B0" TargetMode="External"/><Relationship Id="rId2" Type="http://schemas.openxmlformats.org/officeDocument/2006/relationships/numbering" Target="numbering.xml"/><Relationship Id="rId16" Type="http://schemas.openxmlformats.org/officeDocument/2006/relationships/hyperlink" Target="https://ru.wikipedia.org/wiki/%D0%98%D0%B2%D1%80%D0%B8%D1%82" TargetMode="External"/><Relationship Id="rId20" Type="http://schemas.openxmlformats.org/officeDocument/2006/relationships/hyperlink" Target="https://ru.wikipedia.org/wiki/%D0%A1%D1%83%D0%B1%D0%B1%D0%BE%D1%82%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ru.wikipedia.org/wiki/%D0%9D%D0%B0%D1%80%D0%BE%D0%B4"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ru.wikipedia.org/wiki/%D0%A8%D0%B0%D0%B1%D0%B5%D1%81%D0%B3%D0%BE%D0%B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wikipedia.org/wiki/%D0%98%D0%B4%D0%B8%D1%8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006A-EFD4-4189-ACDC-E379BAB3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1348</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Туркина Екатерина Владимировна</cp:lastModifiedBy>
  <cp:revision>2</cp:revision>
  <dcterms:created xsi:type="dcterms:W3CDTF">2021-11-23T12:09:00Z</dcterms:created>
  <dcterms:modified xsi:type="dcterms:W3CDTF">2021-11-23T12:09:00Z</dcterms:modified>
</cp:coreProperties>
</file>