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8E0" w:rsidRPr="00D229B7" w:rsidRDefault="00DB58E0" w:rsidP="00DB58E0">
      <w:pPr>
        <w:jc w:val="center"/>
        <w:rPr>
          <w:b/>
        </w:rPr>
      </w:pPr>
      <w:r w:rsidRPr="00D229B7">
        <w:rPr>
          <w:b/>
        </w:rPr>
        <w:t>МИНОБРНАУКИ РОССИИ</w:t>
      </w:r>
    </w:p>
    <w:p w:rsidR="00DB58E0" w:rsidRPr="00D229B7" w:rsidRDefault="00DB58E0" w:rsidP="00DB58E0">
      <w:pPr>
        <w:jc w:val="center"/>
        <w:rPr>
          <w:b/>
        </w:rPr>
      </w:pPr>
      <w:r w:rsidRPr="00D229B7">
        <w:rPr>
          <w:b/>
        </w:rPr>
        <w:t>Ярославский государственный университет им. П.Г. Демидова</w:t>
      </w:r>
    </w:p>
    <w:p w:rsidR="00DB58E0" w:rsidRPr="00D229B7" w:rsidRDefault="00DB58E0" w:rsidP="00DB58E0">
      <w:pPr>
        <w:jc w:val="center"/>
      </w:pPr>
    </w:p>
    <w:p w:rsidR="00DB58E0" w:rsidRPr="00D229B7" w:rsidRDefault="008D320A" w:rsidP="00DB58E0">
      <w:pPr>
        <w:jc w:val="center"/>
      </w:pPr>
      <w:r>
        <w:t xml:space="preserve">Кафедра теоретической </w:t>
      </w:r>
      <w:r w:rsidR="00DB58E0" w:rsidRPr="00D229B7">
        <w:t>физики</w:t>
      </w:r>
    </w:p>
    <w:p w:rsidR="00DB58E0" w:rsidRPr="00D229B7" w:rsidRDefault="00DB58E0" w:rsidP="00DB58E0">
      <w:pPr>
        <w:jc w:val="center"/>
      </w:pPr>
    </w:p>
    <w:p w:rsidR="00DB58E0" w:rsidRPr="00D229B7" w:rsidRDefault="00DB58E0" w:rsidP="00DB58E0">
      <w:pPr>
        <w:jc w:val="center"/>
      </w:pPr>
    </w:p>
    <w:p w:rsidR="00D16194" w:rsidRDefault="00D16194" w:rsidP="00D16194">
      <w:pPr>
        <w:jc w:val="right"/>
        <w:rPr>
          <w:sz w:val="28"/>
          <w:szCs w:val="28"/>
        </w:rPr>
      </w:pPr>
      <w:r w:rsidRPr="0050555E">
        <w:rPr>
          <w:sz w:val="28"/>
          <w:szCs w:val="28"/>
        </w:rPr>
        <w:t>УТВЕРЖДАЮ</w:t>
      </w:r>
    </w:p>
    <w:p w:rsidR="00D16194" w:rsidRPr="0050555E" w:rsidRDefault="00D16194" w:rsidP="00D16194">
      <w:pPr>
        <w:jc w:val="right"/>
        <w:rPr>
          <w:sz w:val="28"/>
          <w:szCs w:val="28"/>
        </w:rPr>
      </w:pPr>
      <w:r w:rsidRPr="000A4CED">
        <w:rPr>
          <w:noProof/>
          <w:sz w:val="28"/>
          <w:szCs w:val="28"/>
        </w:rPr>
        <w:drawing>
          <wp:inline distT="0" distB="0" distL="0" distR="0">
            <wp:extent cx="2695575" cy="790575"/>
            <wp:effectExtent l="0" t="0" r="9525" b="9525"/>
            <wp:docPr id="2" name="Рисунок 2" descr="Ognev_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gnev_cro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95575" cy="790575"/>
                    </a:xfrm>
                    <a:prstGeom prst="rect">
                      <a:avLst/>
                    </a:prstGeom>
                    <a:noFill/>
                    <a:ln>
                      <a:noFill/>
                    </a:ln>
                  </pic:spPr>
                </pic:pic>
              </a:graphicData>
            </a:graphic>
          </wp:inline>
        </w:drawing>
      </w:r>
    </w:p>
    <w:p w:rsidR="00D16194" w:rsidRPr="007D3EBB" w:rsidRDefault="00574B66" w:rsidP="00D16194">
      <w:pPr>
        <w:jc w:val="right"/>
      </w:pPr>
      <w:r>
        <w:t>23 мая 2024</w:t>
      </w:r>
      <w:r w:rsidR="00D16194" w:rsidRPr="007D3EBB">
        <w:t xml:space="preserve"> года</w:t>
      </w:r>
    </w:p>
    <w:p w:rsidR="00DB58E0" w:rsidRPr="00D229B7" w:rsidRDefault="00DB58E0" w:rsidP="00DB58E0">
      <w:pPr>
        <w:tabs>
          <w:tab w:val="left" w:pos="5670"/>
        </w:tabs>
        <w:jc w:val="center"/>
      </w:pPr>
    </w:p>
    <w:p w:rsidR="00DB58E0" w:rsidRPr="00D229B7" w:rsidRDefault="00DB58E0" w:rsidP="00DB58E0">
      <w:pPr>
        <w:tabs>
          <w:tab w:val="left" w:pos="5670"/>
        </w:tabs>
        <w:jc w:val="center"/>
      </w:pPr>
    </w:p>
    <w:p w:rsidR="00DB58E0" w:rsidRPr="00D229B7" w:rsidRDefault="00DB58E0" w:rsidP="00DB58E0">
      <w:pPr>
        <w:jc w:val="center"/>
      </w:pPr>
      <w:r w:rsidRPr="00D229B7">
        <w:rPr>
          <w:b/>
          <w:bCs/>
        </w:rPr>
        <w:t xml:space="preserve">Рабочая программа дисциплины </w:t>
      </w:r>
    </w:p>
    <w:p w:rsidR="00DB58E0" w:rsidRPr="00D229B7" w:rsidRDefault="00DB58E0" w:rsidP="00DB58E0">
      <w:pPr>
        <w:jc w:val="center"/>
        <w:rPr>
          <w:b/>
          <w:bCs/>
        </w:rPr>
      </w:pPr>
      <w:r w:rsidRPr="00D229B7">
        <w:rPr>
          <w:b/>
          <w:bCs/>
        </w:rPr>
        <w:t>«</w:t>
      </w:r>
      <w:r w:rsidRPr="00C37C1F">
        <w:rPr>
          <w:b/>
        </w:rPr>
        <w:t>Нейтрино-электронные процессы в замагниченной плазме</w:t>
      </w:r>
      <w:r w:rsidRPr="00D229B7">
        <w:rPr>
          <w:b/>
          <w:bCs/>
        </w:rPr>
        <w:t>»</w:t>
      </w:r>
    </w:p>
    <w:p w:rsidR="00DB58E0" w:rsidRPr="00D229B7" w:rsidRDefault="00DB58E0" w:rsidP="00DB58E0">
      <w:pPr>
        <w:jc w:val="center"/>
      </w:pPr>
    </w:p>
    <w:p w:rsidR="00DB58E0" w:rsidRPr="00D229B7" w:rsidRDefault="00DB58E0" w:rsidP="00DB58E0">
      <w:pPr>
        <w:jc w:val="center"/>
      </w:pPr>
    </w:p>
    <w:p w:rsidR="00DB58E0" w:rsidRPr="00D229B7" w:rsidRDefault="00DB58E0" w:rsidP="00DB58E0">
      <w:pPr>
        <w:jc w:val="center"/>
      </w:pPr>
      <w:r w:rsidRPr="00D229B7">
        <w:t xml:space="preserve">Направление подготовки </w:t>
      </w:r>
    </w:p>
    <w:p w:rsidR="00DB58E0" w:rsidRPr="00D229B7" w:rsidRDefault="00DB58E0" w:rsidP="00DB58E0">
      <w:pPr>
        <w:jc w:val="center"/>
      </w:pPr>
      <w:r w:rsidRPr="00D229B7">
        <w:t>03.04.02 Физика</w:t>
      </w:r>
    </w:p>
    <w:p w:rsidR="00DB58E0" w:rsidRPr="00D229B7" w:rsidRDefault="00DB58E0" w:rsidP="00DB58E0">
      <w:pPr>
        <w:jc w:val="center"/>
      </w:pPr>
    </w:p>
    <w:p w:rsidR="00DB58E0" w:rsidRPr="00D229B7" w:rsidRDefault="00DB58E0" w:rsidP="00DB58E0">
      <w:pPr>
        <w:jc w:val="center"/>
      </w:pPr>
    </w:p>
    <w:p w:rsidR="00DB58E0" w:rsidRPr="00D229B7" w:rsidRDefault="00DB58E0" w:rsidP="00DB58E0">
      <w:pPr>
        <w:jc w:val="center"/>
      </w:pPr>
      <w:r w:rsidRPr="00D229B7">
        <w:t xml:space="preserve">Направленность (профиль)   </w:t>
      </w:r>
    </w:p>
    <w:p w:rsidR="00DB58E0" w:rsidRPr="00D229B7" w:rsidRDefault="00DB58E0" w:rsidP="00DB58E0">
      <w:pPr>
        <w:jc w:val="center"/>
      </w:pPr>
      <w:r w:rsidRPr="00D229B7">
        <w:t>«Теоретическая физика»</w:t>
      </w:r>
    </w:p>
    <w:p w:rsidR="00DB58E0" w:rsidRPr="00D229B7" w:rsidRDefault="00DB58E0" w:rsidP="00DB58E0">
      <w:pPr>
        <w:jc w:val="center"/>
      </w:pPr>
    </w:p>
    <w:p w:rsidR="00DB58E0" w:rsidRPr="00D229B7" w:rsidRDefault="00DB58E0" w:rsidP="00DB58E0">
      <w:pPr>
        <w:jc w:val="center"/>
      </w:pPr>
    </w:p>
    <w:p w:rsidR="00DB58E0" w:rsidRPr="00D229B7" w:rsidRDefault="00DB58E0" w:rsidP="00DB58E0">
      <w:pPr>
        <w:jc w:val="center"/>
      </w:pPr>
    </w:p>
    <w:p w:rsidR="00DB58E0" w:rsidRPr="00D229B7" w:rsidRDefault="00DB58E0" w:rsidP="00DB58E0">
      <w:pPr>
        <w:jc w:val="center"/>
      </w:pPr>
      <w:r w:rsidRPr="00D229B7">
        <w:t>Форма обучения</w:t>
      </w:r>
    </w:p>
    <w:p w:rsidR="00DB58E0" w:rsidRPr="00D229B7" w:rsidRDefault="00DB58E0" w:rsidP="00DB58E0">
      <w:pPr>
        <w:jc w:val="center"/>
      </w:pPr>
      <w:r w:rsidRPr="00D229B7">
        <w:t>очная</w:t>
      </w:r>
    </w:p>
    <w:p w:rsidR="00DB58E0" w:rsidRPr="00D229B7" w:rsidRDefault="00DB58E0" w:rsidP="00DB58E0">
      <w:pPr>
        <w:jc w:val="both"/>
      </w:pPr>
    </w:p>
    <w:p w:rsidR="00DB58E0" w:rsidRPr="00D229B7" w:rsidRDefault="00DB58E0" w:rsidP="00DB58E0">
      <w:pPr>
        <w:jc w:val="both"/>
      </w:pPr>
    </w:p>
    <w:p w:rsidR="00DB58E0" w:rsidRPr="00D229B7" w:rsidRDefault="00DB58E0" w:rsidP="00DB58E0">
      <w:pPr>
        <w:jc w:val="both"/>
      </w:pPr>
    </w:p>
    <w:p w:rsidR="00DB58E0" w:rsidRPr="00D229B7" w:rsidRDefault="00DB58E0" w:rsidP="00DB58E0">
      <w:pPr>
        <w:jc w:val="both"/>
      </w:pPr>
    </w:p>
    <w:p w:rsidR="00DB58E0" w:rsidRPr="00D229B7" w:rsidRDefault="00DB58E0" w:rsidP="00DB58E0">
      <w:pPr>
        <w:jc w:val="both"/>
      </w:pPr>
    </w:p>
    <w:tbl>
      <w:tblPr>
        <w:tblW w:w="9570" w:type="dxa"/>
        <w:tblInd w:w="-108" w:type="dxa"/>
        <w:tblLook w:val="04A0" w:firstRow="1" w:lastRow="0" w:firstColumn="1" w:lastColumn="0" w:noHBand="0" w:noVBand="1"/>
      </w:tblPr>
      <w:tblGrid>
        <w:gridCol w:w="4784"/>
        <w:gridCol w:w="4786"/>
      </w:tblGrid>
      <w:tr w:rsidR="00D16194" w:rsidRPr="0050555E" w:rsidTr="00D16194">
        <w:trPr>
          <w:trHeight w:val="1490"/>
        </w:trPr>
        <w:tc>
          <w:tcPr>
            <w:tcW w:w="4784" w:type="dxa"/>
            <w:shd w:val="clear" w:color="auto" w:fill="auto"/>
          </w:tcPr>
          <w:p w:rsidR="00D16194" w:rsidRPr="00F75DB7" w:rsidRDefault="00D16194" w:rsidP="00155155">
            <w:pPr>
              <w:spacing w:line="360" w:lineRule="auto"/>
              <w:jc w:val="both"/>
              <w:rPr>
                <w:color w:val="000000"/>
              </w:rPr>
            </w:pPr>
            <w:r w:rsidRPr="00F75DB7">
              <w:rPr>
                <w:color w:val="000000"/>
              </w:rPr>
              <w:t xml:space="preserve">Программа одобрена     </w:t>
            </w:r>
          </w:p>
          <w:p w:rsidR="00D16194" w:rsidRPr="00F75DB7" w:rsidRDefault="00D16194" w:rsidP="00155155">
            <w:pPr>
              <w:spacing w:line="360" w:lineRule="auto"/>
              <w:jc w:val="both"/>
              <w:rPr>
                <w:color w:val="000000"/>
              </w:rPr>
            </w:pPr>
            <w:r w:rsidRPr="00F75DB7">
              <w:rPr>
                <w:color w:val="000000"/>
              </w:rPr>
              <w:t xml:space="preserve">на заседании кафедры    </w:t>
            </w:r>
          </w:p>
          <w:p w:rsidR="00D16194" w:rsidRPr="00F75DB7" w:rsidRDefault="00574B66" w:rsidP="00155155">
            <w:pPr>
              <w:spacing w:line="360" w:lineRule="auto"/>
              <w:jc w:val="both"/>
              <w:rPr>
                <w:color w:val="000000"/>
              </w:rPr>
            </w:pPr>
            <w:r>
              <w:rPr>
                <w:color w:val="000000"/>
              </w:rPr>
              <w:t>от  «29» апреля 2024 года,  протокол № 7</w:t>
            </w:r>
            <w:r w:rsidR="00D16194" w:rsidRPr="00F75DB7">
              <w:rPr>
                <w:color w:val="000000"/>
              </w:rPr>
              <w:t xml:space="preserve">  </w:t>
            </w:r>
            <w:r w:rsidR="00D16194" w:rsidRPr="00F75DB7">
              <w:rPr>
                <w:i/>
                <w:color w:val="000000"/>
                <w:vertAlign w:val="superscript"/>
              </w:rPr>
              <w:t xml:space="preserve">         </w:t>
            </w:r>
            <w:r w:rsidR="00D16194" w:rsidRPr="00F75DB7">
              <w:rPr>
                <w:color w:val="000000"/>
              </w:rPr>
              <w:t xml:space="preserve">                                                                                           </w:t>
            </w:r>
          </w:p>
        </w:tc>
        <w:tc>
          <w:tcPr>
            <w:tcW w:w="4786" w:type="dxa"/>
            <w:shd w:val="clear" w:color="auto" w:fill="auto"/>
          </w:tcPr>
          <w:p w:rsidR="00D16194" w:rsidRPr="00F75DB7" w:rsidRDefault="00D16194" w:rsidP="00155155">
            <w:pPr>
              <w:spacing w:line="360" w:lineRule="auto"/>
              <w:rPr>
                <w:color w:val="000000"/>
              </w:rPr>
            </w:pPr>
            <w:r w:rsidRPr="00F75DB7">
              <w:rPr>
                <w:color w:val="000000"/>
              </w:rPr>
              <w:t xml:space="preserve">Программа одобрена НМК </w:t>
            </w:r>
          </w:p>
          <w:p w:rsidR="00D16194" w:rsidRPr="00F75DB7" w:rsidRDefault="00D16194" w:rsidP="00155155">
            <w:pPr>
              <w:spacing w:line="360" w:lineRule="auto"/>
              <w:rPr>
                <w:color w:val="000000"/>
              </w:rPr>
            </w:pPr>
            <w:r w:rsidRPr="00F75DB7">
              <w:rPr>
                <w:color w:val="000000"/>
              </w:rPr>
              <w:t>физического факультета</w:t>
            </w:r>
          </w:p>
          <w:p w:rsidR="00D16194" w:rsidRPr="00F75DB7" w:rsidRDefault="00574B66" w:rsidP="00155155">
            <w:pPr>
              <w:spacing w:line="360" w:lineRule="auto"/>
              <w:rPr>
                <w:color w:val="000000"/>
              </w:rPr>
            </w:pPr>
            <w:r>
              <w:rPr>
                <w:color w:val="000000"/>
              </w:rPr>
              <w:t>протокол № 5 от «30» апреля 2024</w:t>
            </w:r>
            <w:r w:rsidR="00D16194" w:rsidRPr="00F75DB7">
              <w:rPr>
                <w:color w:val="000000"/>
              </w:rPr>
              <w:t xml:space="preserve"> года</w:t>
            </w:r>
          </w:p>
        </w:tc>
      </w:tr>
    </w:tbl>
    <w:p w:rsidR="00DB58E0" w:rsidRPr="00D229B7" w:rsidRDefault="00DB58E0" w:rsidP="00DB58E0">
      <w:pPr>
        <w:jc w:val="both"/>
        <w:rPr>
          <w:i/>
          <w:vertAlign w:val="superscript"/>
        </w:rPr>
      </w:pPr>
    </w:p>
    <w:p w:rsidR="00DB58E0" w:rsidRDefault="00DB58E0" w:rsidP="00DB58E0">
      <w:pPr>
        <w:jc w:val="both"/>
        <w:rPr>
          <w:i/>
          <w:vertAlign w:val="superscript"/>
        </w:rPr>
      </w:pPr>
    </w:p>
    <w:p w:rsidR="00976055" w:rsidRDefault="00976055" w:rsidP="00DB58E0">
      <w:pPr>
        <w:jc w:val="both"/>
        <w:rPr>
          <w:i/>
          <w:vertAlign w:val="superscript"/>
        </w:rPr>
      </w:pPr>
    </w:p>
    <w:p w:rsidR="00976055" w:rsidRDefault="00976055" w:rsidP="00DB58E0">
      <w:pPr>
        <w:jc w:val="both"/>
        <w:rPr>
          <w:i/>
          <w:vertAlign w:val="superscript"/>
        </w:rPr>
      </w:pPr>
    </w:p>
    <w:p w:rsidR="00976055" w:rsidRPr="00D229B7" w:rsidRDefault="00976055" w:rsidP="00DB58E0">
      <w:pPr>
        <w:jc w:val="both"/>
        <w:rPr>
          <w:i/>
          <w:vertAlign w:val="superscript"/>
        </w:rPr>
      </w:pPr>
    </w:p>
    <w:p w:rsidR="00DB58E0" w:rsidRPr="00D229B7" w:rsidRDefault="00DB58E0" w:rsidP="00DB58E0">
      <w:pPr>
        <w:jc w:val="both"/>
        <w:rPr>
          <w:i/>
          <w:vertAlign w:val="superscript"/>
        </w:rPr>
      </w:pPr>
    </w:p>
    <w:p w:rsidR="00DB58E0" w:rsidRPr="00D229B7" w:rsidRDefault="00DB58E0" w:rsidP="00DB58E0">
      <w:pPr>
        <w:jc w:val="both"/>
        <w:rPr>
          <w:i/>
          <w:vertAlign w:val="superscript"/>
        </w:rPr>
      </w:pPr>
    </w:p>
    <w:p w:rsidR="00933DC3" w:rsidRDefault="00DB58E0" w:rsidP="00C95AD1">
      <w:pPr>
        <w:ind w:firstLine="709"/>
        <w:jc w:val="center"/>
      </w:pPr>
      <w:r w:rsidRPr="00D229B7">
        <w:t xml:space="preserve">Ярославль </w:t>
      </w:r>
      <w:r w:rsidRPr="00D229B7">
        <w:rPr>
          <w:b/>
          <w:bCs/>
        </w:rPr>
        <w:br w:type="page"/>
      </w:r>
    </w:p>
    <w:p w:rsidR="008C20F4" w:rsidRPr="00EE28CC" w:rsidRDefault="008C20F4" w:rsidP="00933DC3">
      <w:pPr>
        <w:rPr>
          <w:b/>
          <w:bCs/>
        </w:rPr>
      </w:pPr>
      <w:r w:rsidRPr="00EE28CC">
        <w:rPr>
          <w:b/>
          <w:bCs/>
        </w:rPr>
        <w:lastRenderedPageBreak/>
        <w:t>1.</w:t>
      </w:r>
      <w:r w:rsidRPr="00EE28CC">
        <w:rPr>
          <w:b/>
          <w:bCs/>
          <w:lang w:val="en-US"/>
        </w:rPr>
        <w:t> </w:t>
      </w:r>
      <w:r w:rsidRPr="00EE28CC">
        <w:rPr>
          <w:b/>
          <w:bCs/>
        </w:rPr>
        <w:t>Цели освоения дисциплины</w:t>
      </w:r>
    </w:p>
    <w:p w:rsidR="007F30CF" w:rsidRDefault="007F30CF" w:rsidP="007F30CF">
      <w:pPr>
        <w:ind w:firstLine="708"/>
        <w:jc w:val="both"/>
      </w:pPr>
      <w:r w:rsidRPr="00355C53">
        <w:t xml:space="preserve">Целью освоения </w:t>
      </w:r>
      <w:r w:rsidRPr="00355C53">
        <w:rPr>
          <w:spacing w:val="-3"/>
        </w:rPr>
        <w:t>ди</w:t>
      </w:r>
      <w:r w:rsidRPr="00C37C1F">
        <w:rPr>
          <w:spacing w:val="-3"/>
        </w:rPr>
        <w:t>сциплин</w:t>
      </w:r>
      <w:r w:rsidRPr="00C37C1F">
        <w:t xml:space="preserve">ы </w:t>
      </w:r>
      <w:r w:rsidR="000943E4" w:rsidRPr="00C37C1F">
        <w:t>«</w:t>
      </w:r>
      <w:r w:rsidR="00C37C1F" w:rsidRPr="00C37C1F">
        <w:t>Нейтрино-электронные процессы в замагниченной плазме</w:t>
      </w:r>
      <w:r w:rsidR="000943E4" w:rsidRPr="00C37C1F">
        <w:t xml:space="preserve">» </w:t>
      </w:r>
      <w:r w:rsidRPr="00C37C1F">
        <w:t>явл</w:t>
      </w:r>
      <w:r w:rsidRPr="00355C53">
        <w:t xml:space="preserve">яется приобретение студентами </w:t>
      </w:r>
      <w:r w:rsidR="00C37C1F">
        <w:t xml:space="preserve">дополнительных </w:t>
      </w:r>
      <w:r w:rsidR="00C37C1F" w:rsidRPr="00355C53">
        <w:t xml:space="preserve">знаний и умений по исследованию процессов с участием </w:t>
      </w:r>
      <w:r w:rsidR="00C37C1F" w:rsidRPr="00D957A6">
        <w:t>элементарных частиц в условиях активной астрофизической среды – в замагниченной плазме.</w:t>
      </w:r>
    </w:p>
    <w:p w:rsidR="007F30CF" w:rsidRDefault="007F30CF" w:rsidP="008C20F4">
      <w:pPr>
        <w:jc w:val="both"/>
      </w:pPr>
    </w:p>
    <w:p w:rsidR="008C20F4" w:rsidRPr="00EE28CC" w:rsidRDefault="008C20F4" w:rsidP="008C20F4">
      <w:pPr>
        <w:jc w:val="both"/>
        <w:rPr>
          <w:b/>
          <w:bCs/>
          <w:i/>
        </w:rPr>
      </w:pPr>
      <w:r w:rsidRPr="00EE28CC">
        <w:rPr>
          <w:b/>
          <w:bCs/>
        </w:rPr>
        <w:t>2.</w:t>
      </w:r>
      <w:r w:rsidRPr="00EE28CC">
        <w:rPr>
          <w:b/>
          <w:bCs/>
          <w:lang w:val="en-US"/>
        </w:rPr>
        <w:t> </w:t>
      </w:r>
      <w:r w:rsidRPr="00EE28CC">
        <w:rPr>
          <w:b/>
          <w:bCs/>
        </w:rPr>
        <w:t xml:space="preserve">Место дисциплины в структуре </w:t>
      </w:r>
      <w:r w:rsidR="0032516C" w:rsidRPr="009F1CAB">
        <w:rPr>
          <w:b/>
          <w:bCs/>
        </w:rPr>
        <w:t xml:space="preserve">ОП </w:t>
      </w:r>
      <w:r w:rsidR="0032516C">
        <w:rPr>
          <w:b/>
          <w:bCs/>
        </w:rPr>
        <w:t>магистратуры</w:t>
      </w:r>
    </w:p>
    <w:p w:rsidR="00C37C1F" w:rsidRPr="00355C53" w:rsidRDefault="00C37C1F" w:rsidP="00C37C1F">
      <w:pPr>
        <w:tabs>
          <w:tab w:val="left" w:pos="720"/>
        </w:tabs>
        <w:ind w:firstLine="720"/>
        <w:jc w:val="both"/>
      </w:pPr>
      <w:r w:rsidRPr="00D957A6">
        <w:t>Дисциплина «Нейтрино-электронные процессы в замагниченной плазме» явля</w:t>
      </w:r>
      <w:r w:rsidR="00F56549">
        <w:t xml:space="preserve">ется </w:t>
      </w:r>
      <w:r>
        <w:t>факультативн</w:t>
      </w:r>
      <w:r w:rsidR="00F56549">
        <w:t>ой дисциплиной</w:t>
      </w:r>
      <w:r w:rsidR="008C4499">
        <w:t>.</w:t>
      </w:r>
    </w:p>
    <w:p w:rsidR="00C37C1F" w:rsidRPr="00355C53" w:rsidRDefault="00C37C1F" w:rsidP="00C37C1F">
      <w:pPr>
        <w:ind w:firstLine="454"/>
        <w:jc w:val="both"/>
      </w:pPr>
      <w:r w:rsidRPr="00355C53">
        <w:t xml:space="preserve">Дисциплина </w:t>
      </w:r>
      <w:r>
        <w:t>«</w:t>
      </w:r>
      <w:r w:rsidRPr="00D957A6">
        <w:t>Нейтрино-электронные процессы в замагниченной плазме</w:t>
      </w:r>
      <w:r>
        <w:t>» предназначена для закрепления знаний и умений, приобретенных при изучении дисциплины</w:t>
      </w:r>
      <w:r w:rsidRPr="00355C53">
        <w:t xml:space="preserve"> «Квантовые процессы во внешней активной среде», находится на переднем крае фундаментальных научных исследований в теории элементарных частиц и открывает широкие возможно</w:t>
      </w:r>
      <w:r>
        <w:t xml:space="preserve">сти в приложении физики частиц </w:t>
      </w:r>
      <w:r w:rsidRPr="00355C53">
        <w:t>к астрофизике и космологии.</w:t>
      </w:r>
    </w:p>
    <w:p w:rsidR="00E919DD" w:rsidRDefault="00C37C1F" w:rsidP="00C37C1F">
      <w:pPr>
        <w:ind w:firstLine="454"/>
        <w:jc w:val="both"/>
      </w:pPr>
      <w:r w:rsidRPr="007E631A">
        <w:t xml:space="preserve">Для овладения данной дисциплиной студенты должны знать основы </w:t>
      </w:r>
      <w:r>
        <w:t>дисциплин цикла</w:t>
      </w:r>
      <w:r w:rsidRPr="007E631A">
        <w:t xml:space="preserve"> «</w:t>
      </w:r>
      <w:r w:rsidRPr="007E631A">
        <w:rPr>
          <w:bCs/>
          <w:iCs/>
        </w:rPr>
        <w:t>Теоретическая физика</w:t>
      </w:r>
      <w:r w:rsidRPr="007E631A">
        <w:t>»</w:t>
      </w:r>
      <w:r>
        <w:t xml:space="preserve">, </w:t>
      </w:r>
      <w:r w:rsidRPr="007E631A">
        <w:t>дисциплины</w:t>
      </w:r>
      <w:r>
        <w:t xml:space="preserve"> «Методы</w:t>
      </w:r>
      <w:r w:rsidRPr="009E5D6A">
        <w:t xml:space="preserve"> математической физики</w:t>
      </w:r>
      <w:r>
        <w:t>», «</w:t>
      </w:r>
      <w:r w:rsidRPr="009E5D6A">
        <w:t>Дополнительные главы математической физики</w:t>
      </w:r>
      <w:r>
        <w:t>», «</w:t>
      </w:r>
      <w:r w:rsidRPr="00355C53">
        <w:t>Квантовая электродинамика</w:t>
      </w:r>
      <w:r>
        <w:t>», «</w:t>
      </w:r>
      <w:r w:rsidRPr="00355C53">
        <w:t>Радиационные поправки и теория перенормировок</w:t>
      </w:r>
      <w:r>
        <w:t>»</w:t>
      </w:r>
      <w:r w:rsidRPr="007E631A">
        <w:t>.</w:t>
      </w:r>
    </w:p>
    <w:p w:rsidR="007F30CF" w:rsidRPr="00EE28CC" w:rsidRDefault="007F30CF" w:rsidP="007F30CF">
      <w:pPr>
        <w:ind w:firstLine="454"/>
        <w:jc w:val="both"/>
        <w:rPr>
          <w:b/>
          <w:bCs/>
        </w:rPr>
      </w:pPr>
    </w:p>
    <w:p w:rsidR="00A2425F" w:rsidRPr="00B7398E" w:rsidRDefault="008C20F4" w:rsidP="008C20F4">
      <w:pPr>
        <w:jc w:val="both"/>
        <w:rPr>
          <w:b/>
          <w:bCs/>
        </w:rPr>
      </w:pPr>
      <w:r w:rsidRPr="00EE28CC">
        <w:rPr>
          <w:b/>
          <w:bCs/>
        </w:rPr>
        <w:t xml:space="preserve">3. Планируемые результаты обучения по дисциплине, соотнесенные с планируемыми результатами освоения </w:t>
      </w:r>
      <w:r w:rsidR="0032516C" w:rsidRPr="009F1CAB">
        <w:rPr>
          <w:b/>
          <w:bCs/>
        </w:rPr>
        <w:t xml:space="preserve">ОП </w:t>
      </w:r>
      <w:r w:rsidR="0032516C">
        <w:rPr>
          <w:b/>
          <w:bCs/>
        </w:rPr>
        <w:t>магистратуры</w:t>
      </w:r>
      <w:r w:rsidRPr="008C0A23">
        <w:rPr>
          <w:b/>
          <w:bCs/>
        </w:rPr>
        <w:t xml:space="preserve"> </w:t>
      </w:r>
    </w:p>
    <w:p w:rsidR="008C20F4" w:rsidRDefault="008C20F4" w:rsidP="004F7D95">
      <w:pPr>
        <w:ind w:firstLine="709"/>
        <w:jc w:val="both"/>
      </w:pPr>
      <w:r w:rsidRPr="00EE28CC">
        <w:t>Процесс изучения дисциплины направлен на формирование следующих элементов компетенций в соответствии с ФГОС ВО, ОП ВО</w:t>
      </w:r>
      <w:r w:rsidRPr="00B7398E">
        <w:t xml:space="preserve"> </w:t>
      </w:r>
      <w:r w:rsidRPr="00EE28CC">
        <w:t>и приобретения следующих знаний, умений, навыков и (или) опыта деятельности:</w:t>
      </w:r>
    </w:p>
    <w:p w:rsidR="002859DD" w:rsidRDefault="002859DD" w:rsidP="004F7D95">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3"/>
        <w:gridCol w:w="2630"/>
        <w:gridCol w:w="4671"/>
      </w:tblGrid>
      <w:tr w:rsidR="00DB58E0" w:rsidRPr="00EE28CC" w:rsidTr="00E12302">
        <w:tc>
          <w:tcPr>
            <w:tcW w:w="2043" w:type="dxa"/>
          </w:tcPr>
          <w:p w:rsidR="00DB58E0" w:rsidRDefault="00DB58E0" w:rsidP="00DB58E0">
            <w:pPr>
              <w:pStyle w:val="a"/>
              <w:numPr>
                <w:ilvl w:val="0"/>
                <w:numId w:val="0"/>
              </w:numPr>
              <w:tabs>
                <w:tab w:val="left" w:pos="142"/>
              </w:tabs>
              <w:spacing w:line="240" w:lineRule="auto"/>
              <w:ind w:left="142"/>
              <w:jc w:val="center"/>
              <w:rPr>
                <w:b/>
              </w:rPr>
            </w:pPr>
            <w:r>
              <w:rPr>
                <w:b/>
                <w:sz w:val="22"/>
                <w:szCs w:val="22"/>
              </w:rPr>
              <w:t>Формируемая компетенция (код и формулировка)</w:t>
            </w:r>
          </w:p>
        </w:tc>
        <w:tc>
          <w:tcPr>
            <w:tcW w:w="2630" w:type="dxa"/>
          </w:tcPr>
          <w:p w:rsidR="00DB58E0" w:rsidRDefault="00DB58E0" w:rsidP="00DB58E0">
            <w:pPr>
              <w:pStyle w:val="a"/>
              <w:numPr>
                <w:ilvl w:val="0"/>
                <w:numId w:val="0"/>
              </w:numPr>
              <w:tabs>
                <w:tab w:val="left" w:pos="71"/>
              </w:tabs>
              <w:spacing w:line="240" w:lineRule="auto"/>
              <w:ind w:left="71"/>
              <w:jc w:val="center"/>
              <w:rPr>
                <w:b/>
              </w:rPr>
            </w:pPr>
            <w:r>
              <w:rPr>
                <w:b/>
                <w:sz w:val="22"/>
                <w:szCs w:val="22"/>
              </w:rPr>
              <w:t>Индикатор достижения компетенции</w:t>
            </w:r>
          </w:p>
          <w:p w:rsidR="00DB58E0" w:rsidRDefault="00DB58E0" w:rsidP="00DB58E0">
            <w:pPr>
              <w:pStyle w:val="a"/>
              <w:numPr>
                <w:ilvl w:val="0"/>
                <w:numId w:val="0"/>
              </w:numPr>
              <w:tabs>
                <w:tab w:val="left" w:pos="71"/>
              </w:tabs>
              <w:spacing w:line="240" w:lineRule="auto"/>
              <w:ind w:left="71"/>
              <w:jc w:val="center"/>
              <w:rPr>
                <w:b/>
              </w:rPr>
            </w:pPr>
            <w:r>
              <w:rPr>
                <w:b/>
                <w:sz w:val="22"/>
                <w:szCs w:val="22"/>
              </w:rPr>
              <w:t>(код и формулировка)</w:t>
            </w:r>
          </w:p>
        </w:tc>
        <w:tc>
          <w:tcPr>
            <w:tcW w:w="4671" w:type="dxa"/>
          </w:tcPr>
          <w:p w:rsidR="00DB58E0" w:rsidRPr="00B7398E" w:rsidRDefault="00DB58E0" w:rsidP="00172C19">
            <w:pPr>
              <w:pStyle w:val="a"/>
              <w:numPr>
                <w:ilvl w:val="0"/>
                <w:numId w:val="0"/>
              </w:numPr>
              <w:spacing w:line="240" w:lineRule="auto"/>
              <w:jc w:val="center"/>
              <w:rPr>
                <w:b/>
                <w:sz w:val="22"/>
                <w:szCs w:val="22"/>
              </w:rPr>
            </w:pPr>
            <w:r w:rsidRPr="00B7398E">
              <w:rPr>
                <w:b/>
                <w:sz w:val="22"/>
                <w:szCs w:val="22"/>
              </w:rPr>
              <w:t xml:space="preserve">Перечень планируемых результатов </w:t>
            </w:r>
          </w:p>
          <w:p w:rsidR="00DB58E0" w:rsidRPr="00B7398E" w:rsidRDefault="00DB58E0" w:rsidP="00172C19">
            <w:pPr>
              <w:pStyle w:val="a"/>
              <w:numPr>
                <w:ilvl w:val="0"/>
                <w:numId w:val="0"/>
              </w:numPr>
              <w:spacing w:line="240" w:lineRule="auto"/>
              <w:jc w:val="center"/>
              <w:rPr>
                <w:b/>
                <w:sz w:val="22"/>
                <w:szCs w:val="22"/>
              </w:rPr>
            </w:pPr>
            <w:r w:rsidRPr="00B7398E">
              <w:rPr>
                <w:b/>
                <w:sz w:val="22"/>
                <w:szCs w:val="22"/>
              </w:rPr>
              <w:t>обучения</w:t>
            </w:r>
          </w:p>
        </w:tc>
      </w:tr>
      <w:tr w:rsidR="00DB58E0" w:rsidRPr="00EE28CC" w:rsidTr="00E12302">
        <w:tc>
          <w:tcPr>
            <w:tcW w:w="9344" w:type="dxa"/>
            <w:gridSpan w:val="3"/>
          </w:tcPr>
          <w:p w:rsidR="00DB58E0" w:rsidRPr="00B7398E" w:rsidRDefault="00DB58E0" w:rsidP="00DB58E0">
            <w:pPr>
              <w:pStyle w:val="a"/>
              <w:numPr>
                <w:ilvl w:val="0"/>
                <w:numId w:val="0"/>
              </w:numPr>
              <w:spacing w:line="240" w:lineRule="auto"/>
              <w:jc w:val="left"/>
              <w:rPr>
                <w:b/>
                <w:sz w:val="22"/>
                <w:szCs w:val="22"/>
              </w:rPr>
            </w:pPr>
            <w:r w:rsidRPr="009F1CAB">
              <w:rPr>
                <w:b/>
                <w:sz w:val="22"/>
                <w:szCs w:val="22"/>
              </w:rPr>
              <w:t>Профессиональные компетенции</w:t>
            </w:r>
          </w:p>
        </w:tc>
      </w:tr>
      <w:tr w:rsidR="00DB58E0" w:rsidRPr="007264DA" w:rsidTr="00E12302">
        <w:trPr>
          <w:trHeight w:hRule="exact" w:val="5994"/>
        </w:trPr>
        <w:tc>
          <w:tcPr>
            <w:tcW w:w="2043" w:type="dxa"/>
            <w:vAlign w:val="center"/>
          </w:tcPr>
          <w:p w:rsidR="00DB58E0" w:rsidRPr="009A438F" w:rsidRDefault="00DB58E0" w:rsidP="00DB58E0">
            <w:pPr>
              <w:rPr>
                <w:b/>
                <w:sz w:val="22"/>
                <w:szCs w:val="22"/>
              </w:rPr>
            </w:pPr>
            <w:r w:rsidRPr="009A438F">
              <w:rPr>
                <w:b/>
                <w:sz w:val="22"/>
                <w:szCs w:val="22"/>
              </w:rPr>
              <w:t xml:space="preserve">ПК-1 </w:t>
            </w:r>
          </w:p>
          <w:p w:rsidR="00DB58E0" w:rsidRPr="009A438F" w:rsidRDefault="00DB58E0" w:rsidP="00DB58E0">
            <w:pPr>
              <w:rPr>
                <w:sz w:val="22"/>
                <w:szCs w:val="22"/>
              </w:rPr>
            </w:pPr>
            <w:r w:rsidRPr="009A438F">
              <w:rPr>
                <w:sz w:val="22"/>
                <w:szCs w:val="22"/>
              </w:rPr>
              <w:t>Способен осуществлять научно-исследовательскую деятельность по решению комплексных фундаментальных задач физики</w:t>
            </w:r>
          </w:p>
        </w:tc>
        <w:tc>
          <w:tcPr>
            <w:tcW w:w="2630" w:type="dxa"/>
            <w:vAlign w:val="center"/>
          </w:tcPr>
          <w:p w:rsidR="00DB58E0" w:rsidRPr="009A438F" w:rsidRDefault="00DB58E0" w:rsidP="00DB58E0">
            <w:pPr>
              <w:rPr>
                <w:b/>
                <w:sz w:val="22"/>
                <w:szCs w:val="22"/>
              </w:rPr>
            </w:pPr>
            <w:r w:rsidRPr="009A438F">
              <w:rPr>
                <w:b/>
                <w:sz w:val="22"/>
                <w:szCs w:val="22"/>
              </w:rPr>
              <w:t>ИД-ПК-1_1</w:t>
            </w:r>
          </w:p>
          <w:p w:rsidR="00DB58E0" w:rsidRPr="009A438F" w:rsidRDefault="00DB58E0" w:rsidP="00DB58E0">
            <w:pPr>
              <w:rPr>
                <w:bCs/>
                <w:sz w:val="22"/>
                <w:szCs w:val="22"/>
              </w:rPr>
            </w:pPr>
            <w:r w:rsidRPr="009A438F">
              <w:rPr>
                <w:sz w:val="22"/>
                <w:szCs w:val="22"/>
              </w:rPr>
              <w:t>Знает теоретические методы проведения и анализа научных исследований</w:t>
            </w:r>
          </w:p>
        </w:tc>
        <w:tc>
          <w:tcPr>
            <w:tcW w:w="4671" w:type="dxa"/>
            <w:vAlign w:val="center"/>
          </w:tcPr>
          <w:p w:rsidR="00DB58E0" w:rsidRPr="009A438F" w:rsidRDefault="00DB58E0" w:rsidP="007264DA">
            <w:pPr>
              <w:ind w:firstLine="70"/>
              <w:rPr>
                <w:b/>
                <w:sz w:val="22"/>
                <w:szCs w:val="22"/>
              </w:rPr>
            </w:pPr>
            <w:r w:rsidRPr="009A438F">
              <w:rPr>
                <w:b/>
                <w:sz w:val="22"/>
                <w:szCs w:val="22"/>
              </w:rPr>
              <w:t xml:space="preserve">Знать </w:t>
            </w:r>
          </w:p>
          <w:p w:rsidR="00DB58E0" w:rsidRPr="009A438F" w:rsidRDefault="0032516C" w:rsidP="007264DA">
            <w:pPr>
              <w:autoSpaceDE w:val="0"/>
              <w:autoSpaceDN w:val="0"/>
              <w:rPr>
                <w:sz w:val="22"/>
                <w:szCs w:val="22"/>
              </w:rPr>
            </w:pPr>
            <w:r w:rsidRPr="009A438F">
              <w:rPr>
                <w:sz w:val="22"/>
                <w:szCs w:val="22"/>
              </w:rPr>
              <w:t>теоретически</w:t>
            </w:r>
            <w:r>
              <w:rPr>
                <w:sz w:val="22"/>
                <w:szCs w:val="22"/>
              </w:rPr>
              <w:t>й</w:t>
            </w:r>
            <w:r w:rsidRPr="009A438F">
              <w:rPr>
                <w:sz w:val="22"/>
                <w:szCs w:val="22"/>
              </w:rPr>
              <w:t xml:space="preserve"> метод</w:t>
            </w:r>
            <w:r>
              <w:rPr>
                <w:sz w:val="22"/>
                <w:szCs w:val="22"/>
              </w:rPr>
              <w:t xml:space="preserve"> описания </w:t>
            </w:r>
            <w:r>
              <w:rPr>
                <w:bCs/>
                <w:sz w:val="22"/>
                <w:szCs w:val="22"/>
              </w:rPr>
              <w:t>о</w:t>
            </w:r>
            <w:r w:rsidRPr="00F1060F">
              <w:rPr>
                <w:bCs/>
                <w:sz w:val="22"/>
                <w:szCs w:val="22"/>
              </w:rPr>
              <w:t>с</w:t>
            </w:r>
            <w:r>
              <w:rPr>
                <w:bCs/>
                <w:sz w:val="22"/>
                <w:szCs w:val="22"/>
              </w:rPr>
              <w:t>цилляций нейтрино в вакууме и в среде;</w:t>
            </w:r>
            <w:r w:rsidRPr="009A438F">
              <w:rPr>
                <w:sz w:val="22"/>
                <w:szCs w:val="22"/>
              </w:rPr>
              <w:t xml:space="preserve"> </w:t>
            </w:r>
            <w:r w:rsidR="00DB58E0" w:rsidRPr="009A438F">
              <w:rPr>
                <w:sz w:val="22"/>
                <w:szCs w:val="22"/>
              </w:rPr>
              <w:t>условие сильной замагниченности электрон-позитронной плазмы; функции распределения электронов и позитронов плазмы</w:t>
            </w:r>
            <w:r w:rsidR="009B6B1F">
              <w:rPr>
                <w:sz w:val="22"/>
                <w:szCs w:val="22"/>
              </w:rPr>
              <w:t>.</w:t>
            </w:r>
          </w:p>
          <w:p w:rsidR="00DB58E0" w:rsidRPr="009A438F" w:rsidRDefault="00DB58E0" w:rsidP="007264DA">
            <w:pPr>
              <w:ind w:firstLine="70"/>
              <w:rPr>
                <w:b/>
                <w:sz w:val="22"/>
                <w:szCs w:val="22"/>
              </w:rPr>
            </w:pPr>
            <w:r w:rsidRPr="009A438F">
              <w:rPr>
                <w:b/>
                <w:sz w:val="22"/>
                <w:szCs w:val="22"/>
              </w:rPr>
              <w:t xml:space="preserve">Уметь </w:t>
            </w:r>
          </w:p>
          <w:p w:rsidR="00DB58E0" w:rsidRPr="009B6B1F" w:rsidRDefault="009B6B1F" w:rsidP="007264DA">
            <w:pPr>
              <w:autoSpaceDE w:val="0"/>
              <w:autoSpaceDN w:val="0"/>
              <w:rPr>
                <w:sz w:val="22"/>
                <w:szCs w:val="22"/>
              </w:rPr>
            </w:pPr>
            <w:r w:rsidRPr="009B6B1F">
              <w:rPr>
                <w:bCs/>
                <w:sz w:val="22"/>
                <w:szCs w:val="22"/>
              </w:rPr>
              <w:t>вычислять дополнительную энергию нейтрино в электрон-позитронной плазме; формулировать уравнение Шрёдингера для нейтрино с определёнными ароматами в вакууме и в плазме;</w:t>
            </w:r>
            <w:r w:rsidRPr="009B6B1F">
              <w:rPr>
                <w:sz w:val="22"/>
                <w:szCs w:val="22"/>
              </w:rPr>
              <w:t xml:space="preserve"> </w:t>
            </w:r>
            <w:r w:rsidR="00DB58E0" w:rsidRPr="009B6B1F">
              <w:rPr>
                <w:sz w:val="22"/>
                <w:szCs w:val="22"/>
              </w:rPr>
              <w:t xml:space="preserve">проводить кинематический анализ нейтрино-электронных процессов в сильном магнитном поле; определять области интегрирования по импульсному пространству конечных частиц. </w:t>
            </w:r>
          </w:p>
          <w:p w:rsidR="00DB58E0" w:rsidRPr="009A438F" w:rsidRDefault="00DB58E0" w:rsidP="007264DA">
            <w:pPr>
              <w:pStyle w:val="3"/>
              <w:ind w:firstLine="70"/>
              <w:rPr>
                <w:b/>
                <w:sz w:val="22"/>
                <w:szCs w:val="22"/>
                <w:u w:val="none"/>
              </w:rPr>
            </w:pPr>
            <w:r w:rsidRPr="009A438F">
              <w:rPr>
                <w:b/>
                <w:sz w:val="22"/>
                <w:szCs w:val="22"/>
                <w:u w:val="none"/>
              </w:rPr>
              <w:t xml:space="preserve">Владеть навыками </w:t>
            </w:r>
          </w:p>
          <w:p w:rsidR="00DB58E0" w:rsidRPr="009A438F" w:rsidRDefault="009A438F" w:rsidP="00043AA9">
            <w:pPr>
              <w:rPr>
                <w:b/>
                <w:sz w:val="22"/>
                <w:szCs w:val="22"/>
              </w:rPr>
            </w:pPr>
            <w:r>
              <w:rPr>
                <w:bCs/>
                <w:sz w:val="22"/>
                <w:szCs w:val="22"/>
              </w:rPr>
              <w:t>р</w:t>
            </w:r>
            <w:r w:rsidR="00043AA9" w:rsidRPr="009A438F">
              <w:rPr>
                <w:bCs/>
                <w:sz w:val="22"/>
                <w:szCs w:val="22"/>
              </w:rPr>
              <w:t xml:space="preserve">ешения уравнения Шрёдингера для нейтрино с определёнными ароматами в </w:t>
            </w:r>
            <w:r>
              <w:rPr>
                <w:bCs/>
                <w:sz w:val="22"/>
                <w:szCs w:val="22"/>
              </w:rPr>
              <w:t xml:space="preserve">вакууме и в </w:t>
            </w:r>
            <w:r w:rsidR="00043AA9" w:rsidRPr="009A438F">
              <w:rPr>
                <w:bCs/>
                <w:sz w:val="22"/>
                <w:szCs w:val="22"/>
              </w:rPr>
              <w:t>плазме</w:t>
            </w:r>
            <w:r>
              <w:rPr>
                <w:bCs/>
                <w:sz w:val="22"/>
                <w:szCs w:val="22"/>
              </w:rPr>
              <w:t>;</w:t>
            </w:r>
            <w:r w:rsidR="00043AA9" w:rsidRPr="009A438F">
              <w:rPr>
                <w:sz w:val="22"/>
                <w:szCs w:val="22"/>
              </w:rPr>
              <w:t xml:space="preserve"> </w:t>
            </w:r>
            <w:r w:rsidR="00DB58E0" w:rsidRPr="009A438F">
              <w:rPr>
                <w:sz w:val="22"/>
                <w:szCs w:val="22"/>
              </w:rPr>
              <w:t>интегрирования по импульсному пространству частиц в сильном магнитном поле.</w:t>
            </w:r>
          </w:p>
        </w:tc>
      </w:tr>
    </w:tbl>
    <w:p w:rsidR="007F0872" w:rsidRDefault="007F0872" w:rsidP="008C20F4">
      <w:pPr>
        <w:jc w:val="both"/>
        <w:rPr>
          <w:b/>
          <w:bCs/>
        </w:rPr>
      </w:pPr>
    </w:p>
    <w:p w:rsidR="008C20F4" w:rsidRPr="00EE28CC" w:rsidRDefault="007F0872" w:rsidP="008C20F4">
      <w:pPr>
        <w:jc w:val="both"/>
        <w:rPr>
          <w:b/>
          <w:bCs/>
        </w:rPr>
      </w:pPr>
      <w:r>
        <w:rPr>
          <w:b/>
          <w:bCs/>
        </w:rPr>
        <w:br w:type="page"/>
      </w:r>
      <w:r w:rsidR="008C20F4" w:rsidRPr="00EE28CC">
        <w:rPr>
          <w:b/>
          <w:bCs/>
        </w:rPr>
        <w:lastRenderedPageBreak/>
        <w:t>4.</w:t>
      </w:r>
      <w:r w:rsidR="008C20F4" w:rsidRPr="00EE28CC">
        <w:rPr>
          <w:b/>
          <w:bCs/>
          <w:lang w:val="en-US"/>
        </w:rPr>
        <w:t> </w:t>
      </w:r>
      <w:r w:rsidR="008C20F4" w:rsidRPr="00EE28CC">
        <w:rPr>
          <w:b/>
          <w:bCs/>
        </w:rPr>
        <w:t>Объем, структура</w:t>
      </w:r>
      <w:r w:rsidR="008C20F4" w:rsidRPr="00BE19B0">
        <w:rPr>
          <w:b/>
          <w:bCs/>
        </w:rPr>
        <w:t xml:space="preserve"> </w:t>
      </w:r>
      <w:r w:rsidR="008C20F4" w:rsidRPr="00EE28CC">
        <w:rPr>
          <w:b/>
          <w:bCs/>
        </w:rPr>
        <w:t xml:space="preserve">и содержание дисциплины </w:t>
      </w:r>
    </w:p>
    <w:p w:rsidR="008C20F4" w:rsidRPr="00EE28CC" w:rsidRDefault="008C20F4" w:rsidP="008C20F4">
      <w:pPr>
        <w:jc w:val="both"/>
      </w:pPr>
    </w:p>
    <w:p w:rsidR="008C20F4" w:rsidRPr="000F6759" w:rsidRDefault="008C20F4" w:rsidP="008C20F4">
      <w:pPr>
        <w:jc w:val="both"/>
      </w:pPr>
      <w:r w:rsidRPr="00EE28CC">
        <w:t>Общая трудоемко</w:t>
      </w:r>
      <w:r w:rsidR="003E0C98">
        <w:t xml:space="preserve">сть дисциплины составляет </w:t>
      </w:r>
      <w:r w:rsidR="00C37C1F">
        <w:t>2</w:t>
      </w:r>
      <w:r w:rsidR="00274A1B">
        <w:t xml:space="preserve"> зачетные</w:t>
      </w:r>
      <w:r w:rsidR="003E0C98" w:rsidRPr="000F6759">
        <w:t xml:space="preserve"> единиц</w:t>
      </w:r>
      <w:r w:rsidR="000F6759">
        <w:t>ы</w:t>
      </w:r>
      <w:r w:rsidR="008C4499">
        <w:t xml:space="preserve">, </w:t>
      </w:r>
      <w:r w:rsidR="00C37C1F">
        <w:t>72</w:t>
      </w:r>
      <w:r w:rsidRPr="000F6759">
        <w:t xml:space="preserve">  акад.</w:t>
      </w:r>
      <w:r w:rsidR="00274A1B" w:rsidRPr="00274A1B">
        <w:t xml:space="preserve"> </w:t>
      </w:r>
      <w:r w:rsidRPr="000F6759">
        <w:t>час</w:t>
      </w:r>
      <w:r w:rsidR="00C37C1F">
        <w:t>а</w:t>
      </w:r>
      <w:r w:rsidRPr="000F6759">
        <w:t>.</w:t>
      </w:r>
    </w:p>
    <w:p w:rsidR="00083DAE" w:rsidRPr="000F6759" w:rsidRDefault="00083DAE" w:rsidP="008C20F4">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627"/>
        <w:gridCol w:w="503"/>
        <w:gridCol w:w="506"/>
        <w:gridCol w:w="506"/>
        <w:gridCol w:w="506"/>
        <w:gridCol w:w="506"/>
        <w:gridCol w:w="508"/>
        <w:gridCol w:w="665"/>
        <w:gridCol w:w="2500"/>
      </w:tblGrid>
      <w:tr w:rsidR="008C20F4" w:rsidRPr="00EE28CC" w:rsidTr="00083DAE">
        <w:trPr>
          <w:cantSplit/>
          <w:trHeight w:val="1312"/>
        </w:trPr>
        <w:tc>
          <w:tcPr>
            <w:tcW w:w="276" w:type="pct"/>
          </w:tcPr>
          <w:p w:rsidR="008C20F4" w:rsidRPr="00F64E64" w:rsidRDefault="008C20F4" w:rsidP="00172C19">
            <w:pPr>
              <w:jc w:val="center"/>
              <w:rPr>
                <w:b/>
                <w:bCs/>
                <w:sz w:val="22"/>
                <w:szCs w:val="22"/>
              </w:rPr>
            </w:pPr>
            <w:r w:rsidRPr="00F64E64">
              <w:rPr>
                <w:b/>
                <w:bCs/>
                <w:sz w:val="22"/>
                <w:szCs w:val="22"/>
              </w:rPr>
              <w:t>№</w:t>
            </w:r>
          </w:p>
          <w:p w:rsidR="008C20F4" w:rsidRPr="00F64E64" w:rsidRDefault="008C20F4" w:rsidP="00172C19">
            <w:pPr>
              <w:jc w:val="center"/>
              <w:rPr>
                <w:b/>
                <w:bCs/>
                <w:sz w:val="22"/>
                <w:szCs w:val="22"/>
              </w:rPr>
            </w:pPr>
            <w:r w:rsidRPr="00F64E64">
              <w:rPr>
                <w:b/>
                <w:bCs/>
                <w:sz w:val="22"/>
                <w:szCs w:val="22"/>
              </w:rPr>
              <w:t>п/п</w:t>
            </w:r>
          </w:p>
        </w:tc>
        <w:tc>
          <w:tcPr>
            <w:tcW w:w="1405" w:type="pct"/>
            <w:tcMar>
              <w:top w:w="28" w:type="dxa"/>
              <w:left w:w="17" w:type="dxa"/>
              <w:right w:w="17" w:type="dxa"/>
            </w:tcMar>
          </w:tcPr>
          <w:p w:rsidR="008C20F4" w:rsidRPr="00F64E64" w:rsidRDefault="008C20F4" w:rsidP="00172C19">
            <w:pPr>
              <w:jc w:val="center"/>
              <w:rPr>
                <w:b/>
                <w:bCs/>
                <w:sz w:val="22"/>
                <w:szCs w:val="22"/>
              </w:rPr>
            </w:pPr>
            <w:r w:rsidRPr="00F64E64">
              <w:rPr>
                <w:b/>
                <w:bCs/>
                <w:sz w:val="22"/>
                <w:szCs w:val="22"/>
              </w:rPr>
              <w:t>Темы (разделы)</w:t>
            </w:r>
          </w:p>
          <w:p w:rsidR="008C20F4" w:rsidRPr="00F64E64" w:rsidRDefault="008C20F4" w:rsidP="00172C19">
            <w:pPr>
              <w:jc w:val="center"/>
              <w:rPr>
                <w:b/>
                <w:bCs/>
                <w:sz w:val="22"/>
                <w:szCs w:val="22"/>
              </w:rPr>
            </w:pPr>
            <w:r w:rsidRPr="00F64E64">
              <w:rPr>
                <w:b/>
                <w:bCs/>
                <w:sz w:val="22"/>
                <w:szCs w:val="22"/>
              </w:rPr>
              <w:t xml:space="preserve">дисциплины, </w:t>
            </w:r>
          </w:p>
          <w:p w:rsidR="008C20F4" w:rsidRPr="00F64E64" w:rsidRDefault="008C20F4" w:rsidP="00172C19">
            <w:pPr>
              <w:jc w:val="center"/>
              <w:rPr>
                <w:b/>
                <w:bCs/>
                <w:sz w:val="22"/>
                <w:szCs w:val="22"/>
              </w:rPr>
            </w:pPr>
            <w:r w:rsidRPr="00F64E64">
              <w:rPr>
                <w:b/>
                <w:bCs/>
                <w:sz w:val="22"/>
                <w:szCs w:val="22"/>
              </w:rPr>
              <w:t>их содержание</w:t>
            </w:r>
          </w:p>
          <w:p w:rsidR="008C20F4" w:rsidRPr="00F64E64" w:rsidRDefault="008C20F4" w:rsidP="00172C19">
            <w:pPr>
              <w:jc w:val="center"/>
              <w:rPr>
                <w:b/>
                <w:bCs/>
                <w:sz w:val="22"/>
                <w:szCs w:val="22"/>
              </w:rPr>
            </w:pPr>
          </w:p>
        </w:tc>
        <w:tc>
          <w:tcPr>
            <w:tcW w:w="269" w:type="pct"/>
            <w:textDirection w:val="btLr"/>
          </w:tcPr>
          <w:p w:rsidR="008C20F4" w:rsidRPr="00F64E64" w:rsidRDefault="008C20F4" w:rsidP="00172C19">
            <w:pPr>
              <w:ind w:left="113" w:right="113"/>
              <w:jc w:val="center"/>
              <w:rPr>
                <w:b/>
                <w:bCs/>
                <w:sz w:val="22"/>
                <w:szCs w:val="22"/>
              </w:rPr>
            </w:pPr>
            <w:r w:rsidRPr="00F64E64">
              <w:rPr>
                <w:b/>
                <w:bCs/>
                <w:sz w:val="22"/>
                <w:szCs w:val="22"/>
              </w:rPr>
              <w:t>Семестр</w:t>
            </w:r>
          </w:p>
        </w:tc>
        <w:tc>
          <w:tcPr>
            <w:tcW w:w="1712" w:type="pct"/>
            <w:gridSpan w:val="6"/>
          </w:tcPr>
          <w:p w:rsidR="008C20F4" w:rsidRPr="00F64E64" w:rsidRDefault="008C20F4" w:rsidP="00172C19">
            <w:pPr>
              <w:jc w:val="center"/>
              <w:rPr>
                <w:b/>
                <w:bCs/>
                <w:sz w:val="22"/>
                <w:szCs w:val="22"/>
              </w:rPr>
            </w:pPr>
            <w:r w:rsidRPr="00F64E64">
              <w:rPr>
                <w:b/>
                <w:bCs/>
                <w:sz w:val="22"/>
                <w:szCs w:val="22"/>
              </w:rPr>
              <w:t xml:space="preserve">Виды учебных занятий, </w:t>
            </w:r>
          </w:p>
          <w:p w:rsidR="008C20F4" w:rsidRPr="00F64E64" w:rsidRDefault="008C20F4" w:rsidP="00172C19">
            <w:pPr>
              <w:jc w:val="center"/>
              <w:rPr>
                <w:b/>
                <w:bCs/>
                <w:sz w:val="22"/>
                <w:szCs w:val="22"/>
              </w:rPr>
            </w:pPr>
            <w:r w:rsidRPr="00F64E64">
              <w:rPr>
                <w:b/>
                <w:bCs/>
                <w:sz w:val="22"/>
                <w:szCs w:val="22"/>
              </w:rPr>
              <w:t xml:space="preserve">включая самостоятельную работу студентов, </w:t>
            </w:r>
          </w:p>
          <w:p w:rsidR="008C20F4" w:rsidRPr="00F64E64" w:rsidRDefault="008C20F4" w:rsidP="00172C19">
            <w:pPr>
              <w:jc w:val="center"/>
              <w:rPr>
                <w:b/>
                <w:bCs/>
                <w:sz w:val="22"/>
                <w:szCs w:val="22"/>
              </w:rPr>
            </w:pPr>
            <w:r w:rsidRPr="00F64E64">
              <w:rPr>
                <w:b/>
                <w:bCs/>
                <w:sz w:val="22"/>
                <w:szCs w:val="22"/>
              </w:rPr>
              <w:t>и их трудоемкость</w:t>
            </w:r>
          </w:p>
          <w:p w:rsidR="008C20F4" w:rsidRPr="00F64E64" w:rsidRDefault="008C20F4" w:rsidP="00172C19">
            <w:pPr>
              <w:jc w:val="center"/>
              <w:rPr>
                <w:b/>
                <w:bCs/>
                <w:sz w:val="22"/>
                <w:szCs w:val="22"/>
              </w:rPr>
            </w:pPr>
            <w:r w:rsidRPr="00F64E64">
              <w:rPr>
                <w:b/>
                <w:bCs/>
                <w:sz w:val="22"/>
                <w:szCs w:val="22"/>
              </w:rPr>
              <w:t>(в академических часах)</w:t>
            </w:r>
          </w:p>
          <w:p w:rsidR="008C20F4" w:rsidRPr="00F64E64" w:rsidRDefault="008C20F4" w:rsidP="00172C19">
            <w:pPr>
              <w:jc w:val="center"/>
              <w:rPr>
                <w:b/>
                <w:bCs/>
                <w:sz w:val="22"/>
                <w:szCs w:val="22"/>
              </w:rPr>
            </w:pPr>
          </w:p>
        </w:tc>
        <w:tc>
          <w:tcPr>
            <w:tcW w:w="1338" w:type="pct"/>
          </w:tcPr>
          <w:p w:rsidR="008C20F4" w:rsidRPr="00F64E64" w:rsidRDefault="008C20F4" w:rsidP="00172C19">
            <w:pPr>
              <w:jc w:val="center"/>
              <w:rPr>
                <w:b/>
                <w:bCs/>
                <w:i/>
                <w:iCs/>
                <w:sz w:val="22"/>
                <w:szCs w:val="22"/>
              </w:rPr>
            </w:pPr>
            <w:r w:rsidRPr="00F64E64">
              <w:rPr>
                <w:b/>
                <w:bCs/>
                <w:sz w:val="22"/>
                <w:szCs w:val="22"/>
              </w:rPr>
              <w:t xml:space="preserve">Формы текущего контроля успеваемости </w:t>
            </w:r>
          </w:p>
          <w:p w:rsidR="008C20F4" w:rsidRPr="00F64E64" w:rsidRDefault="008C20F4" w:rsidP="00172C19">
            <w:pPr>
              <w:jc w:val="center"/>
              <w:rPr>
                <w:b/>
                <w:bCs/>
                <w:sz w:val="22"/>
                <w:szCs w:val="22"/>
              </w:rPr>
            </w:pPr>
          </w:p>
          <w:p w:rsidR="008C20F4" w:rsidRPr="00F64E64" w:rsidRDefault="008C20F4" w:rsidP="00172C19">
            <w:pPr>
              <w:jc w:val="center"/>
              <w:rPr>
                <w:b/>
                <w:bCs/>
                <w:sz w:val="22"/>
                <w:szCs w:val="22"/>
              </w:rPr>
            </w:pPr>
            <w:r w:rsidRPr="00F64E64">
              <w:rPr>
                <w:b/>
                <w:bCs/>
                <w:sz w:val="22"/>
                <w:szCs w:val="22"/>
              </w:rPr>
              <w:t xml:space="preserve">Форма промежуточной аттестации </w:t>
            </w:r>
          </w:p>
          <w:p w:rsidR="008C20F4" w:rsidRPr="00F64E64" w:rsidRDefault="008C20F4" w:rsidP="00172C19">
            <w:pPr>
              <w:jc w:val="center"/>
              <w:rPr>
                <w:b/>
                <w:bCs/>
                <w:i/>
                <w:iCs/>
                <w:sz w:val="22"/>
                <w:szCs w:val="22"/>
              </w:rPr>
            </w:pPr>
            <w:r w:rsidRPr="00F64E64">
              <w:rPr>
                <w:b/>
                <w:bCs/>
                <w:i/>
                <w:iCs/>
                <w:sz w:val="22"/>
                <w:szCs w:val="22"/>
              </w:rPr>
              <w:t>(по семестрам)</w:t>
            </w:r>
          </w:p>
        </w:tc>
      </w:tr>
      <w:tr w:rsidR="008C20F4" w:rsidRPr="00EE28CC" w:rsidTr="00083DAE">
        <w:tc>
          <w:tcPr>
            <w:tcW w:w="276" w:type="pct"/>
          </w:tcPr>
          <w:p w:rsidR="008C20F4" w:rsidRPr="00F64E64" w:rsidRDefault="008C20F4" w:rsidP="00172C19">
            <w:pPr>
              <w:jc w:val="both"/>
              <w:rPr>
                <w:b/>
                <w:bCs/>
                <w:sz w:val="22"/>
                <w:szCs w:val="22"/>
              </w:rPr>
            </w:pPr>
          </w:p>
        </w:tc>
        <w:tc>
          <w:tcPr>
            <w:tcW w:w="1405" w:type="pct"/>
          </w:tcPr>
          <w:p w:rsidR="008C20F4" w:rsidRPr="00F64E64" w:rsidRDefault="008C20F4" w:rsidP="00172C19">
            <w:pPr>
              <w:jc w:val="both"/>
              <w:rPr>
                <w:b/>
                <w:bCs/>
                <w:sz w:val="22"/>
                <w:szCs w:val="22"/>
              </w:rPr>
            </w:pPr>
          </w:p>
        </w:tc>
        <w:tc>
          <w:tcPr>
            <w:tcW w:w="269" w:type="pct"/>
          </w:tcPr>
          <w:p w:rsidR="008C20F4" w:rsidRPr="00F64E64" w:rsidRDefault="008C20F4" w:rsidP="00172C19">
            <w:pPr>
              <w:jc w:val="both"/>
              <w:rPr>
                <w:b/>
                <w:bCs/>
                <w:sz w:val="22"/>
                <w:szCs w:val="22"/>
              </w:rPr>
            </w:pPr>
          </w:p>
        </w:tc>
        <w:tc>
          <w:tcPr>
            <w:tcW w:w="1356" w:type="pct"/>
            <w:gridSpan w:val="5"/>
          </w:tcPr>
          <w:p w:rsidR="008C20F4" w:rsidRPr="00F64E64" w:rsidRDefault="008C20F4" w:rsidP="00172C19">
            <w:pPr>
              <w:jc w:val="center"/>
              <w:rPr>
                <w:b/>
                <w:sz w:val="22"/>
                <w:szCs w:val="22"/>
              </w:rPr>
            </w:pPr>
            <w:r w:rsidRPr="00F64E64">
              <w:rPr>
                <w:b/>
                <w:sz w:val="22"/>
                <w:szCs w:val="22"/>
              </w:rPr>
              <w:t>Контактная работа</w:t>
            </w:r>
          </w:p>
        </w:tc>
        <w:tc>
          <w:tcPr>
            <w:tcW w:w="356" w:type="pct"/>
          </w:tcPr>
          <w:p w:rsidR="008C20F4" w:rsidRPr="00F64E64" w:rsidRDefault="008C20F4" w:rsidP="00172C19">
            <w:pPr>
              <w:jc w:val="both"/>
              <w:rPr>
                <w:sz w:val="22"/>
                <w:szCs w:val="22"/>
              </w:rPr>
            </w:pPr>
          </w:p>
        </w:tc>
        <w:tc>
          <w:tcPr>
            <w:tcW w:w="1338" w:type="pct"/>
          </w:tcPr>
          <w:p w:rsidR="008C20F4" w:rsidRPr="00F64E64" w:rsidRDefault="008C20F4" w:rsidP="00172C19">
            <w:pPr>
              <w:jc w:val="both"/>
              <w:rPr>
                <w:sz w:val="22"/>
                <w:szCs w:val="22"/>
              </w:rPr>
            </w:pPr>
          </w:p>
        </w:tc>
      </w:tr>
      <w:tr w:rsidR="008C20F4" w:rsidRPr="00EE28CC" w:rsidTr="004D6EFA">
        <w:trPr>
          <w:cantSplit/>
          <w:trHeight w:val="1695"/>
        </w:trPr>
        <w:tc>
          <w:tcPr>
            <w:tcW w:w="276" w:type="pct"/>
          </w:tcPr>
          <w:p w:rsidR="008C20F4" w:rsidRPr="00F64E64" w:rsidRDefault="008C20F4" w:rsidP="00172C19">
            <w:pPr>
              <w:jc w:val="both"/>
              <w:rPr>
                <w:b/>
                <w:bCs/>
                <w:sz w:val="22"/>
                <w:szCs w:val="22"/>
              </w:rPr>
            </w:pPr>
          </w:p>
        </w:tc>
        <w:tc>
          <w:tcPr>
            <w:tcW w:w="1405" w:type="pct"/>
          </w:tcPr>
          <w:p w:rsidR="008C20F4" w:rsidRPr="00F64E64" w:rsidRDefault="008C20F4" w:rsidP="00172C19">
            <w:pPr>
              <w:jc w:val="both"/>
              <w:rPr>
                <w:b/>
                <w:bCs/>
                <w:sz w:val="22"/>
                <w:szCs w:val="22"/>
              </w:rPr>
            </w:pPr>
          </w:p>
        </w:tc>
        <w:tc>
          <w:tcPr>
            <w:tcW w:w="269" w:type="pct"/>
          </w:tcPr>
          <w:p w:rsidR="008C20F4" w:rsidRPr="00F64E64" w:rsidRDefault="008C20F4" w:rsidP="00172C19">
            <w:pPr>
              <w:jc w:val="both"/>
              <w:rPr>
                <w:b/>
                <w:bCs/>
                <w:sz w:val="22"/>
                <w:szCs w:val="22"/>
              </w:rPr>
            </w:pPr>
          </w:p>
        </w:tc>
        <w:tc>
          <w:tcPr>
            <w:tcW w:w="271" w:type="pct"/>
            <w:textDirection w:val="btLr"/>
            <w:vAlign w:val="center"/>
          </w:tcPr>
          <w:p w:rsidR="008C20F4" w:rsidRPr="00F64E64" w:rsidRDefault="00DB58E0" w:rsidP="00172C19">
            <w:pPr>
              <w:ind w:left="113" w:right="113"/>
              <w:jc w:val="center"/>
              <w:rPr>
                <w:sz w:val="20"/>
                <w:szCs w:val="20"/>
              </w:rPr>
            </w:pPr>
            <w:r>
              <w:rPr>
                <w:sz w:val="20"/>
                <w:szCs w:val="20"/>
              </w:rPr>
              <w:t>л</w:t>
            </w:r>
            <w:r w:rsidR="008C20F4" w:rsidRPr="00F64E64">
              <w:rPr>
                <w:sz w:val="20"/>
                <w:szCs w:val="20"/>
              </w:rPr>
              <w:t>екции</w:t>
            </w:r>
          </w:p>
        </w:tc>
        <w:tc>
          <w:tcPr>
            <w:tcW w:w="271" w:type="pct"/>
            <w:tcMar>
              <w:left w:w="57" w:type="dxa"/>
              <w:right w:w="57" w:type="dxa"/>
            </w:tcMar>
            <w:textDirection w:val="btLr"/>
            <w:vAlign w:val="center"/>
          </w:tcPr>
          <w:p w:rsidR="008C20F4" w:rsidRPr="00F64E64" w:rsidRDefault="008C20F4" w:rsidP="00172C19">
            <w:pPr>
              <w:ind w:left="113" w:right="113"/>
              <w:jc w:val="center"/>
              <w:rPr>
                <w:sz w:val="20"/>
                <w:szCs w:val="20"/>
              </w:rPr>
            </w:pPr>
            <w:r w:rsidRPr="00F64E64">
              <w:rPr>
                <w:sz w:val="20"/>
                <w:szCs w:val="20"/>
              </w:rPr>
              <w:t>практические</w:t>
            </w:r>
          </w:p>
        </w:tc>
        <w:tc>
          <w:tcPr>
            <w:tcW w:w="271" w:type="pct"/>
            <w:tcMar>
              <w:left w:w="57" w:type="dxa"/>
              <w:right w:w="57" w:type="dxa"/>
            </w:tcMar>
            <w:textDirection w:val="btLr"/>
            <w:vAlign w:val="center"/>
          </w:tcPr>
          <w:p w:rsidR="008C20F4" w:rsidRPr="00F64E64" w:rsidRDefault="00DB58E0" w:rsidP="00172C19">
            <w:pPr>
              <w:ind w:left="113" w:right="113"/>
              <w:jc w:val="center"/>
              <w:rPr>
                <w:sz w:val="20"/>
                <w:szCs w:val="20"/>
              </w:rPr>
            </w:pPr>
            <w:r>
              <w:rPr>
                <w:sz w:val="20"/>
                <w:szCs w:val="20"/>
              </w:rPr>
              <w:t>л</w:t>
            </w:r>
            <w:r w:rsidR="008C20F4" w:rsidRPr="00F64E64">
              <w:rPr>
                <w:sz w:val="20"/>
                <w:szCs w:val="20"/>
                <w:lang w:val="en-US"/>
              </w:rPr>
              <w:t>аб</w:t>
            </w:r>
            <w:r w:rsidR="008C20F4" w:rsidRPr="00F64E64">
              <w:rPr>
                <w:sz w:val="20"/>
                <w:szCs w:val="20"/>
              </w:rPr>
              <w:t>ораторные</w:t>
            </w:r>
          </w:p>
        </w:tc>
        <w:tc>
          <w:tcPr>
            <w:tcW w:w="271" w:type="pct"/>
            <w:tcMar>
              <w:left w:w="57" w:type="dxa"/>
              <w:right w:w="57" w:type="dxa"/>
            </w:tcMar>
            <w:textDirection w:val="btLr"/>
            <w:vAlign w:val="center"/>
          </w:tcPr>
          <w:p w:rsidR="008C20F4" w:rsidRPr="00F64E64" w:rsidRDefault="00DB58E0" w:rsidP="00F92720">
            <w:pPr>
              <w:ind w:left="113" w:right="113"/>
              <w:jc w:val="center"/>
              <w:rPr>
                <w:sz w:val="20"/>
                <w:szCs w:val="20"/>
              </w:rPr>
            </w:pPr>
            <w:r w:rsidRPr="009F1CAB">
              <w:rPr>
                <w:sz w:val="20"/>
                <w:szCs w:val="20"/>
              </w:rPr>
              <w:t>консультации</w:t>
            </w:r>
          </w:p>
        </w:tc>
        <w:tc>
          <w:tcPr>
            <w:tcW w:w="272" w:type="pct"/>
            <w:textDirection w:val="btLr"/>
            <w:vAlign w:val="center"/>
          </w:tcPr>
          <w:p w:rsidR="008C20F4" w:rsidRPr="00F64E64" w:rsidRDefault="008C20F4" w:rsidP="00172C19">
            <w:pPr>
              <w:ind w:left="113" w:right="113"/>
              <w:jc w:val="center"/>
              <w:rPr>
                <w:sz w:val="20"/>
                <w:szCs w:val="20"/>
              </w:rPr>
            </w:pPr>
            <w:r w:rsidRPr="00F64E64">
              <w:rPr>
                <w:sz w:val="20"/>
                <w:szCs w:val="20"/>
              </w:rPr>
              <w:t xml:space="preserve"> аттестационные испытания</w:t>
            </w:r>
          </w:p>
        </w:tc>
        <w:tc>
          <w:tcPr>
            <w:tcW w:w="356" w:type="pct"/>
            <w:textDirection w:val="btLr"/>
            <w:vAlign w:val="center"/>
          </w:tcPr>
          <w:p w:rsidR="008C20F4" w:rsidRPr="00F64E64" w:rsidRDefault="008C20F4" w:rsidP="00172C19">
            <w:pPr>
              <w:ind w:left="113" w:right="113"/>
              <w:jc w:val="center"/>
              <w:rPr>
                <w:sz w:val="20"/>
                <w:szCs w:val="20"/>
              </w:rPr>
            </w:pPr>
            <w:r w:rsidRPr="00F64E64">
              <w:rPr>
                <w:sz w:val="20"/>
                <w:szCs w:val="20"/>
              </w:rPr>
              <w:t>самостоятельная</w:t>
            </w:r>
          </w:p>
          <w:p w:rsidR="008C20F4" w:rsidRPr="00F64E64" w:rsidRDefault="008C20F4" w:rsidP="00172C19">
            <w:pPr>
              <w:ind w:left="113" w:right="113"/>
              <w:jc w:val="center"/>
              <w:rPr>
                <w:sz w:val="20"/>
                <w:szCs w:val="20"/>
              </w:rPr>
            </w:pPr>
            <w:r w:rsidRPr="00F64E64">
              <w:rPr>
                <w:sz w:val="20"/>
                <w:szCs w:val="20"/>
              </w:rPr>
              <w:t>работа</w:t>
            </w:r>
          </w:p>
        </w:tc>
        <w:tc>
          <w:tcPr>
            <w:tcW w:w="1338" w:type="pct"/>
          </w:tcPr>
          <w:p w:rsidR="008C20F4" w:rsidRPr="00F64E64" w:rsidRDefault="008C20F4" w:rsidP="00172C19">
            <w:pPr>
              <w:jc w:val="both"/>
              <w:rPr>
                <w:sz w:val="22"/>
                <w:szCs w:val="22"/>
              </w:rPr>
            </w:pPr>
          </w:p>
        </w:tc>
      </w:tr>
      <w:tr w:rsidR="00F1060F" w:rsidRPr="00EE28CC" w:rsidTr="00ED250E">
        <w:trPr>
          <w:cantSplit/>
          <w:trHeight w:val="1033"/>
        </w:trPr>
        <w:tc>
          <w:tcPr>
            <w:tcW w:w="276" w:type="pct"/>
            <w:vAlign w:val="center"/>
          </w:tcPr>
          <w:p w:rsidR="00F1060F" w:rsidRPr="00F1060F" w:rsidRDefault="00F1060F" w:rsidP="00DD45E7">
            <w:pPr>
              <w:jc w:val="center"/>
              <w:rPr>
                <w:bCs/>
                <w:sz w:val="22"/>
                <w:szCs w:val="22"/>
              </w:rPr>
            </w:pPr>
            <w:r w:rsidRPr="00F1060F">
              <w:rPr>
                <w:bCs/>
                <w:sz w:val="22"/>
                <w:szCs w:val="22"/>
              </w:rPr>
              <w:t>1</w:t>
            </w:r>
          </w:p>
        </w:tc>
        <w:tc>
          <w:tcPr>
            <w:tcW w:w="1405" w:type="pct"/>
            <w:vAlign w:val="center"/>
          </w:tcPr>
          <w:p w:rsidR="00F1060F" w:rsidRPr="00F1060F" w:rsidRDefault="00F1060F" w:rsidP="00DD45E7">
            <w:pPr>
              <w:rPr>
                <w:bCs/>
                <w:sz w:val="22"/>
                <w:szCs w:val="22"/>
              </w:rPr>
            </w:pPr>
            <w:r w:rsidRPr="00F1060F">
              <w:rPr>
                <w:bCs/>
                <w:sz w:val="22"/>
                <w:szCs w:val="22"/>
              </w:rPr>
              <w:t>Ос</w:t>
            </w:r>
            <w:r>
              <w:rPr>
                <w:bCs/>
                <w:sz w:val="22"/>
                <w:szCs w:val="22"/>
              </w:rPr>
              <w:t>цилляции нейтрино в вакууме и в среде</w:t>
            </w:r>
          </w:p>
        </w:tc>
        <w:tc>
          <w:tcPr>
            <w:tcW w:w="269" w:type="pct"/>
            <w:vAlign w:val="center"/>
          </w:tcPr>
          <w:p w:rsidR="00F1060F" w:rsidRPr="00DD45E7" w:rsidRDefault="00F1060F" w:rsidP="00DD45E7">
            <w:pPr>
              <w:jc w:val="center"/>
              <w:rPr>
                <w:bCs/>
                <w:sz w:val="22"/>
                <w:szCs w:val="22"/>
              </w:rPr>
            </w:pPr>
            <w:r w:rsidRPr="00DD45E7">
              <w:rPr>
                <w:bCs/>
                <w:sz w:val="22"/>
                <w:szCs w:val="22"/>
              </w:rPr>
              <w:t>4</w:t>
            </w:r>
          </w:p>
        </w:tc>
        <w:tc>
          <w:tcPr>
            <w:tcW w:w="271" w:type="pct"/>
            <w:vAlign w:val="center"/>
          </w:tcPr>
          <w:p w:rsidR="00F1060F" w:rsidRPr="000F6759" w:rsidRDefault="00F1060F" w:rsidP="007F4638">
            <w:pPr>
              <w:jc w:val="center"/>
              <w:rPr>
                <w:sz w:val="22"/>
                <w:szCs w:val="22"/>
              </w:rPr>
            </w:pPr>
            <w:r>
              <w:rPr>
                <w:sz w:val="22"/>
                <w:szCs w:val="22"/>
              </w:rPr>
              <w:t>4</w:t>
            </w:r>
          </w:p>
        </w:tc>
        <w:tc>
          <w:tcPr>
            <w:tcW w:w="271" w:type="pct"/>
            <w:tcMar>
              <w:left w:w="57" w:type="dxa"/>
              <w:right w:w="57" w:type="dxa"/>
            </w:tcMar>
            <w:vAlign w:val="center"/>
          </w:tcPr>
          <w:p w:rsidR="00F1060F" w:rsidRPr="000F6759" w:rsidRDefault="00F1060F" w:rsidP="007F4638">
            <w:pPr>
              <w:jc w:val="center"/>
              <w:rPr>
                <w:sz w:val="22"/>
                <w:szCs w:val="22"/>
              </w:rPr>
            </w:pPr>
            <w:r>
              <w:rPr>
                <w:sz w:val="22"/>
                <w:szCs w:val="22"/>
              </w:rPr>
              <w:t>8</w:t>
            </w:r>
          </w:p>
        </w:tc>
        <w:tc>
          <w:tcPr>
            <w:tcW w:w="271" w:type="pct"/>
            <w:tcMar>
              <w:left w:w="57" w:type="dxa"/>
              <w:right w:w="57" w:type="dxa"/>
            </w:tcMar>
            <w:vAlign w:val="center"/>
          </w:tcPr>
          <w:p w:rsidR="00F1060F" w:rsidRPr="000F6759" w:rsidRDefault="00F1060F" w:rsidP="007F4638">
            <w:pPr>
              <w:jc w:val="center"/>
              <w:rPr>
                <w:sz w:val="22"/>
                <w:szCs w:val="22"/>
              </w:rPr>
            </w:pPr>
          </w:p>
        </w:tc>
        <w:tc>
          <w:tcPr>
            <w:tcW w:w="271" w:type="pct"/>
            <w:tcMar>
              <w:left w:w="57" w:type="dxa"/>
              <w:right w:w="57" w:type="dxa"/>
            </w:tcMar>
            <w:vAlign w:val="center"/>
          </w:tcPr>
          <w:p w:rsidR="00F1060F" w:rsidRPr="000F6759" w:rsidRDefault="00F1060F" w:rsidP="007F4638">
            <w:pPr>
              <w:jc w:val="center"/>
              <w:rPr>
                <w:sz w:val="22"/>
                <w:szCs w:val="22"/>
              </w:rPr>
            </w:pPr>
            <w:r>
              <w:rPr>
                <w:sz w:val="22"/>
                <w:szCs w:val="22"/>
              </w:rPr>
              <w:t>1</w:t>
            </w:r>
          </w:p>
        </w:tc>
        <w:tc>
          <w:tcPr>
            <w:tcW w:w="272" w:type="pct"/>
            <w:vAlign w:val="center"/>
          </w:tcPr>
          <w:p w:rsidR="00F1060F" w:rsidRPr="000F6759" w:rsidRDefault="00F1060F" w:rsidP="007F4638">
            <w:pPr>
              <w:jc w:val="center"/>
              <w:rPr>
                <w:sz w:val="22"/>
                <w:szCs w:val="22"/>
              </w:rPr>
            </w:pPr>
          </w:p>
        </w:tc>
        <w:tc>
          <w:tcPr>
            <w:tcW w:w="356" w:type="pct"/>
            <w:vAlign w:val="center"/>
          </w:tcPr>
          <w:p w:rsidR="00F1060F" w:rsidRPr="00274A1B" w:rsidRDefault="00F1060F" w:rsidP="007F4638">
            <w:pPr>
              <w:jc w:val="center"/>
              <w:rPr>
                <w:sz w:val="22"/>
                <w:szCs w:val="22"/>
                <w:lang w:val="en-US"/>
              </w:rPr>
            </w:pPr>
            <w:r>
              <w:rPr>
                <w:sz w:val="22"/>
                <w:szCs w:val="22"/>
                <w:lang w:val="en-US"/>
              </w:rPr>
              <w:t>8</w:t>
            </w:r>
          </w:p>
        </w:tc>
        <w:tc>
          <w:tcPr>
            <w:tcW w:w="1338" w:type="pct"/>
            <w:vAlign w:val="center"/>
          </w:tcPr>
          <w:p w:rsidR="00F1060F" w:rsidRPr="00F64E64" w:rsidRDefault="00F1060F" w:rsidP="00DD45E7">
            <w:pPr>
              <w:jc w:val="center"/>
              <w:rPr>
                <w:sz w:val="22"/>
                <w:szCs w:val="22"/>
              </w:rPr>
            </w:pPr>
            <w:r w:rsidRPr="00760726">
              <w:rPr>
                <w:iCs/>
                <w:sz w:val="22"/>
                <w:szCs w:val="22"/>
              </w:rPr>
              <w:t>Задания для  самостоятельной работы</w:t>
            </w:r>
          </w:p>
        </w:tc>
      </w:tr>
      <w:tr w:rsidR="00192C23" w:rsidRPr="00EE28CC" w:rsidTr="00AB3585">
        <w:tc>
          <w:tcPr>
            <w:tcW w:w="276" w:type="pct"/>
            <w:vAlign w:val="center"/>
          </w:tcPr>
          <w:p w:rsidR="00192C23" w:rsidRPr="00F1060F" w:rsidRDefault="00DD45E7" w:rsidP="004E6D11">
            <w:pPr>
              <w:jc w:val="center"/>
              <w:rPr>
                <w:sz w:val="22"/>
                <w:szCs w:val="22"/>
              </w:rPr>
            </w:pPr>
            <w:r w:rsidRPr="00F1060F">
              <w:rPr>
                <w:sz w:val="22"/>
                <w:szCs w:val="22"/>
              </w:rPr>
              <w:t>2</w:t>
            </w:r>
          </w:p>
        </w:tc>
        <w:tc>
          <w:tcPr>
            <w:tcW w:w="1405" w:type="pct"/>
          </w:tcPr>
          <w:p w:rsidR="00192C23" w:rsidRPr="00F1060F" w:rsidRDefault="00192C23" w:rsidP="00AB3585">
            <w:pPr>
              <w:rPr>
                <w:sz w:val="22"/>
                <w:szCs w:val="22"/>
              </w:rPr>
            </w:pPr>
            <w:r w:rsidRPr="00F1060F">
              <w:rPr>
                <w:sz w:val="22"/>
                <w:szCs w:val="22"/>
              </w:rPr>
              <w:t>Нейтринное рождение электрон-позитронной пары в сильном магнитном поле</w:t>
            </w:r>
          </w:p>
        </w:tc>
        <w:tc>
          <w:tcPr>
            <w:tcW w:w="269" w:type="pct"/>
            <w:vAlign w:val="center"/>
          </w:tcPr>
          <w:p w:rsidR="00192C23" w:rsidRPr="00760726" w:rsidRDefault="00192C23" w:rsidP="0047075A">
            <w:pPr>
              <w:jc w:val="center"/>
              <w:rPr>
                <w:sz w:val="22"/>
                <w:szCs w:val="22"/>
              </w:rPr>
            </w:pPr>
            <w:r>
              <w:rPr>
                <w:sz w:val="22"/>
                <w:szCs w:val="22"/>
              </w:rPr>
              <w:t>4</w:t>
            </w:r>
          </w:p>
        </w:tc>
        <w:tc>
          <w:tcPr>
            <w:tcW w:w="271" w:type="pct"/>
            <w:vAlign w:val="center"/>
          </w:tcPr>
          <w:p w:rsidR="00192C23" w:rsidRPr="000F6759" w:rsidRDefault="00F1060F" w:rsidP="004A1702">
            <w:pPr>
              <w:jc w:val="center"/>
              <w:rPr>
                <w:sz w:val="22"/>
                <w:szCs w:val="22"/>
              </w:rPr>
            </w:pPr>
            <w:r>
              <w:rPr>
                <w:sz w:val="22"/>
                <w:szCs w:val="22"/>
              </w:rPr>
              <w:t>6</w:t>
            </w:r>
          </w:p>
        </w:tc>
        <w:tc>
          <w:tcPr>
            <w:tcW w:w="271" w:type="pct"/>
            <w:vAlign w:val="center"/>
          </w:tcPr>
          <w:p w:rsidR="00192C23" w:rsidRPr="000F6759" w:rsidRDefault="00F1060F" w:rsidP="004A1702">
            <w:pPr>
              <w:jc w:val="center"/>
              <w:rPr>
                <w:sz w:val="22"/>
                <w:szCs w:val="22"/>
              </w:rPr>
            </w:pPr>
            <w:r>
              <w:rPr>
                <w:sz w:val="22"/>
                <w:szCs w:val="22"/>
              </w:rPr>
              <w:t>12</w:t>
            </w:r>
          </w:p>
        </w:tc>
        <w:tc>
          <w:tcPr>
            <w:tcW w:w="271" w:type="pct"/>
            <w:vAlign w:val="center"/>
          </w:tcPr>
          <w:p w:rsidR="00192C23" w:rsidRPr="000F6759" w:rsidRDefault="00192C23" w:rsidP="004A1702">
            <w:pPr>
              <w:jc w:val="center"/>
              <w:rPr>
                <w:sz w:val="22"/>
                <w:szCs w:val="22"/>
              </w:rPr>
            </w:pPr>
          </w:p>
        </w:tc>
        <w:tc>
          <w:tcPr>
            <w:tcW w:w="271" w:type="pct"/>
            <w:vAlign w:val="center"/>
          </w:tcPr>
          <w:p w:rsidR="00192C23" w:rsidRPr="000F6759" w:rsidRDefault="00F1060F" w:rsidP="004A1702">
            <w:pPr>
              <w:jc w:val="center"/>
              <w:rPr>
                <w:sz w:val="22"/>
                <w:szCs w:val="22"/>
              </w:rPr>
            </w:pPr>
            <w:r>
              <w:rPr>
                <w:sz w:val="22"/>
                <w:szCs w:val="22"/>
              </w:rPr>
              <w:t>2</w:t>
            </w:r>
          </w:p>
        </w:tc>
        <w:tc>
          <w:tcPr>
            <w:tcW w:w="272" w:type="pct"/>
            <w:vAlign w:val="center"/>
          </w:tcPr>
          <w:p w:rsidR="00192C23" w:rsidRPr="000F6759" w:rsidRDefault="00192C23" w:rsidP="004A1702">
            <w:pPr>
              <w:jc w:val="center"/>
              <w:rPr>
                <w:sz w:val="22"/>
                <w:szCs w:val="22"/>
              </w:rPr>
            </w:pPr>
          </w:p>
        </w:tc>
        <w:tc>
          <w:tcPr>
            <w:tcW w:w="356" w:type="pct"/>
            <w:vAlign w:val="center"/>
          </w:tcPr>
          <w:p w:rsidR="00192C23" w:rsidRPr="00F1060F" w:rsidRDefault="00F1060F" w:rsidP="004A1702">
            <w:pPr>
              <w:jc w:val="center"/>
              <w:rPr>
                <w:sz w:val="22"/>
                <w:szCs w:val="22"/>
              </w:rPr>
            </w:pPr>
            <w:r>
              <w:rPr>
                <w:sz w:val="22"/>
                <w:szCs w:val="22"/>
              </w:rPr>
              <w:t>14</w:t>
            </w:r>
          </w:p>
        </w:tc>
        <w:tc>
          <w:tcPr>
            <w:tcW w:w="1338" w:type="pct"/>
            <w:vAlign w:val="center"/>
          </w:tcPr>
          <w:p w:rsidR="00192C23" w:rsidRPr="00760726" w:rsidRDefault="00192C23" w:rsidP="00DD45E7">
            <w:pPr>
              <w:jc w:val="center"/>
              <w:rPr>
                <w:sz w:val="22"/>
                <w:szCs w:val="22"/>
              </w:rPr>
            </w:pPr>
            <w:r w:rsidRPr="00760726">
              <w:rPr>
                <w:iCs/>
                <w:sz w:val="22"/>
                <w:szCs w:val="22"/>
              </w:rPr>
              <w:t>Задания для  самостоятельной работы</w:t>
            </w:r>
          </w:p>
        </w:tc>
      </w:tr>
      <w:tr w:rsidR="00192C23" w:rsidRPr="00EE28CC" w:rsidTr="00AB3585">
        <w:tc>
          <w:tcPr>
            <w:tcW w:w="276" w:type="pct"/>
            <w:vAlign w:val="center"/>
          </w:tcPr>
          <w:p w:rsidR="00192C23" w:rsidRPr="00F1060F" w:rsidRDefault="00DD45E7" w:rsidP="004E6D11">
            <w:pPr>
              <w:jc w:val="center"/>
              <w:rPr>
                <w:sz w:val="22"/>
                <w:szCs w:val="22"/>
              </w:rPr>
            </w:pPr>
            <w:r w:rsidRPr="00F1060F">
              <w:rPr>
                <w:sz w:val="22"/>
                <w:szCs w:val="22"/>
              </w:rPr>
              <w:t>3</w:t>
            </w:r>
          </w:p>
        </w:tc>
        <w:tc>
          <w:tcPr>
            <w:tcW w:w="1405" w:type="pct"/>
          </w:tcPr>
          <w:p w:rsidR="00192C23" w:rsidRPr="00F1060F" w:rsidRDefault="00192C23" w:rsidP="00AB3585">
            <w:pPr>
              <w:rPr>
                <w:sz w:val="22"/>
                <w:szCs w:val="22"/>
              </w:rPr>
            </w:pPr>
            <w:r w:rsidRPr="00F1060F">
              <w:rPr>
                <w:sz w:val="22"/>
                <w:szCs w:val="22"/>
              </w:rPr>
              <w:t>Нейтрино-электронные процессы в замагниченной плазме</w:t>
            </w:r>
          </w:p>
        </w:tc>
        <w:tc>
          <w:tcPr>
            <w:tcW w:w="269" w:type="pct"/>
            <w:vAlign w:val="center"/>
          </w:tcPr>
          <w:p w:rsidR="00192C23" w:rsidRPr="00760726" w:rsidRDefault="00192C23" w:rsidP="0047075A">
            <w:pPr>
              <w:jc w:val="center"/>
              <w:rPr>
                <w:sz w:val="22"/>
                <w:szCs w:val="22"/>
              </w:rPr>
            </w:pPr>
            <w:r>
              <w:rPr>
                <w:sz w:val="22"/>
                <w:szCs w:val="22"/>
              </w:rPr>
              <w:t>4</w:t>
            </w:r>
          </w:p>
        </w:tc>
        <w:tc>
          <w:tcPr>
            <w:tcW w:w="271" w:type="pct"/>
            <w:vAlign w:val="center"/>
          </w:tcPr>
          <w:p w:rsidR="00192C23" w:rsidRPr="000F6759" w:rsidRDefault="00F1060F" w:rsidP="004A1702">
            <w:pPr>
              <w:jc w:val="center"/>
              <w:rPr>
                <w:sz w:val="22"/>
                <w:szCs w:val="22"/>
              </w:rPr>
            </w:pPr>
            <w:r>
              <w:rPr>
                <w:sz w:val="22"/>
                <w:szCs w:val="22"/>
              </w:rPr>
              <w:t>2</w:t>
            </w:r>
          </w:p>
        </w:tc>
        <w:tc>
          <w:tcPr>
            <w:tcW w:w="271" w:type="pct"/>
            <w:vAlign w:val="center"/>
          </w:tcPr>
          <w:p w:rsidR="00192C23" w:rsidRPr="000F6759" w:rsidRDefault="00F1060F" w:rsidP="004A1702">
            <w:pPr>
              <w:jc w:val="center"/>
              <w:rPr>
                <w:sz w:val="22"/>
                <w:szCs w:val="22"/>
              </w:rPr>
            </w:pPr>
            <w:r>
              <w:rPr>
                <w:sz w:val="22"/>
                <w:szCs w:val="22"/>
              </w:rPr>
              <w:t>4</w:t>
            </w:r>
          </w:p>
        </w:tc>
        <w:tc>
          <w:tcPr>
            <w:tcW w:w="271" w:type="pct"/>
            <w:vAlign w:val="center"/>
          </w:tcPr>
          <w:p w:rsidR="00192C23" w:rsidRPr="000F6759" w:rsidRDefault="00192C23" w:rsidP="004A1702">
            <w:pPr>
              <w:jc w:val="center"/>
              <w:rPr>
                <w:sz w:val="22"/>
                <w:szCs w:val="22"/>
              </w:rPr>
            </w:pPr>
          </w:p>
        </w:tc>
        <w:tc>
          <w:tcPr>
            <w:tcW w:w="271" w:type="pct"/>
            <w:vAlign w:val="center"/>
          </w:tcPr>
          <w:p w:rsidR="00192C23" w:rsidRPr="000F6759" w:rsidRDefault="00192C23" w:rsidP="004A1702">
            <w:pPr>
              <w:jc w:val="center"/>
              <w:rPr>
                <w:sz w:val="22"/>
                <w:szCs w:val="22"/>
              </w:rPr>
            </w:pPr>
            <w:r>
              <w:rPr>
                <w:sz w:val="22"/>
                <w:szCs w:val="22"/>
              </w:rPr>
              <w:t>1</w:t>
            </w:r>
          </w:p>
        </w:tc>
        <w:tc>
          <w:tcPr>
            <w:tcW w:w="272" w:type="pct"/>
            <w:vAlign w:val="center"/>
          </w:tcPr>
          <w:p w:rsidR="00192C23" w:rsidRPr="000F6759" w:rsidRDefault="00192C23" w:rsidP="004A1702">
            <w:pPr>
              <w:jc w:val="center"/>
              <w:rPr>
                <w:sz w:val="22"/>
                <w:szCs w:val="22"/>
              </w:rPr>
            </w:pPr>
          </w:p>
        </w:tc>
        <w:tc>
          <w:tcPr>
            <w:tcW w:w="356" w:type="pct"/>
            <w:vAlign w:val="center"/>
          </w:tcPr>
          <w:p w:rsidR="00192C23" w:rsidRPr="00F1060F" w:rsidRDefault="00F1060F" w:rsidP="004A1702">
            <w:pPr>
              <w:jc w:val="center"/>
              <w:rPr>
                <w:sz w:val="22"/>
                <w:szCs w:val="22"/>
              </w:rPr>
            </w:pPr>
            <w:r>
              <w:rPr>
                <w:sz w:val="22"/>
                <w:szCs w:val="22"/>
              </w:rPr>
              <w:t>4</w:t>
            </w:r>
          </w:p>
        </w:tc>
        <w:tc>
          <w:tcPr>
            <w:tcW w:w="1338" w:type="pct"/>
            <w:vAlign w:val="center"/>
          </w:tcPr>
          <w:p w:rsidR="00192C23" w:rsidRPr="00760726" w:rsidRDefault="00192C23" w:rsidP="00DD45E7">
            <w:pPr>
              <w:jc w:val="center"/>
              <w:rPr>
                <w:iCs/>
                <w:sz w:val="22"/>
                <w:szCs w:val="22"/>
                <w:lang w:val="en-US"/>
              </w:rPr>
            </w:pPr>
            <w:r w:rsidRPr="00760726">
              <w:rPr>
                <w:iCs/>
                <w:sz w:val="22"/>
                <w:szCs w:val="22"/>
              </w:rPr>
              <w:t>Задания для  самостоятельной работы</w:t>
            </w:r>
          </w:p>
        </w:tc>
      </w:tr>
      <w:tr w:rsidR="00647975" w:rsidRPr="00EE28CC" w:rsidTr="0047075A">
        <w:tc>
          <w:tcPr>
            <w:tcW w:w="276" w:type="pct"/>
            <w:vAlign w:val="center"/>
          </w:tcPr>
          <w:p w:rsidR="00647975" w:rsidRPr="00F64E64" w:rsidRDefault="00647975" w:rsidP="00172C19">
            <w:pPr>
              <w:jc w:val="both"/>
              <w:rPr>
                <w:sz w:val="22"/>
                <w:szCs w:val="22"/>
              </w:rPr>
            </w:pPr>
          </w:p>
        </w:tc>
        <w:tc>
          <w:tcPr>
            <w:tcW w:w="1405" w:type="pct"/>
            <w:vAlign w:val="center"/>
          </w:tcPr>
          <w:p w:rsidR="00647975" w:rsidRPr="00760726" w:rsidRDefault="00647975" w:rsidP="00172C19">
            <w:pPr>
              <w:jc w:val="both"/>
              <w:rPr>
                <w:sz w:val="22"/>
                <w:szCs w:val="22"/>
              </w:rPr>
            </w:pPr>
          </w:p>
        </w:tc>
        <w:tc>
          <w:tcPr>
            <w:tcW w:w="269" w:type="pct"/>
            <w:vAlign w:val="center"/>
          </w:tcPr>
          <w:p w:rsidR="00647975" w:rsidRPr="00760726" w:rsidRDefault="0047075A" w:rsidP="0047075A">
            <w:pPr>
              <w:jc w:val="center"/>
              <w:rPr>
                <w:sz w:val="22"/>
                <w:szCs w:val="22"/>
              </w:rPr>
            </w:pPr>
            <w:r>
              <w:rPr>
                <w:sz w:val="22"/>
                <w:szCs w:val="22"/>
              </w:rPr>
              <w:t>4</w:t>
            </w:r>
          </w:p>
        </w:tc>
        <w:tc>
          <w:tcPr>
            <w:tcW w:w="271" w:type="pct"/>
            <w:vAlign w:val="center"/>
          </w:tcPr>
          <w:p w:rsidR="00647975" w:rsidRPr="000F6759" w:rsidRDefault="00647975" w:rsidP="004A1702">
            <w:pPr>
              <w:jc w:val="center"/>
              <w:rPr>
                <w:sz w:val="22"/>
                <w:szCs w:val="22"/>
              </w:rPr>
            </w:pPr>
          </w:p>
        </w:tc>
        <w:tc>
          <w:tcPr>
            <w:tcW w:w="271" w:type="pct"/>
            <w:vAlign w:val="center"/>
          </w:tcPr>
          <w:p w:rsidR="00647975" w:rsidRPr="000F6759" w:rsidRDefault="00647975" w:rsidP="004A1702">
            <w:pPr>
              <w:jc w:val="center"/>
              <w:rPr>
                <w:sz w:val="22"/>
                <w:szCs w:val="22"/>
              </w:rPr>
            </w:pPr>
          </w:p>
        </w:tc>
        <w:tc>
          <w:tcPr>
            <w:tcW w:w="271" w:type="pct"/>
            <w:vAlign w:val="center"/>
          </w:tcPr>
          <w:p w:rsidR="00647975" w:rsidRPr="000F6759" w:rsidRDefault="00647975" w:rsidP="004A1702">
            <w:pPr>
              <w:jc w:val="center"/>
              <w:rPr>
                <w:sz w:val="22"/>
                <w:szCs w:val="22"/>
              </w:rPr>
            </w:pPr>
          </w:p>
        </w:tc>
        <w:tc>
          <w:tcPr>
            <w:tcW w:w="271" w:type="pct"/>
            <w:vAlign w:val="center"/>
          </w:tcPr>
          <w:p w:rsidR="00647975" w:rsidRPr="0047075A" w:rsidRDefault="00647975" w:rsidP="004A1702">
            <w:pPr>
              <w:jc w:val="center"/>
              <w:rPr>
                <w:sz w:val="22"/>
                <w:szCs w:val="22"/>
              </w:rPr>
            </w:pPr>
          </w:p>
        </w:tc>
        <w:tc>
          <w:tcPr>
            <w:tcW w:w="272" w:type="pct"/>
            <w:vAlign w:val="center"/>
          </w:tcPr>
          <w:p w:rsidR="00647975" w:rsidRPr="00274A1B" w:rsidRDefault="00274A1B" w:rsidP="004A1702">
            <w:pPr>
              <w:jc w:val="center"/>
              <w:rPr>
                <w:sz w:val="22"/>
                <w:szCs w:val="22"/>
              </w:rPr>
            </w:pPr>
            <w:r>
              <w:rPr>
                <w:sz w:val="22"/>
                <w:szCs w:val="22"/>
                <w:lang w:val="en-US"/>
              </w:rPr>
              <w:t>0,</w:t>
            </w:r>
            <w:r>
              <w:rPr>
                <w:sz w:val="22"/>
                <w:szCs w:val="22"/>
              </w:rPr>
              <w:t>3</w:t>
            </w:r>
          </w:p>
        </w:tc>
        <w:tc>
          <w:tcPr>
            <w:tcW w:w="356" w:type="pct"/>
            <w:vAlign w:val="center"/>
          </w:tcPr>
          <w:p w:rsidR="00647975" w:rsidRPr="00274A1B" w:rsidRDefault="00274A1B" w:rsidP="004A1702">
            <w:pPr>
              <w:jc w:val="center"/>
              <w:rPr>
                <w:sz w:val="22"/>
                <w:szCs w:val="22"/>
                <w:lang w:val="en-US"/>
              </w:rPr>
            </w:pPr>
            <w:r>
              <w:rPr>
                <w:sz w:val="22"/>
                <w:szCs w:val="22"/>
                <w:lang w:val="en-US"/>
              </w:rPr>
              <w:t>5,7</w:t>
            </w:r>
          </w:p>
        </w:tc>
        <w:tc>
          <w:tcPr>
            <w:tcW w:w="1338" w:type="pct"/>
            <w:vAlign w:val="center"/>
          </w:tcPr>
          <w:p w:rsidR="00647975" w:rsidRPr="00192C23" w:rsidRDefault="00192C23" w:rsidP="004A1702">
            <w:pPr>
              <w:jc w:val="center"/>
              <w:rPr>
                <w:sz w:val="22"/>
                <w:szCs w:val="22"/>
              </w:rPr>
            </w:pPr>
            <w:r>
              <w:rPr>
                <w:sz w:val="22"/>
                <w:szCs w:val="22"/>
              </w:rPr>
              <w:t>Зачет</w:t>
            </w:r>
          </w:p>
        </w:tc>
      </w:tr>
      <w:tr w:rsidR="00647975" w:rsidRPr="00EE28CC" w:rsidTr="004D6EFA">
        <w:tc>
          <w:tcPr>
            <w:tcW w:w="276" w:type="pct"/>
          </w:tcPr>
          <w:p w:rsidR="00647975" w:rsidRPr="00F64E64" w:rsidRDefault="00647975" w:rsidP="00172C19">
            <w:pPr>
              <w:jc w:val="both"/>
              <w:rPr>
                <w:sz w:val="22"/>
                <w:szCs w:val="22"/>
              </w:rPr>
            </w:pPr>
          </w:p>
        </w:tc>
        <w:tc>
          <w:tcPr>
            <w:tcW w:w="1405" w:type="pct"/>
          </w:tcPr>
          <w:p w:rsidR="00647975" w:rsidRPr="00760726" w:rsidRDefault="00647975" w:rsidP="001E7843">
            <w:pPr>
              <w:jc w:val="both"/>
              <w:rPr>
                <w:bCs/>
                <w:sz w:val="22"/>
                <w:szCs w:val="22"/>
              </w:rPr>
            </w:pPr>
            <w:r w:rsidRPr="00760726">
              <w:rPr>
                <w:bCs/>
                <w:sz w:val="22"/>
                <w:szCs w:val="22"/>
              </w:rPr>
              <w:t xml:space="preserve">Всего за </w:t>
            </w:r>
            <w:r w:rsidR="001E7843">
              <w:rPr>
                <w:bCs/>
                <w:sz w:val="22"/>
                <w:szCs w:val="22"/>
                <w:lang w:val="en-GB"/>
              </w:rPr>
              <w:t>4</w:t>
            </w:r>
            <w:r w:rsidRPr="00760726">
              <w:rPr>
                <w:bCs/>
                <w:sz w:val="22"/>
                <w:szCs w:val="22"/>
              </w:rPr>
              <w:t xml:space="preserve"> семестр</w:t>
            </w:r>
          </w:p>
        </w:tc>
        <w:tc>
          <w:tcPr>
            <w:tcW w:w="269" w:type="pct"/>
          </w:tcPr>
          <w:p w:rsidR="00647975" w:rsidRPr="00760726" w:rsidRDefault="00647975" w:rsidP="00645BA1">
            <w:pPr>
              <w:jc w:val="center"/>
              <w:rPr>
                <w:bCs/>
                <w:sz w:val="22"/>
                <w:szCs w:val="22"/>
              </w:rPr>
            </w:pPr>
          </w:p>
        </w:tc>
        <w:tc>
          <w:tcPr>
            <w:tcW w:w="271" w:type="pct"/>
          </w:tcPr>
          <w:p w:rsidR="00647975" w:rsidRPr="000F6759" w:rsidRDefault="00192C23" w:rsidP="00DD45E7">
            <w:pPr>
              <w:jc w:val="center"/>
              <w:rPr>
                <w:bCs/>
                <w:sz w:val="22"/>
                <w:szCs w:val="22"/>
              </w:rPr>
            </w:pPr>
            <w:r>
              <w:rPr>
                <w:bCs/>
                <w:sz w:val="22"/>
                <w:szCs w:val="22"/>
              </w:rPr>
              <w:t>1</w:t>
            </w:r>
            <w:r w:rsidR="00DD45E7">
              <w:rPr>
                <w:bCs/>
                <w:sz w:val="22"/>
                <w:szCs w:val="22"/>
              </w:rPr>
              <w:t>2</w:t>
            </w:r>
          </w:p>
        </w:tc>
        <w:tc>
          <w:tcPr>
            <w:tcW w:w="271" w:type="pct"/>
          </w:tcPr>
          <w:p w:rsidR="00647975" w:rsidRPr="000F6759" w:rsidRDefault="00192C23" w:rsidP="00DD45E7">
            <w:pPr>
              <w:jc w:val="center"/>
              <w:rPr>
                <w:bCs/>
                <w:sz w:val="22"/>
                <w:szCs w:val="22"/>
              </w:rPr>
            </w:pPr>
            <w:r>
              <w:rPr>
                <w:bCs/>
                <w:sz w:val="22"/>
                <w:szCs w:val="22"/>
              </w:rPr>
              <w:t>2</w:t>
            </w:r>
            <w:r w:rsidR="00DD45E7">
              <w:rPr>
                <w:bCs/>
                <w:sz w:val="22"/>
                <w:szCs w:val="22"/>
              </w:rPr>
              <w:t>4</w:t>
            </w:r>
          </w:p>
        </w:tc>
        <w:tc>
          <w:tcPr>
            <w:tcW w:w="271" w:type="pct"/>
          </w:tcPr>
          <w:p w:rsidR="00647975" w:rsidRPr="000F6759" w:rsidRDefault="00647975" w:rsidP="00645BA1">
            <w:pPr>
              <w:jc w:val="center"/>
              <w:rPr>
                <w:bCs/>
                <w:sz w:val="22"/>
                <w:szCs w:val="22"/>
              </w:rPr>
            </w:pPr>
          </w:p>
        </w:tc>
        <w:tc>
          <w:tcPr>
            <w:tcW w:w="271" w:type="pct"/>
          </w:tcPr>
          <w:p w:rsidR="00647975" w:rsidRPr="000F6759" w:rsidRDefault="00192C23" w:rsidP="00645BA1">
            <w:pPr>
              <w:jc w:val="center"/>
              <w:rPr>
                <w:bCs/>
                <w:sz w:val="22"/>
                <w:szCs w:val="22"/>
              </w:rPr>
            </w:pPr>
            <w:r>
              <w:rPr>
                <w:bCs/>
                <w:sz w:val="22"/>
                <w:szCs w:val="22"/>
              </w:rPr>
              <w:t>4</w:t>
            </w:r>
          </w:p>
        </w:tc>
        <w:tc>
          <w:tcPr>
            <w:tcW w:w="272" w:type="pct"/>
          </w:tcPr>
          <w:p w:rsidR="00647975" w:rsidRPr="000F6759" w:rsidRDefault="00647975" w:rsidP="00645BA1">
            <w:pPr>
              <w:jc w:val="center"/>
              <w:rPr>
                <w:bCs/>
                <w:sz w:val="22"/>
                <w:szCs w:val="22"/>
                <w:lang w:val="en-US"/>
              </w:rPr>
            </w:pPr>
            <w:r w:rsidRPr="000F6759">
              <w:rPr>
                <w:bCs/>
                <w:sz w:val="22"/>
                <w:szCs w:val="22"/>
              </w:rPr>
              <w:t>0,</w:t>
            </w:r>
            <w:r w:rsidR="00274A1B">
              <w:rPr>
                <w:bCs/>
                <w:sz w:val="22"/>
                <w:szCs w:val="22"/>
              </w:rPr>
              <w:t>3</w:t>
            </w:r>
          </w:p>
        </w:tc>
        <w:tc>
          <w:tcPr>
            <w:tcW w:w="356" w:type="pct"/>
          </w:tcPr>
          <w:p w:rsidR="00647975" w:rsidRPr="00274A1B" w:rsidRDefault="00192C23" w:rsidP="00DD45E7">
            <w:pPr>
              <w:jc w:val="center"/>
              <w:rPr>
                <w:bCs/>
                <w:sz w:val="22"/>
                <w:szCs w:val="22"/>
                <w:lang w:val="en-US"/>
              </w:rPr>
            </w:pPr>
            <w:r>
              <w:rPr>
                <w:bCs/>
                <w:sz w:val="22"/>
                <w:szCs w:val="22"/>
              </w:rPr>
              <w:t>3</w:t>
            </w:r>
            <w:r w:rsidR="00DD45E7">
              <w:rPr>
                <w:bCs/>
                <w:sz w:val="22"/>
                <w:szCs w:val="22"/>
              </w:rPr>
              <w:t>1</w:t>
            </w:r>
            <w:r w:rsidR="00274A1B">
              <w:rPr>
                <w:bCs/>
                <w:sz w:val="22"/>
                <w:szCs w:val="22"/>
                <w:lang w:val="en-US"/>
              </w:rPr>
              <w:t>,7</w:t>
            </w:r>
          </w:p>
        </w:tc>
        <w:tc>
          <w:tcPr>
            <w:tcW w:w="1338" w:type="pct"/>
          </w:tcPr>
          <w:p w:rsidR="00647975" w:rsidRPr="00760726" w:rsidRDefault="00647975" w:rsidP="00645BA1">
            <w:pPr>
              <w:jc w:val="center"/>
              <w:rPr>
                <w:bCs/>
                <w:sz w:val="22"/>
                <w:szCs w:val="22"/>
              </w:rPr>
            </w:pPr>
          </w:p>
        </w:tc>
      </w:tr>
      <w:tr w:rsidR="00647975" w:rsidRPr="00EE28CC" w:rsidTr="004D6EFA">
        <w:tc>
          <w:tcPr>
            <w:tcW w:w="276" w:type="pct"/>
          </w:tcPr>
          <w:p w:rsidR="00647975" w:rsidRPr="00F64E64" w:rsidRDefault="00647975" w:rsidP="00172C19">
            <w:pPr>
              <w:jc w:val="both"/>
              <w:rPr>
                <w:sz w:val="22"/>
                <w:szCs w:val="22"/>
              </w:rPr>
            </w:pPr>
          </w:p>
        </w:tc>
        <w:tc>
          <w:tcPr>
            <w:tcW w:w="1405" w:type="pct"/>
          </w:tcPr>
          <w:p w:rsidR="00647975" w:rsidRPr="00760726" w:rsidRDefault="00647975" w:rsidP="00172C19">
            <w:pPr>
              <w:jc w:val="both"/>
              <w:rPr>
                <w:b/>
                <w:bCs/>
                <w:sz w:val="22"/>
                <w:szCs w:val="22"/>
              </w:rPr>
            </w:pPr>
            <w:r w:rsidRPr="00760726">
              <w:rPr>
                <w:b/>
                <w:bCs/>
                <w:sz w:val="22"/>
                <w:szCs w:val="22"/>
              </w:rPr>
              <w:t>Всего</w:t>
            </w:r>
          </w:p>
        </w:tc>
        <w:tc>
          <w:tcPr>
            <w:tcW w:w="269" w:type="pct"/>
          </w:tcPr>
          <w:p w:rsidR="00647975" w:rsidRPr="00760726" w:rsidRDefault="00647975" w:rsidP="00A639AA">
            <w:pPr>
              <w:jc w:val="center"/>
              <w:rPr>
                <w:b/>
                <w:bCs/>
                <w:sz w:val="22"/>
                <w:szCs w:val="22"/>
              </w:rPr>
            </w:pPr>
          </w:p>
        </w:tc>
        <w:tc>
          <w:tcPr>
            <w:tcW w:w="271" w:type="pct"/>
          </w:tcPr>
          <w:p w:rsidR="00647975" w:rsidRPr="000F6759" w:rsidRDefault="00192C23" w:rsidP="00DD45E7">
            <w:pPr>
              <w:jc w:val="center"/>
              <w:rPr>
                <w:b/>
                <w:bCs/>
                <w:sz w:val="22"/>
                <w:szCs w:val="22"/>
              </w:rPr>
            </w:pPr>
            <w:r>
              <w:rPr>
                <w:b/>
                <w:bCs/>
                <w:sz w:val="22"/>
                <w:szCs w:val="22"/>
              </w:rPr>
              <w:t>1</w:t>
            </w:r>
            <w:r w:rsidR="00DD45E7">
              <w:rPr>
                <w:b/>
                <w:bCs/>
                <w:sz w:val="22"/>
                <w:szCs w:val="22"/>
              </w:rPr>
              <w:t>2</w:t>
            </w:r>
          </w:p>
        </w:tc>
        <w:tc>
          <w:tcPr>
            <w:tcW w:w="271" w:type="pct"/>
          </w:tcPr>
          <w:p w:rsidR="00647975" w:rsidRPr="000F6759" w:rsidRDefault="00192C23" w:rsidP="00DD45E7">
            <w:pPr>
              <w:jc w:val="center"/>
              <w:rPr>
                <w:b/>
                <w:bCs/>
                <w:sz w:val="22"/>
                <w:szCs w:val="22"/>
              </w:rPr>
            </w:pPr>
            <w:r>
              <w:rPr>
                <w:b/>
                <w:bCs/>
                <w:sz w:val="22"/>
                <w:szCs w:val="22"/>
              </w:rPr>
              <w:t>2</w:t>
            </w:r>
            <w:r w:rsidR="00DD45E7">
              <w:rPr>
                <w:b/>
                <w:bCs/>
                <w:sz w:val="22"/>
                <w:szCs w:val="22"/>
              </w:rPr>
              <w:t>4</w:t>
            </w:r>
          </w:p>
        </w:tc>
        <w:tc>
          <w:tcPr>
            <w:tcW w:w="271" w:type="pct"/>
          </w:tcPr>
          <w:p w:rsidR="00647975" w:rsidRPr="000F6759" w:rsidRDefault="00647975" w:rsidP="00A639AA">
            <w:pPr>
              <w:jc w:val="center"/>
              <w:rPr>
                <w:b/>
                <w:bCs/>
                <w:sz w:val="22"/>
                <w:szCs w:val="22"/>
              </w:rPr>
            </w:pPr>
          </w:p>
        </w:tc>
        <w:tc>
          <w:tcPr>
            <w:tcW w:w="271" w:type="pct"/>
          </w:tcPr>
          <w:p w:rsidR="00647975" w:rsidRPr="000F6759" w:rsidRDefault="00192C23" w:rsidP="00A639AA">
            <w:pPr>
              <w:jc w:val="center"/>
              <w:rPr>
                <w:b/>
                <w:bCs/>
                <w:sz w:val="22"/>
                <w:szCs w:val="22"/>
              </w:rPr>
            </w:pPr>
            <w:r>
              <w:rPr>
                <w:b/>
                <w:bCs/>
                <w:sz w:val="22"/>
                <w:szCs w:val="22"/>
              </w:rPr>
              <w:t>4</w:t>
            </w:r>
          </w:p>
        </w:tc>
        <w:tc>
          <w:tcPr>
            <w:tcW w:w="272" w:type="pct"/>
          </w:tcPr>
          <w:p w:rsidR="00647975" w:rsidRPr="000F6759" w:rsidRDefault="004D29A5" w:rsidP="00F33A69">
            <w:pPr>
              <w:jc w:val="center"/>
              <w:rPr>
                <w:b/>
                <w:bCs/>
                <w:sz w:val="22"/>
                <w:szCs w:val="22"/>
              </w:rPr>
            </w:pPr>
            <w:r w:rsidRPr="000F6759">
              <w:rPr>
                <w:b/>
                <w:bCs/>
                <w:sz w:val="22"/>
                <w:szCs w:val="22"/>
                <w:lang w:val="en-US"/>
              </w:rPr>
              <w:t>0,</w:t>
            </w:r>
            <w:r w:rsidR="00274A1B">
              <w:rPr>
                <w:b/>
                <w:bCs/>
                <w:sz w:val="22"/>
                <w:szCs w:val="22"/>
              </w:rPr>
              <w:t>3</w:t>
            </w:r>
          </w:p>
        </w:tc>
        <w:tc>
          <w:tcPr>
            <w:tcW w:w="356" w:type="pct"/>
          </w:tcPr>
          <w:p w:rsidR="00647975" w:rsidRPr="00274A1B" w:rsidRDefault="00192C23" w:rsidP="00DD45E7">
            <w:pPr>
              <w:jc w:val="center"/>
              <w:rPr>
                <w:b/>
                <w:bCs/>
                <w:sz w:val="22"/>
                <w:szCs w:val="22"/>
                <w:lang w:val="en-US"/>
              </w:rPr>
            </w:pPr>
            <w:r>
              <w:rPr>
                <w:b/>
                <w:bCs/>
                <w:sz w:val="22"/>
                <w:szCs w:val="22"/>
              </w:rPr>
              <w:t>3</w:t>
            </w:r>
            <w:r w:rsidR="00DD45E7">
              <w:rPr>
                <w:b/>
                <w:bCs/>
                <w:sz w:val="22"/>
                <w:szCs w:val="22"/>
              </w:rPr>
              <w:t>1</w:t>
            </w:r>
            <w:r w:rsidR="00274A1B">
              <w:rPr>
                <w:b/>
                <w:bCs/>
                <w:sz w:val="22"/>
                <w:szCs w:val="22"/>
                <w:lang w:val="en-US"/>
              </w:rPr>
              <w:t>,7</w:t>
            </w:r>
          </w:p>
        </w:tc>
        <w:tc>
          <w:tcPr>
            <w:tcW w:w="1338" w:type="pct"/>
          </w:tcPr>
          <w:p w:rsidR="00647975" w:rsidRPr="00760726" w:rsidRDefault="00647975" w:rsidP="00172C19">
            <w:pPr>
              <w:jc w:val="both"/>
              <w:rPr>
                <w:b/>
                <w:bCs/>
                <w:sz w:val="22"/>
                <w:szCs w:val="22"/>
              </w:rPr>
            </w:pPr>
          </w:p>
        </w:tc>
      </w:tr>
    </w:tbl>
    <w:p w:rsidR="008C20F4" w:rsidRDefault="008C20F4" w:rsidP="008C20F4">
      <w:pPr>
        <w:pStyle w:val="a"/>
        <w:numPr>
          <w:ilvl w:val="0"/>
          <w:numId w:val="0"/>
        </w:numPr>
        <w:spacing w:line="240" w:lineRule="auto"/>
        <w:rPr>
          <w:sz w:val="28"/>
          <w:lang w:val="en-US"/>
        </w:rPr>
      </w:pPr>
    </w:p>
    <w:p w:rsidR="00C4325D" w:rsidRPr="007833E2" w:rsidRDefault="00C4325D" w:rsidP="00C4325D">
      <w:pPr>
        <w:pStyle w:val="a"/>
        <w:numPr>
          <w:ilvl w:val="0"/>
          <w:numId w:val="0"/>
        </w:numPr>
        <w:spacing w:line="240" w:lineRule="auto"/>
        <w:jc w:val="center"/>
        <w:rPr>
          <w:b/>
          <w:lang w:val="en-US"/>
        </w:rPr>
      </w:pPr>
      <w:r w:rsidRPr="007833E2">
        <w:rPr>
          <w:b/>
        </w:rPr>
        <w:t>Содержание разделов дисциплины:</w:t>
      </w:r>
    </w:p>
    <w:p w:rsidR="00C4325D" w:rsidRDefault="00C4325D" w:rsidP="00C4325D">
      <w:pPr>
        <w:jc w:val="both"/>
        <w:rPr>
          <w:b/>
          <w:bCs/>
        </w:rPr>
      </w:pPr>
    </w:p>
    <w:p w:rsidR="00F1060F" w:rsidRPr="00F1060F" w:rsidRDefault="00F1060F" w:rsidP="00D80CAC">
      <w:pPr>
        <w:numPr>
          <w:ilvl w:val="0"/>
          <w:numId w:val="4"/>
        </w:numPr>
        <w:jc w:val="both"/>
      </w:pPr>
      <w:r w:rsidRPr="00F1060F">
        <w:rPr>
          <w:b/>
          <w:bCs/>
        </w:rPr>
        <w:t>Осцилляции нейтрино в вакууме и в среде.</w:t>
      </w:r>
      <w:r w:rsidRPr="00F1060F">
        <w:rPr>
          <w:bCs/>
        </w:rPr>
        <w:t xml:space="preserve"> Осцилляции нейтрино в вакууме</w:t>
      </w:r>
      <w:r>
        <w:rPr>
          <w:bCs/>
        </w:rPr>
        <w:t xml:space="preserve">. Эффективный гамильтониан системы из двух нейтрино с различными массами. Смешивание нейтрино. </w:t>
      </w:r>
      <w:r w:rsidR="00A84823">
        <w:rPr>
          <w:bCs/>
        </w:rPr>
        <w:t xml:space="preserve">Решения уравнения Шрёдингера для нейтрино с определёнными ароматами. Длина осцилляций. Вероятности изменения и сохранения аромата. </w:t>
      </w:r>
      <w:r w:rsidR="00A84823" w:rsidRPr="00F1060F">
        <w:rPr>
          <w:bCs/>
        </w:rPr>
        <w:t>Осцилляции нейтрино в</w:t>
      </w:r>
      <w:r w:rsidR="00A84823">
        <w:rPr>
          <w:bCs/>
        </w:rPr>
        <w:t xml:space="preserve"> среде. </w:t>
      </w:r>
      <w:r w:rsidR="00043AA9">
        <w:rPr>
          <w:bCs/>
        </w:rPr>
        <w:t>Дополнительная энергия нейтрино в электрон-позитронной плазме. Эффективный гамильтониан системы из двух нейтрино с различными массами в плазме. Решения уравнения Шрёдингера для нейтрино с определёнными ароматами в плазме. Резонансное усиление переходов в среде с переменной плотностью.</w:t>
      </w:r>
    </w:p>
    <w:p w:rsidR="00192C23" w:rsidRDefault="00192C23" w:rsidP="00D80CAC">
      <w:pPr>
        <w:numPr>
          <w:ilvl w:val="0"/>
          <w:numId w:val="4"/>
        </w:numPr>
        <w:jc w:val="both"/>
      </w:pPr>
      <w:r w:rsidRPr="00430F6E">
        <w:rPr>
          <w:b/>
        </w:rPr>
        <w:t>Нейтринное рождение электрон-позитронной пары в сильном магнитном поле.</w:t>
      </w:r>
      <w:r w:rsidRPr="00FD2F29">
        <w:t xml:space="preserve"> Оператор электро</w:t>
      </w:r>
      <w:r>
        <w:t>н</w:t>
      </w:r>
      <w:r w:rsidRPr="00FD2F29">
        <w:t>-позитронного поля</w:t>
      </w:r>
      <w:r w:rsidRPr="00D71676">
        <w:t xml:space="preserve"> </w:t>
      </w:r>
      <w:r w:rsidRPr="00FD2F29">
        <w:t>в пределе сильного магнитного поля</w:t>
      </w:r>
      <w:r w:rsidRPr="00D71676">
        <w:t xml:space="preserve"> </w:t>
      </w:r>
      <w:r>
        <w:t>(основной у</w:t>
      </w:r>
      <w:r w:rsidRPr="00FD2F29">
        <w:t>ров</w:t>
      </w:r>
      <w:r>
        <w:t>е</w:t>
      </w:r>
      <w:r w:rsidRPr="00FD2F29">
        <w:t>н</w:t>
      </w:r>
      <w:r>
        <w:t>ь</w:t>
      </w:r>
      <w:r w:rsidRPr="00FD2F29">
        <w:t xml:space="preserve"> Ландау</w:t>
      </w:r>
      <w:r>
        <w:t>)</w:t>
      </w:r>
      <w:r w:rsidRPr="00FD2F29">
        <w:t>.</w:t>
      </w:r>
      <w:r>
        <w:t xml:space="preserve"> Биспинорные амплитуды вкладов </w:t>
      </w:r>
      <w:r w:rsidRPr="00FD2F29">
        <w:t xml:space="preserve">с положительной </w:t>
      </w:r>
      <w:r>
        <w:t xml:space="preserve">и </w:t>
      </w:r>
      <w:r w:rsidRPr="00FD2F29">
        <w:t>отрицательной энергиями</w:t>
      </w:r>
      <w:r>
        <w:t>.</w:t>
      </w:r>
      <w:r w:rsidRPr="00FD2F29">
        <w:t xml:space="preserve"> </w:t>
      </w:r>
      <w:r w:rsidRPr="00D71676">
        <w:t>Амплитуда нейтринного рождения электрон-поз</w:t>
      </w:r>
      <w:r>
        <w:t>итронной пары</w:t>
      </w:r>
      <w:r w:rsidRPr="00D71676">
        <w:t xml:space="preserve"> в сильном магнитном поле</w:t>
      </w:r>
      <w:r>
        <w:t xml:space="preserve">. Интегрирование по импульсному пространству </w:t>
      </w:r>
      <w:r w:rsidRPr="00D71676">
        <w:t>электрон-поз</w:t>
      </w:r>
      <w:r>
        <w:t>итронной пары. Определение области импульсов конечного нейтрино. Интегрирование по импульсному пространству конечного нейтрино.</w:t>
      </w:r>
    </w:p>
    <w:p w:rsidR="00192C23" w:rsidRPr="00FE5964" w:rsidRDefault="00192C23" w:rsidP="00D80CAC">
      <w:pPr>
        <w:numPr>
          <w:ilvl w:val="0"/>
          <w:numId w:val="4"/>
        </w:numPr>
        <w:jc w:val="both"/>
      </w:pPr>
      <w:r w:rsidRPr="00430F6E">
        <w:rPr>
          <w:b/>
        </w:rPr>
        <w:t xml:space="preserve">Нейтрино-электронные процессы в замагниченной плазме. </w:t>
      </w:r>
      <w:r w:rsidRPr="009B60B7">
        <w:t>У</w:t>
      </w:r>
      <w:r>
        <w:t xml:space="preserve">словие сильной замагниченности </w:t>
      </w:r>
      <w:r w:rsidRPr="00D71676">
        <w:t>электрон-поз</w:t>
      </w:r>
      <w:r>
        <w:t>итронной плазмы. Кинематический анализ нейтрино-</w:t>
      </w:r>
      <w:r>
        <w:lastRenderedPageBreak/>
        <w:t xml:space="preserve">электронных процессов в псевдоевклидовой гиперплоскости (0,3) импульсного пространства. Области интегрирования по импульсному пространству конечного нейтрино для различных нейтрино-электронных процессов. Функции распределения </w:t>
      </w:r>
      <w:r w:rsidRPr="00D71676">
        <w:t>электрон</w:t>
      </w:r>
      <w:r>
        <w:t xml:space="preserve">ов и </w:t>
      </w:r>
      <w:r w:rsidRPr="00D71676">
        <w:t>поз</w:t>
      </w:r>
      <w:r>
        <w:t xml:space="preserve">итронов плазмы, их инвариантный вид. Расчет вероятности процесса </w:t>
      </w:r>
      <w:r w:rsidRPr="00D71676">
        <w:t>нейтринного рождения электрон-поз</w:t>
      </w:r>
      <w:r>
        <w:t xml:space="preserve">итронной пары. Расчет вероятности процесса рассеяния </w:t>
      </w:r>
      <w:r w:rsidRPr="00D71676">
        <w:t xml:space="preserve">нейтрино </w:t>
      </w:r>
      <w:r>
        <w:t xml:space="preserve">на </w:t>
      </w:r>
      <w:r w:rsidRPr="00D71676">
        <w:t>электрон</w:t>
      </w:r>
      <w:r>
        <w:t xml:space="preserve">ах и </w:t>
      </w:r>
      <w:r w:rsidRPr="00D71676">
        <w:t>поз</w:t>
      </w:r>
      <w:r>
        <w:t xml:space="preserve">итронах. Расчет вероятности процесса </w:t>
      </w:r>
      <w:r w:rsidRPr="00D71676">
        <w:t xml:space="preserve">нейтринного </w:t>
      </w:r>
      <w:r>
        <w:t>захвата</w:t>
      </w:r>
      <w:r w:rsidRPr="00D71676">
        <w:t xml:space="preserve"> электрон-поз</w:t>
      </w:r>
      <w:r>
        <w:t xml:space="preserve">итронной пары. Полная вероятность взаимодействия </w:t>
      </w:r>
      <w:r w:rsidRPr="00D71676">
        <w:t xml:space="preserve">нейтрино </w:t>
      </w:r>
      <w:r>
        <w:t xml:space="preserve">с замагниченной </w:t>
      </w:r>
      <w:r w:rsidRPr="00D71676">
        <w:t>электрон-поз</w:t>
      </w:r>
      <w:r>
        <w:t>итронной плазмой.</w:t>
      </w:r>
    </w:p>
    <w:p w:rsidR="00F64E64" w:rsidRPr="00F64E64" w:rsidRDefault="00F64E64" w:rsidP="008C20F4">
      <w:pPr>
        <w:jc w:val="both"/>
        <w:rPr>
          <w:b/>
          <w:bCs/>
        </w:rPr>
      </w:pPr>
    </w:p>
    <w:p w:rsidR="0032516C" w:rsidRDefault="0032516C" w:rsidP="0032516C">
      <w:pPr>
        <w:jc w:val="both"/>
        <w:rPr>
          <w:b/>
        </w:rPr>
      </w:pPr>
      <w:r w:rsidRPr="00EE28CC">
        <w:rPr>
          <w:b/>
          <w:bCs/>
        </w:rPr>
        <w:t>5. </w:t>
      </w:r>
      <w:r>
        <w:rPr>
          <w:b/>
          <w:bCs/>
        </w:rPr>
        <w:t>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32516C" w:rsidRPr="009F1CAB" w:rsidRDefault="0032516C" w:rsidP="0032516C">
      <w:pPr>
        <w:pStyle w:val="a5"/>
        <w:tabs>
          <w:tab w:val="left" w:pos="993"/>
          <w:tab w:val="left" w:pos="1560"/>
        </w:tabs>
        <w:suppressAutoHyphens/>
        <w:autoSpaceDE w:val="0"/>
        <w:autoSpaceDN w:val="0"/>
        <w:adjustRightInd w:val="0"/>
        <w:ind w:left="0"/>
        <w:jc w:val="both"/>
        <w:rPr>
          <w:b/>
          <w:bCs/>
        </w:rPr>
      </w:pPr>
    </w:p>
    <w:p w:rsidR="0032516C" w:rsidRPr="009F1CAB" w:rsidRDefault="0032516C" w:rsidP="0032516C">
      <w:pPr>
        <w:pStyle w:val="a5"/>
        <w:tabs>
          <w:tab w:val="left" w:pos="993"/>
          <w:tab w:val="left" w:pos="1560"/>
        </w:tabs>
        <w:suppressAutoHyphens/>
        <w:autoSpaceDE w:val="0"/>
        <w:autoSpaceDN w:val="0"/>
        <w:adjustRightInd w:val="0"/>
        <w:ind w:left="0"/>
        <w:jc w:val="both"/>
        <w:rPr>
          <w:bCs/>
          <w:sz w:val="24"/>
        </w:rPr>
      </w:pPr>
      <w:r w:rsidRPr="009F1CAB">
        <w:rPr>
          <w:bCs/>
          <w:sz w:val="24"/>
        </w:rPr>
        <w:t>В процессе обучения используются следующие образовательные технологии:</w:t>
      </w:r>
    </w:p>
    <w:p w:rsidR="0032516C" w:rsidRPr="009F1CAB" w:rsidRDefault="0032516C" w:rsidP="0032516C">
      <w:pPr>
        <w:ind w:firstLine="709"/>
        <w:jc w:val="both"/>
      </w:pPr>
      <w:r w:rsidRPr="009F1CAB">
        <w:rPr>
          <w:b/>
        </w:rPr>
        <w:t>Вводная лекция</w:t>
      </w:r>
      <w:r w:rsidRPr="009F1CAB">
        <w:rPr>
          <w:lang w:val="en-US"/>
        </w:rPr>
        <w:t> </w:t>
      </w:r>
      <w:r w:rsidRPr="009F1CAB">
        <w:t>–</w:t>
      </w:r>
      <w:r w:rsidRPr="009F1CAB">
        <w:rPr>
          <w:lang w:val="en-US"/>
        </w:rPr>
        <w:t> </w:t>
      </w:r>
      <w:r w:rsidRPr="009F1CAB">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32516C" w:rsidRPr="00E90540" w:rsidRDefault="0032516C" w:rsidP="0032516C">
      <w:pPr>
        <w:pStyle w:val="ab"/>
        <w:spacing w:before="0" w:after="0"/>
        <w:ind w:firstLine="709"/>
        <w:jc w:val="both"/>
      </w:pPr>
      <w:r w:rsidRPr="00E90540">
        <w:rPr>
          <w:b/>
        </w:rPr>
        <w:t>Академическая лекция с элементами лекции-беседы </w:t>
      </w:r>
      <w:r w:rsidRPr="00E90540">
        <w:t>–</w:t>
      </w:r>
      <w:r w:rsidRPr="00E90540">
        <w:rPr>
          <w:lang w:val="en-US"/>
        </w:rPr>
        <w:t> </w:t>
      </w:r>
      <w:r w:rsidRPr="00E90540">
        <w:t>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32516C" w:rsidRPr="00E90540" w:rsidRDefault="0032516C" w:rsidP="0032516C">
      <w:pPr>
        <w:ind w:firstLine="709"/>
        <w:jc w:val="both"/>
      </w:pPr>
      <w:r w:rsidRPr="00E90540">
        <w:rPr>
          <w:b/>
        </w:rPr>
        <w:t>Практическое занятие</w:t>
      </w:r>
      <w:r w:rsidRPr="00E90540">
        <w:rPr>
          <w:lang w:val="en-US"/>
        </w:rPr>
        <w:t> </w:t>
      </w:r>
      <w:r w:rsidRPr="00E90540">
        <w:t>– занятие, посвященное освоению конкретных умений и навыков по закреплению полученных на лекции знаний.</w:t>
      </w:r>
    </w:p>
    <w:p w:rsidR="0032516C" w:rsidRDefault="0032516C" w:rsidP="0032516C">
      <w:pPr>
        <w:ind w:right="-28" w:firstLine="709"/>
        <w:jc w:val="both"/>
      </w:pPr>
      <w:r w:rsidRPr="00E90540">
        <w:rPr>
          <w:b/>
        </w:rPr>
        <w:t xml:space="preserve">Консультации </w:t>
      </w:r>
      <w:r w:rsidRPr="00E90540">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32516C" w:rsidRPr="009F1CAB" w:rsidRDefault="0032516C" w:rsidP="0032516C">
      <w:pPr>
        <w:ind w:right="-28" w:firstLine="709"/>
        <w:jc w:val="both"/>
      </w:pPr>
    </w:p>
    <w:p w:rsidR="0032516C" w:rsidRPr="00D67563" w:rsidRDefault="0032516C" w:rsidP="0032516C">
      <w:pPr>
        <w:jc w:val="both"/>
        <w:rPr>
          <w:b/>
        </w:rPr>
      </w:pPr>
      <w:r w:rsidRPr="00D67563">
        <w:rPr>
          <w:b/>
          <w:bCs/>
        </w:rPr>
        <w:t>6. П</w:t>
      </w:r>
      <w:r w:rsidRPr="00D67563">
        <w:rPr>
          <w:b/>
        </w:rPr>
        <w:t>еречень лицензионного и (или) свободно распространяемого программного обеспечения</w:t>
      </w:r>
      <w:r w:rsidRPr="00D67563">
        <w:rPr>
          <w:b/>
          <w:bCs/>
        </w:rPr>
        <w:t>,</w:t>
      </w:r>
      <w:r w:rsidRPr="00D67563">
        <w:rPr>
          <w:b/>
        </w:rPr>
        <w:t xml:space="preserve"> используемого при осуществлении образовательного процесса по дисциплине </w:t>
      </w:r>
    </w:p>
    <w:p w:rsidR="0032516C" w:rsidRPr="00D67563" w:rsidRDefault="0032516C" w:rsidP="0032516C">
      <w:pPr>
        <w:tabs>
          <w:tab w:val="left" w:pos="5670"/>
        </w:tabs>
        <w:ind w:firstLine="709"/>
        <w:jc w:val="both"/>
      </w:pPr>
      <w:r w:rsidRPr="00D67563">
        <w:t xml:space="preserve">В процессе осуществления образовательного процесса по дисциплине используются: </w:t>
      </w:r>
    </w:p>
    <w:p w:rsidR="0032516C" w:rsidRPr="00D67563" w:rsidRDefault="0032516C" w:rsidP="0032516C">
      <w:pPr>
        <w:tabs>
          <w:tab w:val="left" w:pos="5670"/>
        </w:tabs>
        <w:ind w:firstLine="709"/>
        <w:jc w:val="both"/>
      </w:pPr>
      <w:r w:rsidRPr="00D67563">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32516C" w:rsidRPr="00D67563" w:rsidRDefault="0032516C" w:rsidP="0032516C">
      <w:pPr>
        <w:tabs>
          <w:tab w:val="left" w:pos="5670"/>
        </w:tabs>
        <w:ind w:firstLine="709"/>
        <w:jc w:val="both"/>
      </w:pPr>
      <w:r w:rsidRPr="00D67563">
        <w:t xml:space="preserve">- программы </w:t>
      </w:r>
      <w:r w:rsidRPr="00D67563">
        <w:rPr>
          <w:lang w:val="en-US"/>
        </w:rPr>
        <w:t>Microsoft</w:t>
      </w:r>
      <w:r w:rsidRPr="00D67563">
        <w:t xml:space="preserve"> </w:t>
      </w:r>
      <w:r w:rsidRPr="00D67563">
        <w:rPr>
          <w:lang w:val="en-US"/>
        </w:rPr>
        <w:t>Office</w:t>
      </w:r>
      <w:r w:rsidRPr="00D67563">
        <w:t>;</w:t>
      </w:r>
    </w:p>
    <w:p w:rsidR="0032516C" w:rsidRPr="00D67563" w:rsidRDefault="0032516C" w:rsidP="0032516C">
      <w:pPr>
        <w:tabs>
          <w:tab w:val="left" w:pos="5670"/>
        </w:tabs>
        <w:ind w:left="720"/>
        <w:jc w:val="both"/>
      </w:pPr>
      <w:r w:rsidRPr="00D67563">
        <w:t>-</w:t>
      </w:r>
      <w:r w:rsidRPr="00D67563">
        <w:rPr>
          <w:lang w:val="en-US"/>
        </w:rPr>
        <w:t> </w:t>
      </w:r>
      <w:r w:rsidRPr="00D67563">
        <w:t xml:space="preserve">издательская система </w:t>
      </w:r>
      <w:r w:rsidR="00E12302">
        <w:rPr>
          <w:lang w:val="en-US"/>
        </w:rPr>
        <w:t>LaTeX</w:t>
      </w:r>
      <w:r w:rsidRPr="00D67563">
        <w:t>;</w:t>
      </w:r>
    </w:p>
    <w:p w:rsidR="0032516C" w:rsidRPr="00D67563" w:rsidRDefault="0032516C" w:rsidP="0032516C">
      <w:pPr>
        <w:tabs>
          <w:tab w:val="left" w:pos="5670"/>
        </w:tabs>
        <w:ind w:left="709"/>
        <w:jc w:val="both"/>
        <w:rPr>
          <w:lang w:eastAsia="en-US"/>
        </w:rPr>
      </w:pPr>
      <w:r w:rsidRPr="00D67563">
        <w:rPr>
          <w:lang w:eastAsia="en-US"/>
        </w:rPr>
        <w:t>-</w:t>
      </w:r>
      <w:r w:rsidRPr="00D67563">
        <w:rPr>
          <w:lang w:val="en-US" w:eastAsia="en-US"/>
        </w:rPr>
        <w:t> </w:t>
      </w:r>
      <w:r w:rsidRPr="00D67563">
        <w:rPr>
          <w:lang w:eastAsia="en-US"/>
        </w:rPr>
        <w:t xml:space="preserve">Adobe Acrobat Reader. </w:t>
      </w:r>
    </w:p>
    <w:p w:rsidR="0032516C" w:rsidRPr="007D7450" w:rsidRDefault="0032516C" w:rsidP="0032516C">
      <w:pPr>
        <w:tabs>
          <w:tab w:val="left" w:pos="5670"/>
        </w:tabs>
        <w:ind w:right="141"/>
        <w:rPr>
          <w:b/>
        </w:rPr>
      </w:pPr>
    </w:p>
    <w:p w:rsidR="0032516C" w:rsidRPr="00D67563" w:rsidRDefault="0032516C" w:rsidP="0032516C">
      <w:pPr>
        <w:jc w:val="both"/>
        <w:rPr>
          <w:b/>
        </w:rPr>
      </w:pPr>
      <w:r w:rsidRPr="00D67563">
        <w:rPr>
          <w:b/>
          <w:bCs/>
        </w:rPr>
        <w:t>7. Перечень современных профессиональных баз данных и информационных справочных систем,</w:t>
      </w:r>
      <w:r w:rsidRPr="00D67563">
        <w:rPr>
          <w:b/>
        </w:rPr>
        <w:t xml:space="preserve"> используемых при осуществлении образовательного процесса по дисциплине (при необходимости) </w:t>
      </w:r>
    </w:p>
    <w:p w:rsidR="0032516C" w:rsidRPr="00D67563" w:rsidRDefault="0032516C" w:rsidP="0032516C">
      <w:pPr>
        <w:tabs>
          <w:tab w:val="left" w:pos="5670"/>
        </w:tabs>
        <w:ind w:firstLine="709"/>
        <w:jc w:val="both"/>
      </w:pPr>
      <w:r w:rsidRPr="00D67563">
        <w:t>В процессе осуществления образовательного процесса по дисциплине используются:</w:t>
      </w:r>
    </w:p>
    <w:p w:rsidR="0032516C" w:rsidRPr="00D67563" w:rsidRDefault="0032516C" w:rsidP="00D80CAC">
      <w:pPr>
        <w:numPr>
          <w:ilvl w:val="0"/>
          <w:numId w:val="6"/>
        </w:numPr>
        <w:tabs>
          <w:tab w:val="left" w:pos="567"/>
        </w:tabs>
        <w:jc w:val="both"/>
        <w:rPr>
          <w:bCs/>
        </w:rPr>
      </w:pPr>
      <w:r w:rsidRPr="00D67563">
        <w:lastRenderedPageBreak/>
        <w:t xml:space="preserve">   Автоматизированная библиотечно-информационная система «БУКИ-NEXT»</w:t>
      </w:r>
      <w:r w:rsidRPr="00D67563">
        <w:rPr>
          <w:bCs/>
          <w:u w:val="single"/>
        </w:rPr>
        <w:t xml:space="preserve"> </w:t>
      </w:r>
      <w:hyperlink r:id="rId8" w:history="1">
        <w:r w:rsidRPr="0042534C">
          <w:rPr>
            <w:bCs/>
            <w:color w:val="1E2CB4"/>
            <w:u w:val="single"/>
          </w:rPr>
          <w:t>http://www.lib.uniyar.ac.ru/opac/bk_cat_find.php</w:t>
        </w:r>
      </w:hyperlink>
    </w:p>
    <w:p w:rsidR="0032516C" w:rsidRPr="00D67563" w:rsidRDefault="0032516C" w:rsidP="00D80CAC">
      <w:pPr>
        <w:numPr>
          <w:ilvl w:val="0"/>
          <w:numId w:val="6"/>
        </w:numPr>
        <w:jc w:val="both"/>
      </w:pPr>
      <w:r w:rsidRPr="00D67563">
        <w:t xml:space="preserve">Научная библиотека на сайте </w:t>
      </w:r>
      <w:hyperlink r:id="rId9" w:history="1">
        <w:r w:rsidRPr="0042534C">
          <w:rPr>
            <w:rStyle w:val="ac"/>
            <w:color w:val="1E2CB4"/>
          </w:rPr>
          <w:t>www.poiskknig.ru</w:t>
        </w:r>
      </w:hyperlink>
    </w:p>
    <w:p w:rsidR="0032516C" w:rsidRPr="00EF407E" w:rsidRDefault="0032516C" w:rsidP="00D80CAC">
      <w:pPr>
        <w:numPr>
          <w:ilvl w:val="0"/>
          <w:numId w:val="6"/>
        </w:numPr>
        <w:jc w:val="both"/>
      </w:pPr>
      <w:r w:rsidRPr="00D67563">
        <w:t xml:space="preserve">Научная энциклопедия на сайте </w:t>
      </w:r>
      <w:hyperlink r:id="rId10" w:history="1">
        <w:r w:rsidRPr="0042534C">
          <w:rPr>
            <w:rStyle w:val="ac"/>
            <w:color w:val="1E2CB4"/>
          </w:rPr>
          <w:t>http://elementy.ru/physics</w:t>
        </w:r>
      </w:hyperlink>
    </w:p>
    <w:p w:rsidR="0032516C" w:rsidRPr="00D67563" w:rsidRDefault="0032516C" w:rsidP="00D80CAC">
      <w:pPr>
        <w:numPr>
          <w:ilvl w:val="0"/>
          <w:numId w:val="6"/>
        </w:numPr>
        <w:jc w:val="both"/>
      </w:pPr>
      <w:r w:rsidRPr="00EF407E">
        <w:t xml:space="preserve">Научная электронная библиотека eLIBRARY.RU </w:t>
      </w:r>
      <w:r>
        <w:t xml:space="preserve">на сайте </w:t>
      </w:r>
      <w:r w:rsidRPr="00EF407E">
        <w:t>http://elibrary.ru/</w:t>
      </w:r>
    </w:p>
    <w:p w:rsidR="0032516C" w:rsidRDefault="0032516C" w:rsidP="0032516C">
      <w:pPr>
        <w:tabs>
          <w:tab w:val="left" w:pos="5670"/>
        </w:tabs>
        <w:ind w:right="141"/>
        <w:jc w:val="center"/>
        <w:rPr>
          <w:b/>
        </w:rPr>
      </w:pPr>
    </w:p>
    <w:p w:rsidR="0032516C" w:rsidRPr="009F1CAB" w:rsidRDefault="0032516C" w:rsidP="0032516C">
      <w:pPr>
        <w:autoSpaceDE w:val="0"/>
        <w:autoSpaceDN w:val="0"/>
        <w:adjustRightInd w:val="0"/>
        <w:jc w:val="both"/>
        <w:rPr>
          <w:b/>
        </w:rPr>
      </w:pPr>
      <w:r>
        <w:rPr>
          <w:b/>
          <w:bCs/>
        </w:rPr>
        <w:t>8</w:t>
      </w:r>
      <w:r w:rsidRPr="009F1CAB">
        <w:rPr>
          <w:b/>
          <w:bCs/>
        </w:rPr>
        <w:t>. </w:t>
      </w:r>
      <w:r w:rsidRPr="009F1CAB">
        <w:rPr>
          <w:b/>
        </w:rPr>
        <w:t>Перечень основной и дополнительной учебной литературы, ресурсов информационно-телекоммуникационно</w:t>
      </w:r>
      <w:r>
        <w:rPr>
          <w:b/>
        </w:rPr>
        <w:t xml:space="preserve">й сети «Интернет», необходимых </w:t>
      </w:r>
      <w:r w:rsidRPr="009F1CAB">
        <w:rPr>
          <w:b/>
        </w:rPr>
        <w:t>для освоения дисциплины</w:t>
      </w:r>
    </w:p>
    <w:p w:rsidR="0032516C" w:rsidRPr="009F1CAB" w:rsidRDefault="0032516C" w:rsidP="0032516C">
      <w:pPr>
        <w:rPr>
          <w:b/>
        </w:rPr>
      </w:pPr>
    </w:p>
    <w:p w:rsidR="0032516C" w:rsidRPr="001D5B1C" w:rsidRDefault="0032516C" w:rsidP="0032516C">
      <w:pPr>
        <w:rPr>
          <w:b/>
        </w:rPr>
      </w:pPr>
      <w:r w:rsidRPr="001D5B1C">
        <w:rPr>
          <w:b/>
        </w:rPr>
        <w:t>а) основная литература</w:t>
      </w:r>
    </w:p>
    <w:p w:rsidR="0032516C" w:rsidRPr="00A57505" w:rsidRDefault="0032516C" w:rsidP="00D80CAC">
      <w:pPr>
        <w:numPr>
          <w:ilvl w:val="0"/>
          <w:numId w:val="7"/>
        </w:numPr>
        <w:autoSpaceDE w:val="0"/>
        <w:autoSpaceDN w:val="0"/>
        <w:adjustRightInd w:val="0"/>
      </w:pPr>
      <w:r w:rsidRPr="00A57505">
        <w:t>Кузнецов А.В., Михеев Н.В. Электрослабые процессы во внешней активной среде: монография. Ярославль: ЯрГУ, 2010.</w:t>
      </w:r>
    </w:p>
    <w:p w:rsidR="0032516C" w:rsidRPr="00A57505" w:rsidRDefault="008A2DBF" w:rsidP="0032516C">
      <w:pPr>
        <w:autoSpaceDE w:val="0"/>
        <w:autoSpaceDN w:val="0"/>
        <w:ind w:left="720"/>
      </w:pPr>
      <w:hyperlink r:id="rId11" w:history="1">
        <w:r w:rsidR="0032516C" w:rsidRPr="00B82DA2">
          <w:rPr>
            <w:rStyle w:val="ac"/>
          </w:rPr>
          <w:t>http://www.lib.uniyar.ac.ru/edocs/iuni/20100730.pdf</w:t>
        </w:r>
      </w:hyperlink>
      <w:r w:rsidR="0032516C">
        <w:t xml:space="preserve"> </w:t>
      </w:r>
    </w:p>
    <w:p w:rsidR="0034514B" w:rsidRPr="001D5B1C" w:rsidRDefault="0034514B" w:rsidP="0034514B">
      <w:pPr>
        <w:rPr>
          <w:b/>
        </w:rPr>
      </w:pPr>
      <w:r w:rsidRPr="001D5B1C">
        <w:rPr>
          <w:b/>
        </w:rPr>
        <w:t xml:space="preserve">б) дополнительная литература </w:t>
      </w:r>
    </w:p>
    <w:p w:rsidR="0034514B" w:rsidRDefault="0034514B" w:rsidP="00D80CAC">
      <w:pPr>
        <w:numPr>
          <w:ilvl w:val="0"/>
          <w:numId w:val="8"/>
        </w:numPr>
        <w:rPr>
          <w:color w:val="222222"/>
        </w:rPr>
      </w:pPr>
      <w:r w:rsidRPr="002D11C0">
        <w:t>Бере</w:t>
      </w:r>
      <w:r w:rsidR="00E12302">
        <w:t xml:space="preserve">стецкий В. Б., </w:t>
      </w:r>
      <w:r w:rsidR="00E12302" w:rsidRPr="002D11C0">
        <w:t>Лифшиц Е. М.</w:t>
      </w:r>
      <w:r w:rsidR="00E12302">
        <w:t>,</w:t>
      </w:r>
      <w:r w:rsidR="00E12302" w:rsidRPr="002D11C0">
        <w:t xml:space="preserve"> </w:t>
      </w:r>
      <w:r w:rsidR="00E12302">
        <w:t>Питаевский Л. П.</w:t>
      </w:r>
      <w:r w:rsidRPr="002D11C0">
        <w:t xml:space="preserve"> </w:t>
      </w:r>
      <w:r w:rsidRPr="002D11C0">
        <w:rPr>
          <w:color w:val="222222"/>
        </w:rPr>
        <w:t>Теоретическая физика: учебное пособие. В 10 т. Т. 4. Квантовая электродинамика</w:t>
      </w:r>
      <w:r w:rsidRPr="002D11C0">
        <w:t xml:space="preserve"> . М.: </w:t>
      </w:r>
      <w:r w:rsidRPr="00BF0B79">
        <w:t>Физматлит</w:t>
      </w:r>
      <w:r w:rsidRPr="002D11C0">
        <w:t>, 2006. 716</w:t>
      </w:r>
      <w:r w:rsidRPr="002D11C0">
        <w:rPr>
          <w:color w:val="222222"/>
        </w:rPr>
        <w:t xml:space="preserve"> с. </w:t>
      </w:r>
    </w:p>
    <w:p w:rsidR="0034514B" w:rsidRPr="00BF0B79" w:rsidRDefault="008A2DBF" w:rsidP="0034514B">
      <w:pPr>
        <w:ind w:left="720"/>
      </w:pPr>
      <w:hyperlink r:id="rId12" w:history="1">
        <w:r w:rsidR="0034514B" w:rsidRPr="00BF0B79">
          <w:rPr>
            <w:rStyle w:val="ac"/>
          </w:rPr>
          <w:t>http://www.lib.uniyar.ac.ru/opac/bk_cat_card.php?rec_id=914351&amp;cat_cd=YARSU</w:t>
        </w:r>
      </w:hyperlink>
    </w:p>
    <w:p w:rsidR="0034514B" w:rsidRDefault="0034514B" w:rsidP="00D80CAC">
      <w:pPr>
        <w:numPr>
          <w:ilvl w:val="0"/>
          <w:numId w:val="8"/>
        </w:numPr>
      </w:pPr>
      <w:r w:rsidRPr="00063A78">
        <w:t>Боголюбов Н. Н., Ширков Д. В. Введение в теорию квантованных полей. М.:</w:t>
      </w:r>
      <w:r w:rsidR="00E12302" w:rsidRPr="00E12302">
        <w:t xml:space="preserve"> </w:t>
      </w:r>
      <w:r w:rsidR="00E12302" w:rsidRPr="002D11C0">
        <w:t> </w:t>
      </w:r>
      <w:r w:rsidRPr="00063A78">
        <w:t>Наука, 1984. 600 с.</w:t>
      </w:r>
    </w:p>
    <w:p w:rsidR="0034514B" w:rsidRPr="00063A78" w:rsidRDefault="008A2DBF" w:rsidP="0034514B">
      <w:pPr>
        <w:ind w:left="720"/>
      </w:pPr>
      <w:hyperlink r:id="rId13" w:history="1">
        <w:r w:rsidR="0034514B" w:rsidRPr="00E66533">
          <w:rPr>
            <w:rStyle w:val="ac"/>
          </w:rPr>
          <w:t>http://www.lib.uniyar.ac.ru/opac/bk_cat_card.php?rec_id=299849&amp;cat_cd=YARSU</w:t>
        </w:r>
      </w:hyperlink>
      <w:r w:rsidR="0034514B">
        <w:t xml:space="preserve"> </w:t>
      </w:r>
    </w:p>
    <w:p w:rsidR="0034514B" w:rsidRDefault="0034514B" w:rsidP="0034514B">
      <w:pPr>
        <w:pStyle w:val="a5"/>
        <w:rPr>
          <w:color w:val="222222"/>
        </w:rPr>
      </w:pPr>
    </w:p>
    <w:p w:rsidR="0034514B" w:rsidRPr="009F1CAB" w:rsidRDefault="0034514B" w:rsidP="0034514B">
      <w:pPr>
        <w:jc w:val="both"/>
        <w:rPr>
          <w:b/>
          <w:bCs/>
        </w:rPr>
      </w:pPr>
      <w:r>
        <w:rPr>
          <w:b/>
          <w:bCs/>
        </w:rPr>
        <w:t>9</w:t>
      </w:r>
      <w:r w:rsidRPr="009F1CAB">
        <w:rPr>
          <w:b/>
          <w:bCs/>
        </w:rPr>
        <w:t>. Материально-техническая база, необходимая для осуществления образовательного процесса по дисциплине</w:t>
      </w:r>
    </w:p>
    <w:p w:rsidR="0034514B" w:rsidRPr="00CF0ACD" w:rsidRDefault="0034514B" w:rsidP="0034514B">
      <w:pPr>
        <w:ind w:firstLine="709"/>
        <w:jc w:val="both"/>
      </w:pPr>
      <w:r w:rsidRPr="00CF0ACD">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34514B" w:rsidRPr="00CF0ACD" w:rsidRDefault="0034514B" w:rsidP="0034514B">
      <w:pPr>
        <w:ind w:firstLine="709"/>
        <w:jc w:val="both"/>
      </w:pPr>
      <w:r w:rsidRPr="00CF0ACD">
        <w:t xml:space="preserve">- учебные аудитории для проведения занятий лекционного типа; </w:t>
      </w:r>
    </w:p>
    <w:p w:rsidR="0034514B" w:rsidRPr="00CF0ACD" w:rsidRDefault="0034514B" w:rsidP="0034514B">
      <w:pPr>
        <w:ind w:firstLine="709"/>
        <w:jc w:val="both"/>
      </w:pPr>
      <w:r w:rsidRPr="00CF0ACD">
        <w:t xml:space="preserve">- учебные аудитории для проведения практических занятий (семинаров); </w:t>
      </w:r>
    </w:p>
    <w:p w:rsidR="0034514B" w:rsidRPr="00CF0ACD" w:rsidRDefault="0034514B" w:rsidP="0034514B">
      <w:pPr>
        <w:ind w:firstLine="709"/>
        <w:jc w:val="both"/>
      </w:pPr>
      <w:r w:rsidRPr="00CF0ACD">
        <w:t xml:space="preserve">- учебные аудитории для проведения групповых и индивидуальных консультаций; </w:t>
      </w:r>
    </w:p>
    <w:p w:rsidR="0034514B" w:rsidRPr="00CF0ACD" w:rsidRDefault="0034514B" w:rsidP="0034514B">
      <w:pPr>
        <w:ind w:firstLine="709"/>
        <w:jc w:val="both"/>
      </w:pPr>
      <w:r w:rsidRPr="00CF0ACD">
        <w:t xml:space="preserve">- учебные аудитории для проведения текущего контроля и промежуточной аттестации; </w:t>
      </w:r>
    </w:p>
    <w:p w:rsidR="0034514B" w:rsidRPr="00CF0ACD" w:rsidRDefault="0034514B" w:rsidP="0034514B">
      <w:pPr>
        <w:ind w:firstLine="709"/>
        <w:jc w:val="both"/>
      </w:pPr>
      <w:r w:rsidRPr="00CF0ACD">
        <w:t>- помещения для самостоятельной работы;</w:t>
      </w:r>
    </w:p>
    <w:p w:rsidR="0034514B" w:rsidRPr="00CF0ACD" w:rsidRDefault="0034514B" w:rsidP="0034514B">
      <w:pPr>
        <w:ind w:firstLine="709"/>
        <w:jc w:val="both"/>
      </w:pPr>
      <w:r w:rsidRPr="00CF0ACD">
        <w:t>- помещения для хранения и профилактического обслуживания технических средств обучения.</w:t>
      </w:r>
    </w:p>
    <w:p w:rsidR="0034514B" w:rsidRPr="00CF0ACD" w:rsidRDefault="0034514B" w:rsidP="0034514B">
      <w:pPr>
        <w:ind w:firstLine="709"/>
        <w:jc w:val="both"/>
      </w:pPr>
      <w:r w:rsidRPr="00CF0ACD">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34514B" w:rsidRDefault="0034514B" w:rsidP="0034514B">
      <w:pPr>
        <w:jc w:val="both"/>
        <w:rPr>
          <w:bCs/>
        </w:rPr>
      </w:pPr>
    </w:p>
    <w:p w:rsidR="00574B66" w:rsidRDefault="00574B66" w:rsidP="0034514B">
      <w:pPr>
        <w:jc w:val="both"/>
        <w:rPr>
          <w:bCs/>
        </w:rPr>
      </w:pPr>
    </w:p>
    <w:p w:rsidR="0034514B" w:rsidRDefault="0034514B" w:rsidP="0034514B">
      <w:pPr>
        <w:jc w:val="both"/>
        <w:rPr>
          <w:bCs/>
        </w:rPr>
      </w:pPr>
      <w:r w:rsidRPr="003D54B6">
        <w:rPr>
          <w:bCs/>
        </w:rPr>
        <w:t>Автор:</w:t>
      </w:r>
    </w:p>
    <w:p w:rsidR="00574B66" w:rsidRPr="003D54B6" w:rsidRDefault="00574B66" w:rsidP="0034514B">
      <w:pPr>
        <w:jc w:val="both"/>
        <w:rPr>
          <w:bCs/>
        </w:rPr>
      </w:pPr>
      <w:bookmarkStart w:id="0" w:name="_GoBack"/>
      <w:bookmarkEnd w:id="0"/>
    </w:p>
    <w:tbl>
      <w:tblPr>
        <w:tblW w:w="9623" w:type="dxa"/>
        <w:tblLook w:val="04A0" w:firstRow="1" w:lastRow="0" w:firstColumn="1" w:lastColumn="0" w:noHBand="0" w:noVBand="1"/>
      </w:tblPr>
      <w:tblGrid>
        <w:gridCol w:w="4320"/>
        <w:gridCol w:w="236"/>
        <w:gridCol w:w="2160"/>
        <w:gridCol w:w="249"/>
        <w:gridCol w:w="2658"/>
      </w:tblGrid>
      <w:tr w:rsidR="0034514B" w:rsidRPr="003D54B6" w:rsidTr="007F4638">
        <w:trPr>
          <w:trHeight w:val="599"/>
        </w:trPr>
        <w:tc>
          <w:tcPr>
            <w:tcW w:w="4320" w:type="dxa"/>
            <w:tcBorders>
              <w:bottom w:val="single" w:sz="4" w:space="0" w:color="auto"/>
            </w:tcBorders>
            <w:shd w:val="clear" w:color="auto" w:fill="auto"/>
            <w:vAlign w:val="bottom"/>
          </w:tcPr>
          <w:p w:rsidR="0034514B" w:rsidRPr="003D54B6" w:rsidRDefault="0034514B" w:rsidP="007F4638">
            <w:r w:rsidRPr="003D54B6">
              <w:rPr>
                <w:bCs/>
              </w:rPr>
              <w:t>Профессор</w:t>
            </w:r>
            <w:r w:rsidRPr="003D54B6">
              <w:t xml:space="preserve"> кафедры </w:t>
            </w:r>
          </w:p>
          <w:p w:rsidR="0034514B" w:rsidRPr="003D54B6" w:rsidRDefault="0034514B" w:rsidP="007F4638">
            <w:r w:rsidRPr="003D54B6">
              <w:t>теоретической физики, д.ф.-м.н.</w:t>
            </w:r>
          </w:p>
        </w:tc>
        <w:tc>
          <w:tcPr>
            <w:tcW w:w="236" w:type="dxa"/>
            <w:shd w:val="clear" w:color="auto" w:fill="auto"/>
            <w:vAlign w:val="bottom"/>
          </w:tcPr>
          <w:p w:rsidR="0034514B" w:rsidRPr="003D54B6" w:rsidRDefault="0034514B" w:rsidP="007F4638"/>
        </w:tc>
        <w:tc>
          <w:tcPr>
            <w:tcW w:w="2160" w:type="dxa"/>
            <w:tcBorders>
              <w:bottom w:val="single" w:sz="4" w:space="0" w:color="auto"/>
            </w:tcBorders>
            <w:shd w:val="clear" w:color="auto" w:fill="auto"/>
            <w:vAlign w:val="bottom"/>
          </w:tcPr>
          <w:p w:rsidR="0034514B" w:rsidRPr="003D54B6" w:rsidRDefault="0034514B" w:rsidP="007F4638"/>
        </w:tc>
        <w:tc>
          <w:tcPr>
            <w:tcW w:w="249" w:type="dxa"/>
            <w:shd w:val="clear" w:color="auto" w:fill="auto"/>
            <w:vAlign w:val="bottom"/>
          </w:tcPr>
          <w:p w:rsidR="0034514B" w:rsidRPr="003D54B6" w:rsidRDefault="0034514B" w:rsidP="007F4638"/>
        </w:tc>
        <w:tc>
          <w:tcPr>
            <w:tcW w:w="2658" w:type="dxa"/>
            <w:tcBorders>
              <w:bottom w:val="single" w:sz="4" w:space="0" w:color="auto"/>
            </w:tcBorders>
            <w:shd w:val="clear" w:color="auto" w:fill="auto"/>
            <w:vAlign w:val="bottom"/>
          </w:tcPr>
          <w:p w:rsidR="0034514B" w:rsidRPr="003D54B6" w:rsidRDefault="0034514B" w:rsidP="007F4638">
            <w:pPr>
              <w:jc w:val="center"/>
            </w:pPr>
            <w:r w:rsidRPr="003D54B6">
              <w:rPr>
                <w:bCs/>
              </w:rPr>
              <w:t>А.В. Кузнецов</w:t>
            </w:r>
          </w:p>
        </w:tc>
      </w:tr>
    </w:tbl>
    <w:p w:rsidR="008C20F4" w:rsidRPr="00EE28CC" w:rsidRDefault="0034514B" w:rsidP="008C20F4">
      <w:pPr>
        <w:autoSpaceDE w:val="0"/>
        <w:autoSpaceDN w:val="0"/>
        <w:adjustRightInd w:val="0"/>
        <w:ind w:left="1080"/>
        <w:jc w:val="right"/>
        <w:rPr>
          <w:b/>
        </w:rPr>
      </w:pPr>
      <w:r>
        <w:rPr>
          <w:b/>
        </w:rPr>
        <w:br w:type="page"/>
      </w:r>
      <w:r w:rsidR="008C20F4" w:rsidRPr="00EE28CC">
        <w:rPr>
          <w:b/>
        </w:rPr>
        <w:lastRenderedPageBreak/>
        <w:t>Приложение №1 к рабочей программе дисциплины</w:t>
      </w:r>
    </w:p>
    <w:p w:rsidR="008C20F4" w:rsidRPr="007F44F3" w:rsidRDefault="00CA5B41" w:rsidP="008C20F4">
      <w:pPr>
        <w:autoSpaceDE w:val="0"/>
        <w:autoSpaceDN w:val="0"/>
        <w:adjustRightInd w:val="0"/>
        <w:ind w:left="1080"/>
        <w:jc w:val="right"/>
        <w:rPr>
          <w:b/>
          <w:bCs/>
        </w:rPr>
      </w:pPr>
      <w:r w:rsidRPr="00FC7B2F">
        <w:rPr>
          <w:b/>
          <w:bCs/>
        </w:rPr>
        <w:t>«</w:t>
      </w:r>
      <w:r w:rsidR="00192C23" w:rsidRPr="00C37C1F">
        <w:rPr>
          <w:b/>
        </w:rPr>
        <w:t>Нейтрино-электронные процессы в замагниченной плазме</w:t>
      </w:r>
      <w:r w:rsidRPr="007F44F3">
        <w:rPr>
          <w:b/>
          <w:bCs/>
        </w:rPr>
        <w:t>»</w:t>
      </w:r>
    </w:p>
    <w:p w:rsidR="008C20F4" w:rsidRPr="007F44F3" w:rsidRDefault="008C20F4" w:rsidP="008C20F4">
      <w:pPr>
        <w:autoSpaceDE w:val="0"/>
        <w:autoSpaceDN w:val="0"/>
        <w:adjustRightInd w:val="0"/>
        <w:ind w:left="1080"/>
        <w:jc w:val="both"/>
        <w:rPr>
          <w:b/>
        </w:rPr>
      </w:pPr>
    </w:p>
    <w:p w:rsidR="008C20F4" w:rsidRPr="007F44F3" w:rsidRDefault="008C20F4" w:rsidP="008C20F4">
      <w:pPr>
        <w:autoSpaceDE w:val="0"/>
        <w:autoSpaceDN w:val="0"/>
        <w:adjustRightInd w:val="0"/>
        <w:ind w:left="1080"/>
        <w:jc w:val="both"/>
        <w:rPr>
          <w:b/>
        </w:rPr>
      </w:pPr>
    </w:p>
    <w:p w:rsidR="0034514B" w:rsidRDefault="0034514B" w:rsidP="0034514B">
      <w:pPr>
        <w:autoSpaceDE w:val="0"/>
        <w:autoSpaceDN w:val="0"/>
        <w:adjustRightInd w:val="0"/>
        <w:jc w:val="center"/>
        <w:rPr>
          <w:b/>
          <w:bCs/>
        </w:rPr>
      </w:pPr>
      <w:r>
        <w:rPr>
          <w:b/>
        </w:rPr>
        <w:t>Фонд оценочных средств</w:t>
      </w:r>
      <w:r>
        <w:rPr>
          <w:b/>
          <w:bCs/>
        </w:rPr>
        <w:t xml:space="preserve"> </w:t>
      </w:r>
    </w:p>
    <w:p w:rsidR="0034514B" w:rsidRDefault="0034514B" w:rsidP="0034514B">
      <w:pPr>
        <w:autoSpaceDE w:val="0"/>
        <w:autoSpaceDN w:val="0"/>
        <w:adjustRightInd w:val="0"/>
        <w:jc w:val="center"/>
        <w:rPr>
          <w:b/>
          <w:bCs/>
        </w:rPr>
      </w:pPr>
      <w:r>
        <w:rPr>
          <w:b/>
          <w:bCs/>
        </w:rPr>
        <w:t xml:space="preserve">для проведения текущего контроля успеваемости </w:t>
      </w:r>
    </w:p>
    <w:p w:rsidR="0034514B" w:rsidRDefault="0034514B" w:rsidP="0034514B">
      <w:pPr>
        <w:autoSpaceDE w:val="0"/>
        <w:autoSpaceDN w:val="0"/>
        <w:adjustRightInd w:val="0"/>
        <w:jc w:val="center"/>
        <w:rPr>
          <w:b/>
          <w:bCs/>
        </w:rPr>
      </w:pPr>
      <w:r>
        <w:rPr>
          <w:b/>
          <w:bCs/>
        </w:rPr>
        <w:t xml:space="preserve">и </w:t>
      </w:r>
      <w:r>
        <w:rPr>
          <w:b/>
        </w:rPr>
        <w:t>промежуточной аттестации студентов</w:t>
      </w:r>
      <w:r>
        <w:rPr>
          <w:b/>
          <w:bCs/>
        </w:rPr>
        <w:t xml:space="preserve"> </w:t>
      </w:r>
    </w:p>
    <w:p w:rsidR="0034514B" w:rsidRDefault="0034514B" w:rsidP="0034514B">
      <w:pPr>
        <w:autoSpaceDE w:val="0"/>
        <w:autoSpaceDN w:val="0"/>
        <w:adjustRightInd w:val="0"/>
        <w:jc w:val="center"/>
        <w:rPr>
          <w:b/>
          <w:bCs/>
        </w:rPr>
      </w:pPr>
      <w:r>
        <w:rPr>
          <w:b/>
          <w:bCs/>
        </w:rPr>
        <w:t>по дисциплине</w:t>
      </w:r>
    </w:p>
    <w:p w:rsidR="0034514B" w:rsidRDefault="0034514B" w:rsidP="0034514B">
      <w:pPr>
        <w:autoSpaceDE w:val="0"/>
        <w:autoSpaceDN w:val="0"/>
        <w:adjustRightInd w:val="0"/>
        <w:jc w:val="center"/>
      </w:pPr>
    </w:p>
    <w:p w:rsidR="0034514B" w:rsidRPr="00B97E18" w:rsidRDefault="0034514B" w:rsidP="00D80CAC">
      <w:pPr>
        <w:numPr>
          <w:ilvl w:val="0"/>
          <w:numId w:val="9"/>
        </w:numPr>
        <w:autoSpaceDE w:val="0"/>
        <w:autoSpaceDN w:val="0"/>
        <w:adjustRightInd w:val="0"/>
        <w:jc w:val="center"/>
        <w:rPr>
          <w:b/>
        </w:rPr>
      </w:pPr>
      <w:r w:rsidRPr="00B97E18">
        <w:rPr>
          <w:b/>
        </w:rPr>
        <w:t>Типовые контрольные задания и иные материалы,</w:t>
      </w:r>
    </w:p>
    <w:p w:rsidR="0034514B" w:rsidRPr="00B97E18" w:rsidRDefault="0034514B" w:rsidP="0034514B">
      <w:pPr>
        <w:autoSpaceDE w:val="0"/>
        <w:autoSpaceDN w:val="0"/>
        <w:adjustRightInd w:val="0"/>
        <w:jc w:val="center"/>
        <w:rPr>
          <w:b/>
        </w:rPr>
      </w:pPr>
      <w:r w:rsidRPr="00B97E18">
        <w:rPr>
          <w:b/>
        </w:rPr>
        <w:t>используемые в процессе текущего контроля успеваемости</w:t>
      </w:r>
    </w:p>
    <w:p w:rsidR="0034514B" w:rsidRDefault="0034514B" w:rsidP="0034514B">
      <w:pPr>
        <w:autoSpaceDE w:val="0"/>
        <w:autoSpaceDN w:val="0"/>
        <w:adjustRightInd w:val="0"/>
        <w:jc w:val="center"/>
        <w:rPr>
          <w:highlight w:val="yellow"/>
        </w:rPr>
      </w:pPr>
    </w:p>
    <w:p w:rsidR="0034514B" w:rsidRPr="00BA350A" w:rsidRDefault="0034514B" w:rsidP="0034514B">
      <w:pPr>
        <w:tabs>
          <w:tab w:val="left" w:pos="5670"/>
        </w:tabs>
        <w:ind w:right="141"/>
        <w:jc w:val="center"/>
        <w:rPr>
          <w:b/>
          <w:iCs/>
        </w:rPr>
      </w:pPr>
      <w:r w:rsidRPr="00BA350A">
        <w:rPr>
          <w:b/>
          <w:iCs/>
        </w:rPr>
        <w:t>Задания для  самостоятельной работы</w:t>
      </w:r>
    </w:p>
    <w:p w:rsidR="0034514B" w:rsidRPr="00BA350A" w:rsidRDefault="0034514B" w:rsidP="0034514B">
      <w:pPr>
        <w:tabs>
          <w:tab w:val="left" w:pos="5670"/>
        </w:tabs>
        <w:ind w:right="141"/>
        <w:jc w:val="center"/>
        <w:rPr>
          <w:i/>
          <w:iCs/>
        </w:rPr>
      </w:pPr>
      <w:r w:rsidRPr="00BA350A">
        <w:rPr>
          <w:i/>
          <w:iCs/>
        </w:rPr>
        <w:t xml:space="preserve">(данные задания выполняются студентом самостоятельно </w:t>
      </w:r>
    </w:p>
    <w:p w:rsidR="0034514B" w:rsidRPr="00BA350A" w:rsidRDefault="0034514B" w:rsidP="0034514B">
      <w:pPr>
        <w:tabs>
          <w:tab w:val="left" w:pos="5670"/>
        </w:tabs>
        <w:ind w:right="141"/>
        <w:jc w:val="center"/>
        <w:rPr>
          <w:i/>
          <w:iCs/>
        </w:rPr>
      </w:pPr>
      <w:r w:rsidRPr="00BA350A">
        <w:rPr>
          <w:i/>
          <w:iCs/>
        </w:rPr>
        <w:t>и преподавателем в обязательном порядке не проверяются)</w:t>
      </w:r>
    </w:p>
    <w:p w:rsidR="0034514B" w:rsidRDefault="0034514B" w:rsidP="0034514B">
      <w:pPr>
        <w:ind w:left="360"/>
        <w:jc w:val="both"/>
      </w:pPr>
    </w:p>
    <w:p w:rsidR="0034514B" w:rsidRDefault="0034514B" w:rsidP="0034514B">
      <w:pPr>
        <w:tabs>
          <w:tab w:val="center" w:pos="4535"/>
        </w:tabs>
        <w:ind w:left="360" w:hanging="360"/>
        <w:jc w:val="both"/>
      </w:pPr>
      <w:r w:rsidRPr="008D5633">
        <w:rPr>
          <w:b/>
        </w:rPr>
        <w:t>Зада</w:t>
      </w:r>
      <w:r>
        <w:rPr>
          <w:b/>
        </w:rPr>
        <w:t>ния</w:t>
      </w:r>
      <w:r w:rsidRPr="008D5633">
        <w:rPr>
          <w:b/>
        </w:rPr>
        <w:t xml:space="preserve"> для самостоятельно</w:t>
      </w:r>
      <w:r>
        <w:rPr>
          <w:b/>
        </w:rPr>
        <w:t>й работы № 1</w:t>
      </w:r>
    </w:p>
    <w:p w:rsidR="0034514B" w:rsidRDefault="0034514B" w:rsidP="0034514B">
      <w:pPr>
        <w:tabs>
          <w:tab w:val="center" w:pos="4535"/>
        </w:tabs>
        <w:ind w:left="360" w:hanging="360"/>
        <w:jc w:val="both"/>
        <w:rPr>
          <w:b/>
          <w:lang w:val="en-US"/>
        </w:rPr>
      </w:pPr>
    </w:p>
    <w:p w:rsidR="0034514B" w:rsidRPr="0034514B" w:rsidRDefault="0034514B" w:rsidP="00D80CAC">
      <w:pPr>
        <w:numPr>
          <w:ilvl w:val="0"/>
          <w:numId w:val="11"/>
        </w:numPr>
        <w:jc w:val="both"/>
      </w:pPr>
      <w:r w:rsidRPr="00F1060F">
        <w:rPr>
          <w:bCs/>
        </w:rPr>
        <w:t>Осцилляции нейтрино в вакууме</w:t>
      </w:r>
      <w:r>
        <w:rPr>
          <w:bCs/>
        </w:rPr>
        <w:t xml:space="preserve">. Эффективный гамильтониан системы из двух нейтрино с различными массами. </w:t>
      </w:r>
    </w:p>
    <w:p w:rsidR="0034514B" w:rsidRPr="0034514B" w:rsidRDefault="0034514B" w:rsidP="00D80CAC">
      <w:pPr>
        <w:numPr>
          <w:ilvl w:val="0"/>
          <w:numId w:val="11"/>
        </w:numPr>
        <w:jc w:val="both"/>
      </w:pPr>
      <w:r>
        <w:rPr>
          <w:bCs/>
        </w:rPr>
        <w:t xml:space="preserve">Смешивание нейтрино. Решения уравнения Шрёдингера для нейтрино с определёнными ароматами. Длина осцилляций. </w:t>
      </w:r>
    </w:p>
    <w:p w:rsidR="0034514B" w:rsidRPr="0034514B" w:rsidRDefault="0034514B" w:rsidP="00D80CAC">
      <w:pPr>
        <w:numPr>
          <w:ilvl w:val="0"/>
          <w:numId w:val="11"/>
        </w:numPr>
        <w:jc w:val="both"/>
      </w:pPr>
      <w:r>
        <w:rPr>
          <w:bCs/>
        </w:rPr>
        <w:t xml:space="preserve">Вероятности изменения и сохранения аромата. </w:t>
      </w:r>
    </w:p>
    <w:p w:rsidR="0034514B" w:rsidRPr="0034514B" w:rsidRDefault="0034514B" w:rsidP="00D80CAC">
      <w:pPr>
        <w:numPr>
          <w:ilvl w:val="0"/>
          <w:numId w:val="11"/>
        </w:numPr>
        <w:jc w:val="both"/>
      </w:pPr>
      <w:r w:rsidRPr="00F1060F">
        <w:rPr>
          <w:bCs/>
        </w:rPr>
        <w:t>Осцилляции нейтрино в</w:t>
      </w:r>
      <w:r>
        <w:rPr>
          <w:bCs/>
        </w:rPr>
        <w:t xml:space="preserve"> среде. Дополнительная энергия нейтрино в электрон-позитронной плазме. </w:t>
      </w:r>
    </w:p>
    <w:p w:rsidR="0034514B" w:rsidRPr="0034514B" w:rsidRDefault="0034514B" w:rsidP="00D80CAC">
      <w:pPr>
        <w:numPr>
          <w:ilvl w:val="0"/>
          <w:numId w:val="11"/>
        </w:numPr>
        <w:jc w:val="both"/>
      </w:pPr>
      <w:r>
        <w:rPr>
          <w:bCs/>
        </w:rPr>
        <w:t xml:space="preserve">Эффективный гамильтониан системы из двух нейтрино с различными массами в плазме. </w:t>
      </w:r>
    </w:p>
    <w:p w:rsidR="0034514B" w:rsidRPr="0034514B" w:rsidRDefault="0034514B" w:rsidP="00D80CAC">
      <w:pPr>
        <w:numPr>
          <w:ilvl w:val="0"/>
          <w:numId w:val="11"/>
        </w:numPr>
        <w:jc w:val="both"/>
      </w:pPr>
      <w:r>
        <w:rPr>
          <w:bCs/>
        </w:rPr>
        <w:t xml:space="preserve">Решения уравнения Шрёдингера для нейтрино с определёнными ароматами в плазме. </w:t>
      </w:r>
    </w:p>
    <w:p w:rsidR="0034514B" w:rsidRPr="00F1060F" w:rsidRDefault="0034514B" w:rsidP="00D80CAC">
      <w:pPr>
        <w:numPr>
          <w:ilvl w:val="0"/>
          <w:numId w:val="11"/>
        </w:numPr>
        <w:jc w:val="both"/>
      </w:pPr>
      <w:r>
        <w:rPr>
          <w:bCs/>
        </w:rPr>
        <w:t>Резонансное усиление переходов в среде с переменной плотностью.</w:t>
      </w:r>
    </w:p>
    <w:p w:rsidR="0034514B" w:rsidRPr="0034514B" w:rsidRDefault="0034514B" w:rsidP="0034514B">
      <w:pPr>
        <w:tabs>
          <w:tab w:val="center" w:pos="4535"/>
        </w:tabs>
        <w:ind w:left="360" w:hanging="360"/>
        <w:jc w:val="both"/>
        <w:rPr>
          <w:b/>
        </w:rPr>
      </w:pPr>
    </w:p>
    <w:p w:rsidR="0034514B" w:rsidRPr="0034514B" w:rsidRDefault="0034514B" w:rsidP="0034514B">
      <w:pPr>
        <w:tabs>
          <w:tab w:val="center" w:pos="4535"/>
        </w:tabs>
        <w:ind w:left="360" w:hanging="360"/>
        <w:jc w:val="both"/>
        <w:rPr>
          <w:lang w:val="en-US"/>
        </w:rPr>
      </w:pPr>
      <w:r w:rsidRPr="008D5633">
        <w:rPr>
          <w:b/>
        </w:rPr>
        <w:t>Зада</w:t>
      </w:r>
      <w:r>
        <w:rPr>
          <w:b/>
        </w:rPr>
        <w:t>ния</w:t>
      </w:r>
      <w:r w:rsidRPr="008D5633">
        <w:rPr>
          <w:b/>
        </w:rPr>
        <w:t xml:space="preserve"> для самостоятельно</w:t>
      </w:r>
      <w:r>
        <w:rPr>
          <w:b/>
        </w:rPr>
        <w:t xml:space="preserve">й работы № </w:t>
      </w:r>
      <w:r>
        <w:rPr>
          <w:b/>
          <w:lang w:val="en-US"/>
        </w:rPr>
        <w:t>2</w:t>
      </w:r>
    </w:p>
    <w:p w:rsidR="0034514B" w:rsidRPr="0034514B" w:rsidRDefault="0034514B" w:rsidP="0034514B">
      <w:pPr>
        <w:tabs>
          <w:tab w:val="center" w:pos="4535"/>
        </w:tabs>
        <w:ind w:left="360" w:hanging="360"/>
        <w:jc w:val="both"/>
        <w:rPr>
          <w:b/>
        </w:rPr>
      </w:pPr>
    </w:p>
    <w:p w:rsidR="007264DA" w:rsidRDefault="007264DA" w:rsidP="00D80CAC">
      <w:pPr>
        <w:numPr>
          <w:ilvl w:val="0"/>
          <w:numId w:val="3"/>
        </w:numPr>
        <w:jc w:val="both"/>
      </w:pPr>
      <w:r w:rsidRPr="00FD2F29">
        <w:t>Оператор электро</w:t>
      </w:r>
      <w:r>
        <w:t>н</w:t>
      </w:r>
      <w:r w:rsidRPr="00FD2F29">
        <w:t>-позитронного поля</w:t>
      </w:r>
      <w:r w:rsidRPr="00D71676">
        <w:t xml:space="preserve"> </w:t>
      </w:r>
      <w:r w:rsidRPr="00FD2F29">
        <w:t>в пределе сильного магнитного поля</w:t>
      </w:r>
      <w:r w:rsidRPr="00D71676">
        <w:t xml:space="preserve"> </w:t>
      </w:r>
      <w:r>
        <w:t>(основной у</w:t>
      </w:r>
      <w:r w:rsidRPr="00FD2F29">
        <w:t>ров</w:t>
      </w:r>
      <w:r>
        <w:t>е</w:t>
      </w:r>
      <w:r w:rsidRPr="00FD2F29">
        <w:t>н</w:t>
      </w:r>
      <w:r>
        <w:t>ь</w:t>
      </w:r>
      <w:r w:rsidRPr="00FD2F29">
        <w:t xml:space="preserve"> Ландау</w:t>
      </w:r>
      <w:r>
        <w:t>)</w:t>
      </w:r>
      <w:r w:rsidRPr="00FD2F29">
        <w:t>.</w:t>
      </w:r>
      <w:r>
        <w:t xml:space="preserve"> Биспинорные амплитуды вкладов </w:t>
      </w:r>
      <w:r w:rsidRPr="00FD2F29">
        <w:t xml:space="preserve">с положительной </w:t>
      </w:r>
      <w:r>
        <w:t xml:space="preserve">и </w:t>
      </w:r>
      <w:r w:rsidRPr="00FD2F29">
        <w:t>отрицательной энергиями</w:t>
      </w:r>
      <w:r>
        <w:t>.</w:t>
      </w:r>
    </w:p>
    <w:p w:rsidR="007264DA" w:rsidRDefault="007264DA" w:rsidP="00D80CAC">
      <w:pPr>
        <w:numPr>
          <w:ilvl w:val="0"/>
          <w:numId w:val="3"/>
        </w:numPr>
        <w:jc w:val="both"/>
      </w:pPr>
      <w:r w:rsidRPr="00D71676">
        <w:t>Амплитуда нейтринного рождения электрон-поз</w:t>
      </w:r>
      <w:r>
        <w:t>итронной пары</w:t>
      </w:r>
      <w:r w:rsidRPr="00D71676">
        <w:t xml:space="preserve"> в сильном магнитном поле</w:t>
      </w:r>
      <w:r>
        <w:t xml:space="preserve">. </w:t>
      </w:r>
    </w:p>
    <w:p w:rsidR="007264DA" w:rsidRDefault="007264DA" w:rsidP="00D80CAC">
      <w:pPr>
        <w:numPr>
          <w:ilvl w:val="0"/>
          <w:numId w:val="3"/>
        </w:numPr>
        <w:jc w:val="both"/>
      </w:pPr>
      <w:r>
        <w:t xml:space="preserve">Интегрирование по импульсному пространству </w:t>
      </w:r>
      <w:r w:rsidRPr="00D71676">
        <w:t>электрон-поз</w:t>
      </w:r>
      <w:r>
        <w:t>итронной пары.</w:t>
      </w:r>
    </w:p>
    <w:p w:rsidR="007264DA" w:rsidRDefault="007264DA" w:rsidP="00D80CAC">
      <w:pPr>
        <w:numPr>
          <w:ilvl w:val="0"/>
          <w:numId w:val="3"/>
        </w:numPr>
        <w:jc w:val="both"/>
      </w:pPr>
      <w:r>
        <w:t xml:space="preserve">Определение области импульсов конечного нейтрино. </w:t>
      </w:r>
    </w:p>
    <w:p w:rsidR="007264DA" w:rsidRDefault="007264DA" w:rsidP="00D80CAC">
      <w:pPr>
        <w:numPr>
          <w:ilvl w:val="0"/>
          <w:numId w:val="3"/>
        </w:numPr>
        <w:jc w:val="both"/>
      </w:pPr>
      <w:r>
        <w:t>Интегрирование по импульсному пространству конечного нейтрино.</w:t>
      </w:r>
    </w:p>
    <w:p w:rsidR="007264DA" w:rsidRDefault="007264DA" w:rsidP="00D80CAC">
      <w:pPr>
        <w:numPr>
          <w:ilvl w:val="0"/>
          <w:numId w:val="3"/>
        </w:numPr>
        <w:jc w:val="both"/>
      </w:pPr>
      <w:r w:rsidRPr="009B60B7">
        <w:t>У</w:t>
      </w:r>
      <w:r>
        <w:t xml:space="preserve">словие сильной замагниченности </w:t>
      </w:r>
      <w:r w:rsidRPr="00D71676">
        <w:t>электрон-поз</w:t>
      </w:r>
      <w:r>
        <w:t>итронной плазмы.</w:t>
      </w:r>
    </w:p>
    <w:p w:rsidR="007264DA" w:rsidRDefault="007264DA" w:rsidP="00D80CAC">
      <w:pPr>
        <w:numPr>
          <w:ilvl w:val="0"/>
          <w:numId w:val="3"/>
        </w:numPr>
        <w:jc w:val="both"/>
      </w:pPr>
      <w:r>
        <w:t xml:space="preserve">Кинематический анализ нейтрино-электронных процессов в псевдоевклидовой гиперплоскости (0,3) импульсного пространства. </w:t>
      </w:r>
    </w:p>
    <w:p w:rsidR="007264DA" w:rsidRDefault="007264DA" w:rsidP="00D80CAC">
      <w:pPr>
        <w:numPr>
          <w:ilvl w:val="0"/>
          <w:numId w:val="3"/>
        </w:numPr>
        <w:jc w:val="both"/>
      </w:pPr>
      <w:r>
        <w:t xml:space="preserve">Области интегрирования по импульсному пространству конечного нейтрино для различных нейтрино-электронных процессов. </w:t>
      </w:r>
    </w:p>
    <w:p w:rsidR="007264DA" w:rsidRDefault="007264DA" w:rsidP="00D80CAC">
      <w:pPr>
        <w:numPr>
          <w:ilvl w:val="0"/>
          <w:numId w:val="3"/>
        </w:numPr>
        <w:jc w:val="both"/>
      </w:pPr>
      <w:r>
        <w:t xml:space="preserve">Функции распределения </w:t>
      </w:r>
      <w:r w:rsidRPr="00D71676">
        <w:t>электрон</w:t>
      </w:r>
      <w:r>
        <w:t xml:space="preserve">ов и </w:t>
      </w:r>
      <w:r w:rsidRPr="00D71676">
        <w:t>поз</w:t>
      </w:r>
      <w:r>
        <w:t xml:space="preserve">итронов плазмы, их инвариантный вид. </w:t>
      </w:r>
    </w:p>
    <w:p w:rsidR="007264DA" w:rsidRDefault="007264DA" w:rsidP="00D80CAC">
      <w:pPr>
        <w:numPr>
          <w:ilvl w:val="0"/>
          <w:numId w:val="3"/>
        </w:numPr>
        <w:jc w:val="both"/>
      </w:pPr>
      <w:r>
        <w:t xml:space="preserve">Расчет вероятности процесса </w:t>
      </w:r>
      <w:r w:rsidRPr="00D71676">
        <w:t>нейтринного рождения электрон-поз</w:t>
      </w:r>
      <w:r>
        <w:t xml:space="preserve">итронной пары. </w:t>
      </w:r>
    </w:p>
    <w:p w:rsidR="007264DA" w:rsidRDefault="007264DA" w:rsidP="00D80CAC">
      <w:pPr>
        <w:numPr>
          <w:ilvl w:val="0"/>
          <w:numId w:val="3"/>
        </w:numPr>
        <w:jc w:val="both"/>
      </w:pPr>
      <w:r>
        <w:t xml:space="preserve">Расчет вероятности процесса рассеяния </w:t>
      </w:r>
      <w:r w:rsidRPr="00D71676">
        <w:t xml:space="preserve">нейтрино </w:t>
      </w:r>
      <w:r>
        <w:t xml:space="preserve">на </w:t>
      </w:r>
      <w:r w:rsidRPr="00D71676">
        <w:t>электрон</w:t>
      </w:r>
      <w:r>
        <w:t xml:space="preserve">ах и </w:t>
      </w:r>
      <w:r w:rsidRPr="00D71676">
        <w:t>поз</w:t>
      </w:r>
      <w:r>
        <w:t>ит</w:t>
      </w:r>
      <w:r w:rsidR="003445AE">
        <w:t>рон</w:t>
      </w:r>
      <w:r>
        <w:t>ах.</w:t>
      </w:r>
    </w:p>
    <w:p w:rsidR="007264DA" w:rsidRDefault="007264DA" w:rsidP="00D80CAC">
      <w:pPr>
        <w:numPr>
          <w:ilvl w:val="0"/>
          <w:numId w:val="3"/>
        </w:numPr>
        <w:jc w:val="both"/>
      </w:pPr>
      <w:r>
        <w:t xml:space="preserve">Расчет вероятности процесса </w:t>
      </w:r>
      <w:r w:rsidRPr="00D71676">
        <w:t xml:space="preserve">нейтринного </w:t>
      </w:r>
      <w:r>
        <w:t>захвата</w:t>
      </w:r>
      <w:r w:rsidRPr="00D71676">
        <w:t xml:space="preserve"> электрон-поз</w:t>
      </w:r>
      <w:r>
        <w:t>итронной пары.</w:t>
      </w:r>
    </w:p>
    <w:p w:rsidR="007264DA" w:rsidRPr="00FE5964" w:rsidRDefault="007264DA" w:rsidP="00D80CAC">
      <w:pPr>
        <w:numPr>
          <w:ilvl w:val="0"/>
          <w:numId w:val="3"/>
        </w:numPr>
        <w:jc w:val="both"/>
      </w:pPr>
      <w:r>
        <w:lastRenderedPageBreak/>
        <w:t xml:space="preserve">Полная вероятность взаимодействия </w:t>
      </w:r>
      <w:r w:rsidRPr="00D71676">
        <w:t xml:space="preserve">нейтрино </w:t>
      </w:r>
      <w:r>
        <w:t xml:space="preserve">с замагниченной </w:t>
      </w:r>
      <w:r w:rsidRPr="00D71676">
        <w:t>электрон-поз</w:t>
      </w:r>
      <w:r>
        <w:t>итронной плазмой.</w:t>
      </w:r>
    </w:p>
    <w:p w:rsidR="0005615B" w:rsidRPr="000C1BDB" w:rsidRDefault="0005615B" w:rsidP="0005615B">
      <w:pPr>
        <w:pStyle w:val="af"/>
        <w:ind w:left="284"/>
        <w:jc w:val="both"/>
        <w:rPr>
          <w:rFonts w:ascii="Times New Roman" w:eastAsia="CMMI12" w:hAnsi="Times New Roman" w:cs="Times New Roman"/>
          <w:sz w:val="24"/>
          <w:szCs w:val="24"/>
        </w:rPr>
      </w:pPr>
    </w:p>
    <w:p w:rsidR="0034514B" w:rsidRPr="009F1CAB" w:rsidRDefault="0034514B" w:rsidP="00D80CAC">
      <w:pPr>
        <w:numPr>
          <w:ilvl w:val="0"/>
          <w:numId w:val="9"/>
        </w:numPr>
        <w:autoSpaceDE w:val="0"/>
        <w:autoSpaceDN w:val="0"/>
        <w:adjustRightInd w:val="0"/>
        <w:rPr>
          <w:b/>
        </w:rPr>
      </w:pPr>
      <w:r w:rsidRPr="009F1CAB">
        <w:rPr>
          <w:b/>
        </w:rPr>
        <w:t>Список вопросов и (или) заданий для проведения промежуточной аттестации</w:t>
      </w:r>
    </w:p>
    <w:p w:rsidR="0034514B" w:rsidRPr="009F1CAB" w:rsidRDefault="0034514B" w:rsidP="0034514B">
      <w:pPr>
        <w:autoSpaceDE w:val="0"/>
        <w:autoSpaceDN w:val="0"/>
        <w:adjustRightInd w:val="0"/>
        <w:rPr>
          <w:b/>
          <w:bCs/>
        </w:rPr>
      </w:pPr>
    </w:p>
    <w:p w:rsidR="0034514B" w:rsidRPr="009F1CAB" w:rsidRDefault="0034514B" w:rsidP="0034514B">
      <w:pPr>
        <w:autoSpaceDE w:val="0"/>
        <w:autoSpaceDN w:val="0"/>
        <w:adjustRightInd w:val="0"/>
        <w:jc w:val="center"/>
        <w:rPr>
          <w:b/>
          <w:bCs/>
        </w:rPr>
      </w:pPr>
      <w:r w:rsidRPr="009F1CAB">
        <w:rPr>
          <w:b/>
          <w:bCs/>
        </w:rPr>
        <w:t xml:space="preserve">Список вопросов к зачету </w:t>
      </w:r>
    </w:p>
    <w:p w:rsidR="0034514B" w:rsidRPr="0017621F" w:rsidRDefault="0034514B" w:rsidP="0034514B">
      <w:pPr>
        <w:jc w:val="center"/>
        <w:rPr>
          <w:b/>
        </w:rPr>
      </w:pPr>
    </w:p>
    <w:p w:rsidR="0034514B" w:rsidRPr="0034514B" w:rsidRDefault="0034514B" w:rsidP="00D80CAC">
      <w:pPr>
        <w:numPr>
          <w:ilvl w:val="0"/>
          <w:numId w:val="5"/>
        </w:numPr>
        <w:jc w:val="both"/>
      </w:pPr>
      <w:r w:rsidRPr="00F1060F">
        <w:rPr>
          <w:bCs/>
        </w:rPr>
        <w:t>Осцилляции нейтрино в вакууме</w:t>
      </w:r>
      <w:r>
        <w:rPr>
          <w:bCs/>
        </w:rPr>
        <w:t xml:space="preserve">. Эффективный гамильтониан системы из двух нейтрино с различными массами. </w:t>
      </w:r>
    </w:p>
    <w:p w:rsidR="0034514B" w:rsidRPr="0034514B" w:rsidRDefault="0034514B" w:rsidP="00D80CAC">
      <w:pPr>
        <w:numPr>
          <w:ilvl w:val="0"/>
          <w:numId w:val="5"/>
        </w:numPr>
        <w:jc w:val="both"/>
      </w:pPr>
      <w:r>
        <w:rPr>
          <w:bCs/>
        </w:rPr>
        <w:t xml:space="preserve">Смешивание нейтрино. Решения уравнения Шрёдингера для нейтрино с определёнными ароматами. Длина осцилляций. </w:t>
      </w:r>
    </w:p>
    <w:p w:rsidR="0034514B" w:rsidRPr="0034514B" w:rsidRDefault="0034514B" w:rsidP="00D80CAC">
      <w:pPr>
        <w:numPr>
          <w:ilvl w:val="0"/>
          <w:numId w:val="5"/>
        </w:numPr>
        <w:jc w:val="both"/>
      </w:pPr>
      <w:r>
        <w:rPr>
          <w:bCs/>
        </w:rPr>
        <w:t xml:space="preserve">Вероятности изменения и сохранения аромата. </w:t>
      </w:r>
    </w:p>
    <w:p w:rsidR="0034514B" w:rsidRPr="0034514B" w:rsidRDefault="0034514B" w:rsidP="00D80CAC">
      <w:pPr>
        <w:numPr>
          <w:ilvl w:val="0"/>
          <w:numId w:val="5"/>
        </w:numPr>
        <w:jc w:val="both"/>
      </w:pPr>
      <w:r w:rsidRPr="00F1060F">
        <w:rPr>
          <w:bCs/>
        </w:rPr>
        <w:t>Осцилляции нейтрино в</w:t>
      </w:r>
      <w:r>
        <w:rPr>
          <w:bCs/>
        </w:rPr>
        <w:t xml:space="preserve"> среде. Дополнительная энергия нейтрино в электрон-позитронной плазме. </w:t>
      </w:r>
    </w:p>
    <w:p w:rsidR="0034514B" w:rsidRPr="0034514B" w:rsidRDefault="0034514B" w:rsidP="00D80CAC">
      <w:pPr>
        <w:numPr>
          <w:ilvl w:val="0"/>
          <w:numId w:val="5"/>
        </w:numPr>
        <w:jc w:val="both"/>
      </w:pPr>
      <w:r>
        <w:rPr>
          <w:bCs/>
        </w:rPr>
        <w:t xml:space="preserve">Эффективный гамильтониан системы из двух нейтрино с различными массами в плазме. </w:t>
      </w:r>
    </w:p>
    <w:p w:rsidR="0034514B" w:rsidRPr="0034514B" w:rsidRDefault="0034514B" w:rsidP="00D80CAC">
      <w:pPr>
        <w:numPr>
          <w:ilvl w:val="0"/>
          <w:numId w:val="5"/>
        </w:numPr>
        <w:jc w:val="both"/>
      </w:pPr>
      <w:r>
        <w:rPr>
          <w:bCs/>
        </w:rPr>
        <w:t xml:space="preserve">Решения уравнения Шрёдингера для нейтрино с определёнными ароматами в плазме. </w:t>
      </w:r>
    </w:p>
    <w:p w:rsidR="0034514B" w:rsidRPr="00F1060F" w:rsidRDefault="0034514B" w:rsidP="00D80CAC">
      <w:pPr>
        <w:numPr>
          <w:ilvl w:val="0"/>
          <w:numId w:val="5"/>
        </w:numPr>
        <w:jc w:val="both"/>
      </w:pPr>
      <w:r>
        <w:rPr>
          <w:bCs/>
        </w:rPr>
        <w:t>Резонансное усиление переходов в среде с переменной плотностью.</w:t>
      </w:r>
    </w:p>
    <w:p w:rsidR="007264DA" w:rsidRDefault="007264DA" w:rsidP="00D80CAC">
      <w:pPr>
        <w:numPr>
          <w:ilvl w:val="0"/>
          <w:numId w:val="5"/>
        </w:numPr>
        <w:jc w:val="both"/>
      </w:pPr>
      <w:r w:rsidRPr="00FD2F29">
        <w:t>Оператор электро</w:t>
      </w:r>
      <w:r>
        <w:t>н</w:t>
      </w:r>
      <w:r w:rsidRPr="00FD2F29">
        <w:t>-позитронного поля</w:t>
      </w:r>
      <w:r w:rsidRPr="00D71676">
        <w:t xml:space="preserve"> </w:t>
      </w:r>
      <w:r w:rsidRPr="00FD2F29">
        <w:t>в пределе сильного магнитного поля</w:t>
      </w:r>
      <w:r w:rsidRPr="00D71676">
        <w:t xml:space="preserve"> </w:t>
      </w:r>
      <w:r>
        <w:t>(основной у</w:t>
      </w:r>
      <w:r w:rsidRPr="00FD2F29">
        <w:t>ров</w:t>
      </w:r>
      <w:r>
        <w:t>е</w:t>
      </w:r>
      <w:r w:rsidRPr="00FD2F29">
        <w:t>н</w:t>
      </w:r>
      <w:r>
        <w:t>ь</w:t>
      </w:r>
      <w:r w:rsidRPr="00FD2F29">
        <w:t xml:space="preserve"> Ландау</w:t>
      </w:r>
      <w:r>
        <w:t>)</w:t>
      </w:r>
      <w:r w:rsidRPr="00FD2F29">
        <w:t>.</w:t>
      </w:r>
      <w:r>
        <w:t xml:space="preserve"> Биспинорные амплитуды вкладов </w:t>
      </w:r>
      <w:r w:rsidRPr="00FD2F29">
        <w:t xml:space="preserve">с положительной </w:t>
      </w:r>
      <w:r>
        <w:t xml:space="preserve">и </w:t>
      </w:r>
      <w:r w:rsidRPr="00FD2F29">
        <w:t>отрицательной энергиями</w:t>
      </w:r>
      <w:r>
        <w:t>.</w:t>
      </w:r>
    </w:p>
    <w:p w:rsidR="007264DA" w:rsidRDefault="007264DA" w:rsidP="00D80CAC">
      <w:pPr>
        <w:numPr>
          <w:ilvl w:val="0"/>
          <w:numId w:val="5"/>
        </w:numPr>
        <w:jc w:val="both"/>
      </w:pPr>
      <w:r w:rsidRPr="00D71676">
        <w:t>Амплитуда нейтринного рождения электрон-поз</w:t>
      </w:r>
      <w:r>
        <w:t>итронной пары</w:t>
      </w:r>
      <w:r w:rsidRPr="00D71676">
        <w:t xml:space="preserve"> в сильном магнитном поле</w:t>
      </w:r>
      <w:r>
        <w:t xml:space="preserve">. </w:t>
      </w:r>
    </w:p>
    <w:p w:rsidR="007264DA" w:rsidRDefault="007264DA" w:rsidP="00D80CAC">
      <w:pPr>
        <w:numPr>
          <w:ilvl w:val="0"/>
          <w:numId w:val="5"/>
        </w:numPr>
        <w:jc w:val="both"/>
      </w:pPr>
      <w:r>
        <w:t xml:space="preserve">Интегрирование по импульсному пространству </w:t>
      </w:r>
      <w:r w:rsidRPr="00D71676">
        <w:t>электрон-поз</w:t>
      </w:r>
      <w:r>
        <w:t>итронной пары.</w:t>
      </w:r>
    </w:p>
    <w:p w:rsidR="007264DA" w:rsidRDefault="007264DA" w:rsidP="00D80CAC">
      <w:pPr>
        <w:numPr>
          <w:ilvl w:val="0"/>
          <w:numId w:val="5"/>
        </w:numPr>
        <w:jc w:val="both"/>
      </w:pPr>
      <w:r>
        <w:t xml:space="preserve">Определение области импульсов конечного нейтрино. </w:t>
      </w:r>
    </w:p>
    <w:p w:rsidR="007264DA" w:rsidRDefault="007264DA" w:rsidP="00D80CAC">
      <w:pPr>
        <w:numPr>
          <w:ilvl w:val="0"/>
          <w:numId w:val="5"/>
        </w:numPr>
        <w:jc w:val="both"/>
      </w:pPr>
      <w:r>
        <w:t>Интегрирование по импульсному пространству конечного нейтрино.</w:t>
      </w:r>
    </w:p>
    <w:p w:rsidR="007264DA" w:rsidRDefault="007264DA" w:rsidP="00D80CAC">
      <w:pPr>
        <w:numPr>
          <w:ilvl w:val="0"/>
          <w:numId w:val="5"/>
        </w:numPr>
        <w:jc w:val="both"/>
      </w:pPr>
      <w:r w:rsidRPr="009B60B7">
        <w:t>У</w:t>
      </w:r>
      <w:r>
        <w:t xml:space="preserve">словие сильной замагниченности </w:t>
      </w:r>
      <w:r w:rsidRPr="00D71676">
        <w:t>электрон-поз</w:t>
      </w:r>
      <w:r>
        <w:t>итронной плазмы.</w:t>
      </w:r>
    </w:p>
    <w:p w:rsidR="007264DA" w:rsidRDefault="007264DA" w:rsidP="00D80CAC">
      <w:pPr>
        <w:numPr>
          <w:ilvl w:val="0"/>
          <w:numId w:val="5"/>
        </w:numPr>
        <w:jc w:val="both"/>
      </w:pPr>
      <w:r>
        <w:t xml:space="preserve">Кинематический анализ нейтрино-электронных процессов в псевдоевклидовой гиперплоскости (0,3) импульсного пространства. </w:t>
      </w:r>
    </w:p>
    <w:p w:rsidR="007264DA" w:rsidRDefault="007264DA" w:rsidP="00D80CAC">
      <w:pPr>
        <w:numPr>
          <w:ilvl w:val="0"/>
          <w:numId w:val="5"/>
        </w:numPr>
        <w:jc w:val="both"/>
      </w:pPr>
      <w:r>
        <w:t xml:space="preserve">Области интегрирования по импульсному пространству конечного нейтрино для различных нейтрино-электронных процессов. </w:t>
      </w:r>
    </w:p>
    <w:p w:rsidR="007264DA" w:rsidRDefault="007264DA" w:rsidP="00D80CAC">
      <w:pPr>
        <w:numPr>
          <w:ilvl w:val="0"/>
          <w:numId w:val="5"/>
        </w:numPr>
        <w:jc w:val="both"/>
      </w:pPr>
      <w:r>
        <w:t xml:space="preserve">Функции распределения </w:t>
      </w:r>
      <w:r w:rsidRPr="00D71676">
        <w:t>электрон</w:t>
      </w:r>
      <w:r>
        <w:t xml:space="preserve">ов и </w:t>
      </w:r>
      <w:r w:rsidRPr="00D71676">
        <w:t>поз</w:t>
      </w:r>
      <w:r>
        <w:t xml:space="preserve">итронов плазмы, их инвариантный вид. </w:t>
      </w:r>
    </w:p>
    <w:p w:rsidR="007264DA" w:rsidRDefault="007264DA" w:rsidP="00D80CAC">
      <w:pPr>
        <w:numPr>
          <w:ilvl w:val="0"/>
          <w:numId w:val="5"/>
        </w:numPr>
        <w:jc w:val="both"/>
      </w:pPr>
      <w:r>
        <w:t xml:space="preserve">Расчет вероятности процесса </w:t>
      </w:r>
      <w:r w:rsidRPr="00D71676">
        <w:t>нейтринного рождения электрон-поз</w:t>
      </w:r>
      <w:r>
        <w:t xml:space="preserve">итронной пары. </w:t>
      </w:r>
    </w:p>
    <w:p w:rsidR="007264DA" w:rsidRDefault="007264DA" w:rsidP="00D80CAC">
      <w:pPr>
        <w:numPr>
          <w:ilvl w:val="0"/>
          <w:numId w:val="5"/>
        </w:numPr>
        <w:jc w:val="both"/>
      </w:pPr>
      <w:r>
        <w:t xml:space="preserve">Расчет вероятности процесса рассеяния </w:t>
      </w:r>
      <w:r w:rsidRPr="00D71676">
        <w:t xml:space="preserve">нейтрино </w:t>
      </w:r>
      <w:r>
        <w:t xml:space="preserve">на </w:t>
      </w:r>
      <w:r w:rsidRPr="00D71676">
        <w:t>электрон</w:t>
      </w:r>
      <w:r>
        <w:t xml:space="preserve">ах и </w:t>
      </w:r>
      <w:r w:rsidRPr="00D71676">
        <w:t>поз</w:t>
      </w:r>
      <w:r w:rsidR="003445AE">
        <w:t>итрон</w:t>
      </w:r>
      <w:r>
        <w:t>ах.</w:t>
      </w:r>
    </w:p>
    <w:p w:rsidR="007264DA" w:rsidRDefault="007264DA" w:rsidP="00D80CAC">
      <w:pPr>
        <w:numPr>
          <w:ilvl w:val="0"/>
          <w:numId w:val="5"/>
        </w:numPr>
        <w:jc w:val="both"/>
      </w:pPr>
      <w:r>
        <w:t xml:space="preserve">Расчет вероятности процесса </w:t>
      </w:r>
      <w:r w:rsidRPr="00D71676">
        <w:t xml:space="preserve">нейтринного </w:t>
      </w:r>
      <w:r>
        <w:t>захвата</w:t>
      </w:r>
      <w:r w:rsidRPr="00D71676">
        <w:t xml:space="preserve"> электрон-поз</w:t>
      </w:r>
      <w:r>
        <w:t>итронной пары.</w:t>
      </w:r>
    </w:p>
    <w:p w:rsidR="007264DA" w:rsidRPr="00FE5964" w:rsidRDefault="007264DA" w:rsidP="00D80CAC">
      <w:pPr>
        <w:numPr>
          <w:ilvl w:val="0"/>
          <w:numId w:val="5"/>
        </w:numPr>
        <w:jc w:val="both"/>
      </w:pPr>
      <w:r>
        <w:t xml:space="preserve">Полная вероятность взаимодействия </w:t>
      </w:r>
      <w:r w:rsidRPr="00D71676">
        <w:t xml:space="preserve">нейтрино </w:t>
      </w:r>
      <w:r>
        <w:t xml:space="preserve">с замагниченной </w:t>
      </w:r>
      <w:r w:rsidRPr="00D71676">
        <w:t>электрон-поз</w:t>
      </w:r>
      <w:r>
        <w:t>итронной плазмой.</w:t>
      </w:r>
    </w:p>
    <w:p w:rsidR="0034514B" w:rsidRPr="009F1CAB" w:rsidRDefault="0034514B" w:rsidP="0034514B">
      <w:pPr>
        <w:autoSpaceDE w:val="0"/>
        <w:autoSpaceDN w:val="0"/>
        <w:adjustRightInd w:val="0"/>
        <w:jc w:val="center"/>
        <w:rPr>
          <w:b/>
          <w:bCs/>
        </w:rPr>
      </w:pPr>
    </w:p>
    <w:p w:rsidR="0034514B" w:rsidRPr="0077696F" w:rsidRDefault="0034514B" w:rsidP="0034514B">
      <w:pPr>
        <w:autoSpaceDE w:val="0"/>
        <w:autoSpaceDN w:val="0"/>
        <w:adjustRightInd w:val="0"/>
        <w:jc w:val="center"/>
        <w:rPr>
          <w:b/>
        </w:rPr>
      </w:pPr>
      <w:r w:rsidRPr="00C9408D">
        <w:rPr>
          <w:b/>
        </w:rPr>
        <w:t>О</w:t>
      </w:r>
      <w:r w:rsidRPr="0077696F">
        <w:rPr>
          <w:b/>
        </w:rPr>
        <w:t>писание процедуры выставления оценки</w:t>
      </w:r>
    </w:p>
    <w:p w:rsidR="0034514B" w:rsidRPr="008D5E44" w:rsidRDefault="0034514B" w:rsidP="0034514B">
      <w:pPr>
        <w:autoSpaceDE w:val="0"/>
        <w:autoSpaceDN w:val="0"/>
        <w:adjustRightInd w:val="0"/>
        <w:ind w:left="1080"/>
        <w:jc w:val="both"/>
        <w:rPr>
          <w:b/>
          <w:sz w:val="22"/>
          <w:szCs w:val="22"/>
        </w:rPr>
      </w:pPr>
    </w:p>
    <w:p w:rsidR="0034514B" w:rsidRPr="00C9408D" w:rsidRDefault="0034514B" w:rsidP="0034514B">
      <w:pPr>
        <w:autoSpaceDE w:val="0"/>
        <w:autoSpaceDN w:val="0"/>
        <w:adjustRightInd w:val="0"/>
        <w:ind w:firstLine="720"/>
        <w:jc w:val="both"/>
      </w:pPr>
      <w:r w:rsidRPr="00C9408D">
        <w:t>Оценка «зачтено» выставляется студенту, проявившему на мероприятии промежуточной аттестации следующие умения и навыки:</w:t>
      </w:r>
    </w:p>
    <w:p w:rsidR="0034514B" w:rsidRPr="00C9408D" w:rsidRDefault="0034514B" w:rsidP="0034514B">
      <w:pPr>
        <w:autoSpaceDE w:val="0"/>
        <w:autoSpaceDN w:val="0"/>
        <w:adjustRightInd w:val="0"/>
        <w:ind w:firstLine="720"/>
        <w:jc w:val="both"/>
      </w:pPr>
      <w:r w:rsidRPr="00C9408D">
        <w:t>-</w:t>
      </w:r>
      <w:r w:rsidRPr="00C9408D">
        <w:rPr>
          <w:lang w:val="en-US"/>
        </w:rPr>
        <w:t> </w:t>
      </w:r>
      <w:r w:rsidRPr="00C9408D">
        <w:t>Студент правильно формулирует постановку задачи, определяет  метод ее решения, проводит простейший анализ полученного результата, в том числе, определяет границы его применимости;</w:t>
      </w:r>
    </w:p>
    <w:p w:rsidR="0034514B" w:rsidRPr="00C9408D" w:rsidRDefault="0034514B" w:rsidP="0034514B">
      <w:pPr>
        <w:autoSpaceDE w:val="0"/>
        <w:autoSpaceDN w:val="0"/>
        <w:adjustRightInd w:val="0"/>
        <w:ind w:firstLine="720"/>
        <w:jc w:val="both"/>
      </w:pPr>
      <w:r w:rsidRPr="00C9408D">
        <w:t>-</w:t>
      </w:r>
      <w:r w:rsidRPr="00C9408D">
        <w:rPr>
          <w:lang w:val="en-US"/>
        </w:rPr>
        <w:t> </w:t>
      </w:r>
      <w:r w:rsidRPr="00C9408D">
        <w:t>Студент владеет навыками проведения сложных вычислений под руководством преподавателя, может объяснить проведенные вычисления, может самостоятельно выполнить простейшие вычисления, используя аппарат математической и теоретической физики;</w:t>
      </w:r>
    </w:p>
    <w:p w:rsidR="0034514B" w:rsidRPr="00C9408D" w:rsidRDefault="0034514B" w:rsidP="0034514B">
      <w:pPr>
        <w:autoSpaceDE w:val="0"/>
        <w:autoSpaceDN w:val="0"/>
        <w:adjustRightInd w:val="0"/>
        <w:ind w:firstLine="720"/>
        <w:jc w:val="both"/>
      </w:pPr>
      <w:r w:rsidRPr="00C9408D">
        <w:t xml:space="preserve">- Студент может делать ошибки, но должен их исправлять самостоятельно после дополнительных (наводящих) вопросов преподавателя. </w:t>
      </w:r>
    </w:p>
    <w:p w:rsidR="0034514B" w:rsidRPr="00C9408D" w:rsidRDefault="0034514B" w:rsidP="0034514B">
      <w:pPr>
        <w:pStyle w:val="a"/>
        <w:spacing w:line="240" w:lineRule="auto"/>
        <w:ind w:left="720"/>
      </w:pPr>
    </w:p>
    <w:p w:rsidR="0034514B" w:rsidRPr="00C9408D" w:rsidRDefault="0034514B" w:rsidP="0034514B">
      <w:pPr>
        <w:autoSpaceDE w:val="0"/>
        <w:autoSpaceDN w:val="0"/>
        <w:adjustRightInd w:val="0"/>
        <w:ind w:firstLine="720"/>
        <w:jc w:val="both"/>
      </w:pPr>
      <w:r w:rsidRPr="00C9408D">
        <w:rPr>
          <w:bCs/>
        </w:rPr>
        <w:t xml:space="preserve">Оценка </w:t>
      </w:r>
      <w:r w:rsidRPr="00C9408D">
        <w:t>«не</w:t>
      </w:r>
      <w:r>
        <w:t xml:space="preserve"> </w:t>
      </w:r>
      <w:r w:rsidRPr="00C9408D">
        <w:t>зачтено» выставляется студенту, проявившему на мероприятии промежуточной аттестации умения и навыки следующего уровня:</w:t>
      </w:r>
    </w:p>
    <w:p w:rsidR="0034514B" w:rsidRPr="00C9408D" w:rsidRDefault="0034514B" w:rsidP="00D80CAC">
      <w:pPr>
        <w:pStyle w:val="a"/>
        <w:numPr>
          <w:ilvl w:val="0"/>
          <w:numId w:val="10"/>
        </w:numPr>
        <w:spacing w:line="240" w:lineRule="auto"/>
      </w:pPr>
      <w:r w:rsidRPr="00C9408D">
        <w:t>Студент не может выполнить постановку задачи, не может определить метод ее решения  и провести даже  простейший анализ полученного результата.</w:t>
      </w:r>
    </w:p>
    <w:p w:rsidR="0034514B" w:rsidRPr="00C9408D" w:rsidRDefault="0034514B" w:rsidP="00D80CAC">
      <w:pPr>
        <w:pStyle w:val="a"/>
        <w:numPr>
          <w:ilvl w:val="0"/>
          <w:numId w:val="10"/>
        </w:numPr>
        <w:spacing w:line="240" w:lineRule="auto"/>
      </w:pPr>
      <w:r w:rsidRPr="00C9408D">
        <w:t xml:space="preserve">Студент не может провести самостоятельно даже базовые вычисления с использованием аппарата математической и теоретической физики, не может пояснить вычисления, проведенные на практических занятиях под руководством преподавателя. </w:t>
      </w:r>
    </w:p>
    <w:p w:rsidR="0034514B" w:rsidRPr="009F1CAB" w:rsidRDefault="0034514B" w:rsidP="0034514B">
      <w:pPr>
        <w:autoSpaceDE w:val="0"/>
        <w:autoSpaceDN w:val="0"/>
        <w:adjustRightInd w:val="0"/>
        <w:ind w:left="1080"/>
        <w:jc w:val="both"/>
        <w:rPr>
          <w:b/>
          <w:sz w:val="22"/>
          <w:szCs w:val="22"/>
        </w:rPr>
      </w:pPr>
    </w:p>
    <w:p w:rsidR="008C20F4" w:rsidRPr="003C422F" w:rsidRDefault="0034514B" w:rsidP="0034514B">
      <w:pPr>
        <w:autoSpaceDE w:val="0"/>
        <w:autoSpaceDN w:val="0"/>
        <w:adjustRightInd w:val="0"/>
        <w:ind w:left="1080"/>
        <w:jc w:val="right"/>
        <w:rPr>
          <w:b/>
        </w:rPr>
      </w:pPr>
      <w:r>
        <w:rPr>
          <w:b/>
        </w:rPr>
        <w:br w:type="page"/>
      </w:r>
      <w:r w:rsidR="008C20F4" w:rsidRPr="003C422F">
        <w:rPr>
          <w:b/>
        </w:rPr>
        <w:lastRenderedPageBreak/>
        <w:t>Приложение №2 к рабочей программе дисциплины</w:t>
      </w:r>
    </w:p>
    <w:p w:rsidR="0012335E" w:rsidRPr="003C422F" w:rsidRDefault="007F44F3" w:rsidP="0012335E">
      <w:pPr>
        <w:autoSpaceDE w:val="0"/>
        <w:autoSpaceDN w:val="0"/>
        <w:adjustRightInd w:val="0"/>
        <w:ind w:left="1080"/>
        <w:jc w:val="right"/>
        <w:rPr>
          <w:b/>
          <w:bCs/>
        </w:rPr>
      </w:pPr>
      <w:r w:rsidRPr="003C422F">
        <w:rPr>
          <w:b/>
          <w:bCs/>
        </w:rPr>
        <w:t>«</w:t>
      </w:r>
      <w:r w:rsidR="00192C23" w:rsidRPr="00C37C1F">
        <w:rPr>
          <w:b/>
        </w:rPr>
        <w:t>Нейтрино-электронные процессы в замагниченной плазме</w:t>
      </w:r>
      <w:r w:rsidRPr="003C422F">
        <w:rPr>
          <w:b/>
          <w:bCs/>
        </w:rPr>
        <w:t>»</w:t>
      </w:r>
    </w:p>
    <w:p w:rsidR="008C20F4" w:rsidRPr="003C422F" w:rsidRDefault="008C20F4" w:rsidP="008C20F4">
      <w:pPr>
        <w:autoSpaceDE w:val="0"/>
        <w:autoSpaceDN w:val="0"/>
        <w:adjustRightInd w:val="0"/>
        <w:ind w:left="1080"/>
        <w:jc w:val="both"/>
        <w:rPr>
          <w:b/>
          <w:szCs w:val="28"/>
        </w:rPr>
      </w:pPr>
    </w:p>
    <w:p w:rsidR="008C20F4" w:rsidRPr="003C422F" w:rsidRDefault="008C20F4" w:rsidP="008C20F4">
      <w:pPr>
        <w:autoSpaceDE w:val="0"/>
        <w:autoSpaceDN w:val="0"/>
        <w:adjustRightInd w:val="0"/>
        <w:ind w:left="1080"/>
        <w:jc w:val="both"/>
        <w:rPr>
          <w:b/>
          <w:szCs w:val="28"/>
        </w:rPr>
      </w:pPr>
    </w:p>
    <w:p w:rsidR="008C20F4" w:rsidRPr="003C422F" w:rsidRDefault="008C20F4" w:rsidP="0012335E">
      <w:pPr>
        <w:jc w:val="center"/>
        <w:rPr>
          <w:b/>
        </w:rPr>
      </w:pPr>
      <w:r w:rsidRPr="003C422F">
        <w:rPr>
          <w:b/>
        </w:rPr>
        <w:t>Методические указания для студентов по освоению дисциплины</w:t>
      </w:r>
    </w:p>
    <w:p w:rsidR="00E874FB" w:rsidRPr="00F92720" w:rsidRDefault="00E874FB" w:rsidP="0012335E">
      <w:pPr>
        <w:jc w:val="center"/>
        <w:rPr>
          <w:b/>
          <w:szCs w:val="28"/>
        </w:rPr>
      </w:pPr>
    </w:p>
    <w:p w:rsidR="00C9674E" w:rsidRPr="00F92720" w:rsidRDefault="00BB4182" w:rsidP="00E874FB">
      <w:pPr>
        <w:ind w:firstLine="709"/>
        <w:jc w:val="both"/>
      </w:pPr>
      <w:r w:rsidRPr="00F92720">
        <w:t xml:space="preserve">Основной формой </w:t>
      </w:r>
      <w:r w:rsidR="00D451E8" w:rsidRPr="00F92720">
        <w:t xml:space="preserve">учебного </w:t>
      </w:r>
      <w:r w:rsidR="00D451E8" w:rsidRPr="00192C23">
        <w:t>процесса</w:t>
      </w:r>
      <w:r w:rsidR="00F928B8" w:rsidRPr="00192C23">
        <w:t xml:space="preserve"> по </w:t>
      </w:r>
      <w:r w:rsidRPr="00192C23">
        <w:t>дисциплине «</w:t>
      </w:r>
      <w:r w:rsidR="00192C23" w:rsidRPr="00192C23">
        <w:t>Нейтрино-электронные процессы в замагниченной плазме</w:t>
      </w:r>
      <w:r w:rsidRPr="00192C23">
        <w:t>» являются</w:t>
      </w:r>
      <w:r w:rsidRPr="00F92720">
        <w:t xml:space="preserve"> </w:t>
      </w:r>
      <w:r w:rsidR="00D451E8" w:rsidRPr="00F92720">
        <w:rPr>
          <w:rFonts w:eastAsia="SimSun"/>
          <w:lang w:eastAsia="zh-CN"/>
        </w:rPr>
        <w:t>практические занятия, которые предваряются сопутствующими лекционными занятиями</w:t>
      </w:r>
      <w:r w:rsidR="00F928B8" w:rsidRPr="00F92720">
        <w:t xml:space="preserve">. Это связано с </w:t>
      </w:r>
      <w:r w:rsidR="00D451E8" w:rsidRPr="00F92720">
        <w:t>необходимостью формирования навыков</w:t>
      </w:r>
      <w:r w:rsidR="00443241" w:rsidRPr="00F92720">
        <w:t xml:space="preserve"> самостоятельных</w:t>
      </w:r>
      <w:r w:rsidR="00D451E8" w:rsidRPr="00F92720">
        <w:t xml:space="preserve"> вычислений в квантовой теории поля при наличии внешней активной среды</w:t>
      </w:r>
      <w:r w:rsidR="00C9674E" w:rsidRPr="00F92720">
        <w:t xml:space="preserve">. </w:t>
      </w:r>
    </w:p>
    <w:p w:rsidR="00E874FB" w:rsidRPr="00F92720" w:rsidRDefault="00905C35" w:rsidP="00E874FB">
      <w:pPr>
        <w:ind w:firstLine="709"/>
        <w:jc w:val="both"/>
      </w:pPr>
      <w:r w:rsidRPr="00F92720">
        <w:t>Для успешного освоения дисциплины очень важно решение достаточно большого количества задач</w:t>
      </w:r>
      <w:r w:rsidR="00E874FB" w:rsidRPr="00F92720">
        <w:t>,</w:t>
      </w:r>
      <w:r w:rsidRPr="00F92720">
        <w:t xml:space="preserve"> как в аудитории, так и самостоятельно в качестве домашних заданий. </w:t>
      </w:r>
      <w:r w:rsidR="00E874FB" w:rsidRPr="00F92720">
        <w:t>Примеры решения задач разбираются на лекциях и практических занятиях, при необходимости по наиболее трудным темам проводятся дополнительные консультации. Основная цель решения</w:t>
      </w:r>
      <w:r w:rsidR="00A1018D" w:rsidRPr="00F92720">
        <w:t xml:space="preserve"> задач – помочь усвоить </w:t>
      </w:r>
      <w:r w:rsidR="00E65D9F" w:rsidRPr="00F92720">
        <w:t>методы</w:t>
      </w:r>
      <w:r w:rsidR="00443241" w:rsidRPr="00F92720">
        <w:rPr>
          <w:bCs/>
        </w:rPr>
        <w:t xml:space="preserve"> квантовой теории поля при наличии внешней активной среды</w:t>
      </w:r>
      <w:r w:rsidR="00A1018D" w:rsidRPr="00F92720">
        <w:t xml:space="preserve">. </w:t>
      </w:r>
      <w:r w:rsidR="00E874FB" w:rsidRPr="00F92720">
        <w:t>Для решения всех задач необходимо   знать и понимать  лекционны</w:t>
      </w:r>
      <w:r w:rsidR="00DF7A77" w:rsidRPr="00F92720">
        <w:t>й</w:t>
      </w:r>
      <w:r w:rsidR="00E874FB" w:rsidRPr="00F92720">
        <w:t xml:space="preserve"> материал. Поэтому в процессе изучения дисциплины  рекомендуется регулярное повторение пройденного </w:t>
      </w:r>
      <w:r w:rsidR="008F4C2A" w:rsidRPr="00F92720">
        <w:t xml:space="preserve">лекционного </w:t>
      </w:r>
      <w:r w:rsidR="00E874FB" w:rsidRPr="00F92720">
        <w:t>материала. Материал, законспектированный на лекциях, необходимо дома еще раз прорабатывать и при необходимости дополнять информацией, полученной на консультациях, практических занятиях или из учебной литературы.</w:t>
      </w:r>
    </w:p>
    <w:p w:rsidR="00AA387E" w:rsidRPr="00F92720" w:rsidRDefault="00AA387E" w:rsidP="00AA387E">
      <w:pPr>
        <w:ind w:firstLine="709"/>
        <w:jc w:val="both"/>
      </w:pPr>
      <w:r w:rsidRPr="00F92720">
        <w:t xml:space="preserve">Большое внимание должно быть уделено выполнению домашней работы. </w:t>
      </w:r>
      <w:r w:rsidR="00C9674E" w:rsidRPr="00F92720">
        <w:t>В качестве</w:t>
      </w:r>
      <w:r w:rsidRPr="00F92720">
        <w:t xml:space="preserve"> заданий для самостоятельной работы </w:t>
      </w:r>
      <w:r w:rsidR="00905C35" w:rsidRPr="00F92720">
        <w:t xml:space="preserve">дома </w:t>
      </w:r>
      <w:r w:rsidR="00C9674E" w:rsidRPr="00F92720">
        <w:t xml:space="preserve">студентам предлагаются </w:t>
      </w:r>
      <w:r w:rsidR="00905C35" w:rsidRPr="00F92720">
        <w:t>задачи, аналогичные разобранным на лекциях и практических занятиях или немного более сложные</w:t>
      </w:r>
      <w:r w:rsidR="00C9674E" w:rsidRPr="00F92720">
        <w:t xml:space="preserve">, </w:t>
      </w:r>
      <w:r w:rsidR="00905C35" w:rsidRPr="00F92720">
        <w:t xml:space="preserve">которые являются </w:t>
      </w:r>
      <w:r w:rsidR="00C9674E" w:rsidRPr="00F92720">
        <w:t>результатом объединения нескольких базовых задач.</w:t>
      </w:r>
      <w:r w:rsidR="00905C35" w:rsidRPr="00F92720">
        <w:t xml:space="preserve"> </w:t>
      </w:r>
    </w:p>
    <w:p w:rsidR="00AA387E" w:rsidRPr="00F92720" w:rsidRDefault="00AA387E" w:rsidP="001F0199">
      <w:pPr>
        <w:ind w:firstLine="709"/>
        <w:jc w:val="both"/>
      </w:pPr>
      <w:r w:rsidRPr="00F92720">
        <w:t xml:space="preserve">Для проверки и контроля усвоения теоретического материала, </w:t>
      </w:r>
      <w:r w:rsidR="008F4C2A" w:rsidRPr="00F92720">
        <w:t xml:space="preserve">приобретенных </w:t>
      </w:r>
      <w:r w:rsidRPr="00F92720">
        <w:t xml:space="preserve">практических навыков работы с </w:t>
      </w:r>
      <w:r w:rsidR="00443241" w:rsidRPr="00F92720">
        <w:t>квантовополевым аппаратом во внешней активной среде</w:t>
      </w:r>
      <w:r w:rsidRPr="00F92720">
        <w:t xml:space="preserve"> в течение обучения</w:t>
      </w:r>
      <w:r w:rsidR="001E0172" w:rsidRPr="00F92720">
        <w:t xml:space="preserve"> </w:t>
      </w:r>
      <w:r w:rsidR="00566334" w:rsidRPr="00F92720">
        <w:t xml:space="preserve">проводятся </w:t>
      </w:r>
      <w:r w:rsidR="001F0199" w:rsidRPr="00F92720">
        <w:t>консультаци</w:t>
      </w:r>
      <w:r w:rsidR="00566334" w:rsidRPr="00F92720">
        <w:t>и</w:t>
      </w:r>
      <w:r w:rsidR="00D4742E" w:rsidRPr="00F92720">
        <w:t xml:space="preserve"> (при необходимости) по разбору заданий</w:t>
      </w:r>
      <w:r w:rsidR="00DF7A77" w:rsidRPr="00F92720">
        <w:t xml:space="preserve"> для самостоятельной работы</w:t>
      </w:r>
      <w:r w:rsidR="00D4742E" w:rsidRPr="00F92720">
        <w:t>, которые вызвали затруднения.</w:t>
      </w:r>
      <w:r w:rsidR="001F0199" w:rsidRPr="00F92720">
        <w:t xml:space="preserve"> </w:t>
      </w:r>
    </w:p>
    <w:p w:rsidR="00566334" w:rsidRPr="00F92720" w:rsidRDefault="002440B1" w:rsidP="00566334">
      <w:pPr>
        <w:ind w:firstLine="709"/>
        <w:jc w:val="both"/>
      </w:pPr>
      <w:r w:rsidRPr="00F92720">
        <w:t xml:space="preserve">В конце изучения дисциплины студенты сдают экзамен. </w:t>
      </w:r>
      <w:r w:rsidR="00566334" w:rsidRPr="00F92720">
        <w:t>Экзамен принимается по экзаменационным билетам, каждый из которых включает в себя два теоретических вопроса. На самостоятельную подготовку к эк</w:t>
      </w:r>
      <w:r w:rsidR="00083DAE" w:rsidRPr="00F92720">
        <w:t xml:space="preserve">замену выделяется 3 </w:t>
      </w:r>
      <w:r w:rsidR="00566334" w:rsidRPr="00F92720">
        <w:t>дня</w:t>
      </w:r>
      <w:r w:rsidR="00720B1B" w:rsidRPr="00F92720">
        <w:t xml:space="preserve">, во время </w:t>
      </w:r>
      <w:r w:rsidR="004E2811" w:rsidRPr="00F92720">
        <w:t xml:space="preserve">подготовки к экзамену </w:t>
      </w:r>
      <w:r w:rsidR="00720B1B" w:rsidRPr="00F92720">
        <w:t>предусмотрена групповая консультация.</w:t>
      </w:r>
      <w:r w:rsidR="00566334" w:rsidRPr="00F92720">
        <w:t xml:space="preserve"> </w:t>
      </w:r>
    </w:p>
    <w:p w:rsidR="002440B1" w:rsidRPr="00F92720" w:rsidRDefault="002440B1" w:rsidP="002440B1">
      <w:pPr>
        <w:ind w:firstLine="709"/>
        <w:jc w:val="both"/>
      </w:pPr>
      <w:r w:rsidRPr="00F92720">
        <w:t xml:space="preserve">Освоить вопросы, излагаемые </w:t>
      </w:r>
      <w:r w:rsidR="004E2811" w:rsidRPr="00F92720">
        <w:t>в процессе изучения дисциплины «</w:t>
      </w:r>
      <w:r w:rsidR="00443241" w:rsidRPr="00F92720">
        <w:rPr>
          <w:bCs/>
        </w:rPr>
        <w:t>Квантовые процессы во внешней активной среде</w:t>
      </w:r>
      <w:r w:rsidRPr="00F92720">
        <w:t>» самостоятельно студенту крайне сложно. Это связано со сложностью изучаемого материала и большим объемом курса. Поэтому посещение  всех аудиторных занятий является совершенно необходимым. Без упорных и регулярных занятий в течение семестра сдать экзамен по итогам изучения дисциплины студенту практически невозможно.</w:t>
      </w:r>
    </w:p>
    <w:p w:rsidR="00662E5E" w:rsidRPr="0073686A" w:rsidRDefault="00662E5E" w:rsidP="008C20F4">
      <w:pPr>
        <w:autoSpaceDE w:val="0"/>
        <w:autoSpaceDN w:val="0"/>
        <w:adjustRightInd w:val="0"/>
        <w:jc w:val="both"/>
        <w:rPr>
          <w:sz w:val="22"/>
          <w:szCs w:val="22"/>
        </w:rPr>
      </w:pPr>
    </w:p>
    <w:sectPr w:rsidR="00662E5E" w:rsidRPr="0073686A" w:rsidSect="00110C6F">
      <w:footerReference w:type="even" r:id="rId14"/>
      <w:footerReference w:type="default" r:id="rId15"/>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DBF" w:rsidRDefault="008A2DBF">
      <w:r>
        <w:separator/>
      </w:r>
    </w:p>
  </w:endnote>
  <w:endnote w:type="continuationSeparator" w:id="0">
    <w:p w:rsidR="008A2DBF" w:rsidRDefault="008A2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MMI12">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B6D" w:rsidRDefault="00AE7B6D" w:rsidP="008B133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E7B6D" w:rsidRDefault="00AE7B6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B6D" w:rsidRDefault="00AE7B6D" w:rsidP="008B133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574B66">
      <w:rPr>
        <w:rStyle w:val="a8"/>
        <w:noProof/>
      </w:rPr>
      <w:t>9</w:t>
    </w:r>
    <w:r>
      <w:rPr>
        <w:rStyle w:val="a8"/>
      </w:rPr>
      <w:fldChar w:fldCharType="end"/>
    </w:r>
  </w:p>
  <w:p w:rsidR="00AE7B6D" w:rsidRDefault="00AE7B6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DBF" w:rsidRDefault="008A2DBF">
      <w:r>
        <w:separator/>
      </w:r>
    </w:p>
  </w:footnote>
  <w:footnote w:type="continuationSeparator" w:id="0">
    <w:p w:rsidR="008A2DBF" w:rsidRDefault="008A2D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C7A5D"/>
    <w:multiLevelType w:val="hybridMultilevel"/>
    <w:tmpl w:val="3CF2A124"/>
    <w:lvl w:ilvl="0" w:tplc="B242092C">
      <w:start w:val="1"/>
      <w:numFmt w:val="decimal"/>
      <w:lvlText w:val="%1. "/>
      <w:lvlJc w:val="left"/>
      <w:pPr>
        <w:ind w:left="720"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B015C5"/>
    <w:multiLevelType w:val="hybridMultilevel"/>
    <w:tmpl w:val="46B4E836"/>
    <w:lvl w:ilvl="0" w:tplc="FFC6D62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174DB2"/>
    <w:multiLevelType w:val="multilevel"/>
    <w:tmpl w:val="E54AD934"/>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176A7504"/>
    <w:multiLevelType w:val="hybridMultilevel"/>
    <w:tmpl w:val="DB26F0D2"/>
    <w:lvl w:ilvl="0" w:tplc="D9984744">
      <w:start w:val="1"/>
      <w:numFmt w:val="decimal"/>
      <w:lvlText w:val="%1. "/>
      <w:lvlJc w:val="left"/>
      <w:pPr>
        <w:ind w:left="720" w:hanging="360"/>
      </w:pPr>
      <w:rPr>
        <w:rFonts w:hint="default"/>
        <w:b w:val="0"/>
        <w:i w:val="0"/>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9B4DB5"/>
    <w:multiLevelType w:val="hybridMultilevel"/>
    <w:tmpl w:val="3CF2A124"/>
    <w:lvl w:ilvl="0" w:tplc="B242092C">
      <w:start w:val="1"/>
      <w:numFmt w:val="decimal"/>
      <w:lvlText w:val="%1. "/>
      <w:lvlJc w:val="left"/>
      <w:pPr>
        <w:ind w:left="720"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8E5D82"/>
    <w:multiLevelType w:val="multilevel"/>
    <w:tmpl w:val="E54AD934"/>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E770C64"/>
    <w:multiLevelType w:val="hybridMultilevel"/>
    <w:tmpl w:val="52AE61DE"/>
    <w:lvl w:ilvl="0" w:tplc="778829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1E82D08"/>
    <w:multiLevelType w:val="hybridMultilevel"/>
    <w:tmpl w:val="7EA4DB00"/>
    <w:lvl w:ilvl="0" w:tplc="BC86E020">
      <w:start w:val="1"/>
      <w:numFmt w:val="decimal"/>
      <w:lvlText w:val="%1."/>
      <w:lvlJc w:val="center"/>
      <w:pPr>
        <w:ind w:left="720" w:hanging="360"/>
      </w:pPr>
      <w:rPr>
        <w:rFonts w:ascii="Times New Roman" w:hAnsi="Times New Roman" w:hint="default"/>
        <w:b w:val="0"/>
        <w:i w:val="0"/>
        <w:spacing w:val="0"/>
        <w:sz w:val="20"/>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num>
  <w:num w:numId="2">
    <w:abstractNumId w:val="7"/>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1"/>
  </w:num>
  <w:num w:numId="7">
    <w:abstractNumId w:val="3"/>
  </w:num>
  <w:num w:numId="8">
    <w:abstractNumId w:val="9"/>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1356E"/>
    <w:rsid w:val="00014098"/>
    <w:rsid w:val="00016EC8"/>
    <w:rsid w:val="000174DD"/>
    <w:rsid w:val="00030BC4"/>
    <w:rsid w:val="00043AA9"/>
    <w:rsid w:val="0004423D"/>
    <w:rsid w:val="00047785"/>
    <w:rsid w:val="0005615B"/>
    <w:rsid w:val="00065342"/>
    <w:rsid w:val="00083DAE"/>
    <w:rsid w:val="0008436A"/>
    <w:rsid w:val="00086EE2"/>
    <w:rsid w:val="00093258"/>
    <w:rsid w:val="000943E4"/>
    <w:rsid w:val="000B4639"/>
    <w:rsid w:val="000C1BDB"/>
    <w:rsid w:val="000C2B2D"/>
    <w:rsid w:val="000C3A12"/>
    <w:rsid w:val="000E1554"/>
    <w:rsid w:val="000E2081"/>
    <w:rsid w:val="000E63B1"/>
    <w:rsid w:val="000F1EC3"/>
    <w:rsid w:val="000F28F4"/>
    <w:rsid w:val="000F6759"/>
    <w:rsid w:val="00110C6F"/>
    <w:rsid w:val="0011250E"/>
    <w:rsid w:val="001225EB"/>
    <w:rsid w:val="00122C92"/>
    <w:rsid w:val="0012335E"/>
    <w:rsid w:val="001321BD"/>
    <w:rsid w:val="00133916"/>
    <w:rsid w:val="001359CD"/>
    <w:rsid w:val="00164AB0"/>
    <w:rsid w:val="00172C19"/>
    <w:rsid w:val="001733FA"/>
    <w:rsid w:val="00173D3A"/>
    <w:rsid w:val="00175F51"/>
    <w:rsid w:val="0017734F"/>
    <w:rsid w:val="00192A3A"/>
    <w:rsid w:val="00192C23"/>
    <w:rsid w:val="00192F76"/>
    <w:rsid w:val="001B2B90"/>
    <w:rsid w:val="001B3353"/>
    <w:rsid w:val="001B468E"/>
    <w:rsid w:val="001B6275"/>
    <w:rsid w:val="001C1C88"/>
    <w:rsid w:val="001C725F"/>
    <w:rsid w:val="001D576E"/>
    <w:rsid w:val="001E0172"/>
    <w:rsid w:val="001E330E"/>
    <w:rsid w:val="001E3AA8"/>
    <w:rsid w:val="001E7843"/>
    <w:rsid w:val="001F0199"/>
    <w:rsid w:val="001F2B0C"/>
    <w:rsid w:val="001F5EE7"/>
    <w:rsid w:val="001F64FC"/>
    <w:rsid w:val="00203CC9"/>
    <w:rsid w:val="00204525"/>
    <w:rsid w:val="00206B8D"/>
    <w:rsid w:val="00224219"/>
    <w:rsid w:val="0022638F"/>
    <w:rsid w:val="00232F5A"/>
    <w:rsid w:val="0024117A"/>
    <w:rsid w:val="002440B1"/>
    <w:rsid w:val="002446C1"/>
    <w:rsid w:val="002522C5"/>
    <w:rsid w:val="002642EC"/>
    <w:rsid w:val="00274A1B"/>
    <w:rsid w:val="0028053B"/>
    <w:rsid w:val="00284D9E"/>
    <w:rsid w:val="00285193"/>
    <w:rsid w:val="002859DD"/>
    <w:rsid w:val="002A0B30"/>
    <w:rsid w:val="002A167B"/>
    <w:rsid w:val="002B64E4"/>
    <w:rsid w:val="002C2C29"/>
    <w:rsid w:val="002C2F4A"/>
    <w:rsid w:val="002D4993"/>
    <w:rsid w:val="002E2A2B"/>
    <w:rsid w:val="002F13D7"/>
    <w:rsid w:val="002F1AD2"/>
    <w:rsid w:val="00302484"/>
    <w:rsid w:val="00306FB7"/>
    <w:rsid w:val="003169AB"/>
    <w:rsid w:val="0032516C"/>
    <w:rsid w:val="003259D2"/>
    <w:rsid w:val="00335AAA"/>
    <w:rsid w:val="00342CE8"/>
    <w:rsid w:val="003445AE"/>
    <w:rsid w:val="00344680"/>
    <w:rsid w:val="0034514B"/>
    <w:rsid w:val="00347656"/>
    <w:rsid w:val="0035178B"/>
    <w:rsid w:val="0035616D"/>
    <w:rsid w:val="003577BA"/>
    <w:rsid w:val="0036430C"/>
    <w:rsid w:val="00371760"/>
    <w:rsid w:val="00372F44"/>
    <w:rsid w:val="0037491D"/>
    <w:rsid w:val="003809A5"/>
    <w:rsid w:val="003972E9"/>
    <w:rsid w:val="003A42CD"/>
    <w:rsid w:val="003B05FC"/>
    <w:rsid w:val="003B401C"/>
    <w:rsid w:val="003B793E"/>
    <w:rsid w:val="003C1443"/>
    <w:rsid w:val="003C422F"/>
    <w:rsid w:val="003D0578"/>
    <w:rsid w:val="003E0347"/>
    <w:rsid w:val="003E0C98"/>
    <w:rsid w:val="003E4819"/>
    <w:rsid w:val="003F2679"/>
    <w:rsid w:val="003F5DF1"/>
    <w:rsid w:val="003F779C"/>
    <w:rsid w:val="0042201A"/>
    <w:rsid w:val="004310AC"/>
    <w:rsid w:val="00431638"/>
    <w:rsid w:val="00431B7C"/>
    <w:rsid w:val="00441FCA"/>
    <w:rsid w:val="004428CB"/>
    <w:rsid w:val="00443241"/>
    <w:rsid w:val="00452D0D"/>
    <w:rsid w:val="00463AD3"/>
    <w:rsid w:val="0047075A"/>
    <w:rsid w:val="004725DD"/>
    <w:rsid w:val="00477DB2"/>
    <w:rsid w:val="0048079A"/>
    <w:rsid w:val="00480F27"/>
    <w:rsid w:val="004845E0"/>
    <w:rsid w:val="00487CC0"/>
    <w:rsid w:val="00497644"/>
    <w:rsid w:val="004A1702"/>
    <w:rsid w:val="004B7D00"/>
    <w:rsid w:val="004D1E36"/>
    <w:rsid w:val="004D29A5"/>
    <w:rsid w:val="004D6EFA"/>
    <w:rsid w:val="004E0BF3"/>
    <w:rsid w:val="004E13FB"/>
    <w:rsid w:val="004E2811"/>
    <w:rsid w:val="004E6D11"/>
    <w:rsid w:val="004F14EF"/>
    <w:rsid w:val="004F536D"/>
    <w:rsid w:val="004F7808"/>
    <w:rsid w:val="004F7D95"/>
    <w:rsid w:val="00503BE4"/>
    <w:rsid w:val="00505E3A"/>
    <w:rsid w:val="0050692A"/>
    <w:rsid w:val="00520B13"/>
    <w:rsid w:val="0052422F"/>
    <w:rsid w:val="00533D88"/>
    <w:rsid w:val="00534A8A"/>
    <w:rsid w:val="0056421F"/>
    <w:rsid w:val="00566334"/>
    <w:rsid w:val="00574B66"/>
    <w:rsid w:val="005C57FA"/>
    <w:rsid w:val="005D2531"/>
    <w:rsid w:val="005E0657"/>
    <w:rsid w:val="005F5C2C"/>
    <w:rsid w:val="006028B4"/>
    <w:rsid w:val="00606CD8"/>
    <w:rsid w:val="006124AF"/>
    <w:rsid w:val="00612CE4"/>
    <w:rsid w:val="00614222"/>
    <w:rsid w:val="0062689B"/>
    <w:rsid w:val="00645BA1"/>
    <w:rsid w:val="00647975"/>
    <w:rsid w:val="00662E5E"/>
    <w:rsid w:val="00666D14"/>
    <w:rsid w:val="00675837"/>
    <w:rsid w:val="0068262B"/>
    <w:rsid w:val="00685032"/>
    <w:rsid w:val="006854DD"/>
    <w:rsid w:val="00685823"/>
    <w:rsid w:val="00691152"/>
    <w:rsid w:val="006B231B"/>
    <w:rsid w:val="006B6A67"/>
    <w:rsid w:val="006C2162"/>
    <w:rsid w:val="006C783B"/>
    <w:rsid w:val="006D19AA"/>
    <w:rsid w:val="006D2B36"/>
    <w:rsid w:val="006D46B2"/>
    <w:rsid w:val="006F4451"/>
    <w:rsid w:val="00702AF4"/>
    <w:rsid w:val="00720B1B"/>
    <w:rsid w:val="00724A19"/>
    <w:rsid w:val="007264DA"/>
    <w:rsid w:val="00730C49"/>
    <w:rsid w:val="0073686A"/>
    <w:rsid w:val="007407D6"/>
    <w:rsid w:val="007574BE"/>
    <w:rsid w:val="00760726"/>
    <w:rsid w:val="00760E2A"/>
    <w:rsid w:val="00761898"/>
    <w:rsid w:val="0077746D"/>
    <w:rsid w:val="0078321A"/>
    <w:rsid w:val="007833E2"/>
    <w:rsid w:val="00793343"/>
    <w:rsid w:val="00795A79"/>
    <w:rsid w:val="00795D24"/>
    <w:rsid w:val="007B0C6B"/>
    <w:rsid w:val="007B1351"/>
    <w:rsid w:val="007B205F"/>
    <w:rsid w:val="007B60F3"/>
    <w:rsid w:val="007C3B7D"/>
    <w:rsid w:val="007D3B14"/>
    <w:rsid w:val="007D524F"/>
    <w:rsid w:val="007D7450"/>
    <w:rsid w:val="007D777A"/>
    <w:rsid w:val="007E21CF"/>
    <w:rsid w:val="007E49E2"/>
    <w:rsid w:val="007F0872"/>
    <w:rsid w:val="007F2660"/>
    <w:rsid w:val="007F30CF"/>
    <w:rsid w:val="007F44F3"/>
    <w:rsid w:val="007F5EA5"/>
    <w:rsid w:val="00800D1A"/>
    <w:rsid w:val="008012A6"/>
    <w:rsid w:val="00815EA0"/>
    <w:rsid w:val="008404B9"/>
    <w:rsid w:val="00842C7A"/>
    <w:rsid w:val="0084370C"/>
    <w:rsid w:val="0085618D"/>
    <w:rsid w:val="00887655"/>
    <w:rsid w:val="008A20AE"/>
    <w:rsid w:val="008A2DBF"/>
    <w:rsid w:val="008B1337"/>
    <w:rsid w:val="008C0A23"/>
    <w:rsid w:val="008C20F4"/>
    <w:rsid w:val="008C4499"/>
    <w:rsid w:val="008C555D"/>
    <w:rsid w:val="008D320A"/>
    <w:rsid w:val="008E5BDE"/>
    <w:rsid w:val="008E67A4"/>
    <w:rsid w:val="008F21BF"/>
    <w:rsid w:val="008F4C2A"/>
    <w:rsid w:val="009014DB"/>
    <w:rsid w:val="00905C35"/>
    <w:rsid w:val="009159D5"/>
    <w:rsid w:val="00922F39"/>
    <w:rsid w:val="00927F7D"/>
    <w:rsid w:val="00933DC3"/>
    <w:rsid w:val="00937276"/>
    <w:rsid w:val="0093739F"/>
    <w:rsid w:val="00941047"/>
    <w:rsid w:val="00943A4C"/>
    <w:rsid w:val="00954BCF"/>
    <w:rsid w:val="00957202"/>
    <w:rsid w:val="009726A4"/>
    <w:rsid w:val="00972AEF"/>
    <w:rsid w:val="00974808"/>
    <w:rsid w:val="00976055"/>
    <w:rsid w:val="00991BC4"/>
    <w:rsid w:val="009A3330"/>
    <w:rsid w:val="009A438F"/>
    <w:rsid w:val="009A7D48"/>
    <w:rsid w:val="009B402F"/>
    <w:rsid w:val="009B6B1F"/>
    <w:rsid w:val="009C1D1F"/>
    <w:rsid w:val="009C33D1"/>
    <w:rsid w:val="009C622E"/>
    <w:rsid w:val="009C68FA"/>
    <w:rsid w:val="009E4050"/>
    <w:rsid w:val="009E5B1D"/>
    <w:rsid w:val="009F58AF"/>
    <w:rsid w:val="00A02486"/>
    <w:rsid w:val="00A1018D"/>
    <w:rsid w:val="00A2425F"/>
    <w:rsid w:val="00A37F4D"/>
    <w:rsid w:val="00A403F1"/>
    <w:rsid w:val="00A41754"/>
    <w:rsid w:val="00A47107"/>
    <w:rsid w:val="00A5210E"/>
    <w:rsid w:val="00A534C4"/>
    <w:rsid w:val="00A5527E"/>
    <w:rsid w:val="00A57A54"/>
    <w:rsid w:val="00A62BC2"/>
    <w:rsid w:val="00A639AA"/>
    <w:rsid w:val="00A64BEB"/>
    <w:rsid w:val="00A71593"/>
    <w:rsid w:val="00A7261F"/>
    <w:rsid w:val="00A84823"/>
    <w:rsid w:val="00AA387E"/>
    <w:rsid w:val="00AA6226"/>
    <w:rsid w:val="00AA70D3"/>
    <w:rsid w:val="00AB056B"/>
    <w:rsid w:val="00AB3585"/>
    <w:rsid w:val="00AB393E"/>
    <w:rsid w:val="00AC6FC5"/>
    <w:rsid w:val="00AD0674"/>
    <w:rsid w:val="00AD3B5C"/>
    <w:rsid w:val="00AD6E0F"/>
    <w:rsid w:val="00AE086B"/>
    <w:rsid w:val="00AE7B6D"/>
    <w:rsid w:val="00AF2771"/>
    <w:rsid w:val="00AF2813"/>
    <w:rsid w:val="00B05651"/>
    <w:rsid w:val="00B155E6"/>
    <w:rsid w:val="00B203E9"/>
    <w:rsid w:val="00B241FD"/>
    <w:rsid w:val="00B24FB3"/>
    <w:rsid w:val="00B461A6"/>
    <w:rsid w:val="00B50EF5"/>
    <w:rsid w:val="00B521F9"/>
    <w:rsid w:val="00B55DDC"/>
    <w:rsid w:val="00B57D90"/>
    <w:rsid w:val="00B709A9"/>
    <w:rsid w:val="00B72424"/>
    <w:rsid w:val="00B7398E"/>
    <w:rsid w:val="00B764D4"/>
    <w:rsid w:val="00B80DCC"/>
    <w:rsid w:val="00B857A8"/>
    <w:rsid w:val="00B93666"/>
    <w:rsid w:val="00B96413"/>
    <w:rsid w:val="00BA0124"/>
    <w:rsid w:val="00BA6E44"/>
    <w:rsid w:val="00BB0DF0"/>
    <w:rsid w:val="00BB1EA4"/>
    <w:rsid w:val="00BB4182"/>
    <w:rsid w:val="00BB5B4D"/>
    <w:rsid w:val="00BB6F56"/>
    <w:rsid w:val="00BC1FC4"/>
    <w:rsid w:val="00BC5403"/>
    <w:rsid w:val="00BD31DE"/>
    <w:rsid w:val="00BE19B0"/>
    <w:rsid w:val="00BF0C4E"/>
    <w:rsid w:val="00C1098E"/>
    <w:rsid w:val="00C133BF"/>
    <w:rsid w:val="00C209C3"/>
    <w:rsid w:val="00C25ACF"/>
    <w:rsid w:val="00C32192"/>
    <w:rsid w:val="00C37C1F"/>
    <w:rsid w:val="00C4325D"/>
    <w:rsid w:val="00C44AAA"/>
    <w:rsid w:val="00C55A83"/>
    <w:rsid w:val="00C655E3"/>
    <w:rsid w:val="00C760A5"/>
    <w:rsid w:val="00C8077D"/>
    <w:rsid w:val="00C8231E"/>
    <w:rsid w:val="00C95AD1"/>
    <w:rsid w:val="00C9674E"/>
    <w:rsid w:val="00CA0A5B"/>
    <w:rsid w:val="00CA130D"/>
    <w:rsid w:val="00CA1B54"/>
    <w:rsid w:val="00CA1CFA"/>
    <w:rsid w:val="00CA5B41"/>
    <w:rsid w:val="00CB11F6"/>
    <w:rsid w:val="00CC0554"/>
    <w:rsid w:val="00CC37CF"/>
    <w:rsid w:val="00CC48FA"/>
    <w:rsid w:val="00CD283E"/>
    <w:rsid w:val="00CD4B7F"/>
    <w:rsid w:val="00CD7B86"/>
    <w:rsid w:val="00CE1B9D"/>
    <w:rsid w:val="00CE79C0"/>
    <w:rsid w:val="00CF298B"/>
    <w:rsid w:val="00CF2FD6"/>
    <w:rsid w:val="00D1136F"/>
    <w:rsid w:val="00D14292"/>
    <w:rsid w:val="00D16194"/>
    <w:rsid w:val="00D30B10"/>
    <w:rsid w:val="00D3321A"/>
    <w:rsid w:val="00D363BA"/>
    <w:rsid w:val="00D377CE"/>
    <w:rsid w:val="00D451E8"/>
    <w:rsid w:val="00D4742E"/>
    <w:rsid w:val="00D52C48"/>
    <w:rsid w:val="00D605E1"/>
    <w:rsid w:val="00D60ABA"/>
    <w:rsid w:val="00D6299A"/>
    <w:rsid w:val="00D66A87"/>
    <w:rsid w:val="00D76D15"/>
    <w:rsid w:val="00D80CAC"/>
    <w:rsid w:val="00D85438"/>
    <w:rsid w:val="00D93B00"/>
    <w:rsid w:val="00D94BED"/>
    <w:rsid w:val="00D96349"/>
    <w:rsid w:val="00D96750"/>
    <w:rsid w:val="00DA11D8"/>
    <w:rsid w:val="00DA3832"/>
    <w:rsid w:val="00DA4ED2"/>
    <w:rsid w:val="00DA64FC"/>
    <w:rsid w:val="00DB58E0"/>
    <w:rsid w:val="00DB6194"/>
    <w:rsid w:val="00DC067B"/>
    <w:rsid w:val="00DC086B"/>
    <w:rsid w:val="00DD45E7"/>
    <w:rsid w:val="00DE578A"/>
    <w:rsid w:val="00DF2A7B"/>
    <w:rsid w:val="00DF3F14"/>
    <w:rsid w:val="00DF4F4E"/>
    <w:rsid w:val="00DF7A77"/>
    <w:rsid w:val="00E0399F"/>
    <w:rsid w:val="00E04EC5"/>
    <w:rsid w:val="00E06E21"/>
    <w:rsid w:val="00E12302"/>
    <w:rsid w:val="00E22238"/>
    <w:rsid w:val="00E222CC"/>
    <w:rsid w:val="00E25C7A"/>
    <w:rsid w:val="00E35A11"/>
    <w:rsid w:val="00E400B1"/>
    <w:rsid w:val="00E44534"/>
    <w:rsid w:val="00E45A3F"/>
    <w:rsid w:val="00E47268"/>
    <w:rsid w:val="00E51BAD"/>
    <w:rsid w:val="00E55FA7"/>
    <w:rsid w:val="00E57286"/>
    <w:rsid w:val="00E65D9F"/>
    <w:rsid w:val="00E66E76"/>
    <w:rsid w:val="00E71CA7"/>
    <w:rsid w:val="00E74D34"/>
    <w:rsid w:val="00E81AC7"/>
    <w:rsid w:val="00E86E30"/>
    <w:rsid w:val="00E874FB"/>
    <w:rsid w:val="00E9124D"/>
    <w:rsid w:val="00E91465"/>
    <w:rsid w:val="00E919DD"/>
    <w:rsid w:val="00E91B40"/>
    <w:rsid w:val="00E96AD0"/>
    <w:rsid w:val="00EC1405"/>
    <w:rsid w:val="00EC6026"/>
    <w:rsid w:val="00EC7D99"/>
    <w:rsid w:val="00ED4851"/>
    <w:rsid w:val="00ED5940"/>
    <w:rsid w:val="00EE28CC"/>
    <w:rsid w:val="00EF2228"/>
    <w:rsid w:val="00EF257C"/>
    <w:rsid w:val="00EF30A0"/>
    <w:rsid w:val="00EF6DB3"/>
    <w:rsid w:val="00EF7652"/>
    <w:rsid w:val="00F00E3B"/>
    <w:rsid w:val="00F01DCB"/>
    <w:rsid w:val="00F07FA2"/>
    <w:rsid w:val="00F1060F"/>
    <w:rsid w:val="00F27CED"/>
    <w:rsid w:val="00F33A69"/>
    <w:rsid w:val="00F348BA"/>
    <w:rsid w:val="00F41639"/>
    <w:rsid w:val="00F5469C"/>
    <w:rsid w:val="00F56549"/>
    <w:rsid w:val="00F64E64"/>
    <w:rsid w:val="00F670AA"/>
    <w:rsid w:val="00F92720"/>
    <w:rsid w:val="00F928B8"/>
    <w:rsid w:val="00FA2448"/>
    <w:rsid w:val="00FA6A7A"/>
    <w:rsid w:val="00FB1AA2"/>
    <w:rsid w:val="00FB29BB"/>
    <w:rsid w:val="00FB65AB"/>
    <w:rsid w:val="00FB6F59"/>
    <w:rsid w:val="00FC7B2F"/>
    <w:rsid w:val="00FD1410"/>
    <w:rsid w:val="00FD425D"/>
    <w:rsid w:val="00FD752D"/>
    <w:rsid w:val="00FE0C63"/>
    <w:rsid w:val="00FF1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45BDB0"/>
  <w14:defaultImageDpi w14:val="0"/>
  <w15:docId w15:val="{C1753C5B-CCA1-468D-89B7-4CD896B1B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264DA"/>
    <w:rPr>
      <w:sz w:val="24"/>
      <w:szCs w:val="24"/>
    </w:rPr>
  </w:style>
  <w:style w:type="paragraph" w:styleId="1">
    <w:name w:val="heading 1"/>
    <w:basedOn w:val="a1"/>
    <w:link w:val="10"/>
    <w:uiPriority w:val="99"/>
    <w:qFormat/>
    <w:rsid w:val="00666D14"/>
    <w:pPr>
      <w:spacing w:before="100" w:beforeAutospacing="1" w:after="100" w:afterAutospacing="1"/>
      <w:outlineLvl w:val="0"/>
    </w:pPr>
    <w:rPr>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qFormat/>
    <w:rsid w:val="008C20F4"/>
    <w:pPr>
      <w:ind w:left="708"/>
    </w:pPr>
    <w:rPr>
      <w:sz w:val="28"/>
    </w:rPr>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a">
    <w:name w:val="список с точками"/>
    <w:basedOn w:val="a1"/>
    <w:rsid w:val="008C20F4"/>
    <w:pPr>
      <w:numPr>
        <w:numId w:val="1"/>
      </w:numPr>
      <w:spacing w:line="312" w:lineRule="auto"/>
      <w:jc w:val="both"/>
    </w:p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pPr>
  </w:style>
  <w:style w:type="character" w:styleId="a8">
    <w:name w:val="page number"/>
    <w:uiPriority w:val="99"/>
    <w:rsid w:val="008C20F4"/>
    <w:rPr>
      <w:rFonts w:cs="Times New Roman"/>
    </w:rPr>
  </w:style>
  <w:style w:type="character" w:customStyle="1" w:styleId="a7">
    <w:name w:val="Нижний колонтитул Знак"/>
    <w:link w:val="a6"/>
    <w:uiPriority w:val="99"/>
    <w:semiHidden/>
    <w:locked/>
    <w:rPr>
      <w:rFonts w:cs="Times New Roman"/>
      <w:sz w:val="24"/>
      <w:szCs w:val="24"/>
    </w:rPr>
  </w:style>
  <w:style w:type="character" w:customStyle="1" w:styleId="FontStyle58">
    <w:name w:val="Font Style58"/>
    <w:uiPriority w:val="99"/>
    <w:rsid w:val="00943A4C"/>
    <w:rPr>
      <w:rFonts w:ascii="Times New Roman" w:hAnsi="Times New Roman" w:cs="Times New Roman"/>
      <w:i/>
      <w:iCs/>
      <w:sz w:val="22"/>
      <w:szCs w:val="22"/>
    </w:rPr>
  </w:style>
  <w:style w:type="paragraph" w:styleId="a9">
    <w:name w:val="Body Text Indent"/>
    <w:basedOn w:val="a1"/>
    <w:link w:val="aa"/>
    <w:uiPriority w:val="99"/>
    <w:rsid w:val="00A2425F"/>
    <w:pPr>
      <w:spacing w:before="60"/>
      <w:ind w:firstLine="567"/>
      <w:jc w:val="both"/>
    </w:pPr>
  </w:style>
  <w:style w:type="paragraph" w:customStyle="1" w:styleId="3">
    <w:name w:val="заголовок 3"/>
    <w:basedOn w:val="a1"/>
    <w:next w:val="a1"/>
    <w:uiPriority w:val="99"/>
    <w:rsid w:val="00BC1FC4"/>
    <w:pPr>
      <w:keepNext/>
      <w:autoSpaceDE w:val="0"/>
      <w:autoSpaceDN w:val="0"/>
      <w:ind w:firstLine="454"/>
      <w:outlineLvl w:val="2"/>
    </w:pPr>
    <w:rPr>
      <w:u w:val="single"/>
    </w:rPr>
  </w:style>
  <w:style w:type="character" w:customStyle="1" w:styleId="aa">
    <w:name w:val="Основной текст с отступом Знак"/>
    <w:link w:val="a9"/>
    <w:uiPriority w:val="99"/>
    <w:semiHidden/>
    <w:locked/>
    <w:rPr>
      <w:rFonts w:cs="Times New Roman"/>
      <w:sz w:val="24"/>
      <w:szCs w:val="24"/>
    </w:rPr>
  </w:style>
  <w:style w:type="paragraph" w:styleId="ab">
    <w:name w:val="Normal (Web)"/>
    <w:basedOn w:val="a1"/>
    <w:uiPriority w:val="99"/>
    <w:rsid w:val="00D85438"/>
    <w:pPr>
      <w:spacing w:before="280" w:after="280"/>
    </w:pPr>
    <w:rPr>
      <w:lang w:eastAsia="ar-SA"/>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c">
    <w:name w:val="Hyperlink"/>
    <w:rsid w:val="00AD3B5C"/>
    <w:rPr>
      <w:rFonts w:cs="Times New Roman"/>
      <w:color w:val="0000FF"/>
      <w:u w:val="single"/>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styleId="ad">
    <w:name w:val="FollowedHyperlink"/>
    <w:uiPriority w:val="99"/>
    <w:rsid w:val="00AD3B5C"/>
    <w:rPr>
      <w:rFonts w:cs="Times New Roman"/>
      <w:color w:val="800080"/>
      <w:u w:val="single"/>
    </w:rPr>
  </w:style>
  <w:style w:type="character" w:customStyle="1" w:styleId="apple-style-span">
    <w:name w:val="apple-style-span"/>
    <w:rsid w:val="001F2B0C"/>
    <w:rPr>
      <w:rFonts w:cs="Times New Roman"/>
    </w:rPr>
  </w:style>
  <w:style w:type="paragraph" w:customStyle="1" w:styleId="main">
    <w:name w:val="main"/>
    <w:basedOn w:val="a1"/>
    <w:uiPriority w:val="99"/>
    <w:rsid w:val="00347656"/>
    <w:pPr>
      <w:spacing w:before="100" w:beforeAutospacing="1" w:after="100" w:afterAutospacing="1"/>
    </w:pPr>
    <w:rPr>
      <w:sz w:val="22"/>
      <w:szCs w:val="22"/>
    </w:rPr>
  </w:style>
  <w:style w:type="paragraph" w:customStyle="1" w:styleId="mainj">
    <w:name w:val="mainj"/>
    <w:basedOn w:val="a1"/>
    <w:uiPriority w:val="99"/>
    <w:rsid w:val="00347656"/>
    <w:pPr>
      <w:spacing w:before="100" w:beforeAutospacing="1" w:after="100" w:afterAutospacing="1"/>
      <w:jc w:val="both"/>
    </w:pPr>
    <w:rPr>
      <w:sz w:val="22"/>
      <w:szCs w:val="22"/>
    </w:rPr>
  </w:style>
  <w:style w:type="character" w:customStyle="1" w:styleId="apple-converted-space">
    <w:name w:val="apple-converted-space"/>
    <w:rsid w:val="00EF2228"/>
    <w:rPr>
      <w:rFonts w:cs="Times New Roman"/>
    </w:rPr>
  </w:style>
  <w:style w:type="character" w:customStyle="1" w:styleId="label12">
    <w:name w:val="label12"/>
    <w:uiPriority w:val="99"/>
    <w:rsid w:val="00666D14"/>
    <w:rPr>
      <w:rFonts w:cs="Times New Roman"/>
      <w:b/>
      <w:bCs/>
    </w:rPr>
  </w:style>
  <w:style w:type="character" w:customStyle="1" w:styleId="b-share2">
    <w:name w:val="b-share2"/>
    <w:uiPriority w:val="99"/>
    <w:rsid w:val="00666D14"/>
    <w:rPr>
      <w:rFonts w:ascii="Arial" w:hAnsi="Arial" w:cs="Arial"/>
      <w:sz w:val="21"/>
      <w:szCs w:val="21"/>
    </w:rPr>
  </w:style>
  <w:style w:type="character" w:customStyle="1" w:styleId="b-share-form-buttonb-share-form-buttonshare">
    <w:name w:val="b-share-form-button b-share-form-button_share"/>
    <w:uiPriority w:val="99"/>
    <w:rsid w:val="00666D14"/>
    <w:rPr>
      <w:rFonts w:cs="Times New Roman"/>
    </w:rPr>
  </w:style>
  <w:style w:type="table" w:styleId="ae">
    <w:name w:val="Table Grid"/>
    <w:basedOn w:val="a3"/>
    <w:uiPriority w:val="99"/>
    <w:rsid w:val="00232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2"/>
      </w:numPr>
      <w:ind w:left="1066" w:hanging="357"/>
    </w:pPr>
    <w:rPr>
      <w:szCs w:val="22"/>
      <w:lang w:eastAsia="en-US"/>
    </w:rPr>
  </w:style>
  <w:style w:type="paragraph" w:styleId="af">
    <w:name w:val="Plain Text"/>
    <w:basedOn w:val="a1"/>
    <w:link w:val="af0"/>
    <w:uiPriority w:val="99"/>
    <w:rsid w:val="005C57FA"/>
    <w:rPr>
      <w:rFonts w:ascii="Courier New" w:hAnsi="Courier New" w:cs="Courier New"/>
      <w:sz w:val="20"/>
      <w:szCs w:val="20"/>
    </w:rPr>
  </w:style>
  <w:style w:type="character" w:customStyle="1" w:styleId="2">
    <w:name w:val="Основной текст (2)_"/>
    <w:link w:val="21"/>
    <w:uiPriority w:val="99"/>
    <w:locked/>
    <w:rsid w:val="0036430C"/>
    <w:rPr>
      <w:rFonts w:cs="Times New Roman"/>
      <w:sz w:val="28"/>
      <w:szCs w:val="28"/>
      <w:shd w:val="clear" w:color="auto" w:fill="FFFFFF"/>
    </w:rPr>
  </w:style>
  <w:style w:type="character" w:customStyle="1" w:styleId="af0">
    <w:name w:val="Текст Знак"/>
    <w:link w:val="af"/>
    <w:uiPriority w:val="99"/>
    <w:locked/>
    <w:rsid w:val="005C57FA"/>
    <w:rPr>
      <w:rFonts w:ascii="Courier New" w:hAnsi="Courier New" w:cs="Courier New"/>
      <w:sz w:val="20"/>
      <w:szCs w:val="20"/>
    </w:rPr>
  </w:style>
  <w:style w:type="paragraph" w:customStyle="1" w:styleId="21">
    <w:name w:val="Основной текст (2)1"/>
    <w:basedOn w:val="a1"/>
    <w:link w:val="2"/>
    <w:uiPriority w:val="99"/>
    <w:rsid w:val="0036430C"/>
    <w:pPr>
      <w:widowControl w:val="0"/>
      <w:shd w:val="clear" w:color="auto" w:fill="FFFFFF"/>
      <w:spacing w:before="600" w:line="523" w:lineRule="exact"/>
      <w:jc w:val="both"/>
    </w:pPr>
    <w:rPr>
      <w:sz w:val="28"/>
      <w:szCs w:val="28"/>
    </w:rPr>
  </w:style>
  <w:style w:type="paragraph" w:styleId="af1">
    <w:name w:val="header"/>
    <w:basedOn w:val="a1"/>
    <w:link w:val="af2"/>
    <w:uiPriority w:val="99"/>
    <w:rsid w:val="008C4499"/>
    <w:pPr>
      <w:tabs>
        <w:tab w:val="center" w:pos="4677"/>
        <w:tab w:val="right" w:pos="9355"/>
      </w:tabs>
    </w:pPr>
  </w:style>
  <w:style w:type="character" w:customStyle="1" w:styleId="af2">
    <w:name w:val="Верхний колонтитул Знак"/>
    <w:link w:val="af1"/>
    <w:uiPriority w:val="99"/>
    <w:rsid w:val="008C4499"/>
    <w:rPr>
      <w:sz w:val="24"/>
      <w:szCs w:val="24"/>
    </w:rPr>
  </w:style>
  <w:style w:type="paragraph" w:styleId="af3">
    <w:name w:val="Balloon Text"/>
    <w:basedOn w:val="a1"/>
    <w:link w:val="af4"/>
    <w:uiPriority w:val="99"/>
    <w:rsid w:val="006854DD"/>
    <w:rPr>
      <w:rFonts w:ascii="Segoe UI" w:hAnsi="Segoe UI" w:cs="Segoe UI"/>
      <w:sz w:val="18"/>
      <w:szCs w:val="18"/>
    </w:rPr>
  </w:style>
  <w:style w:type="character" w:customStyle="1" w:styleId="af4">
    <w:name w:val="Текст выноски Знак"/>
    <w:link w:val="af3"/>
    <w:uiPriority w:val="99"/>
    <w:rsid w:val="006854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572800">
      <w:marLeft w:val="0"/>
      <w:marRight w:val="0"/>
      <w:marTop w:val="0"/>
      <w:marBottom w:val="0"/>
      <w:divBdr>
        <w:top w:val="none" w:sz="0" w:space="0" w:color="auto"/>
        <w:left w:val="none" w:sz="0" w:space="0" w:color="auto"/>
        <w:bottom w:val="none" w:sz="0" w:space="0" w:color="auto"/>
        <w:right w:val="none" w:sz="0" w:space="0" w:color="auto"/>
      </w:divBdr>
    </w:div>
    <w:div w:id="334572801">
      <w:marLeft w:val="0"/>
      <w:marRight w:val="0"/>
      <w:marTop w:val="0"/>
      <w:marBottom w:val="0"/>
      <w:divBdr>
        <w:top w:val="none" w:sz="0" w:space="0" w:color="auto"/>
        <w:left w:val="none" w:sz="0" w:space="0" w:color="auto"/>
        <w:bottom w:val="none" w:sz="0" w:space="0" w:color="auto"/>
        <w:right w:val="none" w:sz="0" w:space="0" w:color="auto"/>
      </w:divBdr>
    </w:div>
    <w:div w:id="334572802">
      <w:marLeft w:val="0"/>
      <w:marRight w:val="0"/>
      <w:marTop w:val="0"/>
      <w:marBottom w:val="0"/>
      <w:divBdr>
        <w:top w:val="none" w:sz="0" w:space="0" w:color="auto"/>
        <w:left w:val="none" w:sz="0" w:space="0" w:color="auto"/>
        <w:bottom w:val="none" w:sz="0" w:space="0" w:color="auto"/>
        <w:right w:val="none" w:sz="0" w:space="0" w:color="auto"/>
      </w:divBdr>
    </w:div>
    <w:div w:id="334572803">
      <w:marLeft w:val="0"/>
      <w:marRight w:val="0"/>
      <w:marTop w:val="0"/>
      <w:marBottom w:val="0"/>
      <w:divBdr>
        <w:top w:val="none" w:sz="0" w:space="0" w:color="auto"/>
        <w:left w:val="none" w:sz="0" w:space="0" w:color="auto"/>
        <w:bottom w:val="none" w:sz="0" w:space="0" w:color="auto"/>
        <w:right w:val="none" w:sz="0" w:space="0" w:color="auto"/>
      </w:divBdr>
    </w:div>
    <w:div w:id="334572807">
      <w:marLeft w:val="0"/>
      <w:marRight w:val="0"/>
      <w:marTop w:val="0"/>
      <w:marBottom w:val="0"/>
      <w:divBdr>
        <w:top w:val="none" w:sz="0" w:space="0" w:color="auto"/>
        <w:left w:val="none" w:sz="0" w:space="0" w:color="auto"/>
        <w:bottom w:val="none" w:sz="0" w:space="0" w:color="auto"/>
        <w:right w:val="none" w:sz="0" w:space="0" w:color="auto"/>
      </w:divBdr>
      <w:divsChild>
        <w:div w:id="334572806">
          <w:marLeft w:val="0"/>
          <w:marRight w:val="0"/>
          <w:marTop w:val="0"/>
          <w:marBottom w:val="0"/>
          <w:divBdr>
            <w:top w:val="none" w:sz="0" w:space="0" w:color="auto"/>
            <w:left w:val="none" w:sz="0" w:space="0" w:color="auto"/>
            <w:bottom w:val="none" w:sz="0" w:space="0" w:color="auto"/>
            <w:right w:val="none" w:sz="0" w:space="0" w:color="auto"/>
          </w:divBdr>
          <w:divsChild>
            <w:div w:id="334572804">
              <w:marLeft w:val="0"/>
              <w:marRight w:val="0"/>
              <w:marTop w:val="0"/>
              <w:marBottom w:val="0"/>
              <w:divBdr>
                <w:top w:val="none" w:sz="0" w:space="0" w:color="auto"/>
                <w:left w:val="none" w:sz="0" w:space="0" w:color="auto"/>
                <w:bottom w:val="none" w:sz="0" w:space="0" w:color="auto"/>
                <w:right w:val="none" w:sz="0" w:space="0" w:color="auto"/>
              </w:divBdr>
              <w:divsChild>
                <w:div w:id="334572805">
                  <w:marLeft w:val="160"/>
                  <w:marRight w:val="240"/>
                  <w:marTop w:val="0"/>
                  <w:marBottom w:val="0"/>
                  <w:divBdr>
                    <w:top w:val="none" w:sz="0" w:space="0" w:color="auto"/>
                    <w:left w:val="none" w:sz="0" w:space="0" w:color="auto"/>
                    <w:bottom w:val="none" w:sz="0" w:space="0" w:color="auto"/>
                    <w:right w:val="none" w:sz="0" w:space="0" w:color="auto"/>
                  </w:divBdr>
                  <w:divsChild>
                    <w:div w:id="334572810">
                      <w:marLeft w:val="288"/>
                      <w:marRight w:val="128"/>
                      <w:marTop w:val="0"/>
                      <w:marBottom w:val="576"/>
                      <w:divBdr>
                        <w:top w:val="none" w:sz="0" w:space="0" w:color="auto"/>
                        <w:left w:val="none" w:sz="0" w:space="0" w:color="auto"/>
                        <w:bottom w:val="none" w:sz="0" w:space="0" w:color="auto"/>
                        <w:right w:val="none" w:sz="0" w:space="0" w:color="auto"/>
                      </w:divBdr>
                      <w:divsChild>
                        <w:div w:id="334572811">
                          <w:marLeft w:val="0"/>
                          <w:marRight w:val="0"/>
                          <w:marTop w:val="0"/>
                          <w:marBottom w:val="768"/>
                          <w:divBdr>
                            <w:top w:val="none" w:sz="0" w:space="0" w:color="auto"/>
                            <w:left w:val="none" w:sz="0" w:space="0" w:color="auto"/>
                            <w:bottom w:val="none" w:sz="0" w:space="0" w:color="auto"/>
                            <w:right w:val="none" w:sz="0" w:space="0" w:color="auto"/>
                          </w:divBdr>
                          <w:divsChild>
                            <w:div w:id="334572808">
                              <w:marLeft w:val="0"/>
                              <w:marRight w:val="0"/>
                              <w:marTop w:val="0"/>
                              <w:marBottom w:val="0"/>
                              <w:divBdr>
                                <w:top w:val="none" w:sz="0" w:space="0" w:color="auto"/>
                                <w:left w:val="none" w:sz="0" w:space="0" w:color="auto"/>
                                <w:bottom w:val="none" w:sz="0" w:space="0" w:color="auto"/>
                                <w:right w:val="none" w:sz="0" w:space="0" w:color="auto"/>
                              </w:divBdr>
                              <w:divsChild>
                                <w:div w:id="334572809">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4572813">
      <w:marLeft w:val="0"/>
      <w:marRight w:val="0"/>
      <w:marTop w:val="0"/>
      <w:marBottom w:val="0"/>
      <w:divBdr>
        <w:top w:val="none" w:sz="0" w:space="0" w:color="auto"/>
        <w:left w:val="none" w:sz="0" w:space="0" w:color="auto"/>
        <w:bottom w:val="none" w:sz="0" w:space="0" w:color="auto"/>
        <w:right w:val="none" w:sz="0" w:space="0" w:color="auto"/>
      </w:divBdr>
      <w:divsChild>
        <w:div w:id="334572819">
          <w:marLeft w:val="0"/>
          <w:marRight w:val="0"/>
          <w:marTop w:val="144"/>
          <w:marBottom w:val="0"/>
          <w:divBdr>
            <w:top w:val="none" w:sz="0" w:space="0" w:color="auto"/>
            <w:left w:val="none" w:sz="0" w:space="0" w:color="auto"/>
            <w:bottom w:val="none" w:sz="0" w:space="0" w:color="auto"/>
            <w:right w:val="none" w:sz="0" w:space="0" w:color="auto"/>
          </w:divBdr>
          <w:divsChild>
            <w:div w:id="334572820">
              <w:marLeft w:val="96"/>
              <w:marRight w:val="96"/>
              <w:marTop w:val="144"/>
              <w:marBottom w:val="144"/>
              <w:divBdr>
                <w:top w:val="none" w:sz="0" w:space="0" w:color="auto"/>
                <w:left w:val="none" w:sz="0" w:space="0" w:color="auto"/>
                <w:bottom w:val="none" w:sz="0" w:space="0" w:color="auto"/>
                <w:right w:val="none" w:sz="0" w:space="0" w:color="auto"/>
              </w:divBdr>
              <w:divsChild>
                <w:div w:id="334572814">
                  <w:marLeft w:val="0"/>
                  <w:marRight w:val="0"/>
                  <w:marTop w:val="0"/>
                  <w:marBottom w:val="0"/>
                  <w:divBdr>
                    <w:top w:val="none" w:sz="0" w:space="0" w:color="auto"/>
                    <w:left w:val="none" w:sz="0" w:space="0" w:color="auto"/>
                    <w:bottom w:val="none" w:sz="0" w:space="0" w:color="auto"/>
                    <w:right w:val="none" w:sz="0" w:space="0" w:color="auto"/>
                  </w:divBdr>
                  <w:divsChild>
                    <w:div w:id="334572812">
                      <w:marLeft w:val="0"/>
                      <w:marRight w:val="0"/>
                      <w:marTop w:val="0"/>
                      <w:marBottom w:val="0"/>
                      <w:divBdr>
                        <w:top w:val="none" w:sz="0" w:space="0" w:color="auto"/>
                        <w:left w:val="none" w:sz="0" w:space="0" w:color="auto"/>
                        <w:bottom w:val="none" w:sz="0" w:space="0" w:color="auto"/>
                        <w:right w:val="none" w:sz="0" w:space="0" w:color="auto"/>
                      </w:divBdr>
                      <w:divsChild>
                        <w:div w:id="334572823">
                          <w:marLeft w:val="0"/>
                          <w:marRight w:val="0"/>
                          <w:marTop w:val="0"/>
                          <w:marBottom w:val="0"/>
                          <w:divBdr>
                            <w:top w:val="none" w:sz="0" w:space="0" w:color="auto"/>
                            <w:left w:val="none" w:sz="0" w:space="0" w:color="auto"/>
                            <w:bottom w:val="none" w:sz="0" w:space="0" w:color="auto"/>
                            <w:right w:val="none" w:sz="0" w:space="0" w:color="auto"/>
                          </w:divBdr>
                          <w:divsChild>
                            <w:div w:id="334572822">
                              <w:marLeft w:val="0"/>
                              <w:marRight w:val="0"/>
                              <w:marTop w:val="0"/>
                              <w:marBottom w:val="0"/>
                              <w:divBdr>
                                <w:top w:val="none" w:sz="0" w:space="0" w:color="auto"/>
                                <w:left w:val="none" w:sz="0" w:space="0" w:color="auto"/>
                                <w:bottom w:val="none" w:sz="0" w:space="0" w:color="auto"/>
                                <w:right w:val="none" w:sz="0" w:space="0" w:color="auto"/>
                              </w:divBdr>
                              <w:divsChild>
                                <w:div w:id="334572824">
                                  <w:marLeft w:val="0"/>
                                  <w:marRight w:val="0"/>
                                  <w:marTop w:val="0"/>
                                  <w:marBottom w:val="0"/>
                                  <w:divBdr>
                                    <w:top w:val="none" w:sz="0" w:space="0" w:color="auto"/>
                                    <w:left w:val="none" w:sz="0" w:space="0" w:color="auto"/>
                                    <w:bottom w:val="none" w:sz="0" w:space="0" w:color="auto"/>
                                    <w:right w:val="none" w:sz="0" w:space="0" w:color="auto"/>
                                  </w:divBdr>
                                  <w:divsChild>
                                    <w:div w:id="334572816">
                                      <w:marLeft w:val="0"/>
                                      <w:marRight w:val="0"/>
                                      <w:marTop w:val="0"/>
                                      <w:marBottom w:val="0"/>
                                      <w:divBdr>
                                        <w:top w:val="none" w:sz="0" w:space="0" w:color="auto"/>
                                        <w:left w:val="none" w:sz="0" w:space="0" w:color="auto"/>
                                        <w:bottom w:val="none" w:sz="0" w:space="0" w:color="auto"/>
                                        <w:right w:val="none" w:sz="0" w:space="0" w:color="auto"/>
                                      </w:divBdr>
                                      <w:divsChild>
                                        <w:div w:id="334572821">
                                          <w:marLeft w:val="0"/>
                                          <w:marRight w:val="0"/>
                                          <w:marTop w:val="0"/>
                                          <w:marBottom w:val="0"/>
                                          <w:divBdr>
                                            <w:top w:val="none" w:sz="0" w:space="0" w:color="auto"/>
                                            <w:left w:val="none" w:sz="0" w:space="0" w:color="auto"/>
                                            <w:bottom w:val="none" w:sz="0" w:space="0" w:color="auto"/>
                                            <w:right w:val="none" w:sz="0" w:space="0" w:color="auto"/>
                                          </w:divBdr>
                                          <w:divsChild>
                                            <w:div w:id="33457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4572818">
                  <w:marLeft w:val="0"/>
                  <w:marRight w:val="0"/>
                  <w:marTop w:val="0"/>
                  <w:marBottom w:val="0"/>
                  <w:divBdr>
                    <w:top w:val="none" w:sz="0" w:space="0" w:color="auto"/>
                    <w:left w:val="none" w:sz="0" w:space="0" w:color="auto"/>
                    <w:bottom w:val="none" w:sz="0" w:space="0" w:color="auto"/>
                    <w:right w:val="none" w:sz="0" w:space="0" w:color="auto"/>
                  </w:divBdr>
                  <w:divsChild>
                    <w:div w:id="334572825">
                      <w:marLeft w:val="0"/>
                      <w:marRight w:val="0"/>
                      <w:marTop w:val="0"/>
                      <w:marBottom w:val="0"/>
                      <w:divBdr>
                        <w:top w:val="none" w:sz="0" w:space="0" w:color="auto"/>
                        <w:left w:val="none" w:sz="0" w:space="0" w:color="auto"/>
                        <w:bottom w:val="none" w:sz="0" w:space="0" w:color="auto"/>
                        <w:right w:val="none" w:sz="0" w:space="0" w:color="auto"/>
                      </w:divBdr>
                      <w:divsChild>
                        <w:div w:id="33457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572856">
      <w:marLeft w:val="0"/>
      <w:marRight w:val="0"/>
      <w:marTop w:val="0"/>
      <w:marBottom w:val="0"/>
      <w:divBdr>
        <w:top w:val="none" w:sz="0" w:space="0" w:color="auto"/>
        <w:left w:val="none" w:sz="0" w:space="0" w:color="auto"/>
        <w:bottom w:val="none" w:sz="0" w:space="0" w:color="auto"/>
        <w:right w:val="none" w:sz="0" w:space="0" w:color="auto"/>
      </w:divBdr>
      <w:divsChild>
        <w:div w:id="334572849">
          <w:marLeft w:val="0"/>
          <w:marRight w:val="0"/>
          <w:marTop w:val="144"/>
          <w:marBottom w:val="0"/>
          <w:divBdr>
            <w:top w:val="none" w:sz="0" w:space="0" w:color="auto"/>
            <w:left w:val="none" w:sz="0" w:space="0" w:color="auto"/>
            <w:bottom w:val="none" w:sz="0" w:space="0" w:color="auto"/>
            <w:right w:val="none" w:sz="0" w:space="0" w:color="auto"/>
          </w:divBdr>
          <w:divsChild>
            <w:div w:id="334572834">
              <w:marLeft w:val="96"/>
              <w:marRight w:val="96"/>
              <w:marTop w:val="144"/>
              <w:marBottom w:val="144"/>
              <w:divBdr>
                <w:top w:val="none" w:sz="0" w:space="0" w:color="auto"/>
                <w:left w:val="none" w:sz="0" w:space="0" w:color="auto"/>
                <w:bottom w:val="none" w:sz="0" w:space="0" w:color="auto"/>
                <w:right w:val="none" w:sz="0" w:space="0" w:color="auto"/>
              </w:divBdr>
              <w:divsChild>
                <w:div w:id="334572862">
                  <w:marLeft w:val="0"/>
                  <w:marRight w:val="0"/>
                  <w:marTop w:val="0"/>
                  <w:marBottom w:val="0"/>
                  <w:divBdr>
                    <w:top w:val="none" w:sz="0" w:space="0" w:color="auto"/>
                    <w:left w:val="none" w:sz="0" w:space="0" w:color="auto"/>
                    <w:bottom w:val="none" w:sz="0" w:space="0" w:color="auto"/>
                    <w:right w:val="none" w:sz="0" w:space="0" w:color="auto"/>
                  </w:divBdr>
                  <w:divsChild>
                    <w:div w:id="334572881">
                      <w:marLeft w:val="0"/>
                      <w:marRight w:val="0"/>
                      <w:marTop w:val="0"/>
                      <w:marBottom w:val="0"/>
                      <w:divBdr>
                        <w:top w:val="none" w:sz="0" w:space="0" w:color="auto"/>
                        <w:left w:val="none" w:sz="0" w:space="0" w:color="auto"/>
                        <w:bottom w:val="none" w:sz="0" w:space="0" w:color="auto"/>
                        <w:right w:val="none" w:sz="0" w:space="0" w:color="auto"/>
                      </w:divBdr>
                      <w:divsChild>
                        <w:div w:id="334572848">
                          <w:marLeft w:val="0"/>
                          <w:marRight w:val="0"/>
                          <w:marTop w:val="0"/>
                          <w:marBottom w:val="0"/>
                          <w:divBdr>
                            <w:top w:val="none" w:sz="0" w:space="0" w:color="auto"/>
                            <w:left w:val="none" w:sz="0" w:space="0" w:color="auto"/>
                            <w:bottom w:val="none" w:sz="0" w:space="0" w:color="auto"/>
                            <w:right w:val="none" w:sz="0" w:space="0" w:color="auto"/>
                          </w:divBdr>
                          <w:divsChild>
                            <w:div w:id="334572855">
                              <w:marLeft w:val="0"/>
                              <w:marRight w:val="0"/>
                              <w:marTop w:val="0"/>
                              <w:marBottom w:val="0"/>
                              <w:divBdr>
                                <w:top w:val="none" w:sz="0" w:space="0" w:color="auto"/>
                                <w:left w:val="none" w:sz="0" w:space="0" w:color="auto"/>
                                <w:bottom w:val="none" w:sz="0" w:space="0" w:color="auto"/>
                                <w:right w:val="none" w:sz="0" w:space="0" w:color="auto"/>
                              </w:divBdr>
                              <w:divsChild>
                                <w:div w:id="334572884">
                                  <w:marLeft w:val="0"/>
                                  <w:marRight w:val="0"/>
                                  <w:marTop w:val="0"/>
                                  <w:marBottom w:val="0"/>
                                  <w:divBdr>
                                    <w:top w:val="none" w:sz="0" w:space="0" w:color="auto"/>
                                    <w:left w:val="none" w:sz="0" w:space="0" w:color="auto"/>
                                    <w:bottom w:val="none" w:sz="0" w:space="0" w:color="auto"/>
                                    <w:right w:val="none" w:sz="0" w:space="0" w:color="auto"/>
                                  </w:divBdr>
                                  <w:divsChild>
                                    <w:div w:id="334572842">
                                      <w:marLeft w:val="0"/>
                                      <w:marRight w:val="0"/>
                                      <w:marTop w:val="0"/>
                                      <w:marBottom w:val="0"/>
                                      <w:divBdr>
                                        <w:top w:val="none" w:sz="0" w:space="0" w:color="auto"/>
                                        <w:left w:val="none" w:sz="0" w:space="0" w:color="auto"/>
                                        <w:bottom w:val="none" w:sz="0" w:space="0" w:color="auto"/>
                                        <w:right w:val="none" w:sz="0" w:space="0" w:color="auto"/>
                                      </w:divBdr>
                                      <w:divsChild>
                                        <w:div w:id="334572850">
                                          <w:marLeft w:val="0"/>
                                          <w:marRight w:val="0"/>
                                          <w:marTop w:val="0"/>
                                          <w:marBottom w:val="0"/>
                                          <w:divBdr>
                                            <w:top w:val="none" w:sz="0" w:space="0" w:color="auto"/>
                                            <w:left w:val="none" w:sz="0" w:space="0" w:color="auto"/>
                                            <w:bottom w:val="none" w:sz="0" w:space="0" w:color="auto"/>
                                            <w:right w:val="none" w:sz="0" w:space="0" w:color="auto"/>
                                          </w:divBdr>
                                          <w:divsChild>
                                            <w:div w:id="334572838">
                                              <w:marLeft w:val="0"/>
                                              <w:marRight w:val="0"/>
                                              <w:marTop w:val="0"/>
                                              <w:marBottom w:val="0"/>
                                              <w:divBdr>
                                                <w:top w:val="none" w:sz="0" w:space="0" w:color="auto"/>
                                                <w:left w:val="none" w:sz="0" w:space="0" w:color="auto"/>
                                                <w:bottom w:val="none" w:sz="0" w:space="0" w:color="auto"/>
                                                <w:right w:val="none" w:sz="0" w:space="0" w:color="auto"/>
                                              </w:divBdr>
                                              <w:divsChild>
                                                <w:div w:id="334572846">
                                                  <w:marLeft w:val="0"/>
                                                  <w:marRight w:val="0"/>
                                                  <w:marTop w:val="0"/>
                                                  <w:marBottom w:val="0"/>
                                                  <w:divBdr>
                                                    <w:top w:val="none" w:sz="0" w:space="0" w:color="auto"/>
                                                    <w:left w:val="none" w:sz="0" w:space="0" w:color="auto"/>
                                                    <w:bottom w:val="none" w:sz="0" w:space="0" w:color="auto"/>
                                                    <w:right w:val="none" w:sz="0" w:space="0" w:color="auto"/>
                                                  </w:divBdr>
                                                  <w:divsChild>
                                                    <w:div w:id="334572836">
                                                      <w:marLeft w:val="0"/>
                                                      <w:marRight w:val="0"/>
                                                      <w:marTop w:val="0"/>
                                                      <w:marBottom w:val="0"/>
                                                      <w:divBdr>
                                                        <w:top w:val="none" w:sz="0" w:space="0" w:color="auto"/>
                                                        <w:left w:val="none" w:sz="0" w:space="0" w:color="auto"/>
                                                        <w:bottom w:val="single" w:sz="6" w:space="0" w:color="DBDCDF"/>
                                                        <w:right w:val="none" w:sz="0" w:space="0" w:color="auto"/>
                                                      </w:divBdr>
                                                      <w:divsChild>
                                                        <w:div w:id="334572868">
                                                          <w:marLeft w:val="0"/>
                                                          <w:marRight w:val="-320"/>
                                                          <w:marTop w:val="0"/>
                                                          <w:marBottom w:val="0"/>
                                                          <w:divBdr>
                                                            <w:top w:val="none" w:sz="0" w:space="0" w:color="auto"/>
                                                            <w:left w:val="none" w:sz="0" w:space="0" w:color="auto"/>
                                                            <w:bottom w:val="none" w:sz="0" w:space="0" w:color="auto"/>
                                                            <w:right w:val="none" w:sz="0" w:space="0" w:color="auto"/>
                                                          </w:divBdr>
                                                        </w:div>
                                                        <w:div w:id="33457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34572860">
      <w:marLeft w:val="0"/>
      <w:marRight w:val="0"/>
      <w:marTop w:val="0"/>
      <w:marBottom w:val="0"/>
      <w:divBdr>
        <w:top w:val="none" w:sz="0" w:space="0" w:color="auto"/>
        <w:left w:val="none" w:sz="0" w:space="0" w:color="auto"/>
        <w:bottom w:val="none" w:sz="0" w:space="0" w:color="auto"/>
        <w:right w:val="none" w:sz="0" w:space="0" w:color="auto"/>
      </w:divBdr>
      <w:divsChild>
        <w:div w:id="334572851">
          <w:marLeft w:val="0"/>
          <w:marRight w:val="0"/>
          <w:marTop w:val="144"/>
          <w:marBottom w:val="0"/>
          <w:divBdr>
            <w:top w:val="none" w:sz="0" w:space="0" w:color="auto"/>
            <w:left w:val="none" w:sz="0" w:space="0" w:color="auto"/>
            <w:bottom w:val="none" w:sz="0" w:space="0" w:color="auto"/>
            <w:right w:val="none" w:sz="0" w:space="0" w:color="auto"/>
          </w:divBdr>
          <w:divsChild>
            <w:div w:id="334572880">
              <w:marLeft w:val="96"/>
              <w:marRight w:val="96"/>
              <w:marTop w:val="144"/>
              <w:marBottom w:val="144"/>
              <w:divBdr>
                <w:top w:val="none" w:sz="0" w:space="0" w:color="auto"/>
                <w:left w:val="none" w:sz="0" w:space="0" w:color="auto"/>
                <w:bottom w:val="none" w:sz="0" w:space="0" w:color="auto"/>
                <w:right w:val="none" w:sz="0" w:space="0" w:color="auto"/>
              </w:divBdr>
              <w:divsChild>
                <w:div w:id="334572844">
                  <w:marLeft w:val="0"/>
                  <w:marRight w:val="0"/>
                  <w:marTop w:val="0"/>
                  <w:marBottom w:val="0"/>
                  <w:divBdr>
                    <w:top w:val="none" w:sz="0" w:space="0" w:color="auto"/>
                    <w:left w:val="none" w:sz="0" w:space="0" w:color="auto"/>
                    <w:bottom w:val="none" w:sz="0" w:space="0" w:color="auto"/>
                    <w:right w:val="none" w:sz="0" w:space="0" w:color="auto"/>
                  </w:divBdr>
                  <w:divsChild>
                    <w:div w:id="334572839">
                      <w:marLeft w:val="0"/>
                      <w:marRight w:val="0"/>
                      <w:marTop w:val="0"/>
                      <w:marBottom w:val="0"/>
                      <w:divBdr>
                        <w:top w:val="none" w:sz="0" w:space="0" w:color="auto"/>
                        <w:left w:val="none" w:sz="0" w:space="0" w:color="auto"/>
                        <w:bottom w:val="none" w:sz="0" w:space="0" w:color="auto"/>
                        <w:right w:val="none" w:sz="0" w:space="0" w:color="auto"/>
                      </w:divBdr>
                      <w:divsChild>
                        <w:div w:id="334572827">
                          <w:marLeft w:val="0"/>
                          <w:marRight w:val="0"/>
                          <w:marTop w:val="0"/>
                          <w:marBottom w:val="0"/>
                          <w:divBdr>
                            <w:top w:val="none" w:sz="0" w:space="0" w:color="auto"/>
                            <w:left w:val="none" w:sz="0" w:space="0" w:color="auto"/>
                            <w:bottom w:val="none" w:sz="0" w:space="0" w:color="auto"/>
                            <w:right w:val="none" w:sz="0" w:space="0" w:color="auto"/>
                          </w:divBdr>
                          <w:divsChild>
                            <w:div w:id="334572863">
                              <w:marLeft w:val="0"/>
                              <w:marRight w:val="0"/>
                              <w:marTop w:val="0"/>
                              <w:marBottom w:val="0"/>
                              <w:divBdr>
                                <w:top w:val="none" w:sz="0" w:space="0" w:color="auto"/>
                                <w:left w:val="none" w:sz="0" w:space="0" w:color="auto"/>
                                <w:bottom w:val="none" w:sz="0" w:space="0" w:color="auto"/>
                                <w:right w:val="none" w:sz="0" w:space="0" w:color="auto"/>
                              </w:divBdr>
                              <w:divsChild>
                                <w:div w:id="334572861">
                                  <w:marLeft w:val="0"/>
                                  <w:marRight w:val="0"/>
                                  <w:marTop w:val="0"/>
                                  <w:marBottom w:val="0"/>
                                  <w:divBdr>
                                    <w:top w:val="none" w:sz="0" w:space="0" w:color="auto"/>
                                    <w:left w:val="none" w:sz="0" w:space="0" w:color="auto"/>
                                    <w:bottom w:val="none" w:sz="0" w:space="0" w:color="auto"/>
                                    <w:right w:val="none" w:sz="0" w:space="0" w:color="auto"/>
                                  </w:divBdr>
                                  <w:divsChild>
                                    <w:div w:id="334572865">
                                      <w:marLeft w:val="0"/>
                                      <w:marRight w:val="0"/>
                                      <w:marTop w:val="0"/>
                                      <w:marBottom w:val="0"/>
                                      <w:divBdr>
                                        <w:top w:val="none" w:sz="0" w:space="0" w:color="auto"/>
                                        <w:left w:val="none" w:sz="0" w:space="0" w:color="auto"/>
                                        <w:bottom w:val="none" w:sz="0" w:space="0" w:color="auto"/>
                                        <w:right w:val="none" w:sz="0" w:space="0" w:color="auto"/>
                                      </w:divBdr>
                                      <w:divsChild>
                                        <w:div w:id="334572874">
                                          <w:marLeft w:val="0"/>
                                          <w:marRight w:val="0"/>
                                          <w:marTop w:val="0"/>
                                          <w:marBottom w:val="0"/>
                                          <w:divBdr>
                                            <w:top w:val="none" w:sz="0" w:space="0" w:color="auto"/>
                                            <w:left w:val="none" w:sz="0" w:space="0" w:color="auto"/>
                                            <w:bottom w:val="none" w:sz="0" w:space="0" w:color="auto"/>
                                            <w:right w:val="none" w:sz="0" w:space="0" w:color="auto"/>
                                          </w:divBdr>
                                          <w:divsChild>
                                            <w:div w:id="334572879">
                                              <w:marLeft w:val="0"/>
                                              <w:marRight w:val="0"/>
                                              <w:marTop w:val="0"/>
                                              <w:marBottom w:val="0"/>
                                              <w:divBdr>
                                                <w:top w:val="none" w:sz="0" w:space="0" w:color="auto"/>
                                                <w:left w:val="none" w:sz="0" w:space="0" w:color="auto"/>
                                                <w:bottom w:val="none" w:sz="0" w:space="0" w:color="auto"/>
                                                <w:right w:val="none" w:sz="0" w:space="0" w:color="auto"/>
                                              </w:divBdr>
                                              <w:divsChild>
                                                <w:div w:id="334572857">
                                                  <w:marLeft w:val="0"/>
                                                  <w:marRight w:val="0"/>
                                                  <w:marTop w:val="0"/>
                                                  <w:marBottom w:val="0"/>
                                                  <w:divBdr>
                                                    <w:top w:val="none" w:sz="0" w:space="0" w:color="auto"/>
                                                    <w:left w:val="none" w:sz="0" w:space="0" w:color="auto"/>
                                                    <w:bottom w:val="none" w:sz="0" w:space="0" w:color="auto"/>
                                                    <w:right w:val="none" w:sz="0" w:space="0" w:color="auto"/>
                                                  </w:divBdr>
                                                  <w:divsChild>
                                                    <w:div w:id="334572871">
                                                      <w:marLeft w:val="0"/>
                                                      <w:marRight w:val="0"/>
                                                      <w:marTop w:val="0"/>
                                                      <w:marBottom w:val="0"/>
                                                      <w:divBdr>
                                                        <w:top w:val="none" w:sz="0" w:space="0" w:color="auto"/>
                                                        <w:left w:val="none" w:sz="0" w:space="0" w:color="auto"/>
                                                        <w:bottom w:val="single" w:sz="6" w:space="0" w:color="DBDCDF"/>
                                                        <w:right w:val="none" w:sz="0" w:space="0" w:color="auto"/>
                                                      </w:divBdr>
                                                      <w:divsChild>
                                                        <w:div w:id="334572831">
                                                          <w:marLeft w:val="0"/>
                                                          <w:marRight w:val="-320"/>
                                                          <w:marTop w:val="0"/>
                                                          <w:marBottom w:val="0"/>
                                                          <w:divBdr>
                                                            <w:top w:val="none" w:sz="0" w:space="0" w:color="auto"/>
                                                            <w:left w:val="none" w:sz="0" w:space="0" w:color="auto"/>
                                                            <w:bottom w:val="none" w:sz="0" w:space="0" w:color="auto"/>
                                                            <w:right w:val="none" w:sz="0" w:space="0" w:color="auto"/>
                                                          </w:divBdr>
                                                        </w:div>
                                                        <w:div w:id="33457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34572877">
      <w:marLeft w:val="0"/>
      <w:marRight w:val="0"/>
      <w:marTop w:val="0"/>
      <w:marBottom w:val="0"/>
      <w:divBdr>
        <w:top w:val="none" w:sz="0" w:space="0" w:color="auto"/>
        <w:left w:val="none" w:sz="0" w:space="0" w:color="auto"/>
        <w:bottom w:val="none" w:sz="0" w:space="0" w:color="auto"/>
        <w:right w:val="none" w:sz="0" w:space="0" w:color="auto"/>
      </w:divBdr>
      <w:divsChild>
        <w:div w:id="334572840">
          <w:marLeft w:val="0"/>
          <w:marRight w:val="0"/>
          <w:marTop w:val="144"/>
          <w:marBottom w:val="0"/>
          <w:divBdr>
            <w:top w:val="none" w:sz="0" w:space="0" w:color="auto"/>
            <w:left w:val="none" w:sz="0" w:space="0" w:color="auto"/>
            <w:bottom w:val="none" w:sz="0" w:space="0" w:color="auto"/>
            <w:right w:val="none" w:sz="0" w:space="0" w:color="auto"/>
          </w:divBdr>
          <w:divsChild>
            <w:div w:id="334572864">
              <w:marLeft w:val="96"/>
              <w:marRight w:val="96"/>
              <w:marTop w:val="144"/>
              <w:marBottom w:val="144"/>
              <w:divBdr>
                <w:top w:val="none" w:sz="0" w:space="0" w:color="auto"/>
                <w:left w:val="none" w:sz="0" w:space="0" w:color="auto"/>
                <w:bottom w:val="none" w:sz="0" w:space="0" w:color="auto"/>
                <w:right w:val="none" w:sz="0" w:space="0" w:color="auto"/>
              </w:divBdr>
              <w:divsChild>
                <w:div w:id="334572859">
                  <w:marLeft w:val="0"/>
                  <w:marRight w:val="0"/>
                  <w:marTop w:val="0"/>
                  <w:marBottom w:val="0"/>
                  <w:divBdr>
                    <w:top w:val="none" w:sz="0" w:space="0" w:color="auto"/>
                    <w:left w:val="none" w:sz="0" w:space="0" w:color="auto"/>
                    <w:bottom w:val="none" w:sz="0" w:space="0" w:color="auto"/>
                    <w:right w:val="none" w:sz="0" w:space="0" w:color="auto"/>
                  </w:divBdr>
                  <w:divsChild>
                    <w:div w:id="334572830">
                      <w:marLeft w:val="0"/>
                      <w:marRight w:val="0"/>
                      <w:marTop w:val="0"/>
                      <w:marBottom w:val="0"/>
                      <w:divBdr>
                        <w:top w:val="none" w:sz="0" w:space="0" w:color="auto"/>
                        <w:left w:val="none" w:sz="0" w:space="0" w:color="auto"/>
                        <w:bottom w:val="none" w:sz="0" w:space="0" w:color="auto"/>
                        <w:right w:val="none" w:sz="0" w:space="0" w:color="auto"/>
                      </w:divBdr>
                      <w:divsChild>
                        <w:div w:id="334572875">
                          <w:marLeft w:val="0"/>
                          <w:marRight w:val="0"/>
                          <w:marTop w:val="0"/>
                          <w:marBottom w:val="0"/>
                          <w:divBdr>
                            <w:top w:val="none" w:sz="0" w:space="0" w:color="auto"/>
                            <w:left w:val="none" w:sz="0" w:space="0" w:color="auto"/>
                            <w:bottom w:val="none" w:sz="0" w:space="0" w:color="auto"/>
                            <w:right w:val="none" w:sz="0" w:space="0" w:color="auto"/>
                          </w:divBdr>
                          <w:divsChild>
                            <w:div w:id="334572870">
                              <w:marLeft w:val="0"/>
                              <w:marRight w:val="0"/>
                              <w:marTop w:val="0"/>
                              <w:marBottom w:val="0"/>
                              <w:divBdr>
                                <w:top w:val="none" w:sz="0" w:space="0" w:color="auto"/>
                                <w:left w:val="none" w:sz="0" w:space="0" w:color="auto"/>
                                <w:bottom w:val="none" w:sz="0" w:space="0" w:color="auto"/>
                                <w:right w:val="none" w:sz="0" w:space="0" w:color="auto"/>
                              </w:divBdr>
                              <w:divsChild>
                                <w:div w:id="334572841">
                                  <w:marLeft w:val="0"/>
                                  <w:marRight w:val="0"/>
                                  <w:marTop w:val="0"/>
                                  <w:marBottom w:val="0"/>
                                  <w:divBdr>
                                    <w:top w:val="none" w:sz="0" w:space="0" w:color="auto"/>
                                    <w:left w:val="none" w:sz="0" w:space="0" w:color="auto"/>
                                    <w:bottom w:val="none" w:sz="0" w:space="0" w:color="auto"/>
                                    <w:right w:val="none" w:sz="0" w:space="0" w:color="auto"/>
                                  </w:divBdr>
                                  <w:divsChild>
                                    <w:div w:id="334572837">
                                      <w:marLeft w:val="0"/>
                                      <w:marRight w:val="0"/>
                                      <w:marTop w:val="0"/>
                                      <w:marBottom w:val="0"/>
                                      <w:divBdr>
                                        <w:top w:val="none" w:sz="0" w:space="0" w:color="auto"/>
                                        <w:left w:val="none" w:sz="0" w:space="0" w:color="auto"/>
                                        <w:bottom w:val="none" w:sz="0" w:space="0" w:color="auto"/>
                                        <w:right w:val="none" w:sz="0" w:space="0" w:color="auto"/>
                                      </w:divBdr>
                                      <w:divsChild>
                                        <w:div w:id="334572883">
                                          <w:marLeft w:val="0"/>
                                          <w:marRight w:val="0"/>
                                          <w:marTop w:val="0"/>
                                          <w:marBottom w:val="0"/>
                                          <w:divBdr>
                                            <w:top w:val="none" w:sz="0" w:space="0" w:color="auto"/>
                                            <w:left w:val="none" w:sz="0" w:space="0" w:color="auto"/>
                                            <w:bottom w:val="none" w:sz="0" w:space="0" w:color="auto"/>
                                            <w:right w:val="none" w:sz="0" w:space="0" w:color="auto"/>
                                          </w:divBdr>
                                          <w:divsChild>
                                            <w:div w:id="334572847">
                                              <w:marLeft w:val="0"/>
                                              <w:marRight w:val="0"/>
                                              <w:marTop w:val="0"/>
                                              <w:marBottom w:val="0"/>
                                              <w:divBdr>
                                                <w:top w:val="none" w:sz="0" w:space="0" w:color="auto"/>
                                                <w:left w:val="none" w:sz="0" w:space="0" w:color="auto"/>
                                                <w:bottom w:val="none" w:sz="0" w:space="0" w:color="auto"/>
                                                <w:right w:val="none" w:sz="0" w:space="0" w:color="auto"/>
                                              </w:divBdr>
                                              <w:divsChild>
                                                <w:div w:id="334572878">
                                                  <w:marLeft w:val="0"/>
                                                  <w:marRight w:val="0"/>
                                                  <w:marTop w:val="0"/>
                                                  <w:marBottom w:val="0"/>
                                                  <w:divBdr>
                                                    <w:top w:val="none" w:sz="0" w:space="0" w:color="auto"/>
                                                    <w:left w:val="none" w:sz="0" w:space="0" w:color="auto"/>
                                                    <w:bottom w:val="none" w:sz="0" w:space="0" w:color="auto"/>
                                                    <w:right w:val="none" w:sz="0" w:space="0" w:color="auto"/>
                                                  </w:divBdr>
                                                  <w:divsChild>
                                                    <w:div w:id="334572843">
                                                      <w:marLeft w:val="0"/>
                                                      <w:marRight w:val="0"/>
                                                      <w:marTop w:val="0"/>
                                                      <w:marBottom w:val="0"/>
                                                      <w:divBdr>
                                                        <w:top w:val="none" w:sz="0" w:space="0" w:color="auto"/>
                                                        <w:left w:val="none" w:sz="0" w:space="0" w:color="auto"/>
                                                        <w:bottom w:val="single" w:sz="6" w:space="0" w:color="DBDCDF"/>
                                                        <w:right w:val="none" w:sz="0" w:space="0" w:color="auto"/>
                                                      </w:divBdr>
                                                      <w:divsChild>
                                                        <w:div w:id="334572854">
                                                          <w:marLeft w:val="0"/>
                                                          <w:marRight w:val="0"/>
                                                          <w:marTop w:val="0"/>
                                                          <w:marBottom w:val="0"/>
                                                          <w:divBdr>
                                                            <w:top w:val="none" w:sz="0" w:space="0" w:color="auto"/>
                                                            <w:left w:val="none" w:sz="0" w:space="0" w:color="auto"/>
                                                            <w:bottom w:val="none" w:sz="0" w:space="0" w:color="auto"/>
                                                            <w:right w:val="none" w:sz="0" w:space="0" w:color="auto"/>
                                                          </w:divBdr>
                                                        </w:div>
                                                        <w:div w:id="334572882">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34572885">
      <w:marLeft w:val="0"/>
      <w:marRight w:val="0"/>
      <w:marTop w:val="0"/>
      <w:marBottom w:val="0"/>
      <w:divBdr>
        <w:top w:val="none" w:sz="0" w:space="0" w:color="auto"/>
        <w:left w:val="none" w:sz="0" w:space="0" w:color="auto"/>
        <w:bottom w:val="none" w:sz="0" w:space="0" w:color="auto"/>
        <w:right w:val="none" w:sz="0" w:space="0" w:color="auto"/>
      </w:divBdr>
      <w:divsChild>
        <w:div w:id="334572832">
          <w:marLeft w:val="0"/>
          <w:marRight w:val="0"/>
          <w:marTop w:val="144"/>
          <w:marBottom w:val="0"/>
          <w:divBdr>
            <w:top w:val="none" w:sz="0" w:space="0" w:color="auto"/>
            <w:left w:val="none" w:sz="0" w:space="0" w:color="auto"/>
            <w:bottom w:val="none" w:sz="0" w:space="0" w:color="auto"/>
            <w:right w:val="none" w:sz="0" w:space="0" w:color="auto"/>
          </w:divBdr>
          <w:divsChild>
            <w:div w:id="334572835">
              <w:marLeft w:val="96"/>
              <w:marRight w:val="96"/>
              <w:marTop w:val="144"/>
              <w:marBottom w:val="144"/>
              <w:divBdr>
                <w:top w:val="none" w:sz="0" w:space="0" w:color="auto"/>
                <w:left w:val="none" w:sz="0" w:space="0" w:color="auto"/>
                <w:bottom w:val="none" w:sz="0" w:space="0" w:color="auto"/>
                <w:right w:val="none" w:sz="0" w:space="0" w:color="auto"/>
              </w:divBdr>
              <w:divsChild>
                <w:div w:id="334572826">
                  <w:marLeft w:val="0"/>
                  <w:marRight w:val="0"/>
                  <w:marTop w:val="0"/>
                  <w:marBottom w:val="0"/>
                  <w:divBdr>
                    <w:top w:val="none" w:sz="0" w:space="0" w:color="auto"/>
                    <w:left w:val="none" w:sz="0" w:space="0" w:color="auto"/>
                    <w:bottom w:val="none" w:sz="0" w:space="0" w:color="auto"/>
                    <w:right w:val="none" w:sz="0" w:space="0" w:color="auto"/>
                  </w:divBdr>
                  <w:divsChild>
                    <w:div w:id="334572876">
                      <w:marLeft w:val="0"/>
                      <w:marRight w:val="0"/>
                      <w:marTop w:val="0"/>
                      <w:marBottom w:val="0"/>
                      <w:divBdr>
                        <w:top w:val="none" w:sz="0" w:space="0" w:color="auto"/>
                        <w:left w:val="none" w:sz="0" w:space="0" w:color="auto"/>
                        <w:bottom w:val="none" w:sz="0" w:space="0" w:color="auto"/>
                        <w:right w:val="none" w:sz="0" w:space="0" w:color="auto"/>
                      </w:divBdr>
                      <w:divsChild>
                        <w:div w:id="334572867">
                          <w:marLeft w:val="0"/>
                          <w:marRight w:val="0"/>
                          <w:marTop w:val="0"/>
                          <w:marBottom w:val="0"/>
                          <w:divBdr>
                            <w:top w:val="none" w:sz="0" w:space="0" w:color="auto"/>
                            <w:left w:val="none" w:sz="0" w:space="0" w:color="auto"/>
                            <w:bottom w:val="none" w:sz="0" w:space="0" w:color="auto"/>
                            <w:right w:val="none" w:sz="0" w:space="0" w:color="auto"/>
                          </w:divBdr>
                          <w:divsChild>
                            <w:div w:id="334572845">
                              <w:marLeft w:val="0"/>
                              <w:marRight w:val="0"/>
                              <w:marTop w:val="0"/>
                              <w:marBottom w:val="0"/>
                              <w:divBdr>
                                <w:top w:val="none" w:sz="0" w:space="0" w:color="auto"/>
                                <w:left w:val="none" w:sz="0" w:space="0" w:color="auto"/>
                                <w:bottom w:val="none" w:sz="0" w:space="0" w:color="auto"/>
                                <w:right w:val="none" w:sz="0" w:space="0" w:color="auto"/>
                              </w:divBdr>
                              <w:divsChild>
                                <w:div w:id="334572873">
                                  <w:marLeft w:val="0"/>
                                  <w:marRight w:val="0"/>
                                  <w:marTop w:val="0"/>
                                  <w:marBottom w:val="0"/>
                                  <w:divBdr>
                                    <w:top w:val="none" w:sz="0" w:space="0" w:color="auto"/>
                                    <w:left w:val="none" w:sz="0" w:space="0" w:color="auto"/>
                                    <w:bottom w:val="none" w:sz="0" w:space="0" w:color="auto"/>
                                    <w:right w:val="none" w:sz="0" w:space="0" w:color="auto"/>
                                  </w:divBdr>
                                  <w:divsChild>
                                    <w:div w:id="334572858">
                                      <w:marLeft w:val="0"/>
                                      <w:marRight w:val="0"/>
                                      <w:marTop w:val="0"/>
                                      <w:marBottom w:val="0"/>
                                      <w:divBdr>
                                        <w:top w:val="none" w:sz="0" w:space="0" w:color="auto"/>
                                        <w:left w:val="none" w:sz="0" w:space="0" w:color="auto"/>
                                        <w:bottom w:val="none" w:sz="0" w:space="0" w:color="auto"/>
                                        <w:right w:val="none" w:sz="0" w:space="0" w:color="auto"/>
                                      </w:divBdr>
                                      <w:divsChild>
                                        <w:div w:id="334572833">
                                          <w:marLeft w:val="0"/>
                                          <w:marRight w:val="0"/>
                                          <w:marTop w:val="0"/>
                                          <w:marBottom w:val="0"/>
                                          <w:divBdr>
                                            <w:top w:val="none" w:sz="0" w:space="0" w:color="auto"/>
                                            <w:left w:val="none" w:sz="0" w:space="0" w:color="auto"/>
                                            <w:bottom w:val="none" w:sz="0" w:space="0" w:color="auto"/>
                                            <w:right w:val="none" w:sz="0" w:space="0" w:color="auto"/>
                                          </w:divBdr>
                                          <w:divsChild>
                                            <w:div w:id="334572852">
                                              <w:marLeft w:val="0"/>
                                              <w:marRight w:val="0"/>
                                              <w:marTop w:val="0"/>
                                              <w:marBottom w:val="0"/>
                                              <w:divBdr>
                                                <w:top w:val="none" w:sz="0" w:space="0" w:color="auto"/>
                                                <w:left w:val="none" w:sz="0" w:space="0" w:color="auto"/>
                                                <w:bottom w:val="none" w:sz="0" w:space="0" w:color="auto"/>
                                                <w:right w:val="none" w:sz="0" w:space="0" w:color="auto"/>
                                              </w:divBdr>
                                              <w:divsChild>
                                                <w:div w:id="334572872">
                                                  <w:marLeft w:val="0"/>
                                                  <w:marRight w:val="0"/>
                                                  <w:marTop w:val="0"/>
                                                  <w:marBottom w:val="0"/>
                                                  <w:divBdr>
                                                    <w:top w:val="none" w:sz="0" w:space="0" w:color="auto"/>
                                                    <w:left w:val="none" w:sz="0" w:space="0" w:color="auto"/>
                                                    <w:bottom w:val="none" w:sz="0" w:space="0" w:color="auto"/>
                                                    <w:right w:val="none" w:sz="0" w:space="0" w:color="auto"/>
                                                  </w:divBdr>
                                                  <w:divsChild>
                                                    <w:div w:id="334572829">
                                                      <w:marLeft w:val="0"/>
                                                      <w:marRight w:val="0"/>
                                                      <w:marTop w:val="0"/>
                                                      <w:marBottom w:val="0"/>
                                                      <w:divBdr>
                                                        <w:top w:val="none" w:sz="0" w:space="0" w:color="auto"/>
                                                        <w:left w:val="none" w:sz="0" w:space="0" w:color="auto"/>
                                                        <w:bottom w:val="single" w:sz="6" w:space="0" w:color="DBDCDF"/>
                                                        <w:right w:val="none" w:sz="0" w:space="0" w:color="auto"/>
                                                      </w:divBdr>
                                                      <w:divsChild>
                                                        <w:div w:id="334572828">
                                                          <w:marLeft w:val="0"/>
                                                          <w:marRight w:val="-320"/>
                                                          <w:marTop w:val="0"/>
                                                          <w:marBottom w:val="0"/>
                                                          <w:divBdr>
                                                            <w:top w:val="none" w:sz="0" w:space="0" w:color="auto"/>
                                                            <w:left w:val="none" w:sz="0" w:space="0" w:color="auto"/>
                                                            <w:bottom w:val="none" w:sz="0" w:space="0" w:color="auto"/>
                                                            <w:right w:val="none" w:sz="0" w:space="0" w:color="auto"/>
                                                          </w:divBdr>
                                                        </w:div>
                                                        <w:div w:id="33457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www.lib.uniyar.ac.ru/opac/bk_cat_card.php?rec_id=299849&amp;cat_cd=YARS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lib.uniyar.ac.ru/opac/bk_cat_card.php?rec_id=914351&amp;cat_cd=YARS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uniyar.ac.ru/edocs/iuni/20100730.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elementy.ru/physics" TargetMode="External"/><Relationship Id="rId4" Type="http://schemas.openxmlformats.org/officeDocument/2006/relationships/webSettings" Target="webSettings.xml"/><Relationship Id="rId9" Type="http://schemas.openxmlformats.org/officeDocument/2006/relationships/hyperlink" Target="http://www.poiskknig.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2800</Words>
  <Characters>15963</Characters>
  <Application>Microsoft Office Word</Application>
  <DocSecurity>0</DocSecurity>
  <Lines>133</Lines>
  <Paragraphs>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МИНИСТЕРСТВО ОБРАЗОВАНИЯ И НАУКИ РОССИЙСКОЙ ФЕДЕРАЦИИ</vt:lpstr>
      <vt:lpstr>МИНИСТЕРСТВО ОБРАЗОВАНИЯ И НАУКИ РОССИЙСКОЙ ФЕДЕРАЦИИ</vt:lpstr>
    </vt:vector>
  </TitlesOfParts>
  <Company>.</Company>
  <LinksUpToDate>false</LinksUpToDate>
  <CharactersWithSpaces>18726</CharactersWithSpaces>
  <SharedDoc>false</SharedDoc>
  <HLinks>
    <vt:vector size="72" baseType="variant">
      <vt:variant>
        <vt:i4>589825</vt:i4>
      </vt:variant>
      <vt:variant>
        <vt:i4>33</vt:i4>
      </vt:variant>
      <vt:variant>
        <vt:i4>0</vt:i4>
      </vt:variant>
      <vt:variant>
        <vt:i4>5</vt:i4>
      </vt:variant>
      <vt:variant>
        <vt:lpwstr>http://10.1.0.4/buki/bk_bookreq_find.php</vt:lpwstr>
      </vt:variant>
      <vt:variant>
        <vt:lpwstr/>
      </vt:variant>
      <vt:variant>
        <vt:i4>5570626</vt:i4>
      </vt:variant>
      <vt:variant>
        <vt:i4>30</vt:i4>
      </vt:variant>
      <vt:variant>
        <vt:i4>0</vt:i4>
      </vt:variant>
      <vt:variant>
        <vt:i4>5</vt:i4>
      </vt:variant>
      <vt:variant>
        <vt:lpwstr>http://www.lib.uniyar.ac.ru/opac/bk_bookreq_find.php</vt:lpwstr>
      </vt:variant>
      <vt:variant>
        <vt:lpwstr/>
      </vt:variant>
      <vt:variant>
        <vt:i4>589825</vt:i4>
      </vt:variant>
      <vt:variant>
        <vt:i4>27</vt:i4>
      </vt:variant>
      <vt:variant>
        <vt:i4>0</vt:i4>
      </vt:variant>
      <vt:variant>
        <vt:i4>5</vt:i4>
      </vt:variant>
      <vt:variant>
        <vt:lpwstr>http://10.1.0.4/buki/bk_bookreq_find.php</vt:lpwstr>
      </vt:variant>
      <vt:variant>
        <vt:lpwstr/>
      </vt:variant>
      <vt:variant>
        <vt:i4>5570651</vt:i4>
      </vt:variant>
      <vt:variant>
        <vt:i4>24</vt:i4>
      </vt:variant>
      <vt:variant>
        <vt:i4>0</vt:i4>
      </vt:variant>
      <vt:variant>
        <vt:i4>5</vt:i4>
      </vt:variant>
      <vt:variant>
        <vt:lpwstr>http://www.lib.uniyar.ac.ru/opac/bk_cat_find.php</vt:lpwstr>
      </vt:variant>
      <vt:variant>
        <vt:lpwstr/>
      </vt:variant>
      <vt:variant>
        <vt:i4>2490446</vt:i4>
      </vt:variant>
      <vt:variant>
        <vt:i4>21</vt:i4>
      </vt:variant>
      <vt:variant>
        <vt:i4>0</vt:i4>
      </vt:variant>
      <vt:variant>
        <vt:i4>5</vt:i4>
      </vt:variant>
      <vt:variant>
        <vt:lpwstr>http://lib.uniyar.ac.ru/opac/bk_login.php</vt:lpwstr>
      </vt:variant>
      <vt:variant>
        <vt:lpwstr/>
      </vt:variant>
      <vt:variant>
        <vt:i4>7471162</vt:i4>
      </vt:variant>
      <vt:variant>
        <vt:i4>18</vt:i4>
      </vt:variant>
      <vt:variant>
        <vt:i4>0</vt:i4>
      </vt:variant>
      <vt:variant>
        <vt:i4>5</vt:i4>
      </vt:variant>
      <vt:variant>
        <vt:lpwstr>http://elementy.ru/physics</vt:lpwstr>
      </vt:variant>
      <vt:variant>
        <vt:lpwstr/>
      </vt:variant>
      <vt:variant>
        <vt:i4>5242961</vt:i4>
      </vt:variant>
      <vt:variant>
        <vt:i4>15</vt:i4>
      </vt:variant>
      <vt:variant>
        <vt:i4>0</vt:i4>
      </vt:variant>
      <vt:variant>
        <vt:i4>5</vt:i4>
      </vt:variant>
      <vt:variant>
        <vt:lpwstr>http://window.edu.ru/catalog/</vt:lpwstr>
      </vt:variant>
      <vt:variant>
        <vt:lpwstr/>
      </vt:variant>
      <vt:variant>
        <vt:i4>983110</vt:i4>
      </vt:variant>
      <vt:variant>
        <vt:i4>12</vt:i4>
      </vt:variant>
      <vt:variant>
        <vt:i4>0</vt:i4>
      </vt:variant>
      <vt:variant>
        <vt:i4>5</vt:i4>
      </vt:variant>
      <vt:variant>
        <vt:lpwstr>http://www.biblioclub.ru/</vt:lpwstr>
      </vt:variant>
      <vt:variant>
        <vt:lpwstr/>
      </vt:variant>
      <vt:variant>
        <vt:i4>5570651</vt:i4>
      </vt:variant>
      <vt:variant>
        <vt:i4>9</vt:i4>
      </vt:variant>
      <vt:variant>
        <vt:i4>0</vt:i4>
      </vt:variant>
      <vt:variant>
        <vt:i4>5</vt:i4>
      </vt:variant>
      <vt:variant>
        <vt:lpwstr>http://www.lib.uniyar.ac.ru/opac/bk_cat_find.php</vt:lpwstr>
      </vt:variant>
      <vt:variant>
        <vt:lpwstr/>
      </vt:variant>
      <vt:variant>
        <vt:i4>5373994</vt:i4>
      </vt:variant>
      <vt:variant>
        <vt:i4>6</vt:i4>
      </vt:variant>
      <vt:variant>
        <vt:i4>0</vt:i4>
      </vt:variant>
      <vt:variant>
        <vt:i4>5</vt:i4>
      </vt:variant>
      <vt:variant>
        <vt:lpwstr>https://biblioclub.ru/index.php?page=book_red&amp;id=75464&amp;sr=1</vt:lpwstr>
      </vt:variant>
      <vt:variant>
        <vt:lpwstr/>
      </vt:variant>
      <vt:variant>
        <vt:i4>5701677</vt:i4>
      </vt:variant>
      <vt:variant>
        <vt:i4>3</vt:i4>
      </vt:variant>
      <vt:variant>
        <vt:i4>0</vt:i4>
      </vt:variant>
      <vt:variant>
        <vt:i4>5</vt:i4>
      </vt:variant>
      <vt:variant>
        <vt:lpwstr>https://biblioclub.ru/index.php?page=book_red&amp;id=82963&amp;sr=1</vt:lpwstr>
      </vt:variant>
      <vt:variant>
        <vt:lpwstr/>
      </vt:variant>
      <vt:variant>
        <vt:i4>3539054</vt:i4>
      </vt:variant>
      <vt:variant>
        <vt:i4>0</vt:i4>
      </vt:variant>
      <vt:variant>
        <vt:i4>0</vt:i4>
      </vt:variant>
      <vt:variant>
        <vt:i4>5</vt:i4>
      </vt:variant>
      <vt:variant>
        <vt:lpwstr>http://www.lib.uniyar.ac.ru/edocs/iuni/20100730.pdf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Adm</cp:lastModifiedBy>
  <cp:revision>8</cp:revision>
  <cp:lastPrinted>2019-01-18T11:00:00Z</cp:lastPrinted>
  <dcterms:created xsi:type="dcterms:W3CDTF">2022-01-20T16:11:00Z</dcterms:created>
  <dcterms:modified xsi:type="dcterms:W3CDTF">2024-10-11T15:34:00Z</dcterms:modified>
</cp:coreProperties>
</file>