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8BE" w:rsidRPr="00EA7B6C" w:rsidRDefault="002868BE" w:rsidP="002868BE">
      <w:pPr>
        <w:pStyle w:val="a8"/>
        <w:rPr>
          <w:rStyle w:val="aa"/>
        </w:rPr>
      </w:pPr>
      <w:r w:rsidRPr="00EA7B6C">
        <w:rPr>
          <w:rStyle w:val="aa"/>
        </w:rPr>
        <w:t>МИНОБРНАУКИ РОССИИ</w:t>
      </w:r>
    </w:p>
    <w:p w:rsidR="002868BE" w:rsidRPr="00EA7B6C" w:rsidRDefault="002868BE" w:rsidP="002868BE">
      <w:pPr>
        <w:pStyle w:val="a8"/>
        <w:rPr>
          <w:rStyle w:val="aa"/>
        </w:rPr>
      </w:pPr>
      <w:r w:rsidRPr="00EA7B6C">
        <w:rPr>
          <w:rStyle w:val="aa"/>
        </w:rPr>
        <w:t>Ярославский государственный университет им. П.Г. Демидова</w:t>
      </w:r>
    </w:p>
    <w:p w:rsidR="002868BE" w:rsidRDefault="002868BE" w:rsidP="002868BE">
      <w:pPr>
        <w:pStyle w:val="a8"/>
      </w:pPr>
    </w:p>
    <w:p w:rsidR="002868BE" w:rsidRPr="00EA7B6C" w:rsidRDefault="002868BE" w:rsidP="002868BE">
      <w:pPr>
        <w:pStyle w:val="a8"/>
      </w:pPr>
      <w:r>
        <w:t xml:space="preserve">Кафедра </w:t>
      </w:r>
      <w:r w:rsidRPr="00C34B48">
        <w:t>цифровых технологий и машинного обучения</w:t>
      </w:r>
    </w:p>
    <w:p w:rsidR="002868BE" w:rsidRPr="00EA7B6C" w:rsidRDefault="002868BE" w:rsidP="002868BE">
      <w:pPr>
        <w:pStyle w:val="a8"/>
      </w:pPr>
    </w:p>
    <w:p w:rsidR="002868BE" w:rsidRDefault="002868BE" w:rsidP="002868BE">
      <w:pPr>
        <w:pStyle w:val="a8"/>
      </w:pPr>
    </w:p>
    <w:tbl>
      <w:tblPr>
        <w:tblW w:w="0" w:type="auto"/>
        <w:tblCellMar>
          <w:left w:w="0" w:type="dxa"/>
          <w:right w:w="0" w:type="dxa"/>
        </w:tblCellMar>
        <w:tblLook w:val="04A0" w:firstRow="1" w:lastRow="0" w:firstColumn="1" w:lastColumn="0" w:noHBand="0" w:noVBand="1"/>
      </w:tblPr>
      <w:tblGrid>
        <w:gridCol w:w="5670"/>
        <w:gridCol w:w="3684"/>
      </w:tblGrid>
      <w:tr w:rsidR="002868BE" w:rsidRPr="006C09DE" w:rsidTr="00847AA2">
        <w:tc>
          <w:tcPr>
            <w:tcW w:w="5670" w:type="dxa"/>
            <w:shd w:val="clear" w:color="auto" w:fill="auto"/>
          </w:tcPr>
          <w:p w:rsidR="002868BE" w:rsidRPr="0057364E" w:rsidRDefault="002868BE" w:rsidP="00847AA2">
            <w:pPr>
              <w:pStyle w:val="a9"/>
              <w:rPr>
                <w:sz w:val="28"/>
                <w:szCs w:val="28"/>
              </w:rPr>
            </w:pPr>
          </w:p>
        </w:tc>
        <w:tc>
          <w:tcPr>
            <w:tcW w:w="3684" w:type="dxa"/>
            <w:shd w:val="clear" w:color="auto" w:fill="auto"/>
          </w:tcPr>
          <w:p w:rsidR="002868BE" w:rsidRDefault="002868BE" w:rsidP="00847AA2">
            <w:pPr>
              <w:jc w:val="center"/>
              <w:rPr>
                <w:szCs w:val="28"/>
              </w:rPr>
            </w:pPr>
            <w:r w:rsidRPr="00BD55F7">
              <w:rPr>
                <w:szCs w:val="28"/>
              </w:rPr>
              <w:t>УТВЕРЖДАЮ</w:t>
            </w:r>
          </w:p>
          <w:p w:rsidR="002868BE" w:rsidRDefault="002868BE" w:rsidP="00847AA2">
            <w:pPr>
              <w:jc w:val="center"/>
              <w:rPr>
                <w:sz w:val="28"/>
                <w:szCs w:val="28"/>
              </w:rPr>
            </w:pPr>
          </w:p>
          <w:p w:rsidR="002868BE" w:rsidRDefault="002868BE" w:rsidP="00847AA2">
            <w:r w:rsidRPr="004627DC">
              <w:t xml:space="preserve">Декан </w:t>
            </w:r>
            <w:r>
              <w:t>физ</w:t>
            </w:r>
            <w:r w:rsidRPr="004627DC">
              <w:t>ического факультета</w:t>
            </w:r>
          </w:p>
          <w:p w:rsidR="002868BE" w:rsidRDefault="002868BE" w:rsidP="00847AA2">
            <w:pPr>
              <w:pStyle w:val="a9"/>
              <w:rPr>
                <w:sz w:val="28"/>
                <w:szCs w:val="28"/>
              </w:rPr>
            </w:pPr>
          </w:p>
          <w:p w:rsidR="002868BE" w:rsidRDefault="002868BE" w:rsidP="00847AA2">
            <w:pPr>
              <w:pStyle w:val="a9"/>
              <w:tabs>
                <w:tab w:val="left" w:pos="2267"/>
              </w:tabs>
            </w:pPr>
            <w:r w:rsidRPr="005E2947">
              <w:rPr>
                <w:u w:val="single"/>
              </w:rPr>
              <w:tab/>
            </w:r>
            <w:r>
              <w:t>И.С. Огнев</w:t>
            </w:r>
          </w:p>
          <w:p w:rsidR="002868BE" w:rsidRDefault="002868BE" w:rsidP="00847AA2">
            <w:pPr>
              <w:pStyle w:val="a9"/>
              <w:tabs>
                <w:tab w:val="center" w:pos="1134"/>
              </w:tabs>
              <w:rPr>
                <w:i/>
                <w:iCs/>
                <w:vertAlign w:val="superscript"/>
              </w:rPr>
            </w:pPr>
            <w:r w:rsidRPr="005E2947">
              <w:tab/>
            </w:r>
            <w:r>
              <w:rPr>
                <w:i/>
                <w:iCs/>
                <w:vertAlign w:val="superscript"/>
              </w:rPr>
              <w:t>(подпись)</w:t>
            </w:r>
          </w:p>
          <w:p w:rsidR="002868BE" w:rsidRPr="006C09DE" w:rsidRDefault="002868BE" w:rsidP="00847AA2">
            <w:pPr>
              <w:pStyle w:val="a9"/>
              <w:rPr>
                <w:sz w:val="28"/>
                <w:szCs w:val="28"/>
              </w:rPr>
            </w:pPr>
            <w:r w:rsidRPr="000C4AA4">
              <w:t>«2</w:t>
            </w:r>
            <w:r>
              <w:t>1</w:t>
            </w:r>
            <w:r w:rsidRPr="000C4AA4">
              <w:t>» мая 202</w:t>
            </w:r>
            <w:r>
              <w:t>4</w:t>
            </w:r>
            <w:r w:rsidRPr="000C4AA4">
              <w:t xml:space="preserve"> г.</w:t>
            </w:r>
          </w:p>
        </w:tc>
      </w:tr>
    </w:tbl>
    <w:p w:rsidR="002868BE" w:rsidRDefault="002868BE" w:rsidP="002868BE">
      <w:pPr>
        <w:pStyle w:val="a8"/>
      </w:pPr>
    </w:p>
    <w:p w:rsidR="002868BE" w:rsidRDefault="002868BE" w:rsidP="002868BE">
      <w:pPr>
        <w:pStyle w:val="a8"/>
      </w:pPr>
    </w:p>
    <w:p w:rsidR="002868BE" w:rsidRPr="00EA7B6C" w:rsidRDefault="002868BE" w:rsidP="002868BE">
      <w:pPr>
        <w:pStyle w:val="a8"/>
      </w:pPr>
    </w:p>
    <w:p w:rsidR="002868BE" w:rsidRDefault="002868BE" w:rsidP="002868BE">
      <w:pPr>
        <w:jc w:val="center"/>
      </w:pPr>
      <w:r>
        <w:rPr>
          <w:b/>
          <w:bCs/>
        </w:rPr>
        <w:t>Рабочая программа дисциплины</w:t>
      </w:r>
    </w:p>
    <w:p w:rsidR="002868BE" w:rsidRDefault="002868BE" w:rsidP="002868BE">
      <w:pPr>
        <w:pStyle w:val="a8"/>
      </w:pPr>
      <w:r>
        <w:rPr>
          <w:b/>
          <w:bCs/>
        </w:rPr>
        <w:t>«Беспроводные сети связи»</w:t>
      </w:r>
    </w:p>
    <w:p w:rsidR="002868BE" w:rsidRDefault="002868BE" w:rsidP="002868BE">
      <w:pPr>
        <w:pStyle w:val="a8"/>
      </w:pPr>
    </w:p>
    <w:p w:rsidR="002868BE" w:rsidRPr="00EA7B6C" w:rsidRDefault="002868BE" w:rsidP="002868BE">
      <w:pPr>
        <w:pStyle w:val="a8"/>
      </w:pPr>
    </w:p>
    <w:p w:rsidR="002868BE" w:rsidRPr="00EA7B6C" w:rsidRDefault="002868BE" w:rsidP="002868BE">
      <w:pPr>
        <w:pStyle w:val="a8"/>
      </w:pPr>
      <w:r w:rsidRPr="00EA7B6C">
        <w:t>Направление подготовки</w:t>
      </w:r>
    </w:p>
    <w:p w:rsidR="002868BE" w:rsidRPr="00EA7B6C" w:rsidRDefault="002868BE" w:rsidP="002868BE">
      <w:pPr>
        <w:pStyle w:val="a8"/>
      </w:pPr>
      <w:r w:rsidRPr="00EA7B6C">
        <w:t>11.03.01 Радиотехника</w:t>
      </w: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rPr>
          <w:rStyle w:val="aa"/>
        </w:rPr>
      </w:pPr>
      <w:r w:rsidRPr="00EA7B6C">
        <w:t>Направленность (профиль)</w:t>
      </w:r>
    </w:p>
    <w:p w:rsidR="002868BE" w:rsidRPr="00EA7B6C" w:rsidRDefault="002868BE" w:rsidP="002868BE">
      <w:pPr>
        <w:pStyle w:val="a8"/>
      </w:pPr>
      <w:r w:rsidRPr="00EA7B6C">
        <w:t>«Радиотехника»</w:t>
      </w: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r w:rsidRPr="00EA7B6C">
        <w:t xml:space="preserve">Форма обучения </w:t>
      </w:r>
    </w:p>
    <w:p w:rsidR="002868BE" w:rsidRPr="00EA7B6C" w:rsidRDefault="002868BE" w:rsidP="002868BE">
      <w:pPr>
        <w:pStyle w:val="a8"/>
      </w:pPr>
      <w:r w:rsidRPr="00EA7B6C">
        <w:t>очная</w:t>
      </w: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p>
    <w:p w:rsidR="002868BE" w:rsidRPr="00EA7B6C" w:rsidRDefault="002868BE" w:rsidP="002868BE">
      <w:pPr>
        <w:pStyle w:val="a8"/>
      </w:pPr>
    </w:p>
    <w:tbl>
      <w:tblPr>
        <w:tblW w:w="0" w:type="auto"/>
        <w:tblCellMar>
          <w:left w:w="0" w:type="dxa"/>
          <w:right w:w="0" w:type="dxa"/>
        </w:tblCellMar>
        <w:tblLook w:val="04A0" w:firstRow="1" w:lastRow="0" w:firstColumn="1" w:lastColumn="0" w:noHBand="0" w:noVBand="1"/>
      </w:tblPr>
      <w:tblGrid>
        <w:gridCol w:w="4677"/>
        <w:gridCol w:w="4677"/>
      </w:tblGrid>
      <w:tr w:rsidR="002868BE" w:rsidRPr="006C09DE" w:rsidTr="00847AA2">
        <w:trPr>
          <w:trHeight w:val="1490"/>
        </w:trPr>
        <w:tc>
          <w:tcPr>
            <w:tcW w:w="4677" w:type="dxa"/>
            <w:shd w:val="clear" w:color="auto" w:fill="auto"/>
          </w:tcPr>
          <w:p w:rsidR="002868BE" w:rsidRPr="0057364E" w:rsidRDefault="002868BE" w:rsidP="00847AA2">
            <w:pPr>
              <w:pStyle w:val="a9"/>
            </w:pPr>
            <w:r>
              <w:t>Программа рассмотрен</w:t>
            </w:r>
            <w:r w:rsidRPr="0057364E">
              <w:t>а</w:t>
            </w:r>
          </w:p>
          <w:p w:rsidR="002868BE" w:rsidRPr="0057364E" w:rsidRDefault="002868BE" w:rsidP="00847AA2">
            <w:pPr>
              <w:pStyle w:val="a9"/>
            </w:pPr>
            <w:r w:rsidRPr="0057364E">
              <w:t>на заседании кафедры</w:t>
            </w:r>
          </w:p>
          <w:p w:rsidR="002868BE" w:rsidRPr="0057364E" w:rsidRDefault="002868BE" w:rsidP="00847AA2">
            <w:pPr>
              <w:pStyle w:val="a9"/>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2868BE" w:rsidRDefault="002868BE" w:rsidP="00847AA2">
            <w:pPr>
              <w:pStyle w:val="a9"/>
            </w:pPr>
            <w:r>
              <w:t xml:space="preserve">Программа одобрена НМК </w:t>
            </w:r>
          </w:p>
          <w:p w:rsidR="002868BE" w:rsidRDefault="002868BE" w:rsidP="00847AA2">
            <w:pPr>
              <w:pStyle w:val="a9"/>
            </w:pPr>
            <w:r w:rsidRPr="00EA7B6C">
              <w:t xml:space="preserve">физического </w:t>
            </w:r>
            <w:r w:rsidRPr="00EE28CC">
              <w:t>факультета</w:t>
            </w:r>
          </w:p>
          <w:p w:rsidR="002868BE" w:rsidRPr="006C09DE" w:rsidRDefault="002868BE" w:rsidP="00847AA2">
            <w:pPr>
              <w:pStyle w:val="a9"/>
              <w:rPr>
                <w:sz w:val="28"/>
                <w:szCs w:val="28"/>
              </w:rPr>
            </w:pPr>
            <w:r w:rsidRPr="004611D0">
              <w:t>протокол № 5 от «</w:t>
            </w:r>
            <w:r>
              <w:t>30</w:t>
            </w:r>
            <w:r w:rsidRPr="004611D0">
              <w:t>» апреля 202</w:t>
            </w:r>
            <w:r>
              <w:t>4</w:t>
            </w:r>
            <w:r w:rsidRPr="004611D0">
              <w:t xml:space="preserve"> года</w:t>
            </w:r>
          </w:p>
        </w:tc>
      </w:tr>
    </w:tbl>
    <w:p w:rsidR="002868BE" w:rsidRDefault="002868BE" w:rsidP="002804AE">
      <w:pPr>
        <w:rPr>
          <w:b/>
          <w:bCs/>
        </w:rPr>
      </w:pPr>
    </w:p>
    <w:p w:rsidR="006E5AAB" w:rsidRPr="005815D0" w:rsidRDefault="002868BE" w:rsidP="002804AE">
      <w:pPr>
        <w:rPr>
          <w:b/>
          <w:bCs/>
        </w:rPr>
      </w:pPr>
      <w:r>
        <w:rPr>
          <w:b/>
          <w:bCs/>
        </w:rPr>
        <w:br w:type="page"/>
      </w:r>
      <w:r w:rsidR="006E5AAB">
        <w:rPr>
          <w:b/>
          <w:bCs/>
        </w:rPr>
        <w:lastRenderedPageBreak/>
        <w:t>1. Цели освоения дисциплины</w:t>
      </w:r>
    </w:p>
    <w:p w:rsidR="00667CE1" w:rsidRPr="003E06AF" w:rsidRDefault="00667CE1" w:rsidP="00667CE1">
      <w:pPr>
        <w:ind w:firstLine="567"/>
        <w:jc w:val="both"/>
      </w:pPr>
      <w:r w:rsidRPr="0022638F">
        <w:t>Цел</w:t>
      </w:r>
      <w:r>
        <w:t>ью</w:t>
      </w:r>
      <w:r w:rsidRPr="0022638F">
        <w:t xml:space="preserve"> освоения </w:t>
      </w:r>
      <w:r w:rsidRPr="0022638F">
        <w:rPr>
          <w:spacing w:val="-3"/>
        </w:rPr>
        <w:t>дисциплин</w:t>
      </w:r>
      <w:r w:rsidRPr="0022638F">
        <w:t xml:space="preserve">ы </w:t>
      </w:r>
      <w:r w:rsidRPr="00C36078">
        <w:t>«</w:t>
      </w:r>
      <w:r w:rsidRPr="00EA5E84">
        <w:t>Беспроводные сети связи</w:t>
      </w:r>
      <w:r>
        <w:t>» является получение необходимых практических и теоретических знаний, умений и навыков в области современных и перспективных</w:t>
      </w:r>
      <w:r w:rsidRPr="00C54DA9">
        <w:t xml:space="preserve"> беспроводных сетевых технологий, включающей в себя метод</w:t>
      </w:r>
      <w:r>
        <w:t>ы</w:t>
      </w:r>
      <w:r w:rsidRPr="00C54DA9">
        <w:t xml:space="preserve"> доступа к среде передачи, топологии</w:t>
      </w:r>
      <w:r w:rsidR="00117A14">
        <w:t xml:space="preserve"> </w:t>
      </w:r>
      <w:r w:rsidR="00DB0C8A">
        <w:t>и</w:t>
      </w:r>
      <w:r w:rsidR="00117A14">
        <w:t xml:space="preserve"> </w:t>
      </w:r>
      <w:r>
        <w:t>стандарты</w:t>
      </w:r>
      <w:r w:rsidRPr="00C54DA9">
        <w:t>.</w:t>
      </w:r>
    </w:p>
    <w:p w:rsidR="00ED3D97" w:rsidRPr="0022638F" w:rsidRDefault="00ED3D97" w:rsidP="00DE323A">
      <w:pPr>
        <w:ind w:firstLine="567"/>
        <w:jc w:val="both"/>
      </w:pPr>
    </w:p>
    <w:p w:rsidR="00F5227B" w:rsidRDefault="00ED3D97" w:rsidP="002804AE">
      <w:r>
        <w:rPr>
          <w:b/>
          <w:bCs/>
        </w:rPr>
        <w:t xml:space="preserve">2. Место дисциплины в структуре </w:t>
      </w:r>
      <w:bookmarkStart w:id="0" w:name="OLE_LINK5"/>
      <w:bookmarkStart w:id="1" w:name="OLE_LINK6"/>
      <w:r w:rsidR="002804AE">
        <w:rPr>
          <w:b/>
          <w:bCs/>
        </w:rPr>
        <w:t>образовательной программы</w:t>
      </w:r>
      <w:bookmarkEnd w:id="0"/>
      <w:bookmarkEnd w:id="1"/>
    </w:p>
    <w:p w:rsidR="00667CE1" w:rsidRPr="006820AA" w:rsidRDefault="00667CE1" w:rsidP="00667CE1">
      <w:pPr>
        <w:ind w:firstLine="708"/>
        <w:jc w:val="both"/>
        <w:rPr>
          <w:iCs/>
        </w:rPr>
      </w:pPr>
      <w:r w:rsidRPr="006820AA">
        <w:rPr>
          <w:iCs/>
        </w:rPr>
        <w:t xml:space="preserve">Данная дисциплина </w:t>
      </w:r>
      <w:r w:rsidRPr="006820AA">
        <w:t>относится к части</w:t>
      </w:r>
      <w:r>
        <w:t>, формируемой участниками образовательных отношений</w:t>
      </w:r>
      <w:r w:rsidR="000563A9">
        <w:t>, и</w:t>
      </w:r>
      <w:r w:rsidR="000563A9">
        <w:rPr>
          <w:iCs/>
        </w:rPr>
        <w:t>является дисциплиной по выбору</w:t>
      </w:r>
      <w:r w:rsidRPr="006820AA">
        <w:t>.</w:t>
      </w:r>
    </w:p>
    <w:p w:rsidR="00667CE1" w:rsidRPr="006820AA" w:rsidRDefault="00667CE1" w:rsidP="00667CE1">
      <w:pPr>
        <w:ind w:firstLine="708"/>
        <w:jc w:val="both"/>
      </w:pPr>
      <w:r w:rsidRPr="00667CE1">
        <w:rPr>
          <w:iCs/>
        </w:rPr>
        <w:t>Дисциплина основывается на знаниях, полученных при изучении дисциплин «</w:t>
      </w:r>
      <w:r>
        <w:rPr>
          <w:iCs/>
        </w:rPr>
        <w:t>Теория передачи сигналов</w:t>
      </w:r>
      <w:r w:rsidRPr="00667CE1">
        <w:rPr>
          <w:iCs/>
        </w:rPr>
        <w:t>»,</w:t>
      </w:r>
      <w:r>
        <w:rPr>
          <w:iCs/>
        </w:rPr>
        <w:t xml:space="preserve"> «</w:t>
      </w:r>
      <w:r w:rsidRPr="00667CE1">
        <w:rPr>
          <w:iCs/>
        </w:rPr>
        <w:t>Основы построений инфокоммуникационных систем и сетей</w:t>
      </w:r>
      <w:r>
        <w:rPr>
          <w:iCs/>
        </w:rPr>
        <w:t>»</w:t>
      </w:r>
      <w:r w:rsidR="00567C42">
        <w:rPr>
          <w:iCs/>
        </w:rPr>
        <w:t>, «Цифровые системы передачи», «Антенны»</w:t>
      </w:r>
      <w:r w:rsidRPr="00667CE1">
        <w:rPr>
          <w:iCs/>
        </w:rPr>
        <w:t>.</w:t>
      </w:r>
      <w:r w:rsidR="009B52BE">
        <w:rPr>
          <w:iCs/>
        </w:rPr>
        <w:t xml:space="preserve"> </w:t>
      </w:r>
      <w:r w:rsidRPr="006820AA">
        <w:t>Знания, умения и навыки, полученные при изучении дисциплины, используются студентами при изучении других специальных дисциплин и в НИРС.</w:t>
      </w:r>
    </w:p>
    <w:p w:rsidR="00F5227B" w:rsidRPr="00CD7D2F" w:rsidRDefault="00F5227B" w:rsidP="009B52BE">
      <w:pPr>
        <w:jc w:val="both"/>
      </w:pPr>
    </w:p>
    <w:p w:rsidR="00E903EF" w:rsidRDefault="00E903EF" w:rsidP="002804AE">
      <w:pPr>
        <w:jc w:val="both"/>
        <w:rPr>
          <w:b/>
          <w:bCs/>
        </w:rPr>
      </w:pPr>
      <w:r>
        <w:rPr>
          <w:b/>
          <w:bCs/>
        </w:rPr>
        <w:t xml:space="preserve">3. Планируемые результаты обучения по дисциплине, соотнесенные с планируемыми результатами освоения </w:t>
      </w:r>
      <w:r w:rsidR="002804AE">
        <w:rPr>
          <w:b/>
          <w:bCs/>
        </w:rPr>
        <w:t>образовательной программы</w:t>
      </w:r>
    </w:p>
    <w:p w:rsidR="00667CE1" w:rsidRPr="006820AA" w:rsidRDefault="00667CE1" w:rsidP="00667CE1">
      <w:pPr>
        <w:ind w:firstLine="709"/>
        <w:jc w:val="both"/>
      </w:pPr>
      <w:r w:rsidRPr="006820AA">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667CE1" w:rsidRDefault="00667CE1" w:rsidP="00667CE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467"/>
        <w:gridCol w:w="2804"/>
        <w:gridCol w:w="3823"/>
      </w:tblGrid>
      <w:tr w:rsidR="00667CE1" w:rsidTr="009B52BE">
        <w:trPr>
          <w:tblHeader/>
        </w:trPr>
        <w:tc>
          <w:tcPr>
            <w:tcW w:w="2250" w:type="dxa"/>
            <w:tcBorders>
              <w:top w:val="single" w:sz="4" w:space="0" w:color="auto"/>
              <w:left w:val="single" w:sz="4" w:space="0" w:color="auto"/>
              <w:bottom w:val="single" w:sz="4" w:space="0" w:color="auto"/>
              <w:right w:val="single" w:sz="4" w:space="0" w:color="auto"/>
            </w:tcBorders>
            <w:vAlign w:val="center"/>
          </w:tcPr>
          <w:p w:rsidR="00667CE1" w:rsidRDefault="00667CE1" w:rsidP="00861823">
            <w:pPr>
              <w:pStyle w:val="a3"/>
              <w:tabs>
                <w:tab w:val="left" w:pos="708"/>
              </w:tabs>
              <w:spacing w:line="240" w:lineRule="auto"/>
              <w:jc w:val="center"/>
              <w:rPr>
                <w:b/>
              </w:rPr>
            </w:pPr>
            <w:r>
              <w:rPr>
                <w:b/>
                <w:sz w:val="22"/>
                <w:szCs w:val="22"/>
              </w:rPr>
              <w:t>Формируемая компетенция</w:t>
            </w:r>
          </w:p>
          <w:p w:rsidR="00667CE1" w:rsidRDefault="00667CE1" w:rsidP="00861823">
            <w:pPr>
              <w:pStyle w:val="a3"/>
              <w:tabs>
                <w:tab w:val="left" w:pos="708"/>
              </w:tabs>
              <w:spacing w:line="240" w:lineRule="auto"/>
              <w:jc w:val="center"/>
              <w:rPr>
                <w:b/>
              </w:rPr>
            </w:pPr>
            <w:r>
              <w:rPr>
                <w:b/>
                <w:sz w:val="22"/>
                <w:szCs w:val="22"/>
              </w:rPr>
              <w:t>(код и формулировка)</w:t>
            </w:r>
          </w:p>
        </w:tc>
        <w:tc>
          <w:tcPr>
            <w:tcW w:w="3322" w:type="dxa"/>
            <w:gridSpan w:val="2"/>
            <w:tcBorders>
              <w:top w:val="single" w:sz="4" w:space="0" w:color="auto"/>
              <w:left w:val="single" w:sz="4" w:space="0" w:color="auto"/>
              <w:bottom w:val="single" w:sz="4" w:space="0" w:color="auto"/>
              <w:right w:val="single" w:sz="4" w:space="0" w:color="auto"/>
            </w:tcBorders>
            <w:vAlign w:val="center"/>
          </w:tcPr>
          <w:p w:rsidR="00667CE1" w:rsidRDefault="00667CE1" w:rsidP="00861823">
            <w:pPr>
              <w:pStyle w:val="a3"/>
              <w:tabs>
                <w:tab w:val="left" w:pos="708"/>
              </w:tabs>
              <w:spacing w:line="240" w:lineRule="auto"/>
              <w:jc w:val="center"/>
              <w:rPr>
                <w:b/>
              </w:rPr>
            </w:pPr>
            <w:r>
              <w:rPr>
                <w:b/>
                <w:sz w:val="22"/>
                <w:szCs w:val="22"/>
              </w:rPr>
              <w:t>Индикатор достижения компетенции</w:t>
            </w:r>
          </w:p>
          <w:p w:rsidR="00667CE1" w:rsidRDefault="00667CE1" w:rsidP="00861823">
            <w:pPr>
              <w:pStyle w:val="a3"/>
              <w:tabs>
                <w:tab w:val="left" w:pos="708"/>
              </w:tabs>
              <w:spacing w:line="240" w:lineRule="auto"/>
              <w:jc w:val="center"/>
              <w:rPr>
                <w:b/>
              </w:rPr>
            </w:pPr>
            <w:r>
              <w:rPr>
                <w:b/>
                <w:sz w:val="22"/>
                <w:szCs w:val="22"/>
              </w:rPr>
              <w:t>(код и формулировка)</w:t>
            </w:r>
          </w:p>
        </w:tc>
        <w:tc>
          <w:tcPr>
            <w:tcW w:w="3998" w:type="dxa"/>
            <w:tcBorders>
              <w:top w:val="single" w:sz="4" w:space="0" w:color="auto"/>
              <w:left w:val="single" w:sz="4" w:space="0" w:color="auto"/>
              <w:bottom w:val="single" w:sz="4" w:space="0" w:color="auto"/>
              <w:right w:val="single" w:sz="4" w:space="0" w:color="auto"/>
            </w:tcBorders>
            <w:vAlign w:val="center"/>
          </w:tcPr>
          <w:p w:rsidR="00667CE1" w:rsidRDefault="00667CE1" w:rsidP="00861823">
            <w:pPr>
              <w:pStyle w:val="a3"/>
              <w:tabs>
                <w:tab w:val="left" w:pos="708"/>
              </w:tabs>
              <w:spacing w:line="240" w:lineRule="auto"/>
              <w:jc w:val="center"/>
              <w:rPr>
                <w:b/>
              </w:rPr>
            </w:pPr>
            <w:r>
              <w:rPr>
                <w:b/>
                <w:sz w:val="22"/>
                <w:szCs w:val="22"/>
              </w:rPr>
              <w:t>Перечень</w:t>
            </w:r>
          </w:p>
          <w:p w:rsidR="00667CE1" w:rsidRDefault="00667CE1" w:rsidP="00861823">
            <w:pPr>
              <w:pStyle w:val="a3"/>
              <w:tabs>
                <w:tab w:val="left" w:pos="708"/>
              </w:tabs>
              <w:spacing w:line="240" w:lineRule="auto"/>
              <w:jc w:val="center"/>
              <w:rPr>
                <w:b/>
                <w:lang w:val="en-US"/>
              </w:rPr>
            </w:pPr>
            <w:r>
              <w:rPr>
                <w:b/>
                <w:sz w:val="22"/>
                <w:szCs w:val="22"/>
              </w:rPr>
              <w:t>планируемых результатов обучения</w:t>
            </w:r>
          </w:p>
        </w:tc>
      </w:tr>
      <w:tr w:rsidR="00667CE1" w:rsidTr="009B52BE">
        <w:tc>
          <w:tcPr>
            <w:tcW w:w="9570" w:type="dxa"/>
            <w:gridSpan w:val="4"/>
            <w:tcBorders>
              <w:top w:val="single" w:sz="4" w:space="0" w:color="auto"/>
              <w:left w:val="single" w:sz="4" w:space="0" w:color="auto"/>
              <w:bottom w:val="single" w:sz="4" w:space="0" w:color="auto"/>
              <w:right w:val="single" w:sz="4" w:space="0" w:color="auto"/>
            </w:tcBorders>
            <w:vAlign w:val="center"/>
          </w:tcPr>
          <w:p w:rsidR="00667CE1" w:rsidRDefault="00667CE1" w:rsidP="00861823">
            <w:pPr>
              <w:pStyle w:val="a3"/>
              <w:tabs>
                <w:tab w:val="left" w:pos="708"/>
              </w:tabs>
              <w:spacing w:line="240" w:lineRule="auto"/>
              <w:rPr>
                <w:b/>
              </w:rPr>
            </w:pPr>
            <w:r>
              <w:rPr>
                <w:b/>
                <w:sz w:val="22"/>
                <w:szCs w:val="22"/>
              </w:rPr>
              <w:t xml:space="preserve">Профессиональные компетенции </w:t>
            </w:r>
          </w:p>
        </w:tc>
      </w:tr>
      <w:tr w:rsidR="00667CE1" w:rsidRPr="00630D68" w:rsidTr="009B52BE">
        <w:tblPrEx>
          <w:tblLook w:val="0000" w:firstRow="0" w:lastRow="0" w:firstColumn="0" w:lastColumn="0" w:noHBand="0" w:noVBand="0"/>
        </w:tblPrEx>
        <w:trPr>
          <w:trHeight w:val="2130"/>
        </w:trPr>
        <w:tc>
          <w:tcPr>
            <w:tcW w:w="2768" w:type="dxa"/>
            <w:gridSpan w:val="2"/>
            <w:vMerge w:val="restart"/>
            <w:tcBorders>
              <w:top w:val="single" w:sz="4" w:space="0" w:color="auto"/>
              <w:left w:val="single" w:sz="4" w:space="0" w:color="auto"/>
              <w:right w:val="single" w:sz="4" w:space="0" w:color="auto"/>
            </w:tcBorders>
          </w:tcPr>
          <w:p w:rsidR="00667CE1" w:rsidRPr="00630D68" w:rsidRDefault="00667CE1" w:rsidP="009B52BE">
            <w:pPr>
              <w:shd w:val="clear" w:color="auto" w:fill="FFFFFF"/>
            </w:pPr>
            <w:r w:rsidRPr="00630D68">
              <w:t>ПК-2</w:t>
            </w:r>
          </w:p>
          <w:p w:rsidR="00667CE1" w:rsidRPr="00630D68" w:rsidRDefault="00667CE1" w:rsidP="009B52BE">
            <w:pPr>
              <w:rPr>
                <w:b/>
              </w:rPr>
            </w:pPr>
            <w:r>
              <w:t xml:space="preserve">Способен применять современные теоретические и </w:t>
            </w:r>
            <w:r w:rsidR="000563A9">
              <w:t>экспериментальные</w:t>
            </w:r>
            <w:r>
              <w:t xml:space="preserve"> методы исследования с целью модернизации существующих и (или) создания</w:t>
            </w:r>
            <w:r w:rsidR="009B52BE">
              <w:t xml:space="preserve"> </w:t>
            </w:r>
            <w:r>
              <w:t>новых перспективных средств инфокоммуникаций</w:t>
            </w:r>
            <w:r w:rsidR="009B52BE">
              <w:t>.</w:t>
            </w:r>
          </w:p>
        </w:tc>
        <w:tc>
          <w:tcPr>
            <w:tcW w:w="2804" w:type="dxa"/>
            <w:tcBorders>
              <w:top w:val="single" w:sz="4" w:space="0" w:color="auto"/>
              <w:left w:val="single" w:sz="4" w:space="0" w:color="auto"/>
              <w:bottom w:val="single" w:sz="4" w:space="0" w:color="auto"/>
              <w:right w:val="single" w:sz="4" w:space="0" w:color="auto"/>
            </w:tcBorders>
          </w:tcPr>
          <w:p w:rsidR="00667CE1" w:rsidRPr="00630D68" w:rsidRDefault="00667CE1" w:rsidP="009B52BE">
            <w:pPr>
              <w:shd w:val="clear" w:color="auto" w:fill="FFFFFF"/>
            </w:pPr>
            <w:r w:rsidRPr="00630D68">
              <w:t xml:space="preserve">ИД_ПК-2.1 </w:t>
            </w:r>
          </w:p>
          <w:p w:rsidR="00667CE1" w:rsidRPr="00630D68" w:rsidRDefault="00667CE1" w:rsidP="009B52BE">
            <w:pPr>
              <w:shd w:val="clear" w:color="auto" w:fill="FFFFFF"/>
            </w:pPr>
            <w:r>
              <w:t>Знает основные характеристики инфокоммуникационных устройств, систем и сетей</w:t>
            </w:r>
            <w:r w:rsidR="009B52BE">
              <w:t>.</w:t>
            </w:r>
          </w:p>
        </w:tc>
        <w:tc>
          <w:tcPr>
            <w:tcW w:w="3998" w:type="dxa"/>
            <w:tcBorders>
              <w:top w:val="single" w:sz="4" w:space="0" w:color="auto"/>
              <w:left w:val="single" w:sz="4" w:space="0" w:color="auto"/>
              <w:bottom w:val="single" w:sz="4" w:space="0" w:color="auto"/>
              <w:right w:val="single" w:sz="4" w:space="0" w:color="auto"/>
            </w:tcBorders>
          </w:tcPr>
          <w:p w:rsidR="00667CE1" w:rsidRPr="009B52BE" w:rsidRDefault="00667CE1" w:rsidP="009B52BE">
            <w:pPr>
              <w:autoSpaceDE w:val="0"/>
              <w:autoSpaceDN w:val="0"/>
              <w:rPr>
                <w:b/>
                <w:sz w:val="22"/>
              </w:rPr>
            </w:pPr>
            <w:r w:rsidRPr="009B52BE">
              <w:rPr>
                <w:b/>
                <w:sz w:val="22"/>
              </w:rPr>
              <w:t>Знать:</w:t>
            </w:r>
          </w:p>
          <w:p w:rsidR="00667CE1" w:rsidRPr="009B52BE" w:rsidRDefault="00667CE1" w:rsidP="009B52BE">
            <w:pPr>
              <w:numPr>
                <w:ilvl w:val="0"/>
                <w:numId w:val="2"/>
              </w:numPr>
              <w:autoSpaceDE w:val="0"/>
              <w:autoSpaceDN w:val="0"/>
              <w:rPr>
                <w:sz w:val="22"/>
              </w:rPr>
            </w:pPr>
            <w:r w:rsidRPr="009B52BE">
              <w:rPr>
                <w:sz w:val="22"/>
              </w:rPr>
              <w:t xml:space="preserve">основные </w:t>
            </w:r>
            <w:r w:rsidR="00DB0C8A" w:rsidRPr="009B52BE">
              <w:rPr>
                <w:sz w:val="22"/>
              </w:rPr>
              <w:t>параметры радиосигналов</w:t>
            </w:r>
            <w:r w:rsidRPr="009B52BE">
              <w:rPr>
                <w:sz w:val="22"/>
              </w:rPr>
              <w:t>;</w:t>
            </w:r>
          </w:p>
          <w:p w:rsidR="00667CE1" w:rsidRPr="009B52BE" w:rsidRDefault="00DB0C8A" w:rsidP="009B52BE">
            <w:pPr>
              <w:numPr>
                <w:ilvl w:val="0"/>
                <w:numId w:val="2"/>
              </w:numPr>
              <w:autoSpaceDE w:val="0"/>
              <w:autoSpaceDN w:val="0"/>
              <w:rPr>
                <w:b/>
                <w:sz w:val="22"/>
              </w:rPr>
            </w:pPr>
            <w:r w:rsidRPr="009B52BE">
              <w:rPr>
                <w:sz w:val="22"/>
              </w:rPr>
              <w:t>классификацию беспроводных сетей связи</w:t>
            </w:r>
            <w:r w:rsidR="00667CE1" w:rsidRPr="009B52BE">
              <w:rPr>
                <w:sz w:val="22"/>
              </w:rPr>
              <w:t>.</w:t>
            </w:r>
          </w:p>
          <w:p w:rsidR="00667CE1" w:rsidRPr="009B52BE" w:rsidRDefault="00667CE1" w:rsidP="009B52BE">
            <w:pPr>
              <w:autoSpaceDE w:val="0"/>
              <w:autoSpaceDN w:val="0"/>
              <w:rPr>
                <w:b/>
                <w:sz w:val="22"/>
              </w:rPr>
            </w:pPr>
            <w:r w:rsidRPr="009B52BE">
              <w:rPr>
                <w:b/>
                <w:sz w:val="22"/>
              </w:rPr>
              <w:t xml:space="preserve">Уметь: </w:t>
            </w:r>
          </w:p>
          <w:p w:rsidR="00667CE1" w:rsidRPr="009B52BE" w:rsidRDefault="00DB0C8A" w:rsidP="009B52BE">
            <w:pPr>
              <w:numPr>
                <w:ilvl w:val="0"/>
                <w:numId w:val="2"/>
              </w:numPr>
              <w:autoSpaceDE w:val="0"/>
              <w:autoSpaceDN w:val="0"/>
              <w:rPr>
                <w:sz w:val="22"/>
              </w:rPr>
            </w:pPr>
            <w:r w:rsidRPr="009B52BE">
              <w:rPr>
                <w:sz w:val="22"/>
              </w:rPr>
              <w:t>сравнивать помехоустойчивость разных ансамблей сигналов</w:t>
            </w:r>
            <w:r w:rsidR="00667CE1" w:rsidRPr="009B52BE">
              <w:rPr>
                <w:sz w:val="22"/>
              </w:rPr>
              <w:t>.</w:t>
            </w:r>
          </w:p>
        </w:tc>
      </w:tr>
      <w:tr w:rsidR="00667CE1" w:rsidRPr="00630D68" w:rsidTr="009B52BE">
        <w:tblPrEx>
          <w:tblLook w:val="0000" w:firstRow="0" w:lastRow="0" w:firstColumn="0" w:lastColumn="0" w:noHBand="0" w:noVBand="0"/>
        </w:tblPrEx>
        <w:trPr>
          <w:trHeight w:val="1410"/>
        </w:trPr>
        <w:tc>
          <w:tcPr>
            <w:tcW w:w="2768" w:type="dxa"/>
            <w:gridSpan w:val="2"/>
            <w:vMerge/>
            <w:tcBorders>
              <w:top w:val="single" w:sz="4" w:space="0" w:color="auto"/>
              <w:left w:val="single" w:sz="4" w:space="0" w:color="auto"/>
              <w:right w:val="single" w:sz="4" w:space="0" w:color="auto"/>
            </w:tcBorders>
          </w:tcPr>
          <w:p w:rsidR="00667CE1" w:rsidRPr="00630D68" w:rsidRDefault="00667CE1" w:rsidP="009B52BE">
            <w:pPr>
              <w:shd w:val="clear" w:color="auto" w:fill="FFFFFF"/>
            </w:pPr>
          </w:p>
        </w:tc>
        <w:tc>
          <w:tcPr>
            <w:tcW w:w="2804" w:type="dxa"/>
            <w:tcBorders>
              <w:top w:val="single" w:sz="4" w:space="0" w:color="auto"/>
              <w:left w:val="single" w:sz="4" w:space="0" w:color="auto"/>
              <w:bottom w:val="single" w:sz="4" w:space="0" w:color="auto"/>
              <w:right w:val="single" w:sz="4" w:space="0" w:color="auto"/>
            </w:tcBorders>
          </w:tcPr>
          <w:p w:rsidR="00667CE1" w:rsidRDefault="00667CE1" w:rsidP="009B52BE">
            <w:pPr>
              <w:shd w:val="clear" w:color="auto" w:fill="FFFFFF"/>
            </w:pPr>
            <w:r w:rsidRPr="00630D68">
              <w:t xml:space="preserve">ИД_ПК-2.4 </w:t>
            </w:r>
          </w:p>
          <w:p w:rsidR="00667CE1" w:rsidRPr="00630D68" w:rsidRDefault="00667CE1" w:rsidP="009B52BE">
            <w:pPr>
              <w:shd w:val="clear" w:color="auto" w:fill="FFFFFF"/>
            </w:pPr>
            <w:r w:rsidRPr="00630D68">
              <w:t>Оформляет отч</w:t>
            </w:r>
            <w:r w:rsidR="009B52BE">
              <w:t>ё</w:t>
            </w:r>
            <w:r w:rsidRPr="00630D68">
              <w:t>ты в соответствии предъявляемыми требованиями</w:t>
            </w:r>
            <w:r w:rsidR="009B52BE">
              <w:t>.</w:t>
            </w:r>
          </w:p>
        </w:tc>
        <w:tc>
          <w:tcPr>
            <w:tcW w:w="3998" w:type="dxa"/>
            <w:tcBorders>
              <w:top w:val="single" w:sz="4" w:space="0" w:color="auto"/>
              <w:left w:val="single" w:sz="4" w:space="0" w:color="auto"/>
              <w:bottom w:val="single" w:sz="4" w:space="0" w:color="auto"/>
              <w:right w:val="single" w:sz="4" w:space="0" w:color="auto"/>
            </w:tcBorders>
          </w:tcPr>
          <w:p w:rsidR="00667CE1" w:rsidRPr="009B52BE" w:rsidRDefault="00667CE1" w:rsidP="009B52BE">
            <w:pPr>
              <w:autoSpaceDE w:val="0"/>
              <w:autoSpaceDN w:val="0"/>
              <w:rPr>
                <w:b/>
                <w:sz w:val="22"/>
              </w:rPr>
            </w:pPr>
            <w:r w:rsidRPr="009B52BE">
              <w:rPr>
                <w:b/>
                <w:sz w:val="22"/>
              </w:rPr>
              <w:t>Владеть навыками:</w:t>
            </w:r>
          </w:p>
          <w:p w:rsidR="00667CE1" w:rsidRPr="009B52BE" w:rsidRDefault="00667CE1" w:rsidP="009B52BE">
            <w:pPr>
              <w:numPr>
                <w:ilvl w:val="0"/>
                <w:numId w:val="2"/>
              </w:numPr>
              <w:autoSpaceDE w:val="0"/>
              <w:autoSpaceDN w:val="0"/>
              <w:rPr>
                <w:b/>
                <w:sz w:val="22"/>
              </w:rPr>
            </w:pPr>
            <w:r w:rsidRPr="009B52BE">
              <w:rPr>
                <w:sz w:val="22"/>
              </w:rPr>
              <w:t>оформления результатов исследований в соответствии предъявляемыми требованиями.</w:t>
            </w:r>
          </w:p>
        </w:tc>
      </w:tr>
    </w:tbl>
    <w:p w:rsidR="00E903EF" w:rsidRDefault="00E903EF" w:rsidP="00F5227B">
      <w:pPr>
        <w:ind w:firstLine="720"/>
        <w:jc w:val="both"/>
      </w:pPr>
    </w:p>
    <w:p w:rsidR="001D60FE" w:rsidRPr="001C3C1F" w:rsidRDefault="001C3C1F" w:rsidP="001C3C1F">
      <w:pPr>
        <w:spacing w:after="160" w:line="259" w:lineRule="auto"/>
        <w:rPr>
          <w:b/>
          <w:bCs/>
        </w:rPr>
      </w:pPr>
      <w:r>
        <w:rPr>
          <w:b/>
          <w:bCs/>
        </w:rPr>
        <w:br w:type="page"/>
      </w:r>
      <w:r w:rsidR="001D60FE">
        <w:rPr>
          <w:b/>
          <w:bCs/>
        </w:rPr>
        <w:lastRenderedPageBreak/>
        <w:t>4.</w:t>
      </w:r>
      <w:r w:rsidR="001D60FE">
        <w:rPr>
          <w:b/>
          <w:bCs/>
          <w:lang w:val="en-US"/>
        </w:rPr>
        <w:t> </w:t>
      </w:r>
      <w:r w:rsidR="001D60FE">
        <w:rPr>
          <w:b/>
          <w:bCs/>
        </w:rPr>
        <w:t>Объ</w:t>
      </w:r>
      <w:r w:rsidR="009B52BE">
        <w:rPr>
          <w:b/>
          <w:bCs/>
        </w:rPr>
        <w:t>ё</w:t>
      </w:r>
      <w:r w:rsidR="001D60FE">
        <w:rPr>
          <w:b/>
          <w:bCs/>
        </w:rPr>
        <w:t>м, структура</w:t>
      </w:r>
      <w:r w:rsidR="009B52BE">
        <w:rPr>
          <w:b/>
          <w:bCs/>
        </w:rPr>
        <w:t xml:space="preserve"> </w:t>
      </w:r>
      <w:r w:rsidR="001D60FE">
        <w:rPr>
          <w:b/>
          <w:bCs/>
        </w:rPr>
        <w:t xml:space="preserve">и содержание дисциплины </w:t>
      </w:r>
    </w:p>
    <w:p w:rsidR="001D60FE" w:rsidRDefault="001D60FE" w:rsidP="001D60FE">
      <w:pPr>
        <w:jc w:val="both"/>
      </w:pPr>
      <w:r>
        <w:t>Общая трудо</w:t>
      </w:r>
      <w:r w:rsidR="009B52BE">
        <w:t>ё</w:t>
      </w:r>
      <w:r>
        <w:t xml:space="preserve">мкость дисциплины </w:t>
      </w:r>
      <w:r w:rsidRPr="00AB0998">
        <w:t xml:space="preserve">составляет </w:t>
      </w:r>
      <w:r w:rsidR="002868BE">
        <w:rPr>
          <w:b/>
        </w:rPr>
        <w:t>2</w:t>
      </w:r>
      <w:r w:rsidRPr="00AB0998">
        <w:t xml:space="preserve"> зач</w:t>
      </w:r>
      <w:r w:rsidR="009B52BE">
        <w:t>ё</w:t>
      </w:r>
      <w:r w:rsidRPr="00AB0998">
        <w:t>т</w:t>
      </w:r>
      <w:r w:rsidR="009B52BE">
        <w:t>.</w:t>
      </w:r>
      <w:r w:rsidRPr="00AB0998">
        <w:t xml:space="preserve"> ед</w:t>
      </w:r>
      <w:r w:rsidR="009B52BE">
        <w:t>.</w:t>
      </w:r>
      <w:r w:rsidRPr="00AB0998">
        <w:t xml:space="preserve">, </w:t>
      </w:r>
      <w:r w:rsidR="002868BE">
        <w:rPr>
          <w:b/>
        </w:rPr>
        <w:t>72</w:t>
      </w:r>
      <w:r w:rsidR="000563A9">
        <w:t xml:space="preserve"> </w:t>
      </w:r>
      <w:r w:rsidRPr="00AB0998">
        <w:t>акад.</w:t>
      </w:r>
      <w:r w:rsidR="009B52BE">
        <w:t xml:space="preserve"> </w:t>
      </w:r>
      <w:r w:rsidRPr="00AB0998">
        <w:t>час.</w:t>
      </w:r>
    </w:p>
    <w:p w:rsidR="00476ECA" w:rsidRDefault="00476ECA" w:rsidP="00476ECA">
      <w:pPr>
        <w:jc w:val="cente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7"/>
        <w:gridCol w:w="510"/>
        <w:gridCol w:w="516"/>
        <w:gridCol w:w="516"/>
        <w:gridCol w:w="516"/>
        <w:gridCol w:w="516"/>
        <w:gridCol w:w="519"/>
        <w:gridCol w:w="677"/>
        <w:gridCol w:w="2181"/>
      </w:tblGrid>
      <w:tr w:rsidR="009B52BE" w:rsidRPr="00EE28CC" w:rsidTr="009B52BE">
        <w:trPr>
          <w:cantSplit/>
          <w:trHeight w:val="1312"/>
        </w:trPr>
        <w:tc>
          <w:tcPr>
            <w:tcW w:w="287" w:type="pct"/>
            <w:vMerge w:val="restart"/>
          </w:tcPr>
          <w:p w:rsidR="009B52BE" w:rsidRPr="00EE28CC" w:rsidRDefault="009B52BE" w:rsidP="00861823">
            <w:pPr>
              <w:jc w:val="center"/>
              <w:rPr>
                <w:b/>
                <w:bCs/>
              </w:rPr>
            </w:pPr>
            <w:r w:rsidRPr="00EE28CC">
              <w:rPr>
                <w:b/>
                <w:bCs/>
                <w:sz w:val="22"/>
                <w:szCs w:val="22"/>
              </w:rPr>
              <w:t>№</w:t>
            </w:r>
          </w:p>
          <w:p w:rsidR="009B52BE" w:rsidRPr="00EE28CC" w:rsidRDefault="009B52BE" w:rsidP="00861823">
            <w:pPr>
              <w:jc w:val="center"/>
              <w:rPr>
                <w:b/>
                <w:bCs/>
              </w:rPr>
            </w:pPr>
            <w:r w:rsidRPr="00EE28CC">
              <w:rPr>
                <w:b/>
                <w:bCs/>
                <w:sz w:val="22"/>
                <w:szCs w:val="22"/>
              </w:rPr>
              <w:t>п/п</w:t>
            </w:r>
          </w:p>
        </w:tc>
        <w:tc>
          <w:tcPr>
            <w:tcW w:w="1459" w:type="pct"/>
            <w:vMerge w:val="restart"/>
            <w:tcMar>
              <w:top w:w="28" w:type="dxa"/>
              <w:left w:w="17" w:type="dxa"/>
              <w:right w:w="17" w:type="dxa"/>
            </w:tcMar>
          </w:tcPr>
          <w:p w:rsidR="009B52BE" w:rsidRPr="00EE28CC" w:rsidRDefault="009B52BE" w:rsidP="00861823">
            <w:pPr>
              <w:jc w:val="center"/>
              <w:rPr>
                <w:b/>
                <w:bCs/>
              </w:rPr>
            </w:pPr>
            <w:r w:rsidRPr="00EE28CC">
              <w:rPr>
                <w:b/>
                <w:bCs/>
                <w:sz w:val="22"/>
                <w:szCs w:val="22"/>
              </w:rPr>
              <w:t>Темы (разделы)</w:t>
            </w:r>
          </w:p>
          <w:p w:rsidR="009B52BE" w:rsidRPr="00EE28CC" w:rsidRDefault="009B52BE" w:rsidP="00861823">
            <w:pPr>
              <w:jc w:val="center"/>
              <w:rPr>
                <w:b/>
                <w:bCs/>
              </w:rPr>
            </w:pPr>
            <w:r w:rsidRPr="00EE28CC">
              <w:rPr>
                <w:b/>
                <w:bCs/>
                <w:sz w:val="22"/>
                <w:szCs w:val="22"/>
              </w:rPr>
              <w:t xml:space="preserve">дисциплины, </w:t>
            </w:r>
          </w:p>
          <w:p w:rsidR="009B52BE" w:rsidRPr="00EE28CC" w:rsidRDefault="009B52BE" w:rsidP="009B52BE">
            <w:pPr>
              <w:jc w:val="center"/>
              <w:rPr>
                <w:b/>
                <w:bCs/>
              </w:rPr>
            </w:pPr>
            <w:r w:rsidRPr="00EE28CC">
              <w:rPr>
                <w:b/>
                <w:bCs/>
                <w:sz w:val="22"/>
                <w:szCs w:val="22"/>
              </w:rPr>
              <w:t>их содержание</w:t>
            </w:r>
          </w:p>
        </w:tc>
        <w:tc>
          <w:tcPr>
            <w:tcW w:w="279" w:type="pct"/>
            <w:vMerge w:val="restart"/>
            <w:textDirection w:val="btLr"/>
            <w:vAlign w:val="center"/>
          </w:tcPr>
          <w:p w:rsidR="009B52BE" w:rsidRPr="00EE28CC" w:rsidRDefault="009B52BE" w:rsidP="009B52BE">
            <w:pPr>
              <w:ind w:left="113" w:right="113"/>
              <w:jc w:val="center"/>
              <w:rPr>
                <w:b/>
                <w:bCs/>
              </w:rPr>
            </w:pPr>
            <w:r w:rsidRPr="00EE28CC">
              <w:rPr>
                <w:b/>
                <w:bCs/>
                <w:sz w:val="22"/>
                <w:szCs w:val="22"/>
              </w:rPr>
              <w:t>Семестр</w:t>
            </w:r>
          </w:p>
        </w:tc>
        <w:tc>
          <w:tcPr>
            <w:tcW w:w="1781" w:type="pct"/>
            <w:gridSpan w:val="6"/>
          </w:tcPr>
          <w:p w:rsidR="009B52BE" w:rsidRPr="009B52BE" w:rsidRDefault="009B52BE" w:rsidP="00861823">
            <w:pPr>
              <w:jc w:val="center"/>
              <w:rPr>
                <w:b/>
                <w:bCs/>
                <w:sz w:val="22"/>
              </w:rPr>
            </w:pPr>
            <w:r w:rsidRPr="009B52BE">
              <w:rPr>
                <w:b/>
                <w:bCs/>
                <w:sz w:val="22"/>
              </w:rPr>
              <w:t xml:space="preserve">Виды учебных занятий, </w:t>
            </w:r>
          </w:p>
          <w:p w:rsidR="009B52BE" w:rsidRPr="009B52BE" w:rsidRDefault="009B52BE" w:rsidP="00861823">
            <w:pPr>
              <w:jc w:val="center"/>
              <w:rPr>
                <w:b/>
                <w:bCs/>
                <w:sz w:val="22"/>
              </w:rPr>
            </w:pPr>
            <w:r w:rsidRPr="009B52BE">
              <w:rPr>
                <w:b/>
                <w:bCs/>
                <w:sz w:val="22"/>
              </w:rPr>
              <w:t xml:space="preserve">включая самостоятельную работу студентов, </w:t>
            </w:r>
          </w:p>
          <w:p w:rsidR="009B52BE" w:rsidRPr="009B52BE" w:rsidRDefault="009B52BE" w:rsidP="00861823">
            <w:pPr>
              <w:jc w:val="center"/>
              <w:rPr>
                <w:b/>
                <w:bCs/>
                <w:sz w:val="22"/>
              </w:rPr>
            </w:pPr>
            <w:r w:rsidRPr="009B52BE">
              <w:rPr>
                <w:b/>
                <w:bCs/>
                <w:sz w:val="22"/>
              </w:rPr>
              <w:t>и их трудоёмкость</w:t>
            </w:r>
          </w:p>
          <w:p w:rsidR="009B52BE" w:rsidRPr="009B52BE" w:rsidRDefault="009B52BE" w:rsidP="00861823">
            <w:pPr>
              <w:jc w:val="center"/>
              <w:rPr>
                <w:b/>
                <w:bCs/>
                <w:sz w:val="22"/>
              </w:rPr>
            </w:pPr>
            <w:r w:rsidRPr="009B52BE">
              <w:rPr>
                <w:b/>
                <w:bCs/>
                <w:sz w:val="22"/>
              </w:rPr>
              <w:t>(в академических часах)</w:t>
            </w:r>
          </w:p>
        </w:tc>
        <w:tc>
          <w:tcPr>
            <w:tcW w:w="1193" w:type="pct"/>
            <w:vMerge w:val="restart"/>
          </w:tcPr>
          <w:p w:rsidR="009B52BE" w:rsidRPr="009B52BE" w:rsidRDefault="009B52BE" w:rsidP="00861823">
            <w:pPr>
              <w:jc w:val="center"/>
              <w:rPr>
                <w:b/>
                <w:bCs/>
                <w:i/>
                <w:iCs/>
                <w:sz w:val="22"/>
              </w:rPr>
            </w:pPr>
            <w:r w:rsidRPr="009B52BE">
              <w:rPr>
                <w:b/>
                <w:bCs/>
                <w:sz w:val="22"/>
              </w:rPr>
              <w:t xml:space="preserve">Формы текущего контроля успеваемости </w:t>
            </w:r>
          </w:p>
          <w:p w:rsidR="009B52BE" w:rsidRPr="009B52BE" w:rsidRDefault="009B52BE" w:rsidP="00861823">
            <w:pPr>
              <w:jc w:val="center"/>
              <w:rPr>
                <w:b/>
                <w:bCs/>
                <w:sz w:val="22"/>
              </w:rPr>
            </w:pPr>
          </w:p>
          <w:p w:rsidR="009B52BE" w:rsidRPr="009B52BE" w:rsidRDefault="009B52BE" w:rsidP="00861823">
            <w:pPr>
              <w:jc w:val="center"/>
              <w:rPr>
                <w:b/>
                <w:bCs/>
                <w:sz w:val="22"/>
              </w:rPr>
            </w:pPr>
            <w:r w:rsidRPr="009B52BE">
              <w:rPr>
                <w:b/>
                <w:bCs/>
                <w:sz w:val="22"/>
              </w:rPr>
              <w:t xml:space="preserve">Форма промежуточной аттестации </w:t>
            </w:r>
          </w:p>
          <w:p w:rsidR="009B52BE" w:rsidRPr="009B52BE" w:rsidRDefault="009B52BE" w:rsidP="00861823">
            <w:pPr>
              <w:jc w:val="center"/>
              <w:rPr>
                <w:b/>
                <w:bCs/>
                <w:i/>
                <w:iCs/>
                <w:sz w:val="22"/>
              </w:rPr>
            </w:pPr>
            <w:r w:rsidRPr="009B52BE">
              <w:rPr>
                <w:b/>
                <w:bCs/>
                <w:i/>
                <w:iCs/>
                <w:sz w:val="22"/>
              </w:rPr>
              <w:t>(по семестрам)</w:t>
            </w:r>
          </w:p>
          <w:p w:rsidR="009B52BE" w:rsidRPr="009B52BE" w:rsidRDefault="009B52BE" w:rsidP="00861823">
            <w:pPr>
              <w:jc w:val="center"/>
              <w:rPr>
                <w:b/>
                <w:bCs/>
                <w:i/>
                <w:iCs/>
                <w:sz w:val="22"/>
              </w:rPr>
            </w:pPr>
          </w:p>
          <w:p w:rsidR="009B52BE" w:rsidRPr="009B52BE" w:rsidRDefault="009B52BE" w:rsidP="00861823">
            <w:pPr>
              <w:jc w:val="center"/>
              <w:rPr>
                <w:b/>
                <w:bCs/>
                <w:iCs/>
                <w:sz w:val="22"/>
              </w:rPr>
            </w:pPr>
            <w:r w:rsidRPr="009B52BE">
              <w:rPr>
                <w:b/>
                <w:bCs/>
                <w:iCs/>
                <w:sz w:val="22"/>
              </w:rPr>
              <w:t>Формы ЭО и ДОТ</w:t>
            </w:r>
          </w:p>
          <w:p w:rsidR="009B52BE" w:rsidRPr="009B52BE" w:rsidRDefault="009B52BE" w:rsidP="00861823">
            <w:pPr>
              <w:jc w:val="center"/>
              <w:rPr>
                <w:b/>
                <w:bCs/>
                <w:i/>
                <w:iCs/>
                <w:sz w:val="22"/>
              </w:rPr>
            </w:pPr>
            <w:r w:rsidRPr="009B52BE">
              <w:rPr>
                <w:b/>
                <w:bCs/>
                <w:i/>
                <w:iCs/>
                <w:sz w:val="22"/>
              </w:rPr>
              <w:t>(при наличии)</w:t>
            </w:r>
          </w:p>
        </w:tc>
      </w:tr>
      <w:tr w:rsidR="009B52BE" w:rsidRPr="00EE28CC" w:rsidTr="009B52BE">
        <w:tc>
          <w:tcPr>
            <w:tcW w:w="287" w:type="pct"/>
            <w:vMerge/>
          </w:tcPr>
          <w:p w:rsidR="009B52BE" w:rsidRPr="00EE28CC" w:rsidRDefault="009B52BE" w:rsidP="00861823">
            <w:pPr>
              <w:jc w:val="both"/>
              <w:rPr>
                <w:b/>
                <w:bCs/>
              </w:rPr>
            </w:pPr>
          </w:p>
        </w:tc>
        <w:tc>
          <w:tcPr>
            <w:tcW w:w="1459" w:type="pct"/>
            <w:vMerge/>
          </w:tcPr>
          <w:p w:rsidR="009B52BE" w:rsidRPr="00EE28CC" w:rsidRDefault="009B52BE" w:rsidP="00861823">
            <w:pPr>
              <w:jc w:val="both"/>
              <w:rPr>
                <w:b/>
                <w:bCs/>
              </w:rPr>
            </w:pPr>
          </w:p>
        </w:tc>
        <w:tc>
          <w:tcPr>
            <w:tcW w:w="279" w:type="pct"/>
            <w:vMerge/>
          </w:tcPr>
          <w:p w:rsidR="009B52BE" w:rsidRPr="00EE28CC" w:rsidRDefault="009B52BE" w:rsidP="00861823">
            <w:pPr>
              <w:jc w:val="both"/>
              <w:rPr>
                <w:b/>
                <w:bCs/>
              </w:rPr>
            </w:pPr>
          </w:p>
        </w:tc>
        <w:tc>
          <w:tcPr>
            <w:tcW w:w="1411" w:type="pct"/>
            <w:gridSpan w:val="5"/>
          </w:tcPr>
          <w:p w:rsidR="009B52BE" w:rsidRPr="00EE28CC" w:rsidRDefault="009B52BE" w:rsidP="00861823">
            <w:pPr>
              <w:jc w:val="center"/>
              <w:rPr>
                <w:b/>
              </w:rPr>
            </w:pPr>
            <w:r w:rsidRPr="00EE28CC">
              <w:rPr>
                <w:b/>
                <w:sz w:val="22"/>
                <w:szCs w:val="22"/>
              </w:rPr>
              <w:t>Контактная работа</w:t>
            </w:r>
          </w:p>
        </w:tc>
        <w:tc>
          <w:tcPr>
            <w:tcW w:w="370" w:type="pct"/>
            <w:vMerge w:val="restart"/>
            <w:textDirection w:val="btLr"/>
            <w:vAlign w:val="center"/>
          </w:tcPr>
          <w:p w:rsidR="009B52BE" w:rsidRPr="00EE28CC" w:rsidRDefault="009B52BE" w:rsidP="009B52BE">
            <w:pPr>
              <w:ind w:left="113" w:right="113"/>
              <w:jc w:val="center"/>
              <w:rPr>
                <w:sz w:val="20"/>
                <w:szCs w:val="20"/>
              </w:rPr>
            </w:pPr>
            <w:r w:rsidRPr="00EE28CC">
              <w:rPr>
                <w:sz w:val="20"/>
                <w:szCs w:val="20"/>
              </w:rPr>
              <w:t>самостоятельная</w:t>
            </w:r>
          </w:p>
          <w:p w:rsidR="009B52BE" w:rsidRPr="00EE28CC" w:rsidRDefault="009B52BE" w:rsidP="009B52BE">
            <w:pPr>
              <w:ind w:left="113" w:right="113"/>
              <w:jc w:val="center"/>
            </w:pPr>
            <w:r w:rsidRPr="00EE28CC">
              <w:rPr>
                <w:sz w:val="20"/>
                <w:szCs w:val="20"/>
              </w:rPr>
              <w:t>работа</w:t>
            </w:r>
          </w:p>
        </w:tc>
        <w:tc>
          <w:tcPr>
            <w:tcW w:w="1193" w:type="pct"/>
            <w:vMerge/>
          </w:tcPr>
          <w:p w:rsidR="009B52BE" w:rsidRPr="00EE28CC" w:rsidRDefault="009B52BE" w:rsidP="00861823">
            <w:pPr>
              <w:jc w:val="both"/>
            </w:pPr>
          </w:p>
        </w:tc>
      </w:tr>
      <w:tr w:rsidR="009B52BE" w:rsidRPr="00EE28CC" w:rsidTr="009B52BE">
        <w:trPr>
          <w:cantSplit/>
          <w:trHeight w:val="2096"/>
        </w:trPr>
        <w:tc>
          <w:tcPr>
            <w:tcW w:w="287" w:type="pct"/>
            <w:vMerge/>
          </w:tcPr>
          <w:p w:rsidR="009B52BE" w:rsidRPr="00EE28CC" w:rsidRDefault="009B52BE" w:rsidP="00861823">
            <w:pPr>
              <w:jc w:val="both"/>
              <w:rPr>
                <w:b/>
                <w:bCs/>
              </w:rPr>
            </w:pPr>
          </w:p>
        </w:tc>
        <w:tc>
          <w:tcPr>
            <w:tcW w:w="1459" w:type="pct"/>
            <w:vMerge/>
          </w:tcPr>
          <w:p w:rsidR="009B52BE" w:rsidRPr="00EE28CC" w:rsidRDefault="009B52BE" w:rsidP="00861823">
            <w:pPr>
              <w:jc w:val="both"/>
              <w:rPr>
                <w:b/>
                <w:bCs/>
              </w:rPr>
            </w:pPr>
          </w:p>
        </w:tc>
        <w:tc>
          <w:tcPr>
            <w:tcW w:w="279" w:type="pct"/>
            <w:vMerge/>
          </w:tcPr>
          <w:p w:rsidR="009B52BE" w:rsidRPr="00EE28CC" w:rsidRDefault="009B52BE" w:rsidP="00861823">
            <w:pPr>
              <w:jc w:val="both"/>
              <w:rPr>
                <w:b/>
                <w:bCs/>
              </w:rPr>
            </w:pPr>
          </w:p>
        </w:tc>
        <w:tc>
          <w:tcPr>
            <w:tcW w:w="282" w:type="pct"/>
            <w:textDirection w:val="btLr"/>
            <w:vAlign w:val="center"/>
          </w:tcPr>
          <w:p w:rsidR="009B52BE" w:rsidRPr="009B52BE" w:rsidRDefault="009B52BE" w:rsidP="009B52BE">
            <w:pPr>
              <w:ind w:left="113" w:right="113"/>
              <w:jc w:val="center"/>
              <w:rPr>
                <w:sz w:val="22"/>
                <w:szCs w:val="20"/>
              </w:rPr>
            </w:pPr>
            <w:r w:rsidRPr="009B52BE">
              <w:rPr>
                <w:sz w:val="22"/>
                <w:szCs w:val="20"/>
              </w:rPr>
              <w:t>лекции</w:t>
            </w:r>
          </w:p>
        </w:tc>
        <w:tc>
          <w:tcPr>
            <w:tcW w:w="282" w:type="pct"/>
            <w:tcMar>
              <w:left w:w="57" w:type="dxa"/>
              <w:right w:w="57" w:type="dxa"/>
            </w:tcMar>
            <w:textDirection w:val="btLr"/>
            <w:vAlign w:val="center"/>
          </w:tcPr>
          <w:p w:rsidR="009B52BE" w:rsidRPr="009B52BE" w:rsidRDefault="009B52BE" w:rsidP="009B52BE">
            <w:pPr>
              <w:ind w:left="113" w:right="113"/>
              <w:jc w:val="center"/>
              <w:rPr>
                <w:sz w:val="22"/>
                <w:szCs w:val="20"/>
              </w:rPr>
            </w:pPr>
            <w:r w:rsidRPr="009B52BE">
              <w:rPr>
                <w:sz w:val="22"/>
                <w:szCs w:val="20"/>
              </w:rPr>
              <w:t>практические</w:t>
            </w:r>
          </w:p>
        </w:tc>
        <w:tc>
          <w:tcPr>
            <w:tcW w:w="282" w:type="pct"/>
            <w:tcMar>
              <w:left w:w="57" w:type="dxa"/>
              <w:right w:w="57" w:type="dxa"/>
            </w:tcMar>
            <w:textDirection w:val="btLr"/>
            <w:vAlign w:val="center"/>
          </w:tcPr>
          <w:p w:rsidR="009B52BE" w:rsidRPr="009B52BE" w:rsidRDefault="009B52BE" w:rsidP="009B52BE">
            <w:pPr>
              <w:ind w:left="113" w:right="113"/>
              <w:jc w:val="center"/>
              <w:rPr>
                <w:sz w:val="22"/>
                <w:szCs w:val="20"/>
              </w:rPr>
            </w:pPr>
            <w:r w:rsidRPr="009B52BE">
              <w:rPr>
                <w:sz w:val="22"/>
                <w:szCs w:val="20"/>
              </w:rPr>
              <w:t>л</w:t>
            </w:r>
            <w:r w:rsidRPr="009B52BE">
              <w:rPr>
                <w:sz w:val="22"/>
                <w:szCs w:val="20"/>
                <w:lang w:val="en-US"/>
              </w:rPr>
              <w:t>аб</w:t>
            </w:r>
            <w:r w:rsidRPr="009B52BE">
              <w:rPr>
                <w:sz w:val="22"/>
                <w:szCs w:val="20"/>
              </w:rPr>
              <w:t>ораторные</w:t>
            </w:r>
          </w:p>
        </w:tc>
        <w:tc>
          <w:tcPr>
            <w:tcW w:w="282" w:type="pct"/>
            <w:tcMar>
              <w:left w:w="57" w:type="dxa"/>
              <w:right w:w="57" w:type="dxa"/>
            </w:tcMar>
            <w:textDirection w:val="btLr"/>
            <w:vAlign w:val="center"/>
          </w:tcPr>
          <w:p w:rsidR="009B52BE" w:rsidRPr="009B52BE" w:rsidRDefault="009B52BE" w:rsidP="009B52BE">
            <w:pPr>
              <w:ind w:left="113" w:right="113"/>
              <w:jc w:val="center"/>
              <w:rPr>
                <w:sz w:val="22"/>
                <w:szCs w:val="20"/>
              </w:rPr>
            </w:pPr>
            <w:r w:rsidRPr="009B52BE">
              <w:rPr>
                <w:sz w:val="22"/>
                <w:szCs w:val="20"/>
              </w:rPr>
              <w:t>консультации</w:t>
            </w:r>
          </w:p>
        </w:tc>
        <w:tc>
          <w:tcPr>
            <w:tcW w:w="284" w:type="pct"/>
            <w:textDirection w:val="btLr"/>
            <w:vAlign w:val="center"/>
          </w:tcPr>
          <w:p w:rsidR="009B52BE" w:rsidRPr="009B52BE" w:rsidRDefault="009B52BE" w:rsidP="009B52BE">
            <w:pPr>
              <w:ind w:left="113" w:right="113"/>
              <w:jc w:val="center"/>
              <w:rPr>
                <w:sz w:val="22"/>
                <w:szCs w:val="20"/>
              </w:rPr>
            </w:pPr>
            <w:r w:rsidRPr="009B52BE">
              <w:rPr>
                <w:sz w:val="22"/>
                <w:szCs w:val="20"/>
              </w:rPr>
              <w:t>аттестационные испытания</w:t>
            </w:r>
          </w:p>
        </w:tc>
        <w:tc>
          <w:tcPr>
            <w:tcW w:w="370" w:type="pct"/>
            <w:vMerge/>
            <w:textDirection w:val="btLr"/>
            <w:vAlign w:val="center"/>
          </w:tcPr>
          <w:p w:rsidR="009B52BE" w:rsidRPr="00EE28CC" w:rsidRDefault="009B52BE" w:rsidP="00861823">
            <w:pPr>
              <w:ind w:left="113" w:right="113"/>
              <w:jc w:val="center"/>
              <w:rPr>
                <w:sz w:val="20"/>
                <w:szCs w:val="20"/>
              </w:rPr>
            </w:pPr>
          </w:p>
        </w:tc>
        <w:tc>
          <w:tcPr>
            <w:tcW w:w="1193" w:type="pct"/>
            <w:vMerge/>
          </w:tcPr>
          <w:p w:rsidR="009B52BE" w:rsidRPr="00EE28CC" w:rsidRDefault="009B52BE" w:rsidP="00861823">
            <w:pPr>
              <w:jc w:val="both"/>
            </w:pPr>
          </w:p>
        </w:tc>
      </w:tr>
      <w:tr w:rsidR="00476ECA" w:rsidRPr="00EE28CC" w:rsidTr="009B52BE">
        <w:tc>
          <w:tcPr>
            <w:tcW w:w="287" w:type="pct"/>
          </w:tcPr>
          <w:p w:rsidR="00476ECA" w:rsidRPr="000F7D12" w:rsidRDefault="00476ECA" w:rsidP="00861823">
            <w:pPr>
              <w:jc w:val="both"/>
              <w:rPr>
                <w:lang w:val="en-US"/>
              </w:rPr>
            </w:pPr>
            <w:r>
              <w:rPr>
                <w:sz w:val="22"/>
                <w:szCs w:val="22"/>
                <w:lang w:val="en-US"/>
              </w:rPr>
              <w:t>1</w:t>
            </w:r>
          </w:p>
        </w:tc>
        <w:tc>
          <w:tcPr>
            <w:tcW w:w="1459" w:type="pct"/>
          </w:tcPr>
          <w:p w:rsidR="00476ECA" w:rsidRPr="00202614" w:rsidRDefault="00476ECA" w:rsidP="00861823">
            <w:pPr>
              <w:pStyle w:val="2"/>
              <w:rPr>
                <w:sz w:val="24"/>
                <w:szCs w:val="24"/>
              </w:rPr>
            </w:pPr>
            <w:r>
              <w:rPr>
                <w:sz w:val="24"/>
                <w:szCs w:val="24"/>
              </w:rPr>
              <w:t>О</w:t>
            </w:r>
            <w:r w:rsidRPr="00202614">
              <w:rPr>
                <w:sz w:val="24"/>
                <w:szCs w:val="24"/>
              </w:rPr>
              <w:t>сновы передачи информации по беспроводному каналу связи</w:t>
            </w:r>
          </w:p>
        </w:tc>
        <w:tc>
          <w:tcPr>
            <w:tcW w:w="279" w:type="pct"/>
          </w:tcPr>
          <w:p w:rsidR="00476ECA" w:rsidRPr="00EE28CC" w:rsidRDefault="00476ECA" w:rsidP="00E67424">
            <w:pPr>
              <w:jc w:val="center"/>
            </w:pPr>
            <w:r>
              <w:rPr>
                <w:sz w:val="22"/>
                <w:szCs w:val="22"/>
              </w:rPr>
              <w:t>8</w:t>
            </w:r>
          </w:p>
        </w:tc>
        <w:tc>
          <w:tcPr>
            <w:tcW w:w="282" w:type="pct"/>
          </w:tcPr>
          <w:p w:rsidR="00476ECA" w:rsidRDefault="00476ECA" w:rsidP="00E67424">
            <w:pPr>
              <w:jc w:val="center"/>
              <w:rPr>
                <w:lang w:val="en-US"/>
              </w:rPr>
            </w:pPr>
          </w:p>
          <w:p w:rsidR="00476ECA" w:rsidRPr="001B48C7" w:rsidRDefault="00476ECA" w:rsidP="00E67424">
            <w:pPr>
              <w:jc w:val="center"/>
              <w:rPr>
                <w:lang w:val="en-US"/>
              </w:rPr>
            </w:pPr>
          </w:p>
        </w:tc>
        <w:tc>
          <w:tcPr>
            <w:tcW w:w="282" w:type="pct"/>
          </w:tcPr>
          <w:p w:rsidR="00476ECA" w:rsidRPr="00135603" w:rsidRDefault="00135603" w:rsidP="00E67424">
            <w:pPr>
              <w:jc w:val="center"/>
            </w:pPr>
            <w:r>
              <w:rPr>
                <w:sz w:val="22"/>
                <w:szCs w:val="22"/>
              </w:rPr>
              <w:t>8</w:t>
            </w:r>
          </w:p>
        </w:tc>
        <w:tc>
          <w:tcPr>
            <w:tcW w:w="282" w:type="pct"/>
          </w:tcPr>
          <w:p w:rsidR="00476ECA" w:rsidRPr="003A618B" w:rsidRDefault="003A618B" w:rsidP="00E67424">
            <w:pPr>
              <w:jc w:val="center"/>
              <w:rPr>
                <w:sz w:val="20"/>
                <w:szCs w:val="20"/>
                <w:lang w:val="en-US"/>
              </w:rPr>
            </w:pPr>
            <w:r>
              <w:rPr>
                <w:sz w:val="20"/>
                <w:szCs w:val="20"/>
                <w:lang w:val="en-US"/>
              </w:rPr>
              <w:t>14</w:t>
            </w:r>
          </w:p>
        </w:tc>
        <w:tc>
          <w:tcPr>
            <w:tcW w:w="282" w:type="pct"/>
          </w:tcPr>
          <w:p w:rsidR="00476ECA" w:rsidRPr="00EE28CC" w:rsidRDefault="00135603" w:rsidP="00E67424">
            <w:pPr>
              <w:jc w:val="center"/>
              <w:rPr>
                <w:sz w:val="20"/>
                <w:szCs w:val="20"/>
              </w:rPr>
            </w:pPr>
            <w:r>
              <w:rPr>
                <w:sz w:val="20"/>
                <w:szCs w:val="20"/>
              </w:rPr>
              <w:t>1</w:t>
            </w:r>
          </w:p>
        </w:tc>
        <w:tc>
          <w:tcPr>
            <w:tcW w:w="284" w:type="pct"/>
          </w:tcPr>
          <w:p w:rsidR="00476ECA" w:rsidRPr="00EE28CC" w:rsidRDefault="00476ECA" w:rsidP="00E67424">
            <w:pPr>
              <w:jc w:val="center"/>
              <w:rPr>
                <w:sz w:val="20"/>
                <w:szCs w:val="20"/>
              </w:rPr>
            </w:pPr>
          </w:p>
        </w:tc>
        <w:tc>
          <w:tcPr>
            <w:tcW w:w="370" w:type="pct"/>
          </w:tcPr>
          <w:p w:rsidR="00476ECA" w:rsidRPr="00EE28CC" w:rsidRDefault="002868BE" w:rsidP="00E67424">
            <w:pPr>
              <w:jc w:val="center"/>
            </w:pPr>
            <w:r>
              <w:rPr>
                <w:sz w:val="22"/>
                <w:szCs w:val="22"/>
              </w:rPr>
              <w:t>5</w:t>
            </w:r>
          </w:p>
        </w:tc>
        <w:tc>
          <w:tcPr>
            <w:tcW w:w="1193" w:type="pct"/>
          </w:tcPr>
          <w:p w:rsidR="00476ECA" w:rsidRPr="00EE28CC" w:rsidRDefault="00F13FD5" w:rsidP="00861823">
            <w:r>
              <w:rPr>
                <w:sz w:val="22"/>
                <w:szCs w:val="22"/>
              </w:rPr>
              <w:t>Устный опрос.</w:t>
            </w:r>
          </w:p>
        </w:tc>
      </w:tr>
      <w:tr w:rsidR="00476ECA" w:rsidRPr="00EE28CC" w:rsidTr="009B52BE">
        <w:trPr>
          <w:trHeight w:val="876"/>
        </w:trPr>
        <w:tc>
          <w:tcPr>
            <w:tcW w:w="287" w:type="pct"/>
          </w:tcPr>
          <w:p w:rsidR="00476ECA" w:rsidRPr="00701FAD" w:rsidRDefault="00476ECA" w:rsidP="00861823">
            <w:pPr>
              <w:jc w:val="both"/>
            </w:pPr>
            <w:r>
              <w:rPr>
                <w:sz w:val="22"/>
                <w:szCs w:val="22"/>
              </w:rPr>
              <w:t>2</w:t>
            </w:r>
          </w:p>
        </w:tc>
        <w:tc>
          <w:tcPr>
            <w:tcW w:w="1459" w:type="pct"/>
          </w:tcPr>
          <w:p w:rsidR="00476ECA" w:rsidRPr="00202614" w:rsidRDefault="00476ECA" w:rsidP="00861823">
            <w:pPr>
              <w:pStyle w:val="2"/>
              <w:rPr>
                <w:sz w:val="24"/>
                <w:szCs w:val="24"/>
              </w:rPr>
            </w:pPr>
            <w:r>
              <w:rPr>
                <w:sz w:val="24"/>
                <w:szCs w:val="24"/>
              </w:rPr>
              <w:t>Нормативные основы в области беспроводной связи</w:t>
            </w:r>
          </w:p>
        </w:tc>
        <w:tc>
          <w:tcPr>
            <w:tcW w:w="279" w:type="pct"/>
          </w:tcPr>
          <w:p w:rsidR="00476ECA" w:rsidRDefault="00476ECA" w:rsidP="00E67424">
            <w:pPr>
              <w:jc w:val="center"/>
            </w:pPr>
            <w:r>
              <w:rPr>
                <w:sz w:val="22"/>
                <w:szCs w:val="22"/>
              </w:rPr>
              <w:t>8</w:t>
            </w:r>
          </w:p>
        </w:tc>
        <w:tc>
          <w:tcPr>
            <w:tcW w:w="282" w:type="pct"/>
          </w:tcPr>
          <w:p w:rsidR="00476ECA" w:rsidRPr="00A30182" w:rsidRDefault="00476ECA" w:rsidP="00E67424">
            <w:pPr>
              <w:jc w:val="center"/>
            </w:pPr>
          </w:p>
        </w:tc>
        <w:tc>
          <w:tcPr>
            <w:tcW w:w="282" w:type="pct"/>
          </w:tcPr>
          <w:p w:rsidR="00476ECA" w:rsidRPr="00135603" w:rsidRDefault="00135603" w:rsidP="00E67424">
            <w:pPr>
              <w:jc w:val="center"/>
            </w:pPr>
            <w:r>
              <w:rPr>
                <w:sz w:val="22"/>
                <w:szCs w:val="22"/>
              </w:rPr>
              <w:t>2</w:t>
            </w:r>
          </w:p>
        </w:tc>
        <w:tc>
          <w:tcPr>
            <w:tcW w:w="282" w:type="pct"/>
          </w:tcPr>
          <w:p w:rsidR="00476ECA" w:rsidRPr="009A5574" w:rsidRDefault="00476ECA" w:rsidP="00E67424">
            <w:pPr>
              <w:jc w:val="center"/>
              <w:rPr>
                <w:sz w:val="20"/>
                <w:szCs w:val="20"/>
              </w:rPr>
            </w:pPr>
          </w:p>
        </w:tc>
        <w:tc>
          <w:tcPr>
            <w:tcW w:w="282" w:type="pct"/>
          </w:tcPr>
          <w:p w:rsidR="00476ECA" w:rsidRPr="00EE28CC" w:rsidRDefault="00476ECA" w:rsidP="00E67424">
            <w:pPr>
              <w:jc w:val="center"/>
              <w:rPr>
                <w:sz w:val="20"/>
                <w:szCs w:val="20"/>
              </w:rPr>
            </w:pPr>
            <w:r>
              <w:rPr>
                <w:sz w:val="20"/>
                <w:szCs w:val="20"/>
              </w:rPr>
              <w:t>1</w:t>
            </w:r>
          </w:p>
        </w:tc>
        <w:tc>
          <w:tcPr>
            <w:tcW w:w="284" w:type="pct"/>
          </w:tcPr>
          <w:p w:rsidR="00476ECA" w:rsidRPr="00EE28CC" w:rsidRDefault="00476ECA" w:rsidP="00E67424">
            <w:pPr>
              <w:jc w:val="center"/>
              <w:rPr>
                <w:sz w:val="20"/>
                <w:szCs w:val="20"/>
              </w:rPr>
            </w:pPr>
          </w:p>
        </w:tc>
        <w:tc>
          <w:tcPr>
            <w:tcW w:w="370" w:type="pct"/>
          </w:tcPr>
          <w:p w:rsidR="00476ECA" w:rsidRPr="00EE28CC" w:rsidRDefault="002868BE" w:rsidP="00E67424">
            <w:pPr>
              <w:jc w:val="center"/>
            </w:pPr>
            <w:r>
              <w:rPr>
                <w:sz w:val="22"/>
                <w:szCs w:val="22"/>
              </w:rPr>
              <w:t>5</w:t>
            </w:r>
          </w:p>
        </w:tc>
        <w:tc>
          <w:tcPr>
            <w:tcW w:w="1193" w:type="pct"/>
          </w:tcPr>
          <w:p w:rsidR="00476ECA" w:rsidRPr="00EE28CC" w:rsidRDefault="00F13FD5" w:rsidP="00861823">
            <w:r>
              <w:rPr>
                <w:sz w:val="22"/>
                <w:szCs w:val="22"/>
              </w:rPr>
              <w:t>Устный опрос.</w:t>
            </w:r>
          </w:p>
        </w:tc>
      </w:tr>
      <w:tr w:rsidR="00476ECA" w:rsidRPr="00EE28CC" w:rsidTr="009B52BE">
        <w:tc>
          <w:tcPr>
            <w:tcW w:w="287" w:type="pct"/>
          </w:tcPr>
          <w:p w:rsidR="00476ECA" w:rsidRPr="00701FAD" w:rsidRDefault="00476ECA" w:rsidP="00861823">
            <w:pPr>
              <w:jc w:val="both"/>
            </w:pPr>
            <w:r>
              <w:rPr>
                <w:sz w:val="22"/>
                <w:szCs w:val="22"/>
              </w:rPr>
              <w:t>3</w:t>
            </w:r>
          </w:p>
        </w:tc>
        <w:tc>
          <w:tcPr>
            <w:tcW w:w="1459" w:type="pct"/>
          </w:tcPr>
          <w:p w:rsidR="00476ECA" w:rsidRPr="00202614" w:rsidRDefault="00476ECA" w:rsidP="00861823">
            <w:pPr>
              <w:pStyle w:val="2"/>
              <w:rPr>
                <w:sz w:val="24"/>
                <w:szCs w:val="24"/>
              </w:rPr>
            </w:pPr>
            <w:r w:rsidRPr="00202614">
              <w:rPr>
                <w:sz w:val="24"/>
                <w:szCs w:val="24"/>
              </w:rPr>
              <w:t>Персональные беспроводные сети</w:t>
            </w:r>
          </w:p>
        </w:tc>
        <w:tc>
          <w:tcPr>
            <w:tcW w:w="279" w:type="pct"/>
          </w:tcPr>
          <w:p w:rsidR="00476ECA" w:rsidRPr="00EE28CC" w:rsidRDefault="00476ECA" w:rsidP="00E67424">
            <w:pPr>
              <w:jc w:val="center"/>
            </w:pPr>
            <w:r>
              <w:rPr>
                <w:sz w:val="22"/>
                <w:szCs w:val="22"/>
              </w:rPr>
              <w:t>8</w:t>
            </w:r>
          </w:p>
        </w:tc>
        <w:tc>
          <w:tcPr>
            <w:tcW w:w="282" w:type="pct"/>
          </w:tcPr>
          <w:p w:rsidR="00476ECA" w:rsidRDefault="00476ECA" w:rsidP="00E67424">
            <w:pPr>
              <w:jc w:val="center"/>
              <w:rPr>
                <w:lang w:val="en-US"/>
              </w:rPr>
            </w:pPr>
          </w:p>
          <w:p w:rsidR="00476ECA" w:rsidRPr="001B48C7" w:rsidRDefault="00476ECA" w:rsidP="00E67424">
            <w:pPr>
              <w:jc w:val="center"/>
              <w:rPr>
                <w:lang w:val="en-US"/>
              </w:rPr>
            </w:pPr>
          </w:p>
        </w:tc>
        <w:tc>
          <w:tcPr>
            <w:tcW w:w="282" w:type="pct"/>
          </w:tcPr>
          <w:p w:rsidR="00476ECA" w:rsidRPr="00EE28CC" w:rsidRDefault="00476ECA" w:rsidP="00E67424">
            <w:pPr>
              <w:jc w:val="center"/>
            </w:pPr>
            <w:r>
              <w:rPr>
                <w:sz w:val="22"/>
                <w:szCs w:val="22"/>
              </w:rPr>
              <w:t>4</w:t>
            </w:r>
          </w:p>
        </w:tc>
        <w:tc>
          <w:tcPr>
            <w:tcW w:w="282" w:type="pct"/>
          </w:tcPr>
          <w:p w:rsidR="00476ECA" w:rsidRPr="00135603" w:rsidRDefault="00135603" w:rsidP="00E67424">
            <w:pPr>
              <w:jc w:val="center"/>
              <w:rPr>
                <w:sz w:val="20"/>
                <w:szCs w:val="20"/>
              </w:rPr>
            </w:pPr>
            <w:r>
              <w:rPr>
                <w:sz w:val="20"/>
                <w:szCs w:val="20"/>
              </w:rPr>
              <w:t>6</w:t>
            </w:r>
          </w:p>
        </w:tc>
        <w:tc>
          <w:tcPr>
            <w:tcW w:w="282" w:type="pct"/>
          </w:tcPr>
          <w:p w:rsidR="00476ECA" w:rsidRPr="00EE28CC" w:rsidRDefault="00476ECA" w:rsidP="00E67424">
            <w:pPr>
              <w:jc w:val="center"/>
              <w:rPr>
                <w:sz w:val="20"/>
                <w:szCs w:val="20"/>
              </w:rPr>
            </w:pPr>
            <w:r>
              <w:rPr>
                <w:sz w:val="20"/>
                <w:szCs w:val="20"/>
              </w:rPr>
              <w:t>1</w:t>
            </w:r>
          </w:p>
        </w:tc>
        <w:tc>
          <w:tcPr>
            <w:tcW w:w="284" w:type="pct"/>
          </w:tcPr>
          <w:p w:rsidR="00476ECA" w:rsidRPr="00EE28CC" w:rsidRDefault="00476ECA" w:rsidP="00E67424">
            <w:pPr>
              <w:jc w:val="center"/>
              <w:rPr>
                <w:sz w:val="20"/>
                <w:szCs w:val="20"/>
              </w:rPr>
            </w:pPr>
          </w:p>
        </w:tc>
        <w:tc>
          <w:tcPr>
            <w:tcW w:w="370" w:type="pct"/>
          </w:tcPr>
          <w:p w:rsidR="00476ECA" w:rsidRPr="00EE28CC" w:rsidRDefault="002868BE" w:rsidP="00E67424">
            <w:pPr>
              <w:jc w:val="center"/>
            </w:pPr>
            <w:r>
              <w:rPr>
                <w:sz w:val="22"/>
                <w:szCs w:val="22"/>
              </w:rPr>
              <w:t>5</w:t>
            </w:r>
          </w:p>
        </w:tc>
        <w:tc>
          <w:tcPr>
            <w:tcW w:w="1193" w:type="pct"/>
          </w:tcPr>
          <w:p w:rsidR="00476ECA" w:rsidRPr="00EE28CC" w:rsidRDefault="00F13FD5" w:rsidP="00861823">
            <w:r>
              <w:rPr>
                <w:sz w:val="22"/>
                <w:szCs w:val="22"/>
              </w:rPr>
              <w:t>Устный опрос. Доклады.</w:t>
            </w:r>
          </w:p>
        </w:tc>
      </w:tr>
      <w:tr w:rsidR="00476ECA" w:rsidRPr="00EE28CC" w:rsidTr="009B52BE">
        <w:tc>
          <w:tcPr>
            <w:tcW w:w="287" w:type="pct"/>
          </w:tcPr>
          <w:p w:rsidR="00476ECA" w:rsidRPr="00701FAD" w:rsidRDefault="00476ECA" w:rsidP="00861823">
            <w:pPr>
              <w:jc w:val="both"/>
            </w:pPr>
            <w:r>
              <w:rPr>
                <w:sz w:val="22"/>
                <w:szCs w:val="22"/>
              </w:rPr>
              <w:t>4</w:t>
            </w:r>
          </w:p>
        </w:tc>
        <w:tc>
          <w:tcPr>
            <w:tcW w:w="1459" w:type="pct"/>
          </w:tcPr>
          <w:p w:rsidR="00476ECA" w:rsidRPr="00202614" w:rsidRDefault="00476ECA" w:rsidP="00861823">
            <w:pPr>
              <w:pStyle w:val="2"/>
              <w:rPr>
                <w:sz w:val="24"/>
                <w:szCs w:val="24"/>
              </w:rPr>
            </w:pPr>
            <w:r w:rsidRPr="00202614">
              <w:rPr>
                <w:sz w:val="24"/>
                <w:szCs w:val="24"/>
              </w:rPr>
              <w:t>Беспроводные локальные сети</w:t>
            </w:r>
          </w:p>
        </w:tc>
        <w:tc>
          <w:tcPr>
            <w:tcW w:w="279" w:type="pct"/>
          </w:tcPr>
          <w:p w:rsidR="00476ECA" w:rsidRPr="00801C4A" w:rsidRDefault="00476ECA" w:rsidP="00E67424">
            <w:pPr>
              <w:jc w:val="center"/>
            </w:pPr>
            <w:r>
              <w:rPr>
                <w:sz w:val="22"/>
                <w:szCs w:val="22"/>
              </w:rPr>
              <w:t>8</w:t>
            </w:r>
          </w:p>
        </w:tc>
        <w:tc>
          <w:tcPr>
            <w:tcW w:w="282" w:type="pct"/>
          </w:tcPr>
          <w:p w:rsidR="00476ECA" w:rsidRDefault="00476ECA" w:rsidP="00E67424">
            <w:pPr>
              <w:jc w:val="center"/>
              <w:rPr>
                <w:lang w:val="en-US"/>
              </w:rPr>
            </w:pPr>
          </w:p>
          <w:p w:rsidR="00476ECA" w:rsidRPr="001B48C7" w:rsidRDefault="00476ECA" w:rsidP="00E67424">
            <w:pPr>
              <w:jc w:val="center"/>
              <w:rPr>
                <w:lang w:val="en-US"/>
              </w:rPr>
            </w:pPr>
          </w:p>
        </w:tc>
        <w:tc>
          <w:tcPr>
            <w:tcW w:w="282" w:type="pct"/>
          </w:tcPr>
          <w:p w:rsidR="00476ECA" w:rsidRPr="00EE28CC" w:rsidRDefault="00135603" w:rsidP="00E67424">
            <w:pPr>
              <w:jc w:val="center"/>
            </w:pPr>
            <w:r>
              <w:rPr>
                <w:sz w:val="22"/>
                <w:szCs w:val="22"/>
              </w:rPr>
              <w:t>4</w:t>
            </w:r>
          </w:p>
        </w:tc>
        <w:tc>
          <w:tcPr>
            <w:tcW w:w="282" w:type="pct"/>
          </w:tcPr>
          <w:p w:rsidR="00476ECA" w:rsidRPr="009A5574" w:rsidRDefault="00476ECA" w:rsidP="00E67424">
            <w:pPr>
              <w:jc w:val="center"/>
              <w:rPr>
                <w:sz w:val="20"/>
                <w:szCs w:val="20"/>
              </w:rPr>
            </w:pPr>
          </w:p>
        </w:tc>
        <w:tc>
          <w:tcPr>
            <w:tcW w:w="282" w:type="pct"/>
          </w:tcPr>
          <w:p w:rsidR="00476ECA" w:rsidRPr="00EE28CC" w:rsidRDefault="00476ECA" w:rsidP="00E67424">
            <w:pPr>
              <w:jc w:val="center"/>
              <w:rPr>
                <w:sz w:val="20"/>
                <w:szCs w:val="20"/>
              </w:rPr>
            </w:pPr>
            <w:r>
              <w:rPr>
                <w:sz w:val="20"/>
                <w:szCs w:val="20"/>
              </w:rPr>
              <w:t>1</w:t>
            </w:r>
          </w:p>
        </w:tc>
        <w:tc>
          <w:tcPr>
            <w:tcW w:w="284" w:type="pct"/>
          </w:tcPr>
          <w:p w:rsidR="00476ECA" w:rsidRPr="00EE28CC" w:rsidRDefault="00476ECA" w:rsidP="00E67424">
            <w:pPr>
              <w:jc w:val="center"/>
              <w:rPr>
                <w:sz w:val="20"/>
                <w:szCs w:val="20"/>
              </w:rPr>
            </w:pPr>
          </w:p>
        </w:tc>
        <w:tc>
          <w:tcPr>
            <w:tcW w:w="370" w:type="pct"/>
          </w:tcPr>
          <w:p w:rsidR="00476ECA" w:rsidRPr="00EE28CC" w:rsidRDefault="002868BE" w:rsidP="00E67424">
            <w:pPr>
              <w:jc w:val="center"/>
            </w:pPr>
            <w:r>
              <w:rPr>
                <w:sz w:val="22"/>
                <w:szCs w:val="22"/>
              </w:rPr>
              <w:t>5</w:t>
            </w:r>
          </w:p>
        </w:tc>
        <w:tc>
          <w:tcPr>
            <w:tcW w:w="1193" w:type="pct"/>
          </w:tcPr>
          <w:p w:rsidR="00476ECA" w:rsidRPr="00EE28CC" w:rsidRDefault="00F13FD5" w:rsidP="00861823">
            <w:r>
              <w:rPr>
                <w:sz w:val="22"/>
                <w:szCs w:val="22"/>
              </w:rPr>
              <w:t>Устный опрос. Доклады.</w:t>
            </w:r>
          </w:p>
        </w:tc>
      </w:tr>
      <w:tr w:rsidR="00476ECA" w:rsidRPr="00EE28CC" w:rsidTr="009B52BE">
        <w:tc>
          <w:tcPr>
            <w:tcW w:w="287" w:type="pct"/>
          </w:tcPr>
          <w:p w:rsidR="00476ECA" w:rsidRPr="00701FAD" w:rsidRDefault="00476ECA" w:rsidP="00861823">
            <w:pPr>
              <w:jc w:val="both"/>
            </w:pPr>
            <w:r>
              <w:rPr>
                <w:sz w:val="22"/>
                <w:szCs w:val="22"/>
              </w:rPr>
              <w:t>5</w:t>
            </w:r>
          </w:p>
        </w:tc>
        <w:tc>
          <w:tcPr>
            <w:tcW w:w="1459" w:type="pct"/>
          </w:tcPr>
          <w:p w:rsidR="00476ECA" w:rsidRPr="00202614" w:rsidRDefault="00476ECA" w:rsidP="00861823">
            <w:pPr>
              <w:pStyle w:val="2"/>
              <w:rPr>
                <w:sz w:val="24"/>
                <w:szCs w:val="24"/>
              </w:rPr>
            </w:pPr>
            <w:r w:rsidRPr="00202614">
              <w:rPr>
                <w:sz w:val="24"/>
                <w:szCs w:val="24"/>
              </w:rPr>
              <w:t xml:space="preserve">Беспроводные сети городского масштаба </w:t>
            </w:r>
          </w:p>
        </w:tc>
        <w:tc>
          <w:tcPr>
            <w:tcW w:w="279" w:type="pct"/>
          </w:tcPr>
          <w:p w:rsidR="00476ECA" w:rsidRPr="00801C4A" w:rsidRDefault="00476ECA" w:rsidP="00E67424">
            <w:pPr>
              <w:jc w:val="center"/>
            </w:pPr>
            <w:r>
              <w:rPr>
                <w:sz w:val="22"/>
                <w:szCs w:val="22"/>
              </w:rPr>
              <w:t>8</w:t>
            </w:r>
          </w:p>
        </w:tc>
        <w:tc>
          <w:tcPr>
            <w:tcW w:w="282" w:type="pct"/>
          </w:tcPr>
          <w:p w:rsidR="00476ECA" w:rsidRDefault="00476ECA" w:rsidP="00E67424">
            <w:pPr>
              <w:jc w:val="center"/>
              <w:rPr>
                <w:lang w:val="en-US"/>
              </w:rPr>
            </w:pPr>
          </w:p>
          <w:p w:rsidR="00476ECA" w:rsidRPr="001B48C7" w:rsidRDefault="00476ECA" w:rsidP="00E67424">
            <w:pPr>
              <w:jc w:val="center"/>
              <w:rPr>
                <w:lang w:val="en-US"/>
              </w:rPr>
            </w:pPr>
          </w:p>
        </w:tc>
        <w:tc>
          <w:tcPr>
            <w:tcW w:w="282" w:type="pct"/>
          </w:tcPr>
          <w:p w:rsidR="00476ECA" w:rsidRPr="00EE28CC" w:rsidRDefault="00135603" w:rsidP="00E67424">
            <w:pPr>
              <w:jc w:val="center"/>
            </w:pPr>
            <w:r>
              <w:rPr>
                <w:sz w:val="22"/>
                <w:szCs w:val="22"/>
              </w:rPr>
              <w:t>2</w:t>
            </w:r>
          </w:p>
        </w:tc>
        <w:tc>
          <w:tcPr>
            <w:tcW w:w="282" w:type="pct"/>
          </w:tcPr>
          <w:p w:rsidR="00476ECA" w:rsidRPr="009A5574" w:rsidRDefault="00476ECA" w:rsidP="00E67424">
            <w:pPr>
              <w:jc w:val="center"/>
              <w:rPr>
                <w:sz w:val="20"/>
                <w:szCs w:val="20"/>
              </w:rPr>
            </w:pPr>
          </w:p>
        </w:tc>
        <w:tc>
          <w:tcPr>
            <w:tcW w:w="282" w:type="pct"/>
          </w:tcPr>
          <w:p w:rsidR="00476ECA" w:rsidRPr="00EE28CC" w:rsidRDefault="00476ECA" w:rsidP="00E67424">
            <w:pPr>
              <w:jc w:val="center"/>
              <w:rPr>
                <w:sz w:val="20"/>
                <w:szCs w:val="20"/>
              </w:rPr>
            </w:pPr>
          </w:p>
        </w:tc>
        <w:tc>
          <w:tcPr>
            <w:tcW w:w="284" w:type="pct"/>
          </w:tcPr>
          <w:p w:rsidR="00476ECA" w:rsidRPr="00EE28CC" w:rsidRDefault="00476ECA" w:rsidP="00E67424">
            <w:pPr>
              <w:jc w:val="center"/>
              <w:rPr>
                <w:sz w:val="20"/>
                <w:szCs w:val="20"/>
              </w:rPr>
            </w:pPr>
          </w:p>
        </w:tc>
        <w:tc>
          <w:tcPr>
            <w:tcW w:w="370" w:type="pct"/>
          </w:tcPr>
          <w:p w:rsidR="00476ECA" w:rsidRPr="00EE28CC" w:rsidRDefault="002868BE" w:rsidP="00E67424">
            <w:pPr>
              <w:jc w:val="center"/>
            </w:pPr>
            <w:r>
              <w:rPr>
                <w:sz w:val="22"/>
                <w:szCs w:val="22"/>
              </w:rPr>
              <w:t>5</w:t>
            </w:r>
            <w:bookmarkStart w:id="2" w:name="_GoBack"/>
            <w:bookmarkEnd w:id="2"/>
          </w:p>
        </w:tc>
        <w:tc>
          <w:tcPr>
            <w:tcW w:w="1193" w:type="pct"/>
          </w:tcPr>
          <w:p w:rsidR="00476ECA" w:rsidRPr="00EE28CC" w:rsidRDefault="00F13FD5" w:rsidP="00861823">
            <w:r>
              <w:rPr>
                <w:sz w:val="22"/>
                <w:szCs w:val="22"/>
              </w:rPr>
              <w:t>Устный опрос. Доклады.</w:t>
            </w:r>
          </w:p>
        </w:tc>
      </w:tr>
      <w:tr w:rsidR="00476ECA" w:rsidRPr="00EE28CC" w:rsidTr="009B52BE">
        <w:tc>
          <w:tcPr>
            <w:tcW w:w="287" w:type="pct"/>
          </w:tcPr>
          <w:p w:rsidR="00476ECA" w:rsidRPr="00EE28CC" w:rsidRDefault="00476ECA" w:rsidP="00861823">
            <w:pPr>
              <w:jc w:val="both"/>
            </w:pPr>
          </w:p>
        </w:tc>
        <w:tc>
          <w:tcPr>
            <w:tcW w:w="1459" w:type="pct"/>
          </w:tcPr>
          <w:p w:rsidR="00476ECA" w:rsidRPr="00EE28CC" w:rsidRDefault="009B52BE" w:rsidP="00861823">
            <w:pPr>
              <w:jc w:val="both"/>
            </w:pPr>
            <w:r>
              <w:t>Промежуточная аттестация</w:t>
            </w:r>
          </w:p>
        </w:tc>
        <w:tc>
          <w:tcPr>
            <w:tcW w:w="279" w:type="pct"/>
          </w:tcPr>
          <w:p w:rsidR="00476ECA" w:rsidRPr="00EE28CC" w:rsidRDefault="00476ECA" w:rsidP="00E67424">
            <w:pPr>
              <w:jc w:val="center"/>
            </w:pPr>
          </w:p>
        </w:tc>
        <w:tc>
          <w:tcPr>
            <w:tcW w:w="282" w:type="pct"/>
          </w:tcPr>
          <w:p w:rsidR="00476ECA" w:rsidRPr="00EE28CC" w:rsidRDefault="00476ECA" w:rsidP="00E67424">
            <w:pPr>
              <w:jc w:val="center"/>
            </w:pPr>
          </w:p>
        </w:tc>
        <w:tc>
          <w:tcPr>
            <w:tcW w:w="282" w:type="pct"/>
          </w:tcPr>
          <w:p w:rsidR="00476ECA" w:rsidRPr="00EE28CC" w:rsidRDefault="00476ECA" w:rsidP="00E67424">
            <w:pPr>
              <w:jc w:val="center"/>
            </w:pPr>
          </w:p>
        </w:tc>
        <w:tc>
          <w:tcPr>
            <w:tcW w:w="282" w:type="pct"/>
          </w:tcPr>
          <w:p w:rsidR="00476ECA" w:rsidRPr="00EE28CC" w:rsidRDefault="00476ECA" w:rsidP="00E67424">
            <w:pPr>
              <w:jc w:val="center"/>
              <w:rPr>
                <w:sz w:val="20"/>
                <w:szCs w:val="20"/>
              </w:rPr>
            </w:pPr>
          </w:p>
        </w:tc>
        <w:tc>
          <w:tcPr>
            <w:tcW w:w="282" w:type="pct"/>
          </w:tcPr>
          <w:p w:rsidR="00476ECA" w:rsidRPr="00EA4C94" w:rsidRDefault="00476ECA" w:rsidP="00E67424">
            <w:pPr>
              <w:jc w:val="center"/>
              <w:rPr>
                <w:sz w:val="20"/>
                <w:szCs w:val="20"/>
              </w:rPr>
            </w:pPr>
          </w:p>
        </w:tc>
        <w:tc>
          <w:tcPr>
            <w:tcW w:w="284" w:type="pct"/>
          </w:tcPr>
          <w:p w:rsidR="00476ECA" w:rsidRPr="00EA4C94" w:rsidRDefault="00135603" w:rsidP="00E67424">
            <w:pPr>
              <w:jc w:val="center"/>
              <w:rPr>
                <w:sz w:val="20"/>
                <w:szCs w:val="20"/>
              </w:rPr>
            </w:pPr>
            <w:r>
              <w:rPr>
                <w:sz w:val="20"/>
                <w:szCs w:val="20"/>
              </w:rPr>
              <w:t>0,3</w:t>
            </w:r>
          </w:p>
        </w:tc>
        <w:tc>
          <w:tcPr>
            <w:tcW w:w="370" w:type="pct"/>
          </w:tcPr>
          <w:p w:rsidR="00476ECA" w:rsidRPr="00EE28CC" w:rsidRDefault="002868BE" w:rsidP="00E67424">
            <w:pPr>
              <w:jc w:val="center"/>
            </w:pPr>
            <w:r>
              <w:t>2,7</w:t>
            </w:r>
          </w:p>
        </w:tc>
        <w:tc>
          <w:tcPr>
            <w:tcW w:w="1193" w:type="pct"/>
          </w:tcPr>
          <w:p w:rsidR="00476ECA" w:rsidRDefault="00476ECA" w:rsidP="009B52BE">
            <w:pPr>
              <w:jc w:val="both"/>
            </w:pPr>
            <w:r>
              <w:rPr>
                <w:sz w:val="22"/>
                <w:szCs w:val="22"/>
              </w:rPr>
              <w:t>Зач</w:t>
            </w:r>
            <w:r w:rsidR="009B52BE">
              <w:rPr>
                <w:sz w:val="22"/>
                <w:szCs w:val="22"/>
              </w:rPr>
              <w:t>ё</w:t>
            </w:r>
            <w:r>
              <w:rPr>
                <w:sz w:val="22"/>
                <w:szCs w:val="22"/>
              </w:rPr>
              <w:t>т</w:t>
            </w:r>
          </w:p>
        </w:tc>
      </w:tr>
      <w:tr w:rsidR="009B52BE" w:rsidRPr="00EE28CC" w:rsidTr="00861823">
        <w:tc>
          <w:tcPr>
            <w:tcW w:w="287" w:type="pct"/>
          </w:tcPr>
          <w:p w:rsidR="009B52BE" w:rsidRPr="00EE28CC" w:rsidRDefault="009B52BE" w:rsidP="00861823">
            <w:pPr>
              <w:jc w:val="both"/>
            </w:pPr>
          </w:p>
        </w:tc>
        <w:tc>
          <w:tcPr>
            <w:tcW w:w="1459" w:type="pct"/>
            <w:vAlign w:val="center"/>
          </w:tcPr>
          <w:p w:rsidR="009B52BE" w:rsidRPr="009B52BE" w:rsidRDefault="009B52BE" w:rsidP="00861823">
            <w:pPr>
              <w:rPr>
                <w:b/>
                <w:bCs/>
                <w:sz w:val="22"/>
              </w:rPr>
            </w:pPr>
            <w:r w:rsidRPr="009B52BE">
              <w:rPr>
                <w:b/>
                <w:bCs/>
                <w:sz w:val="22"/>
              </w:rPr>
              <w:t>ИТОГО</w:t>
            </w:r>
          </w:p>
        </w:tc>
        <w:tc>
          <w:tcPr>
            <w:tcW w:w="279" w:type="pct"/>
          </w:tcPr>
          <w:p w:rsidR="009B52BE" w:rsidRPr="009B52BE" w:rsidRDefault="009B52BE" w:rsidP="00E67424">
            <w:pPr>
              <w:jc w:val="center"/>
              <w:rPr>
                <w:b/>
                <w:bCs/>
                <w:i/>
              </w:rPr>
            </w:pPr>
            <w:r>
              <w:rPr>
                <w:b/>
                <w:bCs/>
                <w:i/>
              </w:rPr>
              <w:t>8</w:t>
            </w:r>
          </w:p>
        </w:tc>
        <w:tc>
          <w:tcPr>
            <w:tcW w:w="282" w:type="pct"/>
          </w:tcPr>
          <w:p w:rsidR="009B52BE" w:rsidRPr="004360BE" w:rsidRDefault="009B52BE" w:rsidP="00E67424">
            <w:pPr>
              <w:jc w:val="center"/>
              <w:rPr>
                <w:b/>
                <w:bCs/>
                <w:lang w:val="en-US"/>
              </w:rPr>
            </w:pPr>
          </w:p>
        </w:tc>
        <w:tc>
          <w:tcPr>
            <w:tcW w:w="282" w:type="pct"/>
          </w:tcPr>
          <w:p w:rsidR="009B52BE" w:rsidRPr="0064420D" w:rsidRDefault="009B52BE" w:rsidP="00E67424">
            <w:pPr>
              <w:jc w:val="center"/>
              <w:rPr>
                <w:b/>
                <w:bCs/>
              </w:rPr>
            </w:pPr>
            <w:r>
              <w:rPr>
                <w:b/>
                <w:bCs/>
                <w:sz w:val="22"/>
                <w:szCs w:val="22"/>
                <w:lang w:val="en-US"/>
              </w:rPr>
              <w:t>2</w:t>
            </w:r>
            <w:r>
              <w:rPr>
                <w:b/>
                <w:bCs/>
                <w:sz w:val="22"/>
                <w:szCs w:val="22"/>
              </w:rPr>
              <w:t>0</w:t>
            </w:r>
          </w:p>
        </w:tc>
        <w:tc>
          <w:tcPr>
            <w:tcW w:w="282" w:type="pct"/>
          </w:tcPr>
          <w:p w:rsidR="009B52BE" w:rsidRPr="0064420D" w:rsidRDefault="009B52BE" w:rsidP="00E67424">
            <w:pPr>
              <w:jc w:val="center"/>
              <w:rPr>
                <w:b/>
                <w:bCs/>
              </w:rPr>
            </w:pPr>
            <w:r>
              <w:rPr>
                <w:b/>
                <w:bCs/>
                <w:sz w:val="22"/>
                <w:szCs w:val="22"/>
                <w:lang w:val="en-US"/>
              </w:rPr>
              <w:t>2</w:t>
            </w:r>
            <w:r>
              <w:rPr>
                <w:b/>
                <w:bCs/>
                <w:sz w:val="22"/>
                <w:szCs w:val="22"/>
              </w:rPr>
              <w:t>0</w:t>
            </w:r>
          </w:p>
        </w:tc>
        <w:tc>
          <w:tcPr>
            <w:tcW w:w="282" w:type="pct"/>
          </w:tcPr>
          <w:p w:rsidR="009B52BE" w:rsidRPr="00EE28CC" w:rsidRDefault="009B52BE" w:rsidP="00E67424">
            <w:pPr>
              <w:jc w:val="center"/>
              <w:rPr>
                <w:b/>
                <w:bCs/>
              </w:rPr>
            </w:pPr>
            <w:r>
              <w:rPr>
                <w:b/>
                <w:bCs/>
                <w:sz w:val="22"/>
                <w:szCs w:val="22"/>
              </w:rPr>
              <w:t>4</w:t>
            </w:r>
          </w:p>
        </w:tc>
        <w:tc>
          <w:tcPr>
            <w:tcW w:w="284" w:type="pct"/>
          </w:tcPr>
          <w:p w:rsidR="009B52BE" w:rsidRPr="00EE28CC" w:rsidRDefault="009B52BE" w:rsidP="00E67424">
            <w:pPr>
              <w:jc w:val="center"/>
              <w:rPr>
                <w:b/>
                <w:bCs/>
              </w:rPr>
            </w:pPr>
            <w:r>
              <w:rPr>
                <w:b/>
                <w:bCs/>
                <w:sz w:val="22"/>
                <w:szCs w:val="22"/>
              </w:rPr>
              <w:t>0,3</w:t>
            </w:r>
          </w:p>
        </w:tc>
        <w:tc>
          <w:tcPr>
            <w:tcW w:w="370" w:type="pct"/>
          </w:tcPr>
          <w:p w:rsidR="009B52BE" w:rsidRPr="003E3652" w:rsidRDefault="002868BE" w:rsidP="000563A9">
            <w:pPr>
              <w:jc w:val="center"/>
              <w:rPr>
                <w:b/>
                <w:bCs/>
                <w:lang w:val="en-US"/>
              </w:rPr>
            </w:pPr>
            <w:r>
              <w:rPr>
                <w:b/>
                <w:bCs/>
                <w:sz w:val="22"/>
                <w:szCs w:val="22"/>
              </w:rPr>
              <w:t>27</w:t>
            </w:r>
            <w:r w:rsidR="009B52BE">
              <w:rPr>
                <w:b/>
                <w:bCs/>
                <w:sz w:val="22"/>
                <w:szCs w:val="22"/>
              </w:rPr>
              <w:t>,7</w:t>
            </w:r>
          </w:p>
        </w:tc>
        <w:tc>
          <w:tcPr>
            <w:tcW w:w="1193" w:type="pct"/>
          </w:tcPr>
          <w:p w:rsidR="009B52BE" w:rsidRPr="00EE28CC" w:rsidRDefault="002868BE" w:rsidP="002868BE">
            <w:pPr>
              <w:jc w:val="both"/>
              <w:rPr>
                <w:b/>
                <w:bCs/>
              </w:rPr>
            </w:pPr>
            <w:r>
              <w:rPr>
                <w:b/>
                <w:bCs/>
              </w:rPr>
              <w:t>72</w:t>
            </w:r>
          </w:p>
        </w:tc>
      </w:tr>
      <w:tr w:rsidR="009B52BE" w:rsidRPr="00EE28CC" w:rsidTr="00861823">
        <w:tc>
          <w:tcPr>
            <w:tcW w:w="287" w:type="pct"/>
          </w:tcPr>
          <w:p w:rsidR="009B52BE" w:rsidRPr="00EE28CC" w:rsidRDefault="009B52BE" w:rsidP="00861823">
            <w:pPr>
              <w:jc w:val="both"/>
            </w:pPr>
          </w:p>
        </w:tc>
        <w:tc>
          <w:tcPr>
            <w:tcW w:w="1459" w:type="pct"/>
            <w:vAlign w:val="center"/>
          </w:tcPr>
          <w:p w:rsidR="009B52BE" w:rsidRPr="009B52BE" w:rsidRDefault="009B52BE" w:rsidP="00861823">
            <w:pPr>
              <w:rPr>
                <w:b/>
                <w:bCs/>
                <w:sz w:val="22"/>
              </w:rPr>
            </w:pPr>
            <w:r w:rsidRPr="009B52BE">
              <w:rPr>
                <w:b/>
                <w:i/>
                <w:sz w:val="22"/>
              </w:rPr>
              <w:t>в том числе с ЭО и ДОТ</w:t>
            </w:r>
          </w:p>
        </w:tc>
        <w:tc>
          <w:tcPr>
            <w:tcW w:w="279" w:type="pct"/>
          </w:tcPr>
          <w:p w:rsidR="009B52BE" w:rsidRPr="00EE28CC" w:rsidRDefault="009B52BE" w:rsidP="00E67424">
            <w:pPr>
              <w:jc w:val="center"/>
              <w:rPr>
                <w:b/>
                <w:bCs/>
              </w:rPr>
            </w:pPr>
          </w:p>
        </w:tc>
        <w:tc>
          <w:tcPr>
            <w:tcW w:w="282" w:type="pct"/>
          </w:tcPr>
          <w:p w:rsidR="009B52BE" w:rsidRPr="009B52BE" w:rsidRDefault="009B52BE" w:rsidP="00E67424">
            <w:pPr>
              <w:jc w:val="center"/>
              <w:rPr>
                <w:b/>
                <w:bCs/>
              </w:rPr>
            </w:pPr>
          </w:p>
        </w:tc>
        <w:tc>
          <w:tcPr>
            <w:tcW w:w="282" w:type="pct"/>
          </w:tcPr>
          <w:p w:rsidR="009B52BE" w:rsidRPr="009B52BE" w:rsidRDefault="009B52BE" w:rsidP="00E67424">
            <w:pPr>
              <w:jc w:val="center"/>
              <w:rPr>
                <w:b/>
                <w:bCs/>
                <w:sz w:val="22"/>
                <w:szCs w:val="22"/>
              </w:rPr>
            </w:pPr>
          </w:p>
        </w:tc>
        <w:tc>
          <w:tcPr>
            <w:tcW w:w="282" w:type="pct"/>
          </w:tcPr>
          <w:p w:rsidR="009B52BE" w:rsidRPr="009B52BE" w:rsidRDefault="009B52BE" w:rsidP="00E67424">
            <w:pPr>
              <w:jc w:val="center"/>
              <w:rPr>
                <w:b/>
                <w:bCs/>
                <w:sz w:val="22"/>
                <w:szCs w:val="22"/>
              </w:rPr>
            </w:pPr>
          </w:p>
        </w:tc>
        <w:tc>
          <w:tcPr>
            <w:tcW w:w="282" w:type="pct"/>
          </w:tcPr>
          <w:p w:rsidR="009B52BE" w:rsidRDefault="009B52BE" w:rsidP="00E67424">
            <w:pPr>
              <w:jc w:val="center"/>
              <w:rPr>
                <w:b/>
                <w:bCs/>
                <w:sz w:val="22"/>
                <w:szCs w:val="22"/>
              </w:rPr>
            </w:pPr>
          </w:p>
        </w:tc>
        <w:tc>
          <w:tcPr>
            <w:tcW w:w="284" w:type="pct"/>
          </w:tcPr>
          <w:p w:rsidR="009B52BE" w:rsidRDefault="009B52BE" w:rsidP="00E67424">
            <w:pPr>
              <w:jc w:val="center"/>
              <w:rPr>
                <w:b/>
                <w:bCs/>
                <w:sz w:val="22"/>
                <w:szCs w:val="22"/>
              </w:rPr>
            </w:pPr>
          </w:p>
        </w:tc>
        <w:tc>
          <w:tcPr>
            <w:tcW w:w="370" w:type="pct"/>
          </w:tcPr>
          <w:p w:rsidR="009B52BE" w:rsidRDefault="009B52BE" w:rsidP="000563A9">
            <w:pPr>
              <w:jc w:val="center"/>
              <w:rPr>
                <w:b/>
                <w:bCs/>
                <w:sz w:val="22"/>
                <w:szCs w:val="22"/>
              </w:rPr>
            </w:pPr>
          </w:p>
        </w:tc>
        <w:tc>
          <w:tcPr>
            <w:tcW w:w="1193" w:type="pct"/>
          </w:tcPr>
          <w:p w:rsidR="009B52BE" w:rsidRPr="00EE28CC" w:rsidRDefault="009B52BE" w:rsidP="00861823">
            <w:pPr>
              <w:jc w:val="both"/>
              <w:rPr>
                <w:b/>
                <w:bCs/>
              </w:rPr>
            </w:pPr>
          </w:p>
        </w:tc>
      </w:tr>
    </w:tbl>
    <w:p w:rsidR="00476ECA" w:rsidRDefault="00476ECA" w:rsidP="00476ECA">
      <w:pPr>
        <w:autoSpaceDE w:val="0"/>
        <w:autoSpaceDN w:val="0"/>
        <w:adjustRightInd w:val="0"/>
        <w:spacing w:line="264" w:lineRule="auto"/>
        <w:ind w:firstLine="720"/>
        <w:jc w:val="both"/>
        <w:rPr>
          <w:bCs/>
          <w:iCs/>
          <w:sz w:val="22"/>
          <w:szCs w:val="22"/>
        </w:rPr>
      </w:pPr>
    </w:p>
    <w:p w:rsidR="00476ECA" w:rsidRPr="00D37AD9" w:rsidRDefault="00476ECA" w:rsidP="00476ECA">
      <w:pPr>
        <w:autoSpaceDE w:val="0"/>
        <w:autoSpaceDN w:val="0"/>
        <w:adjustRightInd w:val="0"/>
        <w:spacing w:line="264" w:lineRule="auto"/>
        <w:ind w:firstLine="720"/>
        <w:jc w:val="center"/>
        <w:rPr>
          <w:b/>
          <w:bCs/>
          <w:iCs/>
        </w:rPr>
      </w:pPr>
      <w:r>
        <w:rPr>
          <w:b/>
          <w:bCs/>
          <w:iCs/>
        </w:rPr>
        <w:t>Содержание тем дисциплины</w:t>
      </w:r>
    </w:p>
    <w:p w:rsidR="00476ECA" w:rsidRDefault="00476ECA" w:rsidP="00476ECA">
      <w:pPr>
        <w:autoSpaceDE w:val="0"/>
        <w:autoSpaceDN w:val="0"/>
        <w:adjustRightInd w:val="0"/>
        <w:spacing w:line="264" w:lineRule="auto"/>
        <w:ind w:firstLine="720"/>
        <w:jc w:val="both"/>
        <w:rPr>
          <w:bCs/>
          <w:iCs/>
          <w:sz w:val="22"/>
          <w:szCs w:val="22"/>
        </w:rPr>
      </w:pPr>
    </w:p>
    <w:p w:rsidR="00476ECA" w:rsidRDefault="00476ECA" w:rsidP="00476ECA">
      <w:pPr>
        <w:jc w:val="center"/>
        <w:rPr>
          <w:i/>
          <w:iCs/>
        </w:rPr>
      </w:pPr>
      <w:r w:rsidRPr="004D66FB">
        <w:rPr>
          <w:i/>
          <w:iCs/>
        </w:rPr>
        <w:t>Тема № 1</w:t>
      </w:r>
    </w:p>
    <w:p w:rsidR="00476ECA" w:rsidRPr="00F12E75" w:rsidRDefault="00476ECA" w:rsidP="00476ECA">
      <w:pPr>
        <w:jc w:val="center"/>
        <w:rPr>
          <w:b/>
          <w:i/>
          <w:iCs/>
        </w:rPr>
      </w:pPr>
      <w:r w:rsidRPr="00F12E75">
        <w:rPr>
          <w:b/>
          <w:i/>
        </w:rPr>
        <w:t>Основы передачи информации по беспроводному каналу связи</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Модель взаимодействия открытых систем (</w:t>
      </w:r>
      <w:r w:rsidRPr="00143EB1">
        <w:rPr>
          <w:sz w:val="24"/>
          <w:lang w:val="en-US"/>
        </w:rPr>
        <w:t>OSI</w:t>
      </w:r>
      <w:r w:rsidRPr="00143EB1">
        <w:rPr>
          <w:sz w:val="24"/>
        </w:rPr>
        <w:t>). Особенности ее применения к беспроводным сетям связи (по каждому из 7 уровней). Основные отличия беспроводных систем связи от проводных.</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Виды радиоканалов (АБГШ, с замираниями Релея, Райса и</w:t>
      </w:r>
      <w:r>
        <w:rPr>
          <w:sz w:val="24"/>
        </w:rPr>
        <w:t> </w:t>
      </w:r>
      <w:r w:rsidRPr="00143EB1">
        <w:rPr>
          <w:sz w:val="24"/>
        </w:rPr>
        <w:t>т.д.). Особенности в физике распространения радиоволн в различных частотных диапазонах.</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Теорема Найквиста о максимальной пропускной способности цифрового канала связи без шума. Фильтр Найквиста («приподнятый косинус»). Его назначение и выбор параметров. Теорема Шеннона-Хартли о максимальной скорости передачи данных в канале с АБГШ. Предел Шеннона.</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Понятие межсимвольной интерференции, ее причины (многолучевость, ограничение полосы канала) и последствия.</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lastRenderedPageBreak/>
        <w:t>Линейные виды цифровой модуляции сигналов (</w:t>
      </w:r>
      <w:r w:rsidRPr="00143EB1">
        <w:rPr>
          <w:sz w:val="24"/>
          <w:lang w:val="en-US"/>
        </w:rPr>
        <w:t>PSK</w:t>
      </w:r>
      <w:r w:rsidRPr="00143EB1">
        <w:rPr>
          <w:sz w:val="24"/>
        </w:rPr>
        <w:t xml:space="preserve">, </w:t>
      </w:r>
      <w:r w:rsidRPr="00143EB1">
        <w:rPr>
          <w:sz w:val="24"/>
          <w:lang w:val="en-US"/>
        </w:rPr>
        <w:t>OQPSK</w:t>
      </w:r>
      <w:r w:rsidRPr="00143EB1">
        <w:rPr>
          <w:sz w:val="24"/>
        </w:rPr>
        <w:t xml:space="preserve">, </w:t>
      </w:r>
      <w:r w:rsidRPr="00143EB1">
        <w:rPr>
          <w:sz w:val="24"/>
          <w:lang w:val="en-US"/>
        </w:rPr>
        <w:t>PAM</w:t>
      </w:r>
      <w:r w:rsidRPr="00143EB1">
        <w:rPr>
          <w:sz w:val="24"/>
        </w:rPr>
        <w:t xml:space="preserve">, </w:t>
      </w:r>
      <w:r w:rsidRPr="00143EB1">
        <w:rPr>
          <w:sz w:val="24"/>
          <w:lang w:val="en-US"/>
        </w:rPr>
        <w:t>QAM</w:t>
      </w:r>
      <w:r w:rsidRPr="00143EB1">
        <w:rPr>
          <w:sz w:val="24"/>
        </w:rPr>
        <w:t>). Особенности сигнальных созвездий, пик-фактор сигнала. Методы получения данных видов модуляции. Обобщенная структурная схема приемника и передатчика.</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Нелинейные виды цифровой модуляции сигналов (</w:t>
      </w:r>
      <w:r w:rsidRPr="00143EB1">
        <w:rPr>
          <w:sz w:val="24"/>
          <w:lang w:val="en-US"/>
        </w:rPr>
        <w:t>FSK</w:t>
      </w:r>
      <w:r w:rsidRPr="00143EB1">
        <w:rPr>
          <w:sz w:val="24"/>
        </w:rPr>
        <w:t xml:space="preserve">, </w:t>
      </w:r>
      <w:r w:rsidRPr="00143EB1">
        <w:rPr>
          <w:sz w:val="24"/>
          <w:lang w:val="en-US"/>
        </w:rPr>
        <w:t>MSK</w:t>
      </w:r>
      <w:r w:rsidRPr="00143EB1">
        <w:rPr>
          <w:sz w:val="24"/>
        </w:rPr>
        <w:t>). Методы получения данных видов модуляции. Обобщенная структурная схема приемника и передатчика.</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Понятие отношения сигнал/шум и вероятности битовой (символьной) ошибки. Типичные графики их зависимости друг от друга для различных видов цифровой модуляции при наличии и отсутствии кодирования (блочные, сверточные коды).</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Методы расширения полосы спектра сигналов (</w:t>
      </w:r>
      <w:r w:rsidRPr="00143EB1">
        <w:rPr>
          <w:sz w:val="24"/>
          <w:lang w:val="en-US"/>
        </w:rPr>
        <w:t>DSSS</w:t>
      </w:r>
      <w:r w:rsidRPr="00143EB1">
        <w:rPr>
          <w:sz w:val="24"/>
        </w:rPr>
        <w:t xml:space="preserve">, </w:t>
      </w:r>
      <w:r w:rsidRPr="00143EB1">
        <w:rPr>
          <w:sz w:val="24"/>
          <w:lang w:val="en-US"/>
        </w:rPr>
        <w:t>FHSS</w:t>
      </w:r>
      <w:r w:rsidRPr="00143EB1">
        <w:rPr>
          <w:sz w:val="24"/>
        </w:rPr>
        <w:t xml:space="preserve">). Технология </w:t>
      </w:r>
      <w:r w:rsidRPr="00143EB1">
        <w:rPr>
          <w:sz w:val="24"/>
          <w:lang w:val="en-US"/>
        </w:rPr>
        <w:t>OFDM</w:t>
      </w:r>
      <w:r w:rsidRPr="00143EB1">
        <w:rPr>
          <w:sz w:val="24"/>
        </w:rPr>
        <w:t>. Примеры реальных БСС с указанными методами.</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Методы разделения каналов и множественного доступа (</w:t>
      </w:r>
      <w:r w:rsidRPr="00143EB1">
        <w:rPr>
          <w:sz w:val="24"/>
          <w:lang w:val="en-US"/>
        </w:rPr>
        <w:t>SDMA</w:t>
      </w:r>
      <w:r w:rsidRPr="00143EB1">
        <w:rPr>
          <w:sz w:val="24"/>
        </w:rPr>
        <w:t xml:space="preserve">, </w:t>
      </w:r>
      <w:r w:rsidRPr="00143EB1">
        <w:rPr>
          <w:sz w:val="24"/>
          <w:lang w:val="en-US"/>
        </w:rPr>
        <w:t>TDMA</w:t>
      </w:r>
      <w:r w:rsidRPr="00143EB1">
        <w:rPr>
          <w:sz w:val="24"/>
        </w:rPr>
        <w:t xml:space="preserve">, </w:t>
      </w:r>
      <w:r w:rsidRPr="00143EB1">
        <w:rPr>
          <w:sz w:val="24"/>
          <w:lang w:val="en-US"/>
        </w:rPr>
        <w:t>FDMA</w:t>
      </w:r>
      <w:r w:rsidRPr="00143EB1">
        <w:rPr>
          <w:sz w:val="24"/>
        </w:rPr>
        <w:t xml:space="preserve">, </w:t>
      </w:r>
      <w:r w:rsidRPr="00143EB1">
        <w:rPr>
          <w:sz w:val="24"/>
          <w:lang w:val="en-US"/>
        </w:rPr>
        <w:t>CDMA</w:t>
      </w:r>
      <w:r w:rsidRPr="00143EB1">
        <w:rPr>
          <w:sz w:val="24"/>
        </w:rPr>
        <w:t xml:space="preserve">, </w:t>
      </w:r>
      <w:r w:rsidRPr="00143EB1">
        <w:rPr>
          <w:sz w:val="24"/>
          <w:lang w:val="en-US"/>
        </w:rPr>
        <w:t>OFDMA</w:t>
      </w:r>
      <w:r w:rsidRPr="00143EB1">
        <w:rPr>
          <w:sz w:val="24"/>
        </w:rPr>
        <w:t xml:space="preserve"> и т.д.). Примеры реальных БСС с указанными методами.</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Методы доступа к общей среде передачи (</w:t>
      </w:r>
      <w:r w:rsidRPr="00143EB1">
        <w:rPr>
          <w:sz w:val="24"/>
          <w:lang w:val="en-US"/>
        </w:rPr>
        <w:t>Aloha</w:t>
      </w:r>
      <w:r w:rsidRPr="00143EB1">
        <w:rPr>
          <w:sz w:val="24"/>
        </w:rPr>
        <w:t xml:space="preserve">, </w:t>
      </w:r>
      <w:r w:rsidRPr="00143EB1">
        <w:rPr>
          <w:sz w:val="24"/>
          <w:lang w:val="en-US"/>
        </w:rPr>
        <w:t>CSMA</w:t>
      </w:r>
      <w:r w:rsidRPr="00143EB1">
        <w:rPr>
          <w:sz w:val="24"/>
        </w:rPr>
        <w:t>/</w:t>
      </w:r>
      <w:r w:rsidRPr="00143EB1">
        <w:rPr>
          <w:sz w:val="24"/>
          <w:lang w:val="en-US"/>
        </w:rPr>
        <w:t>CD</w:t>
      </w:r>
      <w:r w:rsidRPr="00143EB1">
        <w:rPr>
          <w:sz w:val="24"/>
        </w:rPr>
        <w:t xml:space="preserve">, </w:t>
      </w:r>
      <w:r w:rsidRPr="00143EB1">
        <w:rPr>
          <w:sz w:val="24"/>
          <w:lang w:val="en-US"/>
        </w:rPr>
        <w:t>CSMA</w:t>
      </w:r>
      <w:r w:rsidRPr="00143EB1">
        <w:rPr>
          <w:sz w:val="24"/>
        </w:rPr>
        <w:t>/</w:t>
      </w:r>
      <w:r w:rsidRPr="00143EB1">
        <w:rPr>
          <w:sz w:val="24"/>
          <w:lang w:val="en-US"/>
        </w:rPr>
        <w:t>CA</w:t>
      </w:r>
      <w:r w:rsidRPr="00143EB1">
        <w:rPr>
          <w:sz w:val="24"/>
        </w:rPr>
        <w:t xml:space="preserve"> и т.д.) и их особенности в беспроводных сетях связи. Проблема скрытого терминала. Проблема фантомного терминала.</w:t>
      </w:r>
    </w:p>
    <w:p w:rsidR="00476ECA" w:rsidRPr="00143EB1" w:rsidRDefault="00476ECA" w:rsidP="001C3C1F">
      <w:pPr>
        <w:pStyle w:val="a5"/>
        <w:numPr>
          <w:ilvl w:val="0"/>
          <w:numId w:val="19"/>
        </w:numPr>
        <w:spacing w:line="276" w:lineRule="auto"/>
        <w:ind w:left="426" w:hanging="357"/>
        <w:jc w:val="both"/>
        <w:rPr>
          <w:sz w:val="24"/>
        </w:rPr>
      </w:pPr>
      <w:r w:rsidRPr="00143EB1">
        <w:rPr>
          <w:sz w:val="24"/>
        </w:rPr>
        <w:t xml:space="preserve">Технология </w:t>
      </w:r>
      <w:r w:rsidRPr="00143EB1">
        <w:rPr>
          <w:sz w:val="24"/>
          <w:lang w:val="en-US"/>
        </w:rPr>
        <w:t>MIMO</w:t>
      </w:r>
      <w:r w:rsidRPr="00143EB1">
        <w:rPr>
          <w:sz w:val="24"/>
        </w:rPr>
        <w:t xml:space="preserve"> (прием и передача с использованием нескольких антенн). Варианты ее применения и достигаемый эффект.</w:t>
      </w:r>
    </w:p>
    <w:p w:rsidR="00476ECA" w:rsidRDefault="00476ECA" w:rsidP="00476ECA">
      <w:pPr>
        <w:ind w:firstLine="708"/>
        <w:jc w:val="both"/>
      </w:pPr>
    </w:p>
    <w:p w:rsidR="00476ECA" w:rsidRDefault="00476ECA" w:rsidP="00476ECA">
      <w:pPr>
        <w:jc w:val="center"/>
        <w:rPr>
          <w:i/>
          <w:iCs/>
        </w:rPr>
      </w:pPr>
      <w:r w:rsidRPr="004D66FB">
        <w:rPr>
          <w:i/>
          <w:iCs/>
        </w:rPr>
        <w:t xml:space="preserve">Тема № </w:t>
      </w:r>
      <w:r>
        <w:rPr>
          <w:i/>
          <w:iCs/>
        </w:rPr>
        <w:t>2</w:t>
      </w:r>
    </w:p>
    <w:p w:rsidR="00476ECA" w:rsidRPr="00F12E75" w:rsidRDefault="00476ECA" w:rsidP="00476ECA">
      <w:pPr>
        <w:jc w:val="center"/>
        <w:rPr>
          <w:b/>
          <w:i/>
          <w:iCs/>
        </w:rPr>
      </w:pPr>
      <w:r w:rsidRPr="00F12E75">
        <w:rPr>
          <w:b/>
          <w:i/>
        </w:rPr>
        <w:t>Нормативные основы в области беспроводной связи</w:t>
      </w:r>
    </w:p>
    <w:p w:rsidR="00476ECA" w:rsidRPr="00143EB1" w:rsidRDefault="00476ECA" w:rsidP="001C3C1F">
      <w:pPr>
        <w:pStyle w:val="a5"/>
        <w:numPr>
          <w:ilvl w:val="0"/>
          <w:numId w:val="20"/>
        </w:numPr>
        <w:spacing w:line="276" w:lineRule="auto"/>
        <w:ind w:left="426"/>
        <w:jc w:val="both"/>
        <w:rPr>
          <w:sz w:val="24"/>
        </w:rPr>
      </w:pPr>
      <w:r w:rsidRPr="00143EB1">
        <w:rPr>
          <w:sz w:val="24"/>
        </w:rPr>
        <w:t>Основные всемирные и российские организации в области стандартизации БСС и распределения частот. Службы радиоконтроля. Регламент радиосвязи.</w:t>
      </w:r>
    </w:p>
    <w:p w:rsidR="00476ECA" w:rsidRDefault="00476ECA" w:rsidP="00476ECA">
      <w:pPr>
        <w:ind w:firstLine="708"/>
        <w:jc w:val="both"/>
      </w:pPr>
    </w:p>
    <w:p w:rsidR="00476ECA" w:rsidRDefault="00476ECA" w:rsidP="00476ECA">
      <w:pPr>
        <w:jc w:val="center"/>
        <w:rPr>
          <w:i/>
          <w:iCs/>
        </w:rPr>
      </w:pPr>
      <w:r w:rsidRPr="004D66FB">
        <w:rPr>
          <w:i/>
          <w:iCs/>
        </w:rPr>
        <w:t xml:space="preserve">Тема № </w:t>
      </w:r>
      <w:r>
        <w:rPr>
          <w:i/>
          <w:iCs/>
        </w:rPr>
        <w:t>3</w:t>
      </w:r>
    </w:p>
    <w:p w:rsidR="00476ECA" w:rsidRPr="00F12E75" w:rsidRDefault="00476ECA" w:rsidP="00476ECA">
      <w:pPr>
        <w:jc w:val="center"/>
        <w:rPr>
          <w:b/>
          <w:i/>
        </w:rPr>
      </w:pPr>
      <w:r w:rsidRPr="00F12E75">
        <w:rPr>
          <w:b/>
          <w:i/>
        </w:rPr>
        <w:t>Персональные беспроводные сети</w:t>
      </w:r>
    </w:p>
    <w:p w:rsidR="00476ECA" w:rsidRPr="00143EB1" w:rsidRDefault="00476ECA" w:rsidP="001C3C1F">
      <w:pPr>
        <w:pStyle w:val="a5"/>
        <w:numPr>
          <w:ilvl w:val="0"/>
          <w:numId w:val="21"/>
        </w:numPr>
        <w:spacing w:line="276" w:lineRule="auto"/>
        <w:ind w:left="426"/>
        <w:jc w:val="both"/>
        <w:rPr>
          <w:sz w:val="24"/>
        </w:rPr>
      </w:pPr>
      <w:r w:rsidRPr="00143EB1">
        <w:rPr>
          <w:sz w:val="24"/>
        </w:rPr>
        <w:t xml:space="preserve">Технология </w:t>
      </w:r>
      <w:r w:rsidRPr="00143EB1">
        <w:rPr>
          <w:sz w:val="24"/>
          <w:lang w:val="en-US"/>
        </w:rPr>
        <w:t>ZigBee</w:t>
      </w:r>
      <w:r w:rsidRPr="00143EB1">
        <w:rPr>
          <w:sz w:val="24"/>
        </w:rPr>
        <w:t xml:space="preserve"> (</w:t>
      </w:r>
      <w:r w:rsidRPr="00143EB1">
        <w:rPr>
          <w:sz w:val="24"/>
          <w:lang w:val="en-US"/>
        </w:rPr>
        <w:t>IEEE</w:t>
      </w:r>
      <w:r w:rsidRPr="00143EB1">
        <w:rPr>
          <w:sz w:val="24"/>
        </w:rPr>
        <w:t xml:space="preserve"> 802.15.4).</w:t>
      </w:r>
    </w:p>
    <w:p w:rsidR="00476ECA" w:rsidRPr="00143EB1" w:rsidRDefault="00476ECA" w:rsidP="001C3C1F">
      <w:pPr>
        <w:pStyle w:val="a5"/>
        <w:numPr>
          <w:ilvl w:val="0"/>
          <w:numId w:val="21"/>
        </w:numPr>
        <w:spacing w:line="276" w:lineRule="auto"/>
        <w:ind w:left="426" w:hanging="357"/>
        <w:jc w:val="both"/>
        <w:rPr>
          <w:sz w:val="24"/>
        </w:rPr>
      </w:pPr>
      <w:r w:rsidRPr="00143EB1">
        <w:rPr>
          <w:sz w:val="24"/>
        </w:rPr>
        <w:t xml:space="preserve">Технология </w:t>
      </w:r>
      <w:r w:rsidRPr="00143EB1">
        <w:rPr>
          <w:sz w:val="24"/>
          <w:lang w:val="en-US"/>
        </w:rPr>
        <w:t>Bluetooth</w:t>
      </w:r>
      <w:r w:rsidRPr="00143EB1">
        <w:rPr>
          <w:sz w:val="24"/>
        </w:rPr>
        <w:t xml:space="preserve"> (</w:t>
      </w:r>
      <w:r w:rsidRPr="00143EB1">
        <w:rPr>
          <w:sz w:val="24"/>
          <w:lang w:val="en-US"/>
        </w:rPr>
        <w:t>IEEE</w:t>
      </w:r>
      <w:r w:rsidRPr="00143EB1">
        <w:rPr>
          <w:sz w:val="24"/>
        </w:rPr>
        <w:t xml:space="preserve"> 802.15.1).</w:t>
      </w:r>
    </w:p>
    <w:p w:rsidR="00476ECA" w:rsidRDefault="00476ECA" w:rsidP="00476ECA">
      <w:pPr>
        <w:ind w:firstLine="708"/>
        <w:jc w:val="both"/>
      </w:pPr>
    </w:p>
    <w:p w:rsidR="00476ECA" w:rsidRDefault="00476ECA" w:rsidP="00476ECA">
      <w:pPr>
        <w:jc w:val="center"/>
        <w:rPr>
          <w:i/>
          <w:iCs/>
        </w:rPr>
      </w:pPr>
      <w:r w:rsidRPr="004D66FB">
        <w:rPr>
          <w:i/>
          <w:iCs/>
        </w:rPr>
        <w:t xml:space="preserve">Тема № </w:t>
      </w:r>
      <w:r>
        <w:rPr>
          <w:i/>
          <w:iCs/>
        </w:rPr>
        <w:t>4</w:t>
      </w:r>
    </w:p>
    <w:p w:rsidR="00476ECA" w:rsidRPr="00F12E75" w:rsidRDefault="00476ECA" w:rsidP="00476ECA">
      <w:pPr>
        <w:jc w:val="center"/>
        <w:rPr>
          <w:b/>
          <w:i/>
          <w:iCs/>
        </w:rPr>
      </w:pPr>
      <w:r w:rsidRPr="00F12E75">
        <w:rPr>
          <w:b/>
          <w:i/>
        </w:rPr>
        <w:t>Беспроводные локальные сети</w:t>
      </w:r>
    </w:p>
    <w:p w:rsidR="00476ECA" w:rsidRPr="00143EB1" w:rsidRDefault="00476ECA" w:rsidP="001C3C1F">
      <w:pPr>
        <w:pStyle w:val="a5"/>
        <w:numPr>
          <w:ilvl w:val="0"/>
          <w:numId w:val="22"/>
        </w:numPr>
        <w:spacing w:line="276" w:lineRule="auto"/>
        <w:ind w:left="426"/>
        <w:jc w:val="both"/>
        <w:rPr>
          <w:sz w:val="24"/>
        </w:rPr>
      </w:pPr>
      <w:r w:rsidRPr="00143EB1">
        <w:rPr>
          <w:sz w:val="24"/>
        </w:rPr>
        <w:t xml:space="preserve">Технология </w:t>
      </w:r>
      <w:r w:rsidRPr="00143EB1">
        <w:rPr>
          <w:sz w:val="24"/>
          <w:lang w:val="en-US"/>
        </w:rPr>
        <w:t>Wi</w:t>
      </w:r>
      <w:r w:rsidRPr="00143EB1">
        <w:rPr>
          <w:sz w:val="24"/>
        </w:rPr>
        <w:t>-</w:t>
      </w:r>
      <w:r w:rsidRPr="00143EB1">
        <w:rPr>
          <w:sz w:val="24"/>
          <w:lang w:val="en-US"/>
        </w:rPr>
        <w:t>Fi</w:t>
      </w:r>
      <w:r w:rsidRPr="00143EB1">
        <w:rPr>
          <w:sz w:val="24"/>
        </w:rPr>
        <w:t xml:space="preserve"> (</w:t>
      </w:r>
      <w:r w:rsidRPr="00143EB1">
        <w:rPr>
          <w:sz w:val="24"/>
          <w:lang w:val="en-US"/>
        </w:rPr>
        <w:t>IEEE</w:t>
      </w:r>
      <w:r w:rsidRPr="00143EB1">
        <w:rPr>
          <w:sz w:val="24"/>
        </w:rPr>
        <w:t xml:space="preserve"> 802.11</w:t>
      </w:r>
      <w:r w:rsidRPr="00143EB1">
        <w:rPr>
          <w:sz w:val="24"/>
          <w:lang w:val="en-US"/>
        </w:rPr>
        <w:t>a</w:t>
      </w:r>
      <w:r w:rsidRPr="00143EB1">
        <w:rPr>
          <w:sz w:val="24"/>
        </w:rPr>
        <w:t xml:space="preserve">, </w:t>
      </w:r>
      <w:r w:rsidRPr="00143EB1">
        <w:rPr>
          <w:sz w:val="24"/>
          <w:lang w:val="en-US"/>
        </w:rPr>
        <w:t>b</w:t>
      </w:r>
      <w:r w:rsidRPr="00143EB1">
        <w:rPr>
          <w:sz w:val="24"/>
        </w:rPr>
        <w:t xml:space="preserve">, </w:t>
      </w:r>
      <w:r w:rsidRPr="00143EB1">
        <w:rPr>
          <w:sz w:val="24"/>
          <w:lang w:val="en-US"/>
        </w:rPr>
        <w:t>g</w:t>
      </w:r>
      <w:r w:rsidRPr="00143EB1">
        <w:rPr>
          <w:sz w:val="24"/>
        </w:rPr>
        <w:t xml:space="preserve">, </w:t>
      </w:r>
      <w:r w:rsidRPr="00143EB1">
        <w:rPr>
          <w:sz w:val="24"/>
          <w:lang w:val="en-US"/>
        </w:rPr>
        <w:t>n</w:t>
      </w:r>
      <w:r w:rsidRPr="00143EB1">
        <w:rPr>
          <w:sz w:val="24"/>
        </w:rPr>
        <w:t xml:space="preserve"> и более современные версии).</w:t>
      </w:r>
    </w:p>
    <w:p w:rsidR="00476ECA" w:rsidRPr="00143EB1" w:rsidRDefault="00476ECA" w:rsidP="001C3C1F">
      <w:pPr>
        <w:pStyle w:val="a5"/>
        <w:numPr>
          <w:ilvl w:val="0"/>
          <w:numId w:val="22"/>
        </w:numPr>
        <w:spacing w:line="276" w:lineRule="auto"/>
        <w:ind w:left="426" w:hanging="357"/>
        <w:jc w:val="both"/>
        <w:rPr>
          <w:sz w:val="24"/>
        </w:rPr>
      </w:pPr>
      <w:r w:rsidRPr="00143EB1">
        <w:rPr>
          <w:sz w:val="24"/>
        </w:rPr>
        <w:t>Видеосендеры. Технологии беспроводной передачи видео высокой четкости на небольшие расстояния.</w:t>
      </w:r>
    </w:p>
    <w:p w:rsidR="00476ECA" w:rsidRPr="00143EB1" w:rsidRDefault="00476ECA" w:rsidP="001C3C1F">
      <w:pPr>
        <w:pStyle w:val="a5"/>
        <w:numPr>
          <w:ilvl w:val="0"/>
          <w:numId w:val="22"/>
        </w:numPr>
        <w:spacing w:line="276" w:lineRule="auto"/>
        <w:ind w:left="426" w:hanging="357"/>
        <w:jc w:val="both"/>
        <w:rPr>
          <w:sz w:val="24"/>
        </w:rPr>
      </w:pPr>
      <w:r w:rsidRPr="00143EB1">
        <w:rPr>
          <w:sz w:val="24"/>
        </w:rPr>
        <w:t xml:space="preserve">Одноранговые </w:t>
      </w:r>
      <w:r w:rsidRPr="00143EB1">
        <w:rPr>
          <w:sz w:val="24"/>
          <w:lang w:val="en-US"/>
        </w:rPr>
        <w:t>ad</w:t>
      </w:r>
      <w:r w:rsidRPr="00143EB1">
        <w:rPr>
          <w:sz w:val="24"/>
        </w:rPr>
        <w:t>-</w:t>
      </w:r>
      <w:r w:rsidRPr="00143EB1">
        <w:rPr>
          <w:sz w:val="24"/>
          <w:lang w:val="en-US"/>
        </w:rPr>
        <w:t>hoc</w:t>
      </w:r>
      <w:r w:rsidRPr="00143EB1">
        <w:rPr>
          <w:sz w:val="24"/>
        </w:rPr>
        <w:t xml:space="preserve"> беспроводные сети. Принципы функционирования, преимущества перед централизованными сетями, примеры.</w:t>
      </w:r>
    </w:p>
    <w:p w:rsidR="00476ECA" w:rsidRPr="00143EB1" w:rsidRDefault="00476ECA" w:rsidP="001C3C1F">
      <w:pPr>
        <w:pStyle w:val="a5"/>
        <w:numPr>
          <w:ilvl w:val="0"/>
          <w:numId w:val="22"/>
        </w:numPr>
        <w:spacing w:line="276" w:lineRule="auto"/>
        <w:ind w:left="426" w:hanging="357"/>
        <w:jc w:val="both"/>
        <w:rPr>
          <w:sz w:val="24"/>
        </w:rPr>
      </w:pPr>
      <w:r w:rsidRPr="00143EB1">
        <w:rPr>
          <w:sz w:val="24"/>
        </w:rPr>
        <w:t xml:space="preserve">Понятие ячеистой </w:t>
      </w:r>
      <w:r w:rsidRPr="00143EB1">
        <w:rPr>
          <w:sz w:val="24"/>
          <w:lang w:val="en-US"/>
        </w:rPr>
        <w:t>mesh</w:t>
      </w:r>
      <w:r w:rsidRPr="00143EB1">
        <w:rPr>
          <w:sz w:val="24"/>
        </w:rPr>
        <w:t>-сети (</w:t>
      </w:r>
      <w:r w:rsidRPr="00143EB1">
        <w:rPr>
          <w:sz w:val="24"/>
          <w:lang w:val="en-US"/>
        </w:rPr>
        <w:t>IEEE</w:t>
      </w:r>
      <w:r w:rsidRPr="00143EB1">
        <w:rPr>
          <w:sz w:val="24"/>
        </w:rPr>
        <w:t xml:space="preserve"> 802.11</w:t>
      </w:r>
      <w:r w:rsidRPr="00143EB1">
        <w:rPr>
          <w:sz w:val="24"/>
          <w:lang w:val="en-US"/>
        </w:rPr>
        <w:t>s</w:t>
      </w:r>
      <w:r w:rsidRPr="00143EB1">
        <w:rPr>
          <w:sz w:val="24"/>
        </w:rPr>
        <w:t xml:space="preserve">), ее отличие от </w:t>
      </w:r>
      <w:r w:rsidRPr="00143EB1">
        <w:rPr>
          <w:sz w:val="24"/>
          <w:lang w:val="en-US"/>
        </w:rPr>
        <w:t>ad</w:t>
      </w:r>
      <w:r w:rsidRPr="00143EB1">
        <w:rPr>
          <w:sz w:val="24"/>
        </w:rPr>
        <w:t>-</w:t>
      </w:r>
      <w:r w:rsidRPr="00143EB1">
        <w:rPr>
          <w:sz w:val="24"/>
          <w:lang w:val="en-US"/>
        </w:rPr>
        <w:t>hoc</w:t>
      </w:r>
      <w:r w:rsidRPr="00143EB1">
        <w:rPr>
          <w:sz w:val="24"/>
        </w:rPr>
        <w:t xml:space="preserve"> сетей, примеры реализации.</w:t>
      </w:r>
    </w:p>
    <w:p w:rsidR="00476ECA" w:rsidRPr="006E4DDB" w:rsidRDefault="00476ECA" w:rsidP="00476ECA">
      <w:pPr>
        <w:ind w:firstLine="708"/>
        <w:jc w:val="both"/>
      </w:pPr>
    </w:p>
    <w:p w:rsidR="00476ECA" w:rsidRDefault="00476ECA" w:rsidP="00476ECA">
      <w:pPr>
        <w:jc w:val="center"/>
        <w:rPr>
          <w:i/>
          <w:iCs/>
        </w:rPr>
      </w:pPr>
      <w:r w:rsidRPr="004D66FB">
        <w:rPr>
          <w:i/>
          <w:iCs/>
        </w:rPr>
        <w:t xml:space="preserve">Тема № </w:t>
      </w:r>
      <w:r>
        <w:rPr>
          <w:i/>
          <w:iCs/>
        </w:rPr>
        <w:t>5</w:t>
      </w:r>
    </w:p>
    <w:p w:rsidR="00476ECA" w:rsidRPr="00F12E75" w:rsidRDefault="00476ECA" w:rsidP="00476ECA">
      <w:pPr>
        <w:jc w:val="center"/>
        <w:rPr>
          <w:b/>
          <w:i/>
          <w:iCs/>
        </w:rPr>
      </w:pPr>
      <w:r w:rsidRPr="00F12E75">
        <w:rPr>
          <w:b/>
          <w:i/>
        </w:rPr>
        <w:t>Беспроводные сети городского масштаба</w:t>
      </w:r>
    </w:p>
    <w:p w:rsidR="00476ECA" w:rsidRPr="00143EB1" w:rsidRDefault="00476ECA" w:rsidP="001C3C1F">
      <w:pPr>
        <w:pStyle w:val="a5"/>
        <w:numPr>
          <w:ilvl w:val="0"/>
          <w:numId w:val="23"/>
        </w:numPr>
        <w:spacing w:line="276" w:lineRule="auto"/>
        <w:ind w:left="284" w:hanging="284"/>
        <w:jc w:val="both"/>
        <w:rPr>
          <w:sz w:val="24"/>
        </w:rPr>
      </w:pPr>
      <w:r w:rsidRPr="00143EB1">
        <w:rPr>
          <w:sz w:val="24"/>
        </w:rPr>
        <w:t xml:space="preserve">Технология </w:t>
      </w:r>
      <w:r w:rsidRPr="00143EB1">
        <w:rPr>
          <w:sz w:val="24"/>
          <w:lang w:val="en-US"/>
        </w:rPr>
        <w:t>WiMAX</w:t>
      </w:r>
      <w:r w:rsidRPr="00143EB1">
        <w:rPr>
          <w:sz w:val="24"/>
        </w:rPr>
        <w:t xml:space="preserve"> (</w:t>
      </w:r>
      <w:r w:rsidRPr="00143EB1">
        <w:rPr>
          <w:sz w:val="24"/>
          <w:lang w:val="en-US"/>
        </w:rPr>
        <w:t>IEEE</w:t>
      </w:r>
      <w:r w:rsidRPr="00143EB1">
        <w:rPr>
          <w:sz w:val="24"/>
        </w:rPr>
        <w:t xml:space="preserve"> 802.16)</w:t>
      </w:r>
    </w:p>
    <w:p w:rsidR="00476ECA" w:rsidRPr="00143EB1" w:rsidRDefault="00476ECA" w:rsidP="001C3C1F">
      <w:pPr>
        <w:pStyle w:val="a5"/>
        <w:numPr>
          <w:ilvl w:val="0"/>
          <w:numId w:val="23"/>
        </w:numPr>
        <w:spacing w:line="276" w:lineRule="auto"/>
        <w:ind w:left="284" w:hanging="284"/>
        <w:jc w:val="both"/>
        <w:rPr>
          <w:sz w:val="24"/>
        </w:rPr>
      </w:pPr>
      <w:r w:rsidRPr="00143EB1">
        <w:rPr>
          <w:sz w:val="24"/>
        </w:rPr>
        <w:t>Радиорелейные линии связи прямой видимости. Классификация по используемому частотному диапазону. Примеры.</w:t>
      </w:r>
    </w:p>
    <w:p w:rsidR="00476ECA" w:rsidRPr="00143EB1" w:rsidRDefault="00476ECA" w:rsidP="001C3C1F">
      <w:pPr>
        <w:pStyle w:val="a5"/>
        <w:numPr>
          <w:ilvl w:val="0"/>
          <w:numId w:val="23"/>
        </w:numPr>
        <w:spacing w:line="276" w:lineRule="auto"/>
        <w:ind w:left="284" w:hanging="284"/>
        <w:jc w:val="both"/>
        <w:rPr>
          <w:sz w:val="24"/>
        </w:rPr>
      </w:pPr>
      <w:r w:rsidRPr="00143EB1">
        <w:rPr>
          <w:sz w:val="24"/>
        </w:rPr>
        <w:t>Тропосферные радиорелейные линии связи.</w:t>
      </w:r>
    </w:p>
    <w:p w:rsidR="00476ECA" w:rsidRPr="00143EB1" w:rsidRDefault="00476ECA" w:rsidP="001C3C1F">
      <w:pPr>
        <w:pStyle w:val="a5"/>
        <w:numPr>
          <w:ilvl w:val="0"/>
          <w:numId w:val="23"/>
        </w:numPr>
        <w:spacing w:line="276" w:lineRule="auto"/>
        <w:ind w:left="284" w:hanging="284"/>
        <w:jc w:val="both"/>
        <w:rPr>
          <w:sz w:val="24"/>
        </w:rPr>
      </w:pPr>
      <w:r w:rsidRPr="00143EB1">
        <w:rPr>
          <w:sz w:val="24"/>
        </w:rPr>
        <w:t>Технология когнитивного радио (</w:t>
      </w:r>
      <w:r w:rsidRPr="00143EB1">
        <w:rPr>
          <w:sz w:val="24"/>
          <w:lang w:val="en-US"/>
        </w:rPr>
        <w:t>CR</w:t>
      </w:r>
      <w:r w:rsidRPr="00143EB1">
        <w:rPr>
          <w:sz w:val="24"/>
        </w:rPr>
        <w:t xml:space="preserve">) на примере стандарта </w:t>
      </w:r>
      <w:r w:rsidRPr="00143EB1">
        <w:rPr>
          <w:sz w:val="24"/>
          <w:lang w:val="en-US"/>
        </w:rPr>
        <w:t>IEEE </w:t>
      </w:r>
      <w:r w:rsidRPr="00143EB1">
        <w:rPr>
          <w:sz w:val="24"/>
        </w:rPr>
        <w:t>802.22.</w:t>
      </w:r>
    </w:p>
    <w:p w:rsidR="00476ECA" w:rsidRPr="00143EB1" w:rsidRDefault="00476ECA" w:rsidP="001C3C1F">
      <w:pPr>
        <w:pStyle w:val="a5"/>
        <w:numPr>
          <w:ilvl w:val="0"/>
          <w:numId w:val="23"/>
        </w:numPr>
        <w:spacing w:line="276" w:lineRule="auto"/>
        <w:ind w:left="284" w:hanging="284"/>
        <w:jc w:val="both"/>
        <w:rPr>
          <w:sz w:val="24"/>
        </w:rPr>
      </w:pPr>
      <w:r w:rsidRPr="00143EB1">
        <w:rPr>
          <w:sz w:val="24"/>
        </w:rPr>
        <w:t xml:space="preserve">Технология </w:t>
      </w:r>
      <w:r w:rsidRPr="00143EB1">
        <w:rPr>
          <w:sz w:val="24"/>
          <w:lang w:val="en-US"/>
        </w:rPr>
        <w:t>UWB</w:t>
      </w:r>
      <w:r w:rsidRPr="00143EB1">
        <w:rPr>
          <w:sz w:val="24"/>
        </w:rPr>
        <w:t>. Системы связи на сверхширокополосных сигналах.</w:t>
      </w:r>
    </w:p>
    <w:p w:rsidR="00476ECA" w:rsidRPr="006E4DDB" w:rsidRDefault="00476ECA" w:rsidP="00476ECA">
      <w:pPr>
        <w:ind w:firstLine="708"/>
        <w:jc w:val="both"/>
      </w:pPr>
    </w:p>
    <w:p w:rsidR="00476ECA" w:rsidRDefault="00476ECA" w:rsidP="00476ECA">
      <w:pPr>
        <w:autoSpaceDE w:val="0"/>
        <w:autoSpaceDN w:val="0"/>
        <w:adjustRightInd w:val="0"/>
        <w:jc w:val="center"/>
        <w:rPr>
          <w:b/>
          <w:bCs/>
          <w:i/>
        </w:rPr>
      </w:pPr>
      <w:r w:rsidRPr="009A5574">
        <w:rPr>
          <w:b/>
          <w:bCs/>
          <w:i/>
        </w:rPr>
        <w:lastRenderedPageBreak/>
        <w:t>Перечень лабораторных работ</w:t>
      </w:r>
    </w:p>
    <w:p w:rsidR="00476ECA" w:rsidRPr="009D53D2" w:rsidRDefault="00476ECA" w:rsidP="00476ECA">
      <w:pPr>
        <w:numPr>
          <w:ilvl w:val="0"/>
          <w:numId w:val="26"/>
        </w:numPr>
        <w:spacing w:line="276" w:lineRule="auto"/>
        <w:ind w:left="714" w:hanging="357"/>
        <w:jc w:val="both"/>
      </w:pPr>
      <w:r w:rsidRPr="009D53D2">
        <w:t>Исследование аналоговых видов модуляции.</w:t>
      </w:r>
    </w:p>
    <w:p w:rsidR="00476ECA" w:rsidRPr="009D53D2" w:rsidRDefault="00476ECA" w:rsidP="00476ECA">
      <w:pPr>
        <w:numPr>
          <w:ilvl w:val="0"/>
          <w:numId w:val="26"/>
        </w:numPr>
        <w:spacing w:line="276" w:lineRule="auto"/>
        <w:ind w:left="714" w:hanging="357"/>
        <w:jc w:val="both"/>
      </w:pPr>
      <w:r w:rsidRPr="009D53D2">
        <w:t>Исследование цифровых видов модуляции.</w:t>
      </w:r>
    </w:p>
    <w:p w:rsidR="00476ECA" w:rsidRPr="009D53D2" w:rsidRDefault="00476ECA" w:rsidP="00476ECA">
      <w:pPr>
        <w:numPr>
          <w:ilvl w:val="0"/>
          <w:numId w:val="26"/>
        </w:numPr>
        <w:spacing w:line="276" w:lineRule="auto"/>
        <w:ind w:left="714" w:hanging="357"/>
        <w:jc w:val="both"/>
      </w:pPr>
      <w:r>
        <w:t>Моделирование</w:t>
      </w:r>
      <w:r w:rsidRPr="009D53D2">
        <w:t xml:space="preserve"> беспроводной системы связи с частотным разделением каналов.</w:t>
      </w:r>
    </w:p>
    <w:p w:rsidR="00476ECA" w:rsidRPr="009D53D2" w:rsidRDefault="00476ECA" w:rsidP="00476ECA">
      <w:pPr>
        <w:pStyle w:val="a5"/>
        <w:numPr>
          <w:ilvl w:val="0"/>
          <w:numId w:val="26"/>
        </w:numPr>
        <w:spacing w:line="276" w:lineRule="auto"/>
        <w:jc w:val="both"/>
        <w:rPr>
          <w:sz w:val="24"/>
        </w:rPr>
      </w:pPr>
      <w:r w:rsidRPr="009D53D2">
        <w:rPr>
          <w:sz w:val="24"/>
        </w:rPr>
        <w:t xml:space="preserve">Передача речевого сигнала с использованием технологии </w:t>
      </w:r>
      <w:r w:rsidRPr="009D53D2">
        <w:rPr>
          <w:sz w:val="24"/>
          <w:lang w:val="en-US"/>
        </w:rPr>
        <w:t>Bluetooth</w:t>
      </w:r>
      <w:r w:rsidRPr="009D53D2">
        <w:rPr>
          <w:sz w:val="24"/>
        </w:rPr>
        <w:t xml:space="preserve"> (</w:t>
      </w:r>
      <w:r w:rsidRPr="009D53D2">
        <w:rPr>
          <w:sz w:val="24"/>
          <w:lang w:val="en-US"/>
        </w:rPr>
        <w:t>IEEE</w:t>
      </w:r>
      <w:r w:rsidRPr="009D53D2">
        <w:rPr>
          <w:sz w:val="24"/>
        </w:rPr>
        <w:t> 802.15.1).</w:t>
      </w:r>
    </w:p>
    <w:p w:rsidR="00AE33E9" w:rsidRDefault="00AE33E9" w:rsidP="00F5227B">
      <w:pPr>
        <w:ind w:firstLine="720"/>
        <w:jc w:val="both"/>
      </w:pPr>
    </w:p>
    <w:p w:rsidR="00C56196" w:rsidRDefault="00C56196" w:rsidP="00C5619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C56196" w:rsidRDefault="00C56196" w:rsidP="00C56196">
      <w:pPr>
        <w:ind w:firstLine="709"/>
        <w:jc w:val="both"/>
        <w:rPr>
          <w:bCs/>
        </w:rPr>
      </w:pPr>
      <w:r>
        <w:rPr>
          <w:bCs/>
        </w:rPr>
        <w:t>В процессе обучения используются следующие образовательные технологии:</w:t>
      </w:r>
    </w:p>
    <w:p w:rsidR="00C56196" w:rsidRDefault="00C56196" w:rsidP="00C56196">
      <w:pPr>
        <w:ind w:firstLine="709"/>
        <w:jc w:val="both"/>
      </w:pPr>
      <w:r>
        <w:rPr>
          <w:b/>
        </w:rPr>
        <w:t>Практическое занятие</w:t>
      </w:r>
      <w:r>
        <w:rPr>
          <w:lang w:val="en-US"/>
        </w:rPr>
        <w:t> </w:t>
      </w:r>
      <w:r>
        <w:t>– занятие, посвященное освоению конкретных умений и навыков и закреплению полученных знаний.</w:t>
      </w:r>
    </w:p>
    <w:p w:rsidR="00C56196" w:rsidRDefault="00C56196" w:rsidP="00C56196">
      <w:pPr>
        <w:ind w:firstLine="709"/>
        <w:jc w:val="both"/>
      </w:pPr>
      <w:r>
        <w:rPr>
          <w:b/>
        </w:rPr>
        <w:t>Лабораторное занятие</w:t>
      </w:r>
      <w:r>
        <w:rPr>
          <w:lang w:val="en-US"/>
        </w:rPr>
        <w:t> </w:t>
      </w:r>
      <w:r>
        <w:t>– </w:t>
      </w:r>
      <w:r>
        <w:rPr>
          <w:lang w:eastAsia="ar-SA"/>
        </w:rPr>
        <w:t>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rsidR="003338B2" w:rsidRDefault="003338B2" w:rsidP="003338B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56196" w:rsidRDefault="00C56196" w:rsidP="00F5227B">
      <w:pPr>
        <w:ind w:firstLine="720"/>
        <w:jc w:val="both"/>
      </w:pPr>
    </w:p>
    <w:p w:rsidR="003338B2" w:rsidRDefault="003338B2" w:rsidP="003338B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rsidR="003338B2" w:rsidRDefault="003338B2" w:rsidP="003338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338B2" w:rsidRDefault="003338B2" w:rsidP="003338B2">
      <w:pPr>
        <w:tabs>
          <w:tab w:val="left" w:pos="5670"/>
        </w:tabs>
        <w:ind w:firstLine="709"/>
        <w:jc w:val="both"/>
        <w:rPr>
          <w:lang w:val="en-US"/>
        </w:rPr>
      </w:pPr>
      <w:r>
        <w:rPr>
          <w:lang w:val="en-US"/>
        </w:rPr>
        <w:t xml:space="preserve">- </w:t>
      </w:r>
      <w:r>
        <w:t>программы</w:t>
      </w:r>
      <w:r>
        <w:rPr>
          <w:lang w:val="en-US"/>
        </w:rPr>
        <w:t xml:space="preserve"> Microsoft Office;</w:t>
      </w:r>
    </w:p>
    <w:p w:rsidR="003338B2" w:rsidRDefault="003338B2" w:rsidP="003338B2">
      <w:pPr>
        <w:tabs>
          <w:tab w:val="left" w:pos="5670"/>
        </w:tabs>
        <w:ind w:left="709"/>
        <w:jc w:val="both"/>
        <w:rPr>
          <w:lang w:val="en-US" w:eastAsia="en-US"/>
        </w:rPr>
      </w:pPr>
      <w:r>
        <w:rPr>
          <w:lang w:val="en-US" w:eastAsia="en-US"/>
        </w:rPr>
        <w:t>- Adobe Acrobat Reader.</w:t>
      </w:r>
    </w:p>
    <w:p w:rsidR="002F24A8" w:rsidRDefault="002F24A8" w:rsidP="002F24A8">
      <w:pPr>
        <w:tabs>
          <w:tab w:val="left" w:pos="5670"/>
        </w:tabs>
        <w:ind w:left="709"/>
        <w:jc w:val="both"/>
        <w:rPr>
          <w:lang w:eastAsia="en-US"/>
        </w:rPr>
      </w:pPr>
      <w:r>
        <w:rPr>
          <w:lang w:eastAsia="en-US"/>
        </w:rPr>
        <w:t>для выполнения лабораторных работ:</w:t>
      </w:r>
    </w:p>
    <w:p w:rsidR="002F24A8" w:rsidRPr="00F42C97" w:rsidRDefault="002F24A8" w:rsidP="002F24A8">
      <w:pPr>
        <w:tabs>
          <w:tab w:val="left" w:pos="5670"/>
        </w:tabs>
        <w:ind w:left="709"/>
        <w:jc w:val="both"/>
      </w:pPr>
      <w:r w:rsidRPr="00F42C97">
        <w:rPr>
          <w:lang w:eastAsia="en-US"/>
        </w:rPr>
        <w:t>-</w:t>
      </w:r>
      <w:r>
        <w:rPr>
          <w:lang w:val="en-US" w:eastAsia="en-US"/>
        </w:rPr>
        <w:t> Matlab</w:t>
      </w:r>
      <w:r>
        <w:rPr>
          <w:lang w:eastAsia="en-US"/>
        </w:rPr>
        <w:t>.</w:t>
      </w:r>
    </w:p>
    <w:p w:rsidR="003338B2" w:rsidRPr="002F24A8" w:rsidRDefault="003338B2" w:rsidP="003338B2">
      <w:pPr>
        <w:autoSpaceDE w:val="0"/>
        <w:autoSpaceDN w:val="0"/>
        <w:adjustRightInd w:val="0"/>
        <w:jc w:val="both"/>
        <w:rPr>
          <w:bCs/>
        </w:rPr>
      </w:pPr>
    </w:p>
    <w:p w:rsidR="003338B2" w:rsidRDefault="003338B2" w:rsidP="003338B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3338B2" w:rsidRDefault="003338B2" w:rsidP="001C3C1F">
      <w:pPr>
        <w:tabs>
          <w:tab w:val="left" w:pos="5670"/>
        </w:tabs>
        <w:ind w:firstLine="709"/>
        <w:jc w:val="both"/>
        <w:rPr>
          <w:b/>
          <w:i/>
        </w:rPr>
      </w:pPr>
      <w:r>
        <w:t>В процессе осуществления образовательного процесса по дисциплине используются: Автоматизированная библиотечно-информационная система «БУКИ-NEXT»</w:t>
      </w:r>
      <w:r w:rsidR="001C3C1F">
        <w:t xml:space="preserve"> </w:t>
      </w:r>
      <w:hyperlink r:id="rId8" w:history="1">
        <w:r>
          <w:rPr>
            <w:rStyle w:val="a6"/>
            <w:bCs/>
            <w:color w:val="000000"/>
          </w:rPr>
          <w:t>http://www.lib.uniyar.ac.ru/opac/bk_cat_find.php</w:t>
        </w:r>
      </w:hyperlink>
    </w:p>
    <w:p w:rsidR="003338B2" w:rsidRDefault="003338B2" w:rsidP="003338B2">
      <w:pPr>
        <w:jc w:val="both"/>
        <w:rPr>
          <w:i/>
          <w:iCs/>
        </w:rPr>
      </w:pPr>
    </w:p>
    <w:p w:rsidR="003338B2" w:rsidRDefault="003338B2" w:rsidP="003338B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338B2" w:rsidRDefault="003338B2" w:rsidP="003338B2">
      <w:pPr>
        <w:rPr>
          <w:b/>
          <w:bCs/>
        </w:rPr>
      </w:pPr>
    </w:p>
    <w:p w:rsidR="00302918" w:rsidRPr="00624FC7" w:rsidRDefault="00302918" w:rsidP="00302918">
      <w:pPr>
        <w:rPr>
          <w:b/>
        </w:rPr>
      </w:pPr>
      <w:r w:rsidRPr="00624FC7">
        <w:rPr>
          <w:b/>
        </w:rPr>
        <w:t>а) основная литература</w:t>
      </w:r>
    </w:p>
    <w:p w:rsidR="001C0A17" w:rsidRPr="00776368" w:rsidRDefault="001C0A17" w:rsidP="001C3C1F">
      <w:pPr>
        <w:numPr>
          <w:ilvl w:val="0"/>
          <w:numId w:val="11"/>
        </w:numPr>
        <w:autoSpaceDE w:val="0"/>
        <w:autoSpaceDN w:val="0"/>
        <w:adjustRightInd w:val="0"/>
        <w:ind w:left="426"/>
        <w:jc w:val="both"/>
      </w:pPr>
      <w:r>
        <w:t xml:space="preserve">Ярмоленко В.И., Приоров А.Л. Сигналы в радиотехнических и телекоммуникационных системах: Учеб. пособие. Ярославль: ЯрГУ, 2006. </w:t>
      </w:r>
      <w:r w:rsidRPr="00776368">
        <w:t>100</w:t>
      </w:r>
      <w:r>
        <w:rPr>
          <w:lang w:val="en-US"/>
        </w:rPr>
        <w:t> </w:t>
      </w:r>
      <w:r>
        <w:t>с</w:t>
      </w:r>
      <w:r w:rsidRPr="00776368">
        <w:t xml:space="preserve">. </w:t>
      </w:r>
      <w:r w:rsidRPr="00BF186D">
        <w:rPr>
          <w:lang w:val="en-US"/>
        </w:rPr>
        <w:t>URL</w:t>
      </w:r>
      <w:r w:rsidRPr="00776368">
        <w:t xml:space="preserve">: </w:t>
      </w:r>
      <w:hyperlink r:id="rId9" w:history="1">
        <w:r w:rsidRPr="00BF186D">
          <w:rPr>
            <w:rStyle w:val="a6"/>
            <w:lang w:val="en-US"/>
          </w:rPr>
          <w:t>http</w:t>
        </w:r>
        <w:r w:rsidRPr="00776368">
          <w:rPr>
            <w:rStyle w:val="a6"/>
          </w:rPr>
          <w:t>://</w:t>
        </w:r>
        <w:r w:rsidRPr="00BF186D">
          <w:rPr>
            <w:rStyle w:val="a6"/>
            <w:lang w:val="en-US"/>
          </w:rPr>
          <w:t>www</w:t>
        </w:r>
        <w:r w:rsidRPr="00776368">
          <w:rPr>
            <w:rStyle w:val="a6"/>
          </w:rPr>
          <w:t>.</w:t>
        </w:r>
        <w:r w:rsidRPr="00BF186D">
          <w:rPr>
            <w:rStyle w:val="a6"/>
            <w:lang w:val="en-US"/>
          </w:rPr>
          <w:t>lib</w:t>
        </w:r>
        <w:r w:rsidRPr="00776368">
          <w:rPr>
            <w:rStyle w:val="a6"/>
          </w:rPr>
          <w:t>.</w:t>
        </w:r>
        <w:r w:rsidRPr="00BF186D">
          <w:rPr>
            <w:rStyle w:val="a6"/>
            <w:lang w:val="en-US"/>
          </w:rPr>
          <w:t>uniyar</w:t>
        </w:r>
        <w:r w:rsidRPr="00776368">
          <w:rPr>
            <w:rStyle w:val="a6"/>
          </w:rPr>
          <w:t>.</w:t>
        </w:r>
        <w:r w:rsidRPr="00BF186D">
          <w:rPr>
            <w:rStyle w:val="a6"/>
            <w:lang w:val="en-US"/>
          </w:rPr>
          <w:t>ac</w:t>
        </w:r>
        <w:r w:rsidRPr="00776368">
          <w:rPr>
            <w:rStyle w:val="a6"/>
          </w:rPr>
          <w:t>.</w:t>
        </w:r>
        <w:r w:rsidRPr="00BF186D">
          <w:rPr>
            <w:rStyle w:val="a6"/>
            <w:lang w:val="en-US"/>
          </w:rPr>
          <w:t>ru</w:t>
        </w:r>
        <w:r w:rsidRPr="00776368">
          <w:rPr>
            <w:rStyle w:val="a6"/>
          </w:rPr>
          <w:t>/</w:t>
        </w:r>
        <w:r w:rsidRPr="00BF186D">
          <w:rPr>
            <w:rStyle w:val="a6"/>
            <w:lang w:val="en-US"/>
          </w:rPr>
          <w:t>edocs</w:t>
        </w:r>
        <w:r w:rsidRPr="00776368">
          <w:rPr>
            <w:rStyle w:val="a6"/>
          </w:rPr>
          <w:t>/</w:t>
        </w:r>
        <w:r w:rsidRPr="00BF186D">
          <w:rPr>
            <w:rStyle w:val="a6"/>
            <w:lang w:val="en-US"/>
          </w:rPr>
          <w:t>iuni</w:t>
        </w:r>
        <w:r w:rsidRPr="00776368">
          <w:rPr>
            <w:rStyle w:val="a6"/>
          </w:rPr>
          <w:t>/20060715.</w:t>
        </w:r>
        <w:r w:rsidRPr="00BF186D">
          <w:rPr>
            <w:rStyle w:val="a6"/>
            <w:lang w:val="en-US"/>
          </w:rPr>
          <w:t>pdf</w:t>
        </w:r>
      </w:hyperlink>
    </w:p>
    <w:p w:rsidR="001C0A17" w:rsidRPr="001C0A17" w:rsidRDefault="001C0A17" w:rsidP="001C3C1F">
      <w:pPr>
        <w:numPr>
          <w:ilvl w:val="0"/>
          <w:numId w:val="11"/>
        </w:numPr>
        <w:autoSpaceDE w:val="0"/>
        <w:autoSpaceDN w:val="0"/>
        <w:adjustRightInd w:val="0"/>
        <w:ind w:left="426"/>
        <w:jc w:val="both"/>
      </w:pPr>
      <w:r>
        <w:lastRenderedPageBreak/>
        <w:t>Ярмоленко В.И., Приоров А.Л. Сигналы в радиотехнических и телекоммуникационных системах: Учеб. Пособие. Ч.</w:t>
      </w:r>
      <w:r>
        <w:rPr>
          <w:lang w:val="en-US"/>
        </w:rPr>
        <w:t> </w:t>
      </w:r>
      <w:r>
        <w:t xml:space="preserve">2. Ярославль: ЯрГУ, 2008. </w:t>
      </w:r>
      <w:r w:rsidRPr="001C0A17">
        <w:t>140</w:t>
      </w:r>
      <w:r>
        <w:rPr>
          <w:lang w:val="en-US"/>
        </w:rPr>
        <w:t> </w:t>
      </w:r>
      <w:r>
        <w:t>с</w:t>
      </w:r>
      <w:r w:rsidRPr="001C0A17">
        <w:t xml:space="preserve">. </w:t>
      </w:r>
      <w:r w:rsidRPr="00BF186D">
        <w:rPr>
          <w:lang w:val="en-US"/>
        </w:rPr>
        <w:t>URL</w:t>
      </w:r>
      <w:r w:rsidRPr="001C0A17">
        <w:t xml:space="preserve">: </w:t>
      </w:r>
      <w:hyperlink r:id="rId10" w:history="1">
        <w:r w:rsidRPr="00BF186D">
          <w:rPr>
            <w:rStyle w:val="a6"/>
            <w:lang w:val="en-US"/>
          </w:rPr>
          <w:t>http</w:t>
        </w:r>
        <w:r w:rsidRPr="001C0A17">
          <w:rPr>
            <w:rStyle w:val="a6"/>
          </w:rPr>
          <w:t>://</w:t>
        </w:r>
        <w:r w:rsidRPr="00BF186D">
          <w:rPr>
            <w:rStyle w:val="a6"/>
            <w:lang w:val="en-US"/>
          </w:rPr>
          <w:t>www</w:t>
        </w:r>
        <w:r w:rsidRPr="001C0A17">
          <w:rPr>
            <w:rStyle w:val="a6"/>
          </w:rPr>
          <w:t>.</w:t>
        </w:r>
        <w:r w:rsidRPr="00BF186D">
          <w:rPr>
            <w:rStyle w:val="a6"/>
            <w:lang w:val="en-US"/>
          </w:rPr>
          <w:t>lib</w:t>
        </w:r>
        <w:r w:rsidRPr="001C0A17">
          <w:rPr>
            <w:rStyle w:val="a6"/>
          </w:rPr>
          <w:t>.</w:t>
        </w:r>
        <w:r w:rsidRPr="00BF186D">
          <w:rPr>
            <w:rStyle w:val="a6"/>
            <w:lang w:val="en-US"/>
          </w:rPr>
          <w:t>uniyar</w:t>
        </w:r>
        <w:r w:rsidRPr="001C0A17">
          <w:rPr>
            <w:rStyle w:val="a6"/>
          </w:rPr>
          <w:t>.</w:t>
        </w:r>
        <w:r w:rsidRPr="00BF186D">
          <w:rPr>
            <w:rStyle w:val="a6"/>
            <w:lang w:val="en-US"/>
          </w:rPr>
          <w:t>ac</w:t>
        </w:r>
        <w:r w:rsidRPr="001C0A17">
          <w:rPr>
            <w:rStyle w:val="a6"/>
          </w:rPr>
          <w:t>.</w:t>
        </w:r>
        <w:r w:rsidRPr="00BF186D">
          <w:rPr>
            <w:rStyle w:val="a6"/>
            <w:lang w:val="en-US"/>
          </w:rPr>
          <w:t>ru</w:t>
        </w:r>
        <w:r w:rsidRPr="001C0A17">
          <w:rPr>
            <w:rStyle w:val="a6"/>
          </w:rPr>
          <w:t>/</w:t>
        </w:r>
        <w:r w:rsidRPr="00BF186D">
          <w:rPr>
            <w:rStyle w:val="a6"/>
            <w:lang w:val="en-US"/>
          </w:rPr>
          <w:t>edocs</w:t>
        </w:r>
        <w:r w:rsidRPr="001C0A17">
          <w:rPr>
            <w:rStyle w:val="a6"/>
          </w:rPr>
          <w:t>/</w:t>
        </w:r>
        <w:r w:rsidRPr="00BF186D">
          <w:rPr>
            <w:rStyle w:val="a6"/>
            <w:lang w:val="en-US"/>
          </w:rPr>
          <w:t>iuni</w:t>
        </w:r>
        <w:r w:rsidRPr="001C0A17">
          <w:rPr>
            <w:rStyle w:val="a6"/>
          </w:rPr>
          <w:t>/20080787.</w:t>
        </w:r>
        <w:r w:rsidRPr="00BF186D">
          <w:rPr>
            <w:rStyle w:val="a6"/>
            <w:lang w:val="en-US"/>
          </w:rPr>
          <w:t>pdf</w:t>
        </w:r>
      </w:hyperlink>
    </w:p>
    <w:p w:rsidR="00302918" w:rsidRPr="005C4D83" w:rsidRDefault="00302918" w:rsidP="00302918">
      <w:pPr>
        <w:jc w:val="both"/>
        <w:rPr>
          <w:rFonts w:eastAsia="TimesNewRoman,Italic"/>
          <w:color w:val="000080"/>
          <w:sz w:val="22"/>
          <w:szCs w:val="22"/>
        </w:rPr>
      </w:pPr>
    </w:p>
    <w:p w:rsidR="00302918" w:rsidRPr="00624FC7" w:rsidRDefault="00302918" w:rsidP="00302918">
      <w:pPr>
        <w:rPr>
          <w:b/>
        </w:rPr>
      </w:pPr>
      <w:r w:rsidRPr="00624FC7">
        <w:rPr>
          <w:b/>
        </w:rPr>
        <w:t xml:space="preserve">б) дополнительная литература </w:t>
      </w:r>
    </w:p>
    <w:p w:rsidR="0067116A" w:rsidRPr="0067116A" w:rsidRDefault="00302918" w:rsidP="001C3C1F">
      <w:pPr>
        <w:pStyle w:val="a5"/>
        <w:numPr>
          <w:ilvl w:val="0"/>
          <w:numId w:val="36"/>
        </w:numPr>
        <w:ind w:left="284" w:hanging="284"/>
        <w:jc w:val="both"/>
        <w:rPr>
          <w:rStyle w:val="a6"/>
          <w:color w:val="auto"/>
          <w:sz w:val="24"/>
          <w:szCs w:val="24"/>
          <w:u w:val="none"/>
        </w:rPr>
      </w:pPr>
      <w:r w:rsidRPr="0067116A">
        <w:rPr>
          <w:sz w:val="24"/>
          <w:szCs w:val="24"/>
        </w:rPr>
        <w:t>Олифер В.Г., Олифер Н.А. Компьютерные сети. Принципы, технологии, протоколы: учебное пособие для вузов - 2-е изд. СПб.: Питер, 2005. 863с.</w:t>
      </w:r>
      <w:hyperlink r:id="rId11" w:history="1">
        <w:r w:rsidRPr="0067116A">
          <w:rPr>
            <w:rStyle w:val="a6"/>
            <w:sz w:val="24"/>
            <w:szCs w:val="24"/>
          </w:rPr>
          <w:t>http://www.lib.uniyar.ac.ru/opac/bk_cat_card.php?rec_id=314538&amp;cat_cd=YARSU</w:t>
        </w:r>
      </w:hyperlink>
    </w:p>
    <w:p w:rsidR="0067116A" w:rsidRPr="002804AE" w:rsidRDefault="001C0A17" w:rsidP="001C3C1F">
      <w:pPr>
        <w:pStyle w:val="a5"/>
        <w:numPr>
          <w:ilvl w:val="0"/>
          <w:numId w:val="36"/>
        </w:numPr>
        <w:ind w:left="284" w:hanging="284"/>
        <w:jc w:val="both"/>
        <w:rPr>
          <w:sz w:val="24"/>
          <w:szCs w:val="24"/>
        </w:rPr>
      </w:pPr>
      <w:r w:rsidRPr="0067116A">
        <w:rPr>
          <w:sz w:val="24"/>
          <w:szCs w:val="24"/>
        </w:rPr>
        <w:t>Тараканов</w:t>
      </w:r>
      <w:r w:rsidRPr="0067116A">
        <w:rPr>
          <w:sz w:val="24"/>
          <w:szCs w:val="24"/>
          <w:lang w:val="en-US"/>
        </w:rPr>
        <w:t> </w:t>
      </w:r>
      <w:r w:rsidRPr="0067116A">
        <w:rPr>
          <w:sz w:val="24"/>
          <w:szCs w:val="24"/>
        </w:rPr>
        <w:t>А.Н., Приоров</w:t>
      </w:r>
      <w:r w:rsidRPr="0067116A">
        <w:rPr>
          <w:sz w:val="24"/>
          <w:szCs w:val="24"/>
          <w:lang w:val="en-US"/>
        </w:rPr>
        <w:t> </w:t>
      </w:r>
      <w:r w:rsidRPr="0067116A">
        <w:rPr>
          <w:sz w:val="24"/>
          <w:szCs w:val="24"/>
        </w:rPr>
        <w:t xml:space="preserve">А.Л. Сигналы в радиотехнических и телекоммуникационных системах: Лабораторный практикум. Ярославль: ЯрГУ, 2007. </w:t>
      </w:r>
      <w:r w:rsidRPr="002804AE">
        <w:rPr>
          <w:sz w:val="24"/>
          <w:szCs w:val="24"/>
        </w:rPr>
        <w:t xml:space="preserve">108 </w:t>
      </w:r>
      <w:r w:rsidRPr="0067116A">
        <w:rPr>
          <w:sz w:val="24"/>
          <w:szCs w:val="24"/>
        </w:rPr>
        <w:t>с</w:t>
      </w:r>
      <w:r w:rsidRPr="002804AE">
        <w:rPr>
          <w:sz w:val="24"/>
          <w:szCs w:val="24"/>
        </w:rPr>
        <w:t xml:space="preserve">. </w:t>
      </w:r>
      <w:r w:rsidRPr="0067116A">
        <w:rPr>
          <w:sz w:val="24"/>
          <w:szCs w:val="24"/>
          <w:lang w:val="en-US"/>
        </w:rPr>
        <w:t>URL</w:t>
      </w:r>
      <w:r w:rsidRPr="002804AE">
        <w:rPr>
          <w:sz w:val="24"/>
          <w:szCs w:val="24"/>
        </w:rPr>
        <w:t xml:space="preserve">: </w:t>
      </w:r>
      <w:hyperlink r:id="rId12" w:history="1">
        <w:r w:rsidR="0067116A" w:rsidRPr="0067116A">
          <w:rPr>
            <w:rStyle w:val="a6"/>
            <w:sz w:val="24"/>
            <w:szCs w:val="24"/>
            <w:lang w:val="en-US"/>
          </w:rPr>
          <w:t>http</w:t>
        </w:r>
        <w:r w:rsidR="0067116A" w:rsidRPr="002804AE">
          <w:rPr>
            <w:rStyle w:val="a6"/>
            <w:sz w:val="24"/>
            <w:szCs w:val="24"/>
          </w:rPr>
          <w:t>://</w:t>
        </w:r>
        <w:r w:rsidR="0067116A" w:rsidRPr="0067116A">
          <w:rPr>
            <w:rStyle w:val="a6"/>
            <w:sz w:val="24"/>
            <w:szCs w:val="24"/>
            <w:lang w:val="en-US"/>
          </w:rPr>
          <w:t>www</w:t>
        </w:r>
        <w:r w:rsidR="0067116A" w:rsidRPr="002804AE">
          <w:rPr>
            <w:rStyle w:val="a6"/>
            <w:sz w:val="24"/>
            <w:szCs w:val="24"/>
          </w:rPr>
          <w:t>.</w:t>
        </w:r>
        <w:r w:rsidR="0067116A" w:rsidRPr="0067116A">
          <w:rPr>
            <w:rStyle w:val="a6"/>
            <w:sz w:val="24"/>
            <w:szCs w:val="24"/>
            <w:lang w:val="en-US"/>
          </w:rPr>
          <w:t>lib</w:t>
        </w:r>
        <w:r w:rsidR="0067116A" w:rsidRPr="002804AE">
          <w:rPr>
            <w:rStyle w:val="a6"/>
            <w:sz w:val="24"/>
            <w:szCs w:val="24"/>
          </w:rPr>
          <w:t>.</w:t>
        </w:r>
        <w:r w:rsidR="0067116A" w:rsidRPr="0067116A">
          <w:rPr>
            <w:rStyle w:val="a6"/>
            <w:sz w:val="24"/>
            <w:szCs w:val="24"/>
            <w:lang w:val="en-US"/>
          </w:rPr>
          <w:t>uniyar</w:t>
        </w:r>
        <w:r w:rsidR="0067116A" w:rsidRPr="002804AE">
          <w:rPr>
            <w:rStyle w:val="a6"/>
            <w:sz w:val="24"/>
            <w:szCs w:val="24"/>
          </w:rPr>
          <w:t>.</w:t>
        </w:r>
        <w:r w:rsidR="0067116A" w:rsidRPr="0067116A">
          <w:rPr>
            <w:rStyle w:val="a6"/>
            <w:sz w:val="24"/>
            <w:szCs w:val="24"/>
            <w:lang w:val="en-US"/>
          </w:rPr>
          <w:t>ac</w:t>
        </w:r>
        <w:r w:rsidR="0067116A" w:rsidRPr="002804AE">
          <w:rPr>
            <w:rStyle w:val="a6"/>
            <w:sz w:val="24"/>
            <w:szCs w:val="24"/>
          </w:rPr>
          <w:t>.</w:t>
        </w:r>
        <w:r w:rsidR="0067116A" w:rsidRPr="0067116A">
          <w:rPr>
            <w:rStyle w:val="a6"/>
            <w:sz w:val="24"/>
            <w:szCs w:val="24"/>
            <w:lang w:val="en-US"/>
          </w:rPr>
          <w:t>ru</w:t>
        </w:r>
        <w:r w:rsidR="0067116A" w:rsidRPr="002804AE">
          <w:rPr>
            <w:rStyle w:val="a6"/>
            <w:sz w:val="24"/>
            <w:szCs w:val="24"/>
          </w:rPr>
          <w:t>/</w:t>
        </w:r>
        <w:r w:rsidR="0067116A" w:rsidRPr="0067116A">
          <w:rPr>
            <w:rStyle w:val="a6"/>
            <w:sz w:val="24"/>
            <w:szCs w:val="24"/>
            <w:lang w:val="en-US"/>
          </w:rPr>
          <w:t>edocs</w:t>
        </w:r>
        <w:r w:rsidR="0067116A" w:rsidRPr="002804AE">
          <w:rPr>
            <w:rStyle w:val="a6"/>
            <w:sz w:val="24"/>
            <w:szCs w:val="24"/>
          </w:rPr>
          <w:t>/</w:t>
        </w:r>
        <w:r w:rsidR="0067116A" w:rsidRPr="0067116A">
          <w:rPr>
            <w:rStyle w:val="a6"/>
            <w:sz w:val="24"/>
            <w:szCs w:val="24"/>
            <w:lang w:val="en-US"/>
          </w:rPr>
          <w:t>iuni</w:t>
        </w:r>
        <w:r w:rsidR="0067116A" w:rsidRPr="002804AE">
          <w:rPr>
            <w:rStyle w:val="a6"/>
            <w:sz w:val="24"/>
            <w:szCs w:val="24"/>
          </w:rPr>
          <w:t>/20070708.</w:t>
        </w:r>
        <w:r w:rsidR="0067116A" w:rsidRPr="0067116A">
          <w:rPr>
            <w:rStyle w:val="a6"/>
            <w:sz w:val="24"/>
            <w:szCs w:val="24"/>
            <w:lang w:val="en-US"/>
          </w:rPr>
          <w:t>pdf</w:t>
        </w:r>
      </w:hyperlink>
    </w:p>
    <w:p w:rsidR="001C0A17" w:rsidRPr="0067116A" w:rsidRDefault="001C0A17" w:rsidP="001C3C1F">
      <w:pPr>
        <w:pStyle w:val="a5"/>
        <w:numPr>
          <w:ilvl w:val="0"/>
          <w:numId w:val="36"/>
        </w:numPr>
        <w:ind w:left="284" w:hanging="284"/>
        <w:jc w:val="both"/>
        <w:rPr>
          <w:sz w:val="24"/>
          <w:szCs w:val="24"/>
        </w:rPr>
      </w:pPr>
      <w:r w:rsidRPr="0067116A">
        <w:rPr>
          <w:sz w:val="24"/>
          <w:szCs w:val="24"/>
        </w:rPr>
        <w:t>Дубов</w:t>
      </w:r>
      <w:r w:rsidR="00B8210A" w:rsidRPr="0067116A">
        <w:rPr>
          <w:sz w:val="24"/>
          <w:szCs w:val="24"/>
        </w:rPr>
        <w:t> </w:t>
      </w:r>
      <w:r w:rsidRPr="0067116A">
        <w:rPr>
          <w:sz w:val="24"/>
          <w:szCs w:val="24"/>
        </w:rPr>
        <w:t>М.А., Топников А.И. Компьютерное моделирование радиотехнических систем передачи информации: практикум / М.А. Дубов, А.И. Топников; Яросл. гос. ун-т им. П. Г. Демидова. - Ярославль: ЯрГУ, 2016. – 35</w:t>
      </w:r>
      <w:r w:rsidRPr="0067116A">
        <w:rPr>
          <w:sz w:val="24"/>
          <w:szCs w:val="24"/>
          <w:lang w:val="en-US"/>
        </w:rPr>
        <w:t> </w:t>
      </w:r>
      <w:r w:rsidRPr="0067116A">
        <w:rPr>
          <w:sz w:val="24"/>
          <w:szCs w:val="24"/>
        </w:rPr>
        <w:t xml:space="preserve">с. </w:t>
      </w:r>
      <w:r w:rsidRPr="0067116A">
        <w:rPr>
          <w:sz w:val="24"/>
          <w:szCs w:val="24"/>
          <w:lang w:val="en-US"/>
        </w:rPr>
        <w:t>URL</w:t>
      </w:r>
      <w:r w:rsidRPr="0067116A">
        <w:rPr>
          <w:sz w:val="24"/>
          <w:szCs w:val="24"/>
        </w:rPr>
        <w:t xml:space="preserve">: </w:t>
      </w:r>
      <w:hyperlink r:id="rId13" w:history="1">
        <w:r w:rsidRPr="0067116A">
          <w:rPr>
            <w:rStyle w:val="a6"/>
            <w:sz w:val="24"/>
            <w:szCs w:val="24"/>
          </w:rPr>
          <w:t>http://www.lib.uniyar.ac.ru/edocs/iuni/20160705.pdf</w:t>
        </w:r>
      </w:hyperlink>
    </w:p>
    <w:p w:rsidR="0067116A" w:rsidRPr="0067116A" w:rsidRDefault="001C0A17" w:rsidP="001C3C1F">
      <w:pPr>
        <w:pStyle w:val="a5"/>
        <w:numPr>
          <w:ilvl w:val="0"/>
          <w:numId w:val="36"/>
        </w:numPr>
        <w:ind w:left="284" w:hanging="284"/>
        <w:jc w:val="both"/>
        <w:rPr>
          <w:rStyle w:val="a6"/>
          <w:color w:val="auto"/>
          <w:sz w:val="24"/>
          <w:szCs w:val="24"/>
          <w:u w:val="none"/>
          <w:lang w:val="en-US"/>
        </w:rPr>
      </w:pPr>
      <w:r w:rsidRPr="0067116A">
        <w:rPr>
          <w:sz w:val="24"/>
          <w:szCs w:val="24"/>
        </w:rPr>
        <w:t xml:space="preserve">Прокис Дж. Цифровая связь. Пер. с англ. под ред. Д.Д. Кловского. </w:t>
      </w:r>
      <w:r w:rsidRPr="0067116A">
        <w:rPr>
          <w:sz w:val="24"/>
          <w:szCs w:val="24"/>
        </w:rPr>
        <w:noBreakHyphen/>
        <w:t xml:space="preserve"> М.: Радио и связь, 2000. </w:t>
      </w:r>
      <w:r w:rsidRPr="0067116A">
        <w:rPr>
          <w:sz w:val="24"/>
          <w:szCs w:val="24"/>
          <w:lang w:val="en-US"/>
        </w:rPr>
        <w:t>800 </w:t>
      </w:r>
      <w:r w:rsidRPr="0067116A">
        <w:rPr>
          <w:sz w:val="24"/>
          <w:szCs w:val="24"/>
        </w:rPr>
        <w:t>с</w:t>
      </w:r>
      <w:r w:rsidRPr="0067116A">
        <w:rPr>
          <w:sz w:val="24"/>
          <w:szCs w:val="24"/>
          <w:lang w:val="en-US"/>
        </w:rPr>
        <w:t xml:space="preserve">. URL: </w:t>
      </w:r>
      <w:hyperlink r:id="rId14" w:history="1">
        <w:r w:rsidRPr="0067116A">
          <w:rPr>
            <w:rStyle w:val="a6"/>
            <w:sz w:val="24"/>
            <w:szCs w:val="24"/>
            <w:lang w:val="en-US"/>
          </w:rPr>
          <w:t>http://www.lib.uniyar.ac.ru/opac/bk_cat_card.php?rec_id=294100&amp;cat_cd=YARSU</w:t>
        </w:r>
      </w:hyperlink>
    </w:p>
    <w:p w:rsidR="00B0153F" w:rsidRPr="0067116A" w:rsidRDefault="002F27E3" w:rsidP="001C3C1F">
      <w:pPr>
        <w:pStyle w:val="a5"/>
        <w:numPr>
          <w:ilvl w:val="0"/>
          <w:numId w:val="36"/>
        </w:numPr>
        <w:ind w:left="284" w:hanging="284"/>
        <w:jc w:val="both"/>
        <w:rPr>
          <w:rStyle w:val="a6"/>
          <w:color w:val="auto"/>
          <w:sz w:val="24"/>
          <w:szCs w:val="24"/>
          <w:u w:val="none"/>
        </w:rPr>
      </w:pPr>
      <w:r w:rsidRPr="0067116A">
        <w:rPr>
          <w:sz w:val="24"/>
          <w:szCs w:val="24"/>
        </w:rPr>
        <w:t xml:space="preserve">Мелихов С. В. Аналоговое и цифровое радиовещание: учебное пособие. М: ТУСУР, 2015. – 233 с. // Лань: электронно-библиотечная система. URL: </w:t>
      </w:r>
      <w:hyperlink r:id="rId15" w:history="1">
        <w:r w:rsidR="005E2A26" w:rsidRPr="0067116A">
          <w:rPr>
            <w:rStyle w:val="a6"/>
            <w:sz w:val="24"/>
            <w:szCs w:val="24"/>
          </w:rPr>
          <w:t>https://e.lanbook.com/book/110337</w:t>
        </w:r>
      </w:hyperlink>
    </w:p>
    <w:p w:rsidR="001C0A17" w:rsidRPr="0067116A" w:rsidRDefault="001C0A17" w:rsidP="001C3C1F">
      <w:pPr>
        <w:pStyle w:val="a5"/>
        <w:numPr>
          <w:ilvl w:val="0"/>
          <w:numId w:val="36"/>
        </w:numPr>
        <w:ind w:left="284" w:hanging="284"/>
        <w:rPr>
          <w:sz w:val="24"/>
          <w:szCs w:val="24"/>
        </w:rPr>
      </w:pPr>
      <w:r w:rsidRPr="0067116A">
        <w:rPr>
          <w:sz w:val="24"/>
          <w:szCs w:val="24"/>
        </w:rPr>
        <w:t>Проектирование и анализ радиосетей: учеб. пособие для вузов. / К. Е. Виноградов и др. Яросл. гос. ун-т им. П. Г. Демидова - Ярославль: Б.и., 2004. - 104 с.</w:t>
      </w:r>
      <w:r w:rsidR="00D93C71" w:rsidRPr="0067116A">
        <w:rPr>
          <w:sz w:val="24"/>
          <w:szCs w:val="24"/>
        </w:rPr>
        <w:t xml:space="preserve"> URL:</w:t>
      </w:r>
      <w:hyperlink r:id="rId16" w:history="1">
        <w:r w:rsidR="0067116A" w:rsidRPr="0067116A">
          <w:rPr>
            <w:rStyle w:val="a6"/>
            <w:sz w:val="24"/>
            <w:szCs w:val="24"/>
          </w:rPr>
          <w:t>http://www.lib.uniyar.ac.ru/edocs/iuni/20040701.pdf</w:t>
        </w:r>
      </w:hyperlink>
    </w:p>
    <w:p w:rsidR="00F155D2" w:rsidRPr="00F155D2" w:rsidRDefault="00F155D2" w:rsidP="001C3C1F">
      <w:pPr>
        <w:ind w:left="284" w:hanging="284"/>
        <w:jc w:val="both"/>
      </w:pPr>
    </w:p>
    <w:p w:rsidR="003338B2" w:rsidRDefault="003A618B" w:rsidP="003338B2">
      <w:r w:rsidRPr="003A618B">
        <w:rPr>
          <w:b/>
          <w:bCs/>
        </w:rPr>
        <w:t>9.</w:t>
      </w:r>
      <w:r>
        <w:rPr>
          <w:b/>
          <w:bCs/>
          <w:lang w:val="en-US"/>
        </w:rPr>
        <w:t> </w:t>
      </w:r>
      <w:r w:rsidR="003338B2">
        <w:rPr>
          <w:b/>
          <w:bCs/>
        </w:rPr>
        <w:t>Материально-техническая база, необходимая для осуществления образовательного процесса по дисциплине</w:t>
      </w:r>
    </w:p>
    <w:p w:rsidR="003338B2" w:rsidRDefault="003338B2" w:rsidP="003338B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62140" w:rsidRDefault="00F62140" w:rsidP="00F62140">
      <w:pPr>
        <w:numPr>
          <w:ilvl w:val="0"/>
          <w:numId w:val="8"/>
        </w:numPr>
        <w:tabs>
          <w:tab w:val="clear" w:pos="284"/>
        </w:tabs>
        <w:jc w:val="both"/>
      </w:pPr>
      <w:r>
        <w:t>учебные аудитории для проведения практических занятий (семинаров);</w:t>
      </w:r>
    </w:p>
    <w:p w:rsidR="003338B2" w:rsidRDefault="003338B2" w:rsidP="003338B2">
      <w:pPr>
        <w:numPr>
          <w:ilvl w:val="0"/>
          <w:numId w:val="8"/>
        </w:numPr>
        <w:jc w:val="both"/>
      </w:pPr>
      <w:r>
        <w:t>учебные аудитории для проведения лабораторных работ;</w:t>
      </w:r>
    </w:p>
    <w:p w:rsidR="003338B2" w:rsidRDefault="003338B2" w:rsidP="003338B2">
      <w:pPr>
        <w:numPr>
          <w:ilvl w:val="0"/>
          <w:numId w:val="8"/>
        </w:numPr>
        <w:jc w:val="both"/>
      </w:pPr>
      <w:r>
        <w:t>учебные аудитории для проведения групповых и индивидуальных консультаций,</w:t>
      </w:r>
    </w:p>
    <w:p w:rsidR="003338B2" w:rsidRDefault="003338B2" w:rsidP="003338B2">
      <w:pPr>
        <w:numPr>
          <w:ilvl w:val="0"/>
          <w:numId w:val="8"/>
        </w:numPr>
        <w:jc w:val="both"/>
      </w:pPr>
      <w:r>
        <w:t xml:space="preserve"> учебные аудитории для проведения текущего контроля и промежуточной аттестации;</w:t>
      </w:r>
    </w:p>
    <w:p w:rsidR="003338B2" w:rsidRDefault="003338B2" w:rsidP="003338B2">
      <w:pPr>
        <w:numPr>
          <w:ilvl w:val="0"/>
          <w:numId w:val="8"/>
        </w:numPr>
        <w:jc w:val="both"/>
      </w:pPr>
      <w:r>
        <w:t>помещения для самостоятельной работы;</w:t>
      </w:r>
    </w:p>
    <w:p w:rsidR="003338B2" w:rsidRDefault="003338B2" w:rsidP="003338B2">
      <w:pPr>
        <w:numPr>
          <w:ilvl w:val="0"/>
          <w:numId w:val="8"/>
        </w:numPr>
        <w:jc w:val="both"/>
      </w:pPr>
      <w:r>
        <w:t>помещения для хранения и профилактического обслуживания технических средств обучения.</w:t>
      </w:r>
    </w:p>
    <w:p w:rsidR="003338B2" w:rsidRDefault="003338B2" w:rsidP="003338B2">
      <w:pPr>
        <w:ind w:firstLine="708"/>
        <w:jc w:val="both"/>
      </w:pPr>
      <w:r>
        <w:t>Специальные помещения укомплектованы средствами обучения, служащими для представления учебной информации большой аудитории.</w:t>
      </w:r>
    </w:p>
    <w:p w:rsidR="003338B2" w:rsidRDefault="003338B2" w:rsidP="003338B2">
      <w:pPr>
        <w:ind w:firstLine="708"/>
        <w:jc w:val="both"/>
      </w:pPr>
      <w:r>
        <w:t>Помещения для самостоятельной работы обучающихся оснащены компьютерной</w:t>
      </w:r>
    </w:p>
    <w:p w:rsidR="003338B2" w:rsidRDefault="003338B2" w:rsidP="003338B2">
      <w:pPr>
        <w:jc w:val="both"/>
      </w:pPr>
      <w:r>
        <w:t>техникой с возможностью подключения к сети «Интернет» и обеспечением доступа в</w:t>
      </w:r>
    </w:p>
    <w:p w:rsidR="003338B2" w:rsidRDefault="003338B2" w:rsidP="003338B2">
      <w:pPr>
        <w:jc w:val="both"/>
      </w:pPr>
      <w:r>
        <w:t>электронную информационно-образовательную среду организации.</w:t>
      </w:r>
    </w:p>
    <w:p w:rsidR="003338B2" w:rsidRDefault="00591D09" w:rsidP="00F62140">
      <w:pPr>
        <w:ind w:firstLine="708"/>
        <w:jc w:val="both"/>
      </w:pPr>
      <w:r w:rsidRPr="002D3A88">
        <w:t xml:space="preserve">Число посадочных мест в аудитории для практических занятий (семинаров) </w:t>
      </w:r>
      <w:r>
        <w:t xml:space="preserve">равно </w:t>
      </w:r>
      <w:r w:rsidRPr="002D3A88">
        <w:t>списочному</w:t>
      </w:r>
      <w:r>
        <w:t xml:space="preserve"> составу группы обучающихся.</w:t>
      </w:r>
    </w:p>
    <w:p w:rsidR="003338B2" w:rsidRDefault="003338B2" w:rsidP="003338B2">
      <w:pPr>
        <w:jc w:val="both"/>
      </w:pPr>
    </w:p>
    <w:p w:rsidR="003338B2" w:rsidRDefault="003338B2" w:rsidP="003338B2">
      <w:pPr>
        <w:jc w:val="both"/>
      </w:pPr>
      <w:r>
        <w:t>Авторы:</w:t>
      </w:r>
    </w:p>
    <w:p w:rsidR="00117A14" w:rsidRDefault="003338B2" w:rsidP="00117A14">
      <w:pPr>
        <w:jc w:val="both"/>
      </w:pPr>
      <w:r>
        <w:t xml:space="preserve">Доцент кафедры </w:t>
      </w:r>
    </w:p>
    <w:p w:rsidR="00117A14" w:rsidRDefault="00117A14" w:rsidP="00117A14">
      <w:pPr>
        <w:jc w:val="both"/>
      </w:pPr>
      <w:r w:rsidRPr="00117A14">
        <w:t xml:space="preserve">цифровых технологий и </w:t>
      </w:r>
    </w:p>
    <w:p w:rsidR="003338B2" w:rsidRPr="00CB6647" w:rsidRDefault="00117A14" w:rsidP="00117A14">
      <w:pPr>
        <w:jc w:val="both"/>
      </w:pPr>
      <w:r w:rsidRPr="00117A14">
        <w:t>машинного обучения</w:t>
      </w:r>
      <w:r w:rsidR="003338B2">
        <w:t>, к.</w:t>
      </w:r>
      <w:r w:rsidR="001C3C1F">
        <w:t xml:space="preserve"> </w:t>
      </w:r>
      <w:r w:rsidR="003338B2">
        <w:t>т.</w:t>
      </w:r>
      <w:r w:rsidR="001C3C1F">
        <w:t xml:space="preserve"> </w:t>
      </w:r>
      <w:r w:rsidR="003338B2">
        <w:t>н.</w:t>
      </w:r>
      <w:r>
        <w:tab/>
      </w:r>
      <w:r>
        <w:tab/>
      </w:r>
      <w:r>
        <w:tab/>
      </w:r>
      <w:r>
        <w:tab/>
      </w:r>
      <w:r>
        <w:tab/>
      </w:r>
      <w:r w:rsidR="00CB6647" w:rsidRPr="00734AE1">
        <w:t xml:space="preserve"> В.В</w:t>
      </w:r>
      <w:r w:rsidR="003338B2" w:rsidRPr="00734AE1">
        <w:t xml:space="preserve">. </w:t>
      </w:r>
      <w:r w:rsidR="00CB6647" w:rsidRPr="00734AE1">
        <w:t>Тупицын</w:t>
      </w:r>
    </w:p>
    <w:p w:rsidR="00B91A9C" w:rsidRDefault="00B91A9C" w:rsidP="001C3C1F">
      <w:pPr>
        <w:jc w:val="right"/>
        <w:rPr>
          <w:b/>
          <w:bCs/>
        </w:rPr>
      </w:pPr>
      <w:r>
        <w:br w:type="page"/>
      </w:r>
      <w:r>
        <w:rPr>
          <w:b/>
          <w:bCs/>
        </w:rPr>
        <w:lastRenderedPageBreak/>
        <w:t>Приложение №</w:t>
      </w:r>
      <w:r w:rsidR="001C3C1F">
        <w:rPr>
          <w:b/>
          <w:bCs/>
        </w:rPr>
        <w:t xml:space="preserve"> </w:t>
      </w:r>
      <w:r>
        <w:rPr>
          <w:b/>
          <w:bCs/>
        </w:rPr>
        <w:t>1 к рабочей программе дисциплины</w:t>
      </w:r>
    </w:p>
    <w:p w:rsidR="00B91A9C" w:rsidRDefault="00B91A9C" w:rsidP="00B91A9C">
      <w:pPr>
        <w:autoSpaceDE w:val="0"/>
        <w:autoSpaceDN w:val="0"/>
        <w:adjustRightInd w:val="0"/>
        <w:ind w:left="1080"/>
        <w:jc w:val="right"/>
        <w:rPr>
          <w:b/>
          <w:bCs/>
        </w:rPr>
      </w:pPr>
      <w:r>
        <w:rPr>
          <w:b/>
          <w:bCs/>
        </w:rPr>
        <w:t>«</w:t>
      </w:r>
      <w:r w:rsidR="002E4496">
        <w:rPr>
          <w:b/>
          <w:bCs/>
        </w:rPr>
        <w:t>Беспроводные сети связи</w:t>
      </w:r>
      <w:r>
        <w:rPr>
          <w:b/>
          <w:bCs/>
        </w:rPr>
        <w:t>»</w:t>
      </w:r>
    </w:p>
    <w:p w:rsidR="00B91A9C" w:rsidRDefault="00B91A9C" w:rsidP="00B91A9C">
      <w:pPr>
        <w:autoSpaceDE w:val="0"/>
        <w:autoSpaceDN w:val="0"/>
        <w:adjustRightInd w:val="0"/>
        <w:ind w:left="1080"/>
        <w:jc w:val="both"/>
        <w:rPr>
          <w:b/>
          <w:bCs/>
          <w:color w:val="000080"/>
        </w:rPr>
      </w:pPr>
    </w:p>
    <w:p w:rsidR="00B91A9C" w:rsidRDefault="00B91A9C" w:rsidP="00B91A9C">
      <w:pPr>
        <w:autoSpaceDE w:val="0"/>
        <w:autoSpaceDN w:val="0"/>
        <w:adjustRightInd w:val="0"/>
        <w:ind w:left="1080"/>
        <w:jc w:val="both"/>
        <w:rPr>
          <w:b/>
          <w:bCs/>
          <w:color w:val="000080"/>
        </w:rPr>
      </w:pPr>
    </w:p>
    <w:p w:rsidR="0067116A" w:rsidRDefault="0067116A" w:rsidP="0067116A">
      <w:pPr>
        <w:jc w:val="center"/>
        <w:rPr>
          <w:b/>
          <w:bCs/>
        </w:rPr>
      </w:pPr>
      <w:r>
        <w:rPr>
          <w:b/>
        </w:rPr>
        <w:t>Фонд оценочных средств</w:t>
      </w:r>
    </w:p>
    <w:p w:rsidR="0067116A" w:rsidRDefault="0067116A" w:rsidP="0067116A">
      <w:pPr>
        <w:jc w:val="center"/>
        <w:rPr>
          <w:b/>
          <w:bCs/>
        </w:rPr>
      </w:pPr>
      <w:r>
        <w:rPr>
          <w:b/>
          <w:bCs/>
        </w:rPr>
        <w:t xml:space="preserve">для проведения текущего контроля успеваемости </w:t>
      </w:r>
    </w:p>
    <w:p w:rsidR="0067116A" w:rsidRDefault="0067116A" w:rsidP="0067116A">
      <w:pPr>
        <w:jc w:val="center"/>
        <w:rPr>
          <w:b/>
          <w:bCs/>
        </w:rPr>
      </w:pPr>
      <w:r>
        <w:rPr>
          <w:b/>
          <w:bCs/>
        </w:rPr>
        <w:t xml:space="preserve">и </w:t>
      </w:r>
      <w:r>
        <w:rPr>
          <w:b/>
        </w:rPr>
        <w:t>промежуточной аттестации студентов</w:t>
      </w:r>
    </w:p>
    <w:p w:rsidR="0067116A" w:rsidRDefault="0067116A" w:rsidP="0067116A">
      <w:pPr>
        <w:autoSpaceDE w:val="0"/>
        <w:autoSpaceDN w:val="0"/>
        <w:adjustRightInd w:val="0"/>
        <w:jc w:val="center"/>
        <w:rPr>
          <w:b/>
          <w:bCs/>
          <w:color w:val="000080"/>
        </w:rPr>
      </w:pPr>
      <w:r>
        <w:rPr>
          <w:b/>
          <w:bCs/>
        </w:rPr>
        <w:t>по дисциплине</w:t>
      </w:r>
    </w:p>
    <w:p w:rsidR="0067116A" w:rsidRDefault="0067116A" w:rsidP="00B91A9C">
      <w:pPr>
        <w:autoSpaceDE w:val="0"/>
        <w:autoSpaceDN w:val="0"/>
        <w:adjustRightInd w:val="0"/>
        <w:jc w:val="both"/>
        <w:rPr>
          <w:b/>
          <w:bCs/>
          <w:color w:val="000080"/>
        </w:rPr>
      </w:pPr>
    </w:p>
    <w:p w:rsidR="00B91A9C" w:rsidRDefault="00B91A9C" w:rsidP="00B91A9C">
      <w:pPr>
        <w:autoSpaceDE w:val="0"/>
        <w:autoSpaceDN w:val="0"/>
        <w:adjustRightInd w:val="0"/>
        <w:jc w:val="both"/>
        <w:rPr>
          <w:b/>
          <w:bCs/>
          <w:color w:val="000080"/>
        </w:rPr>
      </w:pPr>
    </w:p>
    <w:p w:rsidR="0067116A" w:rsidRPr="0067116A" w:rsidRDefault="0067116A" w:rsidP="0067116A">
      <w:pPr>
        <w:autoSpaceDE w:val="0"/>
        <w:autoSpaceDN w:val="0"/>
        <w:adjustRightInd w:val="0"/>
        <w:jc w:val="center"/>
        <w:rPr>
          <w:b/>
          <w:bCs/>
        </w:rPr>
      </w:pPr>
      <w:r>
        <w:rPr>
          <w:b/>
          <w:bCs/>
        </w:rPr>
        <w:t>1. </w:t>
      </w:r>
      <w:r w:rsidRPr="0067116A">
        <w:rPr>
          <w:b/>
          <w:bCs/>
        </w:rPr>
        <w:t>Типовые контрольные задания и иные материалы,</w:t>
      </w:r>
    </w:p>
    <w:p w:rsidR="00B91A9C" w:rsidRDefault="0067116A" w:rsidP="0067116A">
      <w:pPr>
        <w:autoSpaceDE w:val="0"/>
        <w:autoSpaceDN w:val="0"/>
        <w:adjustRightInd w:val="0"/>
        <w:jc w:val="center"/>
        <w:rPr>
          <w:b/>
          <w:bCs/>
        </w:rPr>
      </w:pPr>
      <w:r w:rsidRPr="0067116A">
        <w:rPr>
          <w:b/>
          <w:bCs/>
        </w:rPr>
        <w:t>используемые в процессе текущего контроля успеваемости</w:t>
      </w:r>
    </w:p>
    <w:p w:rsidR="00B91A9C" w:rsidRDefault="00B91A9C" w:rsidP="00B91A9C">
      <w:pPr>
        <w:autoSpaceDE w:val="0"/>
        <w:autoSpaceDN w:val="0"/>
        <w:adjustRightInd w:val="0"/>
        <w:jc w:val="center"/>
        <w:rPr>
          <w:b/>
          <w:bCs/>
        </w:rPr>
      </w:pPr>
    </w:p>
    <w:p w:rsidR="003D2C61" w:rsidRDefault="00B31323" w:rsidP="003D2C61">
      <w:pPr>
        <w:autoSpaceDE w:val="0"/>
        <w:autoSpaceDN w:val="0"/>
        <w:adjustRightInd w:val="0"/>
        <w:jc w:val="center"/>
        <w:rPr>
          <w:b/>
          <w:bCs/>
        </w:rPr>
      </w:pPr>
      <w:r>
        <w:rPr>
          <w:b/>
          <w:bCs/>
        </w:rPr>
        <w:t>Примерный с</w:t>
      </w:r>
      <w:r w:rsidR="003D2C61">
        <w:rPr>
          <w:b/>
          <w:bCs/>
        </w:rPr>
        <w:t xml:space="preserve">писок вопросов </w:t>
      </w:r>
      <w:r w:rsidR="00050808">
        <w:rPr>
          <w:b/>
          <w:bCs/>
        </w:rPr>
        <w:t>для проведения устных опросов</w:t>
      </w:r>
      <w:r w:rsidR="003D2C61">
        <w:rPr>
          <w:b/>
          <w:bCs/>
        </w:rPr>
        <w:t>:</w:t>
      </w:r>
    </w:p>
    <w:p w:rsidR="003D2C61" w:rsidRDefault="003D2C61" w:rsidP="003D2C61">
      <w:pPr>
        <w:ind w:firstLine="720"/>
        <w:jc w:val="both"/>
      </w:pPr>
    </w:p>
    <w:p w:rsidR="0062400E" w:rsidRPr="00143EB1" w:rsidRDefault="0062400E" w:rsidP="0062400E">
      <w:pPr>
        <w:pStyle w:val="a5"/>
        <w:numPr>
          <w:ilvl w:val="0"/>
          <w:numId w:val="32"/>
        </w:numPr>
        <w:spacing w:line="276" w:lineRule="auto"/>
        <w:jc w:val="both"/>
        <w:rPr>
          <w:sz w:val="24"/>
        </w:rPr>
      </w:pPr>
      <w:r w:rsidRPr="00143EB1">
        <w:rPr>
          <w:sz w:val="24"/>
        </w:rPr>
        <w:t>Модель взаимодействия открытых систем (</w:t>
      </w:r>
      <w:r w:rsidRPr="00143EB1">
        <w:rPr>
          <w:sz w:val="24"/>
          <w:lang w:val="en-US"/>
        </w:rPr>
        <w:t>OSI</w:t>
      </w:r>
      <w:r w:rsidRPr="00143EB1">
        <w:rPr>
          <w:sz w:val="24"/>
        </w:rPr>
        <w:t>). Особенности е</w:t>
      </w:r>
      <w:r w:rsidR="001C3C1F">
        <w:rPr>
          <w:sz w:val="24"/>
        </w:rPr>
        <w:t>ё</w:t>
      </w:r>
      <w:r w:rsidRPr="00143EB1">
        <w:rPr>
          <w:sz w:val="24"/>
        </w:rPr>
        <w:t xml:space="preserve"> применения к беспроводным сетям связи. Основные отличия беспроводных систем связи от проводных.</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Виды радиоканалов.</w:t>
      </w:r>
    </w:p>
    <w:p w:rsidR="0062400E" w:rsidRPr="00143EB1" w:rsidRDefault="0062400E" w:rsidP="0062400E">
      <w:pPr>
        <w:pStyle w:val="a5"/>
        <w:numPr>
          <w:ilvl w:val="0"/>
          <w:numId w:val="32"/>
        </w:numPr>
        <w:spacing w:line="276" w:lineRule="auto"/>
        <w:ind w:left="714" w:hanging="357"/>
        <w:jc w:val="both"/>
        <w:rPr>
          <w:sz w:val="24"/>
        </w:rPr>
      </w:pPr>
      <w:r>
        <w:rPr>
          <w:sz w:val="24"/>
        </w:rPr>
        <w:t>Фундаментальная граница</w:t>
      </w:r>
      <w:r w:rsidRPr="00143EB1">
        <w:rPr>
          <w:sz w:val="24"/>
        </w:rPr>
        <w:t xml:space="preserve"> Шеннона.</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Понятие межсимвольной интерференции, ее причины и последствия.</w:t>
      </w:r>
    </w:p>
    <w:p w:rsidR="0062400E" w:rsidRPr="00143EB1" w:rsidRDefault="0062400E" w:rsidP="0062400E">
      <w:pPr>
        <w:pStyle w:val="a5"/>
        <w:numPr>
          <w:ilvl w:val="0"/>
          <w:numId w:val="32"/>
        </w:numPr>
        <w:spacing w:line="276" w:lineRule="auto"/>
        <w:ind w:left="714" w:hanging="357"/>
        <w:jc w:val="both"/>
        <w:rPr>
          <w:sz w:val="24"/>
        </w:rPr>
      </w:pPr>
      <w:r>
        <w:rPr>
          <w:sz w:val="24"/>
        </w:rPr>
        <w:t>В</w:t>
      </w:r>
      <w:r w:rsidRPr="00143EB1">
        <w:rPr>
          <w:sz w:val="24"/>
        </w:rPr>
        <w:t>иды цифровой модуляции сигналов (</w:t>
      </w:r>
      <w:r w:rsidRPr="00143EB1">
        <w:rPr>
          <w:sz w:val="24"/>
          <w:lang w:val="en-US"/>
        </w:rPr>
        <w:t>PSK</w:t>
      </w:r>
      <w:r w:rsidRPr="00143EB1">
        <w:rPr>
          <w:sz w:val="24"/>
        </w:rPr>
        <w:t xml:space="preserve">, </w:t>
      </w:r>
      <w:r w:rsidRPr="00143EB1">
        <w:rPr>
          <w:sz w:val="24"/>
          <w:lang w:val="en-US"/>
        </w:rPr>
        <w:t>OQPSK</w:t>
      </w:r>
      <w:r w:rsidRPr="00143EB1">
        <w:rPr>
          <w:sz w:val="24"/>
        </w:rPr>
        <w:t xml:space="preserve">, </w:t>
      </w:r>
      <w:r w:rsidRPr="00143EB1">
        <w:rPr>
          <w:sz w:val="24"/>
          <w:lang w:val="en-US"/>
        </w:rPr>
        <w:t>PAM</w:t>
      </w:r>
      <w:r w:rsidRPr="00143EB1">
        <w:rPr>
          <w:sz w:val="24"/>
        </w:rPr>
        <w:t xml:space="preserve">, </w:t>
      </w:r>
      <w:r w:rsidRPr="00143EB1">
        <w:rPr>
          <w:sz w:val="24"/>
          <w:lang w:val="en-US"/>
        </w:rPr>
        <w:t>QAM</w:t>
      </w:r>
      <w:r>
        <w:rPr>
          <w:sz w:val="24"/>
        </w:rPr>
        <w:t xml:space="preserve">, </w:t>
      </w:r>
      <w:r w:rsidRPr="00143EB1">
        <w:rPr>
          <w:sz w:val="24"/>
          <w:lang w:val="en-US"/>
        </w:rPr>
        <w:t>FSK</w:t>
      </w:r>
      <w:r w:rsidRPr="00143EB1">
        <w:rPr>
          <w:sz w:val="24"/>
        </w:rPr>
        <w:t xml:space="preserve">, </w:t>
      </w:r>
      <w:r w:rsidRPr="00143EB1">
        <w:rPr>
          <w:sz w:val="24"/>
          <w:lang w:val="en-US"/>
        </w:rPr>
        <w:t>MSK</w:t>
      </w:r>
      <w:r w:rsidRPr="00143EB1">
        <w:rPr>
          <w:sz w:val="24"/>
        </w:rPr>
        <w:t>).</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Понятие отношения сигнал/шум и вероятности битовой (символьной) ошибки.</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Методы расширения полосы спектра сигналов (</w:t>
      </w:r>
      <w:r w:rsidRPr="00143EB1">
        <w:rPr>
          <w:sz w:val="24"/>
          <w:lang w:val="en-US"/>
        </w:rPr>
        <w:t>DSSS</w:t>
      </w:r>
      <w:r w:rsidRPr="00143EB1">
        <w:rPr>
          <w:sz w:val="24"/>
        </w:rPr>
        <w:t xml:space="preserve">, </w:t>
      </w:r>
      <w:r w:rsidRPr="00143EB1">
        <w:rPr>
          <w:sz w:val="24"/>
          <w:lang w:val="en-US"/>
        </w:rPr>
        <w:t>FHSS</w:t>
      </w:r>
      <w:r w:rsidRPr="00143EB1">
        <w:rPr>
          <w:sz w:val="24"/>
        </w:rPr>
        <w:t xml:space="preserve">). Технология </w:t>
      </w:r>
      <w:r w:rsidRPr="00143EB1">
        <w:rPr>
          <w:sz w:val="24"/>
          <w:lang w:val="en-US"/>
        </w:rPr>
        <w:t>OFDM</w:t>
      </w:r>
      <w:r w:rsidRPr="00143EB1">
        <w:rPr>
          <w:sz w:val="24"/>
        </w:rPr>
        <w:t>.</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Методы разделения каналов и множественного доступа (</w:t>
      </w:r>
      <w:r w:rsidRPr="00143EB1">
        <w:rPr>
          <w:sz w:val="24"/>
          <w:lang w:val="en-US"/>
        </w:rPr>
        <w:t>SDMA</w:t>
      </w:r>
      <w:r w:rsidRPr="00143EB1">
        <w:rPr>
          <w:sz w:val="24"/>
        </w:rPr>
        <w:t xml:space="preserve">, </w:t>
      </w:r>
      <w:r w:rsidRPr="00143EB1">
        <w:rPr>
          <w:sz w:val="24"/>
          <w:lang w:val="en-US"/>
        </w:rPr>
        <w:t>TDMA</w:t>
      </w:r>
      <w:r w:rsidRPr="00143EB1">
        <w:rPr>
          <w:sz w:val="24"/>
        </w:rPr>
        <w:t xml:space="preserve">, </w:t>
      </w:r>
      <w:r w:rsidRPr="00143EB1">
        <w:rPr>
          <w:sz w:val="24"/>
          <w:lang w:val="en-US"/>
        </w:rPr>
        <w:t>FDMA</w:t>
      </w:r>
      <w:r w:rsidRPr="00143EB1">
        <w:rPr>
          <w:sz w:val="24"/>
        </w:rPr>
        <w:t xml:space="preserve">, </w:t>
      </w:r>
      <w:r w:rsidRPr="00143EB1">
        <w:rPr>
          <w:sz w:val="24"/>
          <w:lang w:val="en-US"/>
        </w:rPr>
        <w:t>CDMA</w:t>
      </w:r>
      <w:r w:rsidRPr="00143EB1">
        <w:rPr>
          <w:sz w:val="24"/>
        </w:rPr>
        <w:t>).</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Методы доступа к общей среде передачи (</w:t>
      </w:r>
      <w:r w:rsidRPr="00143EB1">
        <w:rPr>
          <w:sz w:val="24"/>
          <w:lang w:val="en-US"/>
        </w:rPr>
        <w:t>Aloha</w:t>
      </w:r>
      <w:r w:rsidRPr="00143EB1">
        <w:rPr>
          <w:sz w:val="24"/>
        </w:rPr>
        <w:t xml:space="preserve">, </w:t>
      </w:r>
      <w:r w:rsidRPr="00143EB1">
        <w:rPr>
          <w:sz w:val="24"/>
          <w:lang w:val="en-US"/>
        </w:rPr>
        <w:t>CSMA</w:t>
      </w:r>
      <w:r w:rsidRPr="00143EB1">
        <w:rPr>
          <w:sz w:val="24"/>
        </w:rPr>
        <w:t>/</w:t>
      </w:r>
      <w:r w:rsidRPr="00143EB1">
        <w:rPr>
          <w:sz w:val="24"/>
          <w:lang w:val="en-US"/>
        </w:rPr>
        <w:t>CD</w:t>
      </w:r>
      <w:r w:rsidRPr="00143EB1">
        <w:rPr>
          <w:sz w:val="24"/>
        </w:rPr>
        <w:t xml:space="preserve">, </w:t>
      </w:r>
      <w:r w:rsidRPr="00143EB1">
        <w:rPr>
          <w:sz w:val="24"/>
          <w:lang w:val="en-US"/>
        </w:rPr>
        <w:t>CSMA</w:t>
      </w:r>
      <w:r w:rsidRPr="00143EB1">
        <w:rPr>
          <w:sz w:val="24"/>
        </w:rPr>
        <w:t>/</w:t>
      </w:r>
      <w:r w:rsidRPr="00143EB1">
        <w:rPr>
          <w:sz w:val="24"/>
          <w:lang w:val="en-US"/>
        </w:rPr>
        <w:t>CA</w:t>
      </w:r>
      <w:r w:rsidRPr="00143EB1">
        <w:rPr>
          <w:sz w:val="24"/>
        </w:rPr>
        <w:t xml:space="preserve"> и т.д.) и их особенности в беспроводных сетях связи.</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MIMO</w:t>
      </w:r>
      <w:r w:rsidRPr="00143EB1">
        <w:rPr>
          <w:sz w:val="24"/>
        </w:rPr>
        <w:t xml:space="preserve"> (при</w:t>
      </w:r>
      <w:r w:rsidR="001C3C1F">
        <w:rPr>
          <w:sz w:val="24"/>
        </w:rPr>
        <w:t>ё</w:t>
      </w:r>
      <w:r w:rsidRPr="00143EB1">
        <w:rPr>
          <w:sz w:val="24"/>
        </w:rPr>
        <w:t>м и передача с использованием нескольких антенн). Варианты е</w:t>
      </w:r>
      <w:r w:rsidR="001C3C1F">
        <w:rPr>
          <w:sz w:val="24"/>
        </w:rPr>
        <w:t>ё</w:t>
      </w:r>
      <w:r w:rsidRPr="00143EB1">
        <w:rPr>
          <w:sz w:val="24"/>
        </w:rPr>
        <w:t xml:space="preserve"> применения и достигаемый эффект.</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ZigBee</w:t>
      </w:r>
      <w:r w:rsidRPr="00143EB1">
        <w:rPr>
          <w:sz w:val="24"/>
        </w:rPr>
        <w:t xml:space="preserve"> (</w:t>
      </w:r>
      <w:r w:rsidRPr="00143EB1">
        <w:rPr>
          <w:sz w:val="24"/>
          <w:lang w:val="en-US"/>
        </w:rPr>
        <w:t>IEEE</w:t>
      </w:r>
      <w:r w:rsidRPr="00143EB1">
        <w:rPr>
          <w:sz w:val="24"/>
        </w:rPr>
        <w:t xml:space="preserve"> 802.15.4).</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Bluetooth</w:t>
      </w:r>
      <w:r w:rsidRPr="00143EB1">
        <w:rPr>
          <w:sz w:val="24"/>
        </w:rPr>
        <w:t xml:space="preserve"> (</w:t>
      </w:r>
      <w:r w:rsidRPr="00143EB1">
        <w:rPr>
          <w:sz w:val="24"/>
          <w:lang w:val="en-US"/>
        </w:rPr>
        <w:t>IEEE</w:t>
      </w:r>
      <w:r w:rsidRPr="00143EB1">
        <w:rPr>
          <w:sz w:val="24"/>
        </w:rPr>
        <w:t xml:space="preserve"> 802.15.1).</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Wi</w:t>
      </w:r>
      <w:r w:rsidRPr="00143EB1">
        <w:rPr>
          <w:sz w:val="24"/>
        </w:rPr>
        <w:t>-</w:t>
      </w:r>
      <w:r w:rsidRPr="00143EB1">
        <w:rPr>
          <w:sz w:val="24"/>
          <w:lang w:val="en-US"/>
        </w:rPr>
        <w:t>Fi</w:t>
      </w:r>
      <w:r w:rsidRPr="00143EB1">
        <w:rPr>
          <w:sz w:val="24"/>
        </w:rPr>
        <w:t xml:space="preserve"> (</w:t>
      </w:r>
      <w:r w:rsidRPr="00143EB1">
        <w:rPr>
          <w:sz w:val="24"/>
          <w:lang w:val="en-US"/>
        </w:rPr>
        <w:t>IEEE</w:t>
      </w:r>
      <w:r w:rsidRPr="00143EB1">
        <w:rPr>
          <w:sz w:val="24"/>
        </w:rPr>
        <w:t xml:space="preserve"> 802.11</w:t>
      </w:r>
      <w:r w:rsidRPr="00143EB1">
        <w:rPr>
          <w:sz w:val="24"/>
          <w:lang w:val="en-US"/>
        </w:rPr>
        <w:t>a</w:t>
      </w:r>
      <w:r w:rsidRPr="00143EB1">
        <w:rPr>
          <w:sz w:val="24"/>
        </w:rPr>
        <w:t xml:space="preserve">, </w:t>
      </w:r>
      <w:r w:rsidRPr="00143EB1">
        <w:rPr>
          <w:sz w:val="24"/>
          <w:lang w:val="en-US"/>
        </w:rPr>
        <w:t>b</w:t>
      </w:r>
      <w:r w:rsidRPr="00143EB1">
        <w:rPr>
          <w:sz w:val="24"/>
        </w:rPr>
        <w:t xml:space="preserve">, </w:t>
      </w:r>
      <w:r w:rsidRPr="00143EB1">
        <w:rPr>
          <w:sz w:val="24"/>
          <w:lang w:val="en-US"/>
        </w:rPr>
        <w:t>g</w:t>
      </w:r>
      <w:r w:rsidRPr="00143EB1">
        <w:rPr>
          <w:sz w:val="24"/>
        </w:rPr>
        <w:t xml:space="preserve">, </w:t>
      </w:r>
      <w:r w:rsidRPr="00143EB1">
        <w:rPr>
          <w:sz w:val="24"/>
          <w:lang w:val="en-US"/>
        </w:rPr>
        <w:t>n</w:t>
      </w:r>
      <w:r w:rsidRPr="00143EB1">
        <w:rPr>
          <w:sz w:val="24"/>
        </w:rPr>
        <w:t xml:space="preserve"> и более современные версии).</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радиочастотной идентификации </w:t>
      </w:r>
      <w:r w:rsidRPr="00143EB1">
        <w:rPr>
          <w:sz w:val="24"/>
          <w:lang w:val="en-US"/>
        </w:rPr>
        <w:t>RFID</w:t>
      </w:r>
      <w:r w:rsidRPr="00143EB1">
        <w:rPr>
          <w:sz w:val="24"/>
        </w:rPr>
        <w:t>. Примеры использования.</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ближней бесконтактной связи </w:t>
      </w:r>
      <w:r w:rsidRPr="00143EB1">
        <w:rPr>
          <w:sz w:val="24"/>
          <w:lang w:val="en-US"/>
        </w:rPr>
        <w:t>NFC</w:t>
      </w:r>
      <w:r w:rsidRPr="00143EB1">
        <w:rPr>
          <w:sz w:val="24"/>
        </w:rPr>
        <w:t>.</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WiMAX</w:t>
      </w:r>
      <w:r w:rsidRPr="00143EB1">
        <w:rPr>
          <w:sz w:val="24"/>
        </w:rPr>
        <w:t xml:space="preserve"> (</w:t>
      </w:r>
      <w:r w:rsidRPr="00143EB1">
        <w:rPr>
          <w:sz w:val="24"/>
          <w:lang w:val="en-US"/>
        </w:rPr>
        <w:t>IEEE</w:t>
      </w:r>
      <w:r w:rsidRPr="00143EB1">
        <w:rPr>
          <w:sz w:val="24"/>
        </w:rPr>
        <w:t xml:space="preserve"> 802.16)</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Одноранговые </w:t>
      </w:r>
      <w:r w:rsidRPr="00143EB1">
        <w:rPr>
          <w:sz w:val="24"/>
          <w:lang w:val="en-US"/>
        </w:rPr>
        <w:t>ad</w:t>
      </w:r>
      <w:r w:rsidRPr="00143EB1">
        <w:rPr>
          <w:sz w:val="24"/>
        </w:rPr>
        <w:t>-</w:t>
      </w:r>
      <w:r w:rsidRPr="00143EB1">
        <w:rPr>
          <w:sz w:val="24"/>
          <w:lang w:val="en-US"/>
        </w:rPr>
        <w:t>hoc</w:t>
      </w:r>
      <w:r w:rsidRPr="00143EB1">
        <w:rPr>
          <w:sz w:val="24"/>
        </w:rPr>
        <w:t xml:space="preserve"> беспроводные сети. Принципы функционирования, преимущества перед централизованными сетями, примеры.</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Понятие ячеистой </w:t>
      </w:r>
      <w:r w:rsidRPr="00143EB1">
        <w:rPr>
          <w:sz w:val="24"/>
          <w:lang w:val="en-US"/>
        </w:rPr>
        <w:t>mesh</w:t>
      </w:r>
      <w:r w:rsidRPr="00143EB1">
        <w:rPr>
          <w:sz w:val="24"/>
        </w:rPr>
        <w:t>-сети (</w:t>
      </w:r>
      <w:r w:rsidRPr="00143EB1">
        <w:rPr>
          <w:sz w:val="24"/>
          <w:lang w:val="en-US"/>
        </w:rPr>
        <w:t>IEEE</w:t>
      </w:r>
      <w:r w:rsidRPr="00143EB1">
        <w:rPr>
          <w:sz w:val="24"/>
        </w:rPr>
        <w:t xml:space="preserve"> 802.11</w:t>
      </w:r>
      <w:r w:rsidRPr="00143EB1">
        <w:rPr>
          <w:sz w:val="24"/>
          <w:lang w:val="en-US"/>
        </w:rPr>
        <w:t>s</w:t>
      </w:r>
      <w:r w:rsidRPr="00143EB1">
        <w:rPr>
          <w:sz w:val="24"/>
        </w:rPr>
        <w:t>), е</w:t>
      </w:r>
      <w:r w:rsidR="001C3C1F">
        <w:rPr>
          <w:sz w:val="24"/>
        </w:rPr>
        <w:t>ё</w:t>
      </w:r>
      <w:r w:rsidRPr="00143EB1">
        <w:rPr>
          <w:sz w:val="24"/>
        </w:rPr>
        <w:t xml:space="preserve"> отличие от </w:t>
      </w:r>
      <w:r w:rsidRPr="00143EB1">
        <w:rPr>
          <w:sz w:val="24"/>
          <w:lang w:val="en-US"/>
        </w:rPr>
        <w:t>ad</w:t>
      </w:r>
      <w:r w:rsidRPr="00143EB1">
        <w:rPr>
          <w:sz w:val="24"/>
        </w:rPr>
        <w:t>-</w:t>
      </w:r>
      <w:r w:rsidRPr="00143EB1">
        <w:rPr>
          <w:sz w:val="24"/>
          <w:lang w:val="en-US"/>
        </w:rPr>
        <w:t>hoc</w:t>
      </w:r>
      <w:r w:rsidRPr="00143EB1">
        <w:rPr>
          <w:sz w:val="24"/>
        </w:rPr>
        <w:t xml:space="preserve"> сетей, примеры реализации.</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Технология когнитивного радио (</w:t>
      </w:r>
      <w:r w:rsidRPr="00143EB1">
        <w:rPr>
          <w:sz w:val="24"/>
          <w:lang w:val="en-US"/>
        </w:rPr>
        <w:t>CR</w:t>
      </w:r>
      <w:r w:rsidRPr="00143EB1">
        <w:rPr>
          <w:sz w:val="24"/>
        </w:rPr>
        <w:t xml:space="preserve">) на примере стандарта </w:t>
      </w:r>
      <w:r w:rsidRPr="00143EB1">
        <w:rPr>
          <w:sz w:val="24"/>
          <w:lang w:val="en-US"/>
        </w:rPr>
        <w:t>IEEE </w:t>
      </w:r>
      <w:r w:rsidRPr="00143EB1">
        <w:rPr>
          <w:sz w:val="24"/>
        </w:rPr>
        <w:t>802.22.</w:t>
      </w:r>
    </w:p>
    <w:p w:rsidR="0062400E" w:rsidRPr="00143EB1" w:rsidRDefault="0062400E" w:rsidP="0062400E">
      <w:pPr>
        <w:pStyle w:val="a5"/>
        <w:numPr>
          <w:ilvl w:val="0"/>
          <w:numId w:val="32"/>
        </w:numPr>
        <w:spacing w:line="276" w:lineRule="auto"/>
        <w:ind w:left="714" w:hanging="357"/>
        <w:jc w:val="both"/>
        <w:rPr>
          <w:sz w:val="24"/>
        </w:rPr>
      </w:pPr>
      <w:r w:rsidRPr="00143EB1">
        <w:rPr>
          <w:sz w:val="24"/>
        </w:rPr>
        <w:t xml:space="preserve">Технология </w:t>
      </w:r>
      <w:r w:rsidRPr="00143EB1">
        <w:rPr>
          <w:sz w:val="24"/>
          <w:lang w:val="en-US"/>
        </w:rPr>
        <w:t>UWB</w:t>
      </w:r>
      <w:r w:rsidRPr="00143EB1">
        <w:rPr>
          <w:sz w:val="24"/>
        </w:rPr>
        <w:t>. Системы связи на сверхширокополосных сигналах.</w:t>
      </w:r>
    </w:p>
    <w:p w:rsidR="00C02914" w:rsidRDefault="00C02914" w:rsidP="003D2C61">
      <w:pPr>
        <w:autoSpaceDE w:val="0"/>
        <w:autoSpaceDN w:val="0"/>
        <w:adjustRightInd w:val="0"/>
      </w:pPr>
    </w:p>
    <w:p w:rsidR="00C02914" w:rsidRPr="00470559" w:rsidRDefault="00C02914" w:rsidP="00C02914">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C02914" w:rsidRPr="00470559" w:rsidTr="00861823">
        <w:tc>
          <w:tcPr>
            <w:tcW w:w="1809" w:type="dxa"/>
            <w:vAlign w:val="center"/>
          </w:tcPr>
          <w:p w:rsidR="00C02914" w:rsidRPr="00470559" w:rsidRDefault="00C02914" w:rsidP="00861823">
            <w:pPr>
              <w:jc w:val="center"/>
              <w:rPr>
                <w:b/>
                <w:bCs/>
              </w:rPr>
            </w:pPr>
            <w:r w:rsidRPr="00470559">
              <w:rPr>
                <w:b/>
                <w:bCs/>
              </w:rPr>
              <w:t>Критерий</w:t>
            </w:r>
          </w:p>
        </w:tc>
        <w:tc>
          <w:tcPr>
            <w:tcW w:w="3828" w:type="dxa"/>
            <w:vAlign w:val="center"/>
          </w:tcPr>
          <w:p w:rsidR="00C02914" w:rsidRPr="00470559" w:rsidRDefault="00C02914" w:rsidP="00861823">
            <w:pPr>
              <w:jc w:val="center"/>
              <w:rPr>
                <w:b/>
              </w:rPr>
            </w:pPr>
            <w:r w:rsidRPr="00470559">
              <w:rPr>
                <w:b/>
              </w:rPr>
              <w:t>Пороговый уровень</w:t>
            </w:r>
          </w:p>
          <w:p w:rsidR="00C02914" w:rsidRPr="00470559" w:rsidRDefault="00C02914" w:rsidP="00861823">
            <w:pPr>
              <w:jc w:val="center"/>
              <w:rPr>
                <w:b/>
              </w:rPr>
            </w:pPr>
            <w:r w:rsidRPr="00470559">
              <w:rPr>
                <w:b/>
              </w:rPr>
              <w:t>(на «удовлетворительно»)</w:t>
            </w:r>
          </w:p>
        </w:tc>
        <w:tc>
          <w:tcPr>
            <w:tcW w:w="2126" w:type="dxa"/>
            <w:vAlign w:val="center"/>
          </w:tcPr>
          <w:p w:rsidR="00C02914" w:rsidRPr="00470559" w:rsidRDefault="00C02914" w:rsidP="00861823">
            <w:pPr>
              <w:jc w:val="center"/>
              <w:rPr>
                <w:b/>
              </w:rPr>
            </w:pPr>
            <w:r w:rsidRPr="00470559">
              <w:rPr>
                <w:b/>
              </w:rPr>
              <w:t xml:space="preserve">Продвинутый уровень </w:t>
            </w:r>
            <w:r w:rsidRPr="00470559">
              <w:rPr>
                <w:b/>
              </w:rPr>
              <w:br/>
              <w:t>(на «хорошо»)</w:t>
            </w:r>
          </w:p>
        </w:tc>
        <w:tc>
          <w:tcPr>
            <w:tcW w:w="1807" w:type="dxa"/>
            <w:vAlign w:val="center"/>
          </w:tcPr>
          <w:p w:rsidR="00C02914" w:rsidRPr="00470559" w:rsidRDefault="00C02914" w:rsidP="00861823">
            <w:pPr>
              <w:jc w:val="center"/>
              <w:rPr>
                <w:b/>
              </w:rPr>
            </w:pPr>
            <w:r w:rsidRPr="00470559">
              <w:rPr>
                <w:b/>
              </w:rPr>
              <w:t>Высокий</w:t>
            </w:r>
          </w:p>
          <w:p w:rsidR="00C02914" w:rsidRPr="00470559" w:rsidRDefault="00C02914" w:rsidP="00861823">
            <w:pPr>
              <w:jc w:val="center"/>
              <w:rPr>
                <w:b/>
              </w:rPr>
            </w:pPr>
            <w:r w:rsidRPr="00470559">
              <w:rPr>
                <w:b/>
              </w:rPr>
              <w:t xml:space="preserve">уровень </w:t>
            </w:r>
            <w:r w:rsidRPr="00470559">
              <w:rPr>
                <w:b/>
              </w:rPr>
              <w:br/>
              <w:t>(на «отлично»)</w:t>
            </w:r>
          </w:p>
        </w:tc>
      </w:tr>
      <w:tr w:rsidR="00C02914" w:rsidRPr="00470559" w:rsidTr="00861823">
        <w:tc>
          <w:tcPr>
            <w:tcW w:w="1809" w:type="dxa"/>
          </w:tcPr>
          <w:p w:rsidR="00C02914" w:rsidRPr="00470559" w:rsidRDefault="00C02914" w:rsidP="00861823">
            <w:pPr>
              <w:rPr>
                <w:b/>
                <w:bCs/>
              </w:rPr>
            </w:pPr>
            <w:r w:rsidRPr="00470559">
              <w:rPr>
                <w:b/>
                <w:bCs/>
              </w:rPr>
              <w:lastRenderedPageBreak/>
              <w:t>Соответствие ответа вопросу</w:t>
            </w:r>
          </w:p>
        </w:tc>
        <w:tc>
          <w:tcPr>
            <w:tcW w:w="3828" w:type="dxa"/>
          </w:tcPr>
          <w:p w:rsidR="00C02914" w:rsidRPr="00470559" w:rsidRDefault="00C02914" w:rsidP="00861823">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C02914" w:rsidRPr="00470559" w:rsidRDefault="00C02914" w:rsidP="00861823">
            <w:pPr>
              <w:rPr>
                <w:bCs/>
              </w:rPr>
            </w:pPr>
            <w:r w:rsidRPr="00470559">
              <w:rPr>
                <w:bCs/>
              </w:rPr>
              <w:t>Полное</w:t>
            </w:r>
          </w:p>
        </w:tc>
        <w:tc>
          <w:tcPr>
            <w:tcW w:w="1807" w:type="dxa"/>
          </w:tcPr>
          <w:p w:rsidR="00C02914" w:rsidRPr="00470559" w:rsidRDefault="00C02914" w:rsidP="00861823">
            <w:pPr>
              <w:rPr>
                <w:bCs/>
              </w:rPr>
            </w:pPr>
            <w:r w:rsidRPr="00470559">
              <w:rPr>
                <w:bCs/>
              </w:rPr>
              <w:t>Полное</w:t>
            </w:r>
          </w:p>
        </w:tc>
      </w:tr>
      <w:tr w:rsidR="00C02914" w:rsidRPr="00470559" w:rsidTr="00861823">
        <w:tc>
          <w:tcPr>
            <w:tcW w:w="1809" w:type="dxa"/>
          </w:tcPr>
          <w:p w:rsidR="00C02914" w:rsidRPr="00470559" w:rsidRDefault="00C02914" w:rsidP="00861823">
            <w:pPr>
              <w:rPr>
                <w:b/>
                <w:bCs/>
              </w:rPr>
            </w:pPr>
            <w:r w:rsidRPr="00470559">
              <w:rPr>
                <w:b/>
                <w:bCs/>
              </w:rPr>
              <w:t>Наличие примеров</w:t>
            </w:r>
          </w:p>
        </w:tc>
        <w:tc>
          <w:tcPr>
            <w:tcW w:w="3828" w:type="dxa"/>
          </w:tcPr>
          <w:p w:rsidR="00C02914" w:rsidRPr="00470559" w:rsidRDefault="00C02914" w:rsidP="00861823">
            <w:pPr>
              <w:rPr>
                <w:bCs/>
              </w:rPr>
            </w:pPr>
            <w:r w:rsidRPr="00470559">
              <w:rPr>
                <w:bCs/>
              </w:rPr>
              <w:t>Имеются отдельные примеры</w:t>
            </w:r>
          </w:p>
        </w:tc>
        <w:tc>
          <w:tcPr>
            <w:tcW w:w="2126" w:type="dxa"/>
          </w:tcPr>
          <w:p w:rsidR="00C02914" w:rsidRPr="00470559" w:rsidRDefault="00C02914" w:rsidP="00861823">
            <w:pPr>
              <w:rPr>
                <w:bCs/>
              </w:rPr>
            </w:pPr>
            <w:r w:rsidRPr="00470559">
              <w:rPr>
                <w:bCs/>
              </w:rPr>
              <w:t>Много примеров</w:t>
            </w:r>
          </w:p>
        </w:tc>
        <w:tc>
          <w:tcPr>
            <w:tcW w:w="1807" w:type="dxa"/>
          </w:tcPr>
          <w:p w:rsidR="00C02914" w:rsidRPr="00470559" w:rsidRDefault="00C02914" w:rsidP="00861823">
            <w:pPr>
              <w:rPr>
                <w:bCs/>
              </w:rPr>
            </w:pPr>
            <w:r w:rsidRPr="00470559">
              <w:rPr>
                <w:bCs/>
              </w:rPr>
              <w:t>Есть практически ко всем утверждениям</w:t>
            </w:r>
          </w:p>
        </w:tc>
      </w:tr>
      <w:tr w:rsidR="00C02914" w:rsidRPr="00470559" w:rsidTr="00861823">
        <w:tc>
          <w:tcPr>
            <w:tcW w:w="1809" w:type="dxa"/>
          </w:tcPr>
          <w:p w:rsidR="00C02914" w:rsidRPr="00470559" w:rsidRDefault="00C02914" w:rsidP="00861823">
            <w:pPr>
              <w:rPr>
                <w:b/>
                <w:bCs/>
              </w:rPr>
            </w:pPr>
            <w:r w:rsidRPr="00470559">
              <w:rPr>
                <w:b/>
                <w:bCs/>
              </w:rPr>
              <w:t>Содержание ответа</w:t>
            </w:r>
          </w:p>
        </w:tc>
        <w:tc>
          <w:tcPr>
            <w:tcW w:w="3828" w:type="dxa"/>
          </w:tcPr>
          <w:p w:rsidR="00C02914" w:rsidRPr="00470559" w:rsidRDefault="00C02914" w:rsidP="00861823">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C02914" w:rsidRPr="00470559" w:rsidRDefault="00C02914" w:rsidP="00861823">
            <w:pPr>
              <w:rPr>
                <w:bCs/>
              </w:rPr>
            </w:pPr>
            <w:r w:rsidRPr="00470559">
              <w:rPr>
                <w:bCs/>
              </w:rPr>
              <w:t>Ответ почти полный, без ошибок, не хватает отдельных элементов и тонкостей</w:t>
            </w:r>
          </w:p>
        </w:tc>
        <w:tc>
          <w:tcPr>
            <w:tcW w:w="1807" w:type="dxa"/>
          </w:tcPr>
          <w:p w:rsidR="00C02914" w:rsidRPr="00470559" w:rsidRDefault="00C02914" w:rsidP="00861823">
            <w:pPr>
              <w:rPr>
                <w:bCs/>
              </w:rPr>
            </w:pPr>
            <w:r w:rsidRPr="00470559">
              <w:rPr>
                <w:bCs/>
              </w:rPr>
              <w:t>Исчерпывающий полный ответ</w:t>
            </w:r>
          </w:p>
        </w:tc>
      </w:tr>
    </w:tbl>
    <w:p w:rsidR="00885BA4" w:rsidRDefault="00885BA4" w:rsidP="003D2C61">
      <w:pPr>
        <w:autoSpaceDE w:val="0"/>
        <w:autoSpaceDN w:val="0"/>
        <w:adjustRightInd w:val="0"/>
      </w:pPr>
    </w:p>
    <w:p w:rsidR="000A4280" w:rsidRDefault="000A4280" w:rsidP="000A4280">
      <w:pPr>
        <w:autoSpaceDE w:val="0"/>
        <w:autoSpaceDN w:val="0"/>
        <w:adjustRightInd w:val="0"/>
        <w:jc w:val="center"/>
        <w:rPr>
          <w:b/>
          <w:bCs/>
        </w:rPr>
      </w:pPr>
      <w:r>
        <w:rPr>
          <w:b/>
          <w:bCs/>
        </w:rPr>
        <w:t>Примерный список тем докладов для практических занятий:</w:t>
      </w:r>
    </w:p>
    <w:p w:rsidR="000A4280" w:rsidRDefault="000A4280" w:rsidP="003D2C61">
      <w:pPr>
        <w:autoSpaceDE w:val="0"/>
        <w:autoSpaceDN w:val="0"/>
        <w:adjustRightInd w:val="0"/>
      </w:pPr>
    </w:p>
    <w:p w:rsidR="00F13FD5" w:rsidRPr="00143EB1" w:rsidRDefault="00F13FD5" w:rsidP="00F13FD5">
      <w:pPr>
        <w:pStyle w:val="a5"/>
        <w:numPr>
          <w:ilvl w:val="0"/>
          <w:numId w:val="34"/>
        </w:numPr>
        <w:spacing w:line="276" w:lineRule="auto"/>
        <w:jc w:val="both"/>
        <w:rPr>
          <w:sz w:val="24"/>
        </w:rPr>
      </w:pPr>
      <w:r w:rsidRPr="00143EB1">
        <w:rPr>
          <w:sz w:val="24"/>
        </w:rPr>
        <w:t xml:space="preserve">Технология </w:t>
      </w:r>
      <w:r w:rsidRPr="00143EB1">
        <w:rPr>
          <w:sz w:val="24"/>
          <w:lang w:val="en-US"/>
        </w:rPr>
        <w:t>ZigBee</w:t>
      </w:r>
      <w:r w:rsidRPr="00143EB1">
        <w:rPr>
          <w:sz w:val="24"/>
        </w:rPr>
        <w:t xml:space="preserve"> (</w:t>
      </w:r>
      <w:r w:rsidRPr="00143EB1">
        <w:rPr>
          <w:sz w:val="24"/>
          <w:lang w:val="en-US"/>
        </w:rPr>
        <w:t>IEEE</w:t>
      </w:r>
      <w:r w:rsidRPr="00143EB1">
        <w:rPr>
          <w:sz w:val="24"/>
        </w:rPr>
        <w:t xml:space="preserve"> 802.15.4).</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w:t>
      </w:r>
      <w:r w:rsidRPr="00143EB1">
        <w:rPr>
          <w:sz w:val="24"/>
          <w:lang w:val="en-US"/>
        </w:rPr>
        <w:t>Bluetooth</w:t>
      </w:r>
      <w:r w:rsidRPr="00143EB1">
        <w:rPr>
          <w:sz w:val="24"/>
        </w:rPr>
        <w:t xml:space="preserve"> (</w:t>
      </w:r>
      <w:r w:rsidRPr="00143EB1">
        <w:rPr>
          <w:sz w:val="24"/>
          <w:lang w:val="en-US"/>
        </w:rPr>
        <w:t>IEEE</w:t>
      </w:r>
      <w:r w:rsidRPr="00143EB1">
        <w:rPr>
          <w:sz w:val="24"/>
        </w:rPr>
        <w:t xml:space="preserve"> 802.15.1).</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w:t>
      </w:r>
      <w:r w:rsidRPr="00143EB1">
        <w:rPr>
          <w:sz w:val="24"/>
          <w:lang w:val="en-US"/>
        </w:rPr>
        <w:t>Wi</w:t>
      </w:r>
      <w:r w:rsidRPr="00143EB1">
        <w:rPr>
          <w:sz w:val="24"/>
        </w:rPr>
        <w:t>-</w:t>
      </w:r>
      <w:r w:rsidRPr="00143EB1">
        <w:rPr>
          <w:sz w:val="24"/>
          <w:lang w:val="en-US"/>
        </w:rPr>
        <w:t>Fi</w:t>
      </w:r>
      <w:r w:rsidRPr="00143EB1">
        <w:rPr>
          <w:sz w:val="24"/>
        </w:rPr>
        <w:t xml:space="preserve"> (</w:t>
      </w:r>
      <w:r w:rsidRPr="00143EB1">
        <w:rPr>
          <w:sz w:val="24"/>
          <w:lang w:val="en-US"/>
        </w:rPr>
        <w:t>IEEE</w:t>
      </w:r>
      <w:r w:rsidRPr="00143EB1">
        <w:rPr>
          <w:sz w:val="24"/>
        </w:rPr>
        <w:t xml:space="preserve"> 802.11</w:t>
      </w:r>
      <w:r w:rsidRPr="00143EB1">
        <w:rPr>
          <w:sz w:val="24"/>
          <w:lang w:val="en-US"/>
        </w:rPr>
        <w:t>a</w:t>
      </w:r>
      <w:r w:rsidRPr="00143EB1">
        <w:rPr>
          <w:sz w:val="24"/>
        </w:rPr>
        <w:t xml:space="preserve">, </w:t>
      </w:r>
      <w:r w:rsidRPr="00143EB1">
        <w:rPr>
          <w:sz w:val="24"/>
          <w:lang w:val="en-US"/>
        </w:rPr>
        <w:t>b</w:t>
      </w:r>
      <w:r w:rsidRPr="00143EB1">
        <w:rPr>
          <w:sz w:val="24"/>
        </w:rPr>
        <w:t xml:space="preserve">, </w:t>
      </w:r>
      <w:r w:rsidRPr="00143EB1">
        <w:rPr>
          <w:sz w:val="24"/>
          <w:lang w:val="en-US"/>
        </w:rPr>
        <w:t>g</w:t>
      </w:r>
      <w:r w:rsidRPr="00143EB1">
        <w:rPr>
          <w:sz w:val="24"/>
        </w:rPr>
        <w:t xml:space="preserve">, </w:t>
      </w:r>
      <w:r w:rsidRPr="00143EB1">
        <w:rPr>
          <w:sz w:val="24"/>
          <w:lang w:val="en-US"/>
        </w:rPr>
        <w:t>n</w:t>
      </w:r>
      <w:r w:rsidRPr="00143EB1">
        <w:rPr>
          <w:sz w:val="24"/>
        </w:rPr>
        <w:t xml:space="preserve"> и более современные версии).</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радиочастотной идентификации </w:t>
      </w:r>
      <w:r w:rsidRPr="00143EB1">
        <w:rPr>
          <w:sz w:val="24"/>
          <w:lang w:val="en-US"/>
        </w:rPr>
        <w:t>RFID</w:t>
      </w:r>
      <w:r w:rsidRPr="00143EB1">
        <w:rPr>
          <w:sz w:val="24"/>
        </w:rPr>
        <w:t>. Примеры использования.</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ближней бесконтактной связи </w:t>
      </w:r>
      <w:r w:rsidRPr="00143EB1">
        <w:rPr>
          <w:sz w:val="24"/>
          <w:lang w:val="en-US"/>
        </w:rPr>
        <w:t>NFC</w:t>
      </w:r>
      <w:r w:rsidRPr="00143EB1">
        <w:rPr>
          <w:sz w:val="24"/>
        </w:rPr>
        <w:t>.</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w:t>
      </w:r>
      <w:r w:rsidRPr="00143EB1">
        <w:rPr>
          <w:sz w:val="24"/>
          <w:lang w:val="en-US"/>
        </w:rPr>
        <w:t>WiMAX</w:t>
      </w:r>
      <w:r w:rsidRPr="00143EB1">
        <w:rPr>
          <w:sz w:val="24"/>
        </w:rPr>
        <w:t xml:space="preserve"> (</w:t>
      </w:r>
      <w:r w:rsidRPr="00143EB1">
        <w:rPr>
          <w:sz w:val="24"/>
          <w:lang w:val="en-US"/>
        </w:rPr>
        <w:t>IEEE</w:t>
      </w:r>
      <w:r w:rsidRPr="00143EB1">
        <w:rPr>
          <w:sz w:val="24"/>
        </w:rPr>
        <w:t xml:space="preserve"> 802.16)</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Одноранговые </w:t>
      </w:r>
      <w:r w:rsidRPr="00143EB1">
        <w:rPr>
          <w:sz w:val="24"/>
          <w:lang w:val="en-US"/>
        </w:rPr>
        <w:t>ad</w:t>
      </w:r>
      <w:r w:rsidRPr="00143EB1">
        <w:rPr>
          <w:sz w:val="24"/>
        </w:rPr>
        <w:t>-</w:t>
      </w:r>
      <w:r w:rsidRPr="00143EB1">
        <w:rPr>
          <w:sz w:val="24"/>
          <w:lang w:val="en-US"/>
        </w:rPr>
        <w:t>hoc</w:t>
      </w:r>
      <w:r w:rsidRPr="00143EB1">
        <w:rPr>
          <w:sz w:val="24"/>
        </w:rPr>
        <w:t xml:space="preserve"> беспроводные сети. Принципы функционирования, преимущества перед централизованными сетями, примеры.</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Понятие ячеистой </w:t>
      </w:r>
      <w:r w:rsidRPr="00143EB1">
        <w:rPr>
          <w:sz w:val="24"/>
          <w:lang w:val="en-US"/>
        </w:rPr>
        <w:t>mesh</w:t>
      </w:r>
      <w:r w:rsidRPr="00143EB1">
        <w:rPr>
          <w:sz w:val="24"/>
        </w:rPr>
        <w:t>-сети (</w:t>
      </w:r>
      <w:r w:rsidRPr="00143EB1">
        <w:rPr>
          <w:sz w:val="24"/>
          <w:lang w:val="en-US"/>
        </w:rPr>
        <w:t>IEEE</w:t>
      </w:r>
      <w:r w:rsidRPr="00143EB1">
        <w:rPr>
          <w:sz w:val="24"/>
        </w:rPr>
        <w:t xml:space="preserve"> 802.11</w:t>
      </w:r>
      <w:r w:rsidRPr="00143EB1">
        <w:rPr>
          <w:sz w:val="24"/>
          <w:lang w:val="en-US"/>
        </w:rPr>
        <w:t>s</w:t>
      </w:r>
      <w:r w:rsidRPr="00143EB1">
        <w:rPr>
          <w:sz w:val="24"/>
        </w:rPr>
        <w:t>), е</w:t>
      </w:r>
      <w:r w:rsidR="007E2B32">
        <w:rPr>
          <w:sz w:val="24"/>
        </w:rPr>
        <w:t>ё</w:t>
      </w:r>
      <w:r w:rsidRPr="00143EB1">
        <w:rPr>
          <w:sz w:val="24"/>
        </w:rPr>
        <w:t xml:space="preserve"> отличие от </w:t>
      </w:r>
      <w:r w:rsidRPr="00143EB1">
        <w:rPr>
          <w:sz w:val="24"/>
          <w:lang w:val="en-US"/>
        </w:rPr>
        <w:t>ad</w:t>
      </w:r>
      <w:r w:rsidRPr="00143EB1">
        <w:rPr>
          <w:sz w:val="24"/>
        </w:rPr>
        <w:t>-</w:t>
      </w:r>
      <w:r w:rsidRPr="00143EB1">
        <w:rPr>
          <w:sz w:val="24"/>
          <w:lang w:val="en-US"/>
        </w:rPr>
        <w:t>hoc</w:t>
      </w:r>
      <w:r w:rsidRPr="00143EB1">
        <w:rPr>
          <w:sz w:val="24"/>
        </w:rPr>
        <w:t xml:space="preserve"> сетей, примеры реализации.</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Технология когнитивного радио (</w:t>
      </w:r>
      <w:r w:rsidRPr="00143EB1">
        <w:rPr>
          <w:sz w:val="24"/>
          <w:lang w:val="en-US"/>
        </w:rPr>
        <w:t>CR</w:t>
      </w:r>
      <w:r w:rsidRPr="00143EB1">
        <w:rPr>
          <w:sz w:val="24"/>
        </w:rPr>
        <w:t xml:space="preserve">) на примере стандарта </w:t>
      </w:r>
      <w:r w:rsidRPr="00143EB1">
        <w:rPr>
          <w:sz w:val="24"/>
          <w:lang w:val="en-US"/>
        </w:rPr>
        <w:t>IEEE </w:t>
      </w:r>
      <w:r w:rsidRPr="00143EB1">
        <w:rPr>
          <w:sz w:val="24"/>
        </w:rPr>
        <w:t>802.22.</w:t>
      </w:r>
    </w:p>
    <w:p w:rsidR="00F13FD5" w:rsidRPr="00143EB1" w:rsidRDefault="00F13FD5" w:rsidP="00F13FD5">
      <w:pPr>
        <w:pStyle w:val="a5"/>
        <w:numPr>
          <w:ilvl w:val="0"/>
          <w:numId w:val="34"/>
        </w:numPr>
        <w:spacing w:line="276" w:lineRule="auto"/>
        <w:ind w:left="714" w:hanging="357"/>
        <w:jc w:val="both"/>
        <w:rPr>
          <w:sz w:val="24"/>
        </w:rPr>
      </w:pPr>
      <w:r w:rsidRPr="00143EB1">
        <w:rPr>
          <w:sz w:val="24"/>
        </w:rPr>
        <w:t xml:space="preserve">Технология </w:t>
      </w:r>
      <w:r w:rsidRPr="00143EB1">
        <w:rPr>
          <w:sz w:val="24"/>
          <w:lang w:val="en-US"/>
        </w:rPr>
        <w:t>UWB</w:t>
      </w:r>
      <w:r w:rsidRPr="00143EB1">
        <w:rPr>
          <w:sz w:val="24"/>
        </w:rPr>
        <w:t>. Системы связи на сверхширокополосных сигналах.</w:t>
      </w:r>
    </w:p>
    <w:p w:rsidR="00021080" w:rsidRPr="000A4280" w:rsidRDefault="00021080" w:rsidP="003D2C61">
      <w:pPr>
        <w:autoSpaceDE w:val="0"/>
        <w:autoSpaceDN w:val="0"/>
        <w:adjustRightInd w:val="0"/>
      </w:pPr>
    </w:p>
    <w:p w:rsidR="00021080" w:rsidRDefault="00021080" w:rsidP="00021080">
      <w:pPr>
        <w:autoSpaceDE w:val="0"/>
        <w:autoSpaceDN w:val="0"/>
        <w:adjustRightInd w:val="0"/>
        <w:jc w:val="center"/>
        <w:rPr>
          <w:b/>
          <w:bCs/>
        </w:rPr>
      </w:pPr>
      <w:r>
        <w:rPr>
          <w:b/>
          <w:bCs/>
        </w:rPr>
        <w:t xml:space="preserve">Критерии оценивания </w:t>
      </w:r>
      <w:r w:rsidR="0067116A">
        <w:rPr>
          <w:b/>
          <w:bCs/>
        </w:rPr>
        <w:t>практических</w:t>
      </w:r>
      <w:r>
        <w:rPr>
          <w:b/>
          <w:bCs/>
        </w:rPr>
        <w:t xml:space="preserve">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2687"/>
        <w:gridCol w:w="2451"/>
        <w:gridCol w:w="2305"/>
      </w:tblGrid>
      <w:tr w:rsidR="00E63C2E" w:rsidTr="0067116A">
        <w:trPr>
          <w:tblHeader/>
        </w:trPr>
        <w:tc>
          <w:tcPr>
            <w:tcW w:w="1901" w:type="dxa"/>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rFonts w:eastAsia="Calibri"/>
                <w:b/>
                <w:bCs/>
              </w:rPr>
            </w:pPr>
            <w:r>
              <w:rPr>
                <w:rFonts w:eastAsia="Calibri"/>
                <w:b/>
                <w:bCs/>
              </w:rPr>
              <w:t>Критерий</w:t>
            </w:r>
          </w:p>
        </w:tc>
        <w:tc>
          <w:tcPr>
            <w:tcW w:w="2687" w:type="dxa"/>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b/>
              </w:rPr>
            </w:pPr>
            <w:r>
              <w:rPr>
                <w:b/>
              </w:rPr>
              <w:t>Пороговый уровень</w:t>
            </w:r>
          </w:p>
          <w:p w:rsidR="00021080" w:rsidRDefault="00021080">
            <w:pPr>
              <w:jc w:val="center"/>
              <w:rPr>
                <w:b/>
              </w:rPr>
            </w:pPr>
            <w:r>
              <w:rPr>
                <w:b/>
              </w:rPr>
              <w:t>(на «удовлетворительно»)</w:t>
            </w:r>
          </w:p>
        </w:tc>
        <w:tc>
          <w:tcPr>
            <w:tcW w:w="2451" w:type="dxa"/>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b/>
              </w:rPr>
            </w:pPr>
            <w:r>
              <w:rPr>
                <w:b/>
              </w:rPr>
              <w:t xml:space="preserve">Продвинутый уровень </w:t>
            </w:r>
            <w:r>
              <w:rPr>
                <w:b/>
              </w:rPr>
              <w:br/>
              <w:t>(на «хорошо»)</w:t>
            </w:r>
          </w:p>
        </w:tc>
        <w:tc>
          <w:tcPr>
            <w:tcW w:w="2305" w:type="dxa"/>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b/>
              </w:rPr>
            </w:pPr>
            <w:r>
              <w:rPr>
                <w:b/>
              </w:rPr>
              <w:t>Высокий</w:t>
            </w:r>
          </w:p>
          <w:p w:rsidR="00021080" w:rsidRDefault="00021080">
            <w:pPr>
              <w:jc w:val="center"/>
              <w:rPr>
                <w:b/>
              </w:rPr>
            </w:pPr>
            <w:r>
              <w:rPr>
                <w:b/>
              </w:rPr>
              <w:t xml:space="preserve">уровень </w:t>
            </w:r>
            <w:r>
              <w:rPr>
                <w:b/>
              </w:rPr>
              <w:br/>
              <w:t>(на «отлично»)</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t>Полнота изложения</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 xml:space="preserve">Тема раскрыта на 50 и более % </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Изложение почти полное, без ошибок, не хватает отдельных элементов и тонкостей</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Изложение безошибочное и исчерпывающее</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t>Ссылки на источники</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 xml:space="preserve">Расставлены </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Расставлены в правильных местах</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Расставлены в правильных местах</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t>Изложение</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Компиляция из отрывков</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Пересказ с анализом</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Пересказ с анализом и выводами</w:t>
            </w:r>
          </w:p>
        </w:tc>
      </w:tr>
      <w:tr w:rsidR="00021080" w:rsidTr="0067116A">
        <w:tc>
          <w:tcPr>
            <w:tcW w:w="9344" w:type="dxa"/>
            <w:gridSpan w:val="4"/>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i/>
              </w:rPr>
            </w:pPr>
            <w:r>
              <w:rPr>
                <w:rFonts w:eastAsia="Calibri"/>
                <w:bCs/>
                <w:i/>
              </w:rPr>
              <w:t>Представлен реферат</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t>Объём</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Не менее 2-х страниц содержательного текста</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Не менее 3-х страниц содержательного текста с примерами</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 xml:space="preserve">Не менее 3-х страниц содержательного текста с примерами и (возможно) </w:t>
            </w:r>
            <w:r>
              <w:rPr>
                <w:rFonts w:eastAsia="Calibri"/>
                <w:bCs/>
              </w:rPr>
              <w:lastRenderedPageBreak/>
              <w:t>рисунками</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lastRenderedPageBreak/>
              <w:t>Оформление</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Визуальное приемлемое</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По ГОСТ 7.32-2001 (в сокращённой форме)</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Cs/>
              </w:rPr>
            </w:pPr>
            <w:r>
              <w:rPr>
                <w:rFonts w:eastAsia="Calibri"/>
                <w:bCs/>
              </w:rPr>
              <w:t>По ГОСТ 7.32-2001 (в сокращённой форме)</w:t>
            </w:r>
          </w:p>
        </w:tc>
      </w:tr>
      <w:tr w:rsidR="00021080" w:rsidTr="0067116A">
        <w:tc>
          <w:tcPr>
            <w:tcW w:w="9344" w:type="dxa"/>
            <w:gridSpan w:val="4"/>
            <w:tcBorders>
              <w:top w:val="single" w:sz="4" w:space="0" w:color="auto"/>
              <w:left w:val="single" w:sz="4" w:space="0" w:color="auto"/>
              <w:bottom w:val="single" w:sz="4" w:space="0" w:color="auto"/>
              <w:right w:val="single" w:sz="4" w:space="0" w:color="auto"/>
            </w:tcBorders>
            <w:vAlign w:val="center"/>
            <w:hideMark/>
          </w:tcPr>
          <w:p w:rsidR="00021080" w:rsidRDefault="00021080">
            <w:pPr>
              <w:jc w:val="center"/>
              <w:rPr>
                <w:i/>
              </w:rPr>
            </w:pPr>
            <w:r>
              <w:rPr>
                <w:rFonts w:eastAsia="Calibri"/>
                <w:bCs/>
                <w:i/>
              </w:rPr>
              <w:t>Представлен доклад</w:t>
            </w:r>
          </w:p>
        </w:tc>
      </w:tr>
      <w:tr w:rsidR="00E63C2E" w:rsidTr="0067116A">
        <w:tc>
          <w:tcPr>
            <w:tcW w:w="1901" w:type="dxa"/>
            <w:tcBorders>
              <w:top w:val="single" w:sz="4" w:space="0" w:color="auto"/>
              <w:left w:val="single" w:sz="4" w:space="0" w:color="auto"/>
              <w:bottom w:val="single" w:sz="4" w:space="0" w:color="auto"/>
              <w:right w:val="single" w:sz="4" w:space="0" w:color="auto"/>
            </w:tcBorders>
            <w:hideMark/>
          </w:tcPr>
          <w:p w:rsidR="00021080" w:rsidRDefault="00021080">
            <w:pPr>
              <w:rPr>
                <w:rFonts w:eastAsia="Calibri"/>
                <w:b/>
                <w:bCs/>
              </w:rPr>
            </w:pPr>
            <w:r>
              <w:rPr>
                <w:rFonts w:eastAsia="Calibri"/>
                <w:b/>
                <w:bCs/>
              </w:rPr>
              <w:t>Выступление</w:t>
            </w:r>
          </w:p>
        </w:tc>
        <w:tc>
          <w:tcPr>
            <w:tcW w:w="2687" w:type="dxa"/>
            <w:tcBorders>
              <w:top w:val="single" w:sz="4" w:space="0" w:color="auto"/>
              <w:left w:val="single" w:sz="4" w:space="0" w:color="auto"/>
              <w:bottom w:val="single" w:sz="4" w:space="0" w:color="auto"/>
              <w:right w:val="single" w:sz="4" w:space="0" w:color="auto"/>
            </w:tcBorders>
            <w:hideMark/>
          </w:tcPr>
          <w:p w:rsidR="00021080" w:rsidRDefault="00E63C2E">
            <w:pPr>
              <w:rPr>
                <w:rFonts w:eastAsia="Calibri"/>
                <w:bCs/>
              </w:rPr>
            </w:pPr>
            <w:r>
              <w:rPr>
                <w:rFonts w:eastAsia="Calibri"/>
                <w:bCs/>
              </w:rPr>
              <w:t xml:space="preserve">Свободный рассказ и чтение с листа сопоставимы по объему, возникают значительные затруднения при ответах </w:t>
            </w:r>
          </w:p>
        </w:tc>
        <w:tc>
          <w:tcPr>
            <w:tcW w:w="2451" w:type="dxa"/>
            <w:tcBorders>
              <w:top w:val="single" w:sz="4" w:space="0" w:color="auto"/>
              <w:left w:val="single" w:sz="4" w:space="0" w:color="auto"/>
              <w:bottom w:val="single" w:sz="4" w:space="0" w:color="auto"/>
              <w:right w:val="single" w:sz="4" w:space="0" w:color="auto"/>
            </w:tcBorders>
            <w:hideMark/>
          </w:tcPr>
          <w:p w:rsidR="00021080" w:rsidRDefault="00E63C2E">
            <w:pPr>
              <w:rPr>
                <w:rFonts w:eastAsia="Calibri"/>
                <w:bCs/>
              </w:rPr>
            </w:pPr>
            <w:r>
              <w:rPr>
                <w:rFonts w:eastAsia="Calibri"/>
                <w:bCs/>
              </w:rPr>
              <w:t>Незначительная часть доклада читается с листа, неполные ответы на некоторые вопросы.</w:t>
            </w:r>
          </w:p>
        </w:tc>
        <w:tc>
          <w:tcPr>
            <w:tcW w:w="2305" w:type="dxa"/>
            <w:tcBorders>
              <w:top w:val="single" w:sz="4" w:space="0" w:color="auto"/>
              <w:left w:val="single" w:sz="4" w:space="0" w:color="auto"/>
              <w:bottom w:val="single" w:sz="4" w:space="0" w:color="auto"/>
              <w:right w:val="single" w:sz="4" w:space="0" w:color="auto"/>
            </w:tcBorders>
            <w:hideMark/>
          </w:tcPr>
          <w:p w:rsidR="00021080" w:rsidRDefault="00E63C2E">
            <w:pPr>
              <w:rPr>
                <w:rFonts w:eastAsia="Calibri"/>
                <w:bCs/>
              </w:rPr>
            </w:pPr>
            <w:r>
              <w:rPr>
                <w:rFonts w:eastAsia="Calibri"/>
                <w:bCs/>
              </w:rPr>
              <w:t>Свободное владение тематикой доклада, ответы на вопросы, демонстрация высоких навыков публичных выступлений.</w:t>
            </w:r>
          </w:p>
        </w:tc>
      </w:tr>
    </w:tbl>
    <w:p w:rsidR="00050808" w:rsidRDefault="00050808" w:rsidP="003D2C61">
      <w:pPr>
        <w:autoSpaceDE w:val="0"/>
        <w:autoSpaceDN w:val="0"/>
        <w:adjustRightInd w:val="0"/>
      </w:pPr>
    </w:p>
    <w:p w:rsidR="00050808" w:rsidRDefault="00050808" w:rsidP="00050808">
      <w:pPr>
        <w:autoSpaceDE w:val="0"/>
        <w:autoSpaceDN w:val="0"/>
        <w:adjustRightInd w:val="0"/>
        <w:jc w:val="center"/>
        <w:rPr>
          <w:b/>
        </w:rPr>
      </w:pPr>
      <w:r>
        <w:rPr>
          <w:b/>
        </w:rPr>
        <w:t>Перечень лабораторных работ</w:t>
      </w:r>
    </w:p>
    <w:p w:rsidR="00050808" w:rsidRDefault="00050808" w:rsidP="00050808">
      <w:pPr>
        <w:autoSpaceDE w:val="0"/>
        <w:autoSpaceDN w:val="0"/>
        <w:adjustRightInd w:val="0"/>
        <w:jc w:val="center"/>
        <w:rPr>
          <w:b/>
        </w:rPr>
      </w:pPr>
    </w:p>
    <w:p w:rsidR="00E3566D" w:rsidRPr="009D53D2" w:rsidRDefault="00E3566D" w:rsidP="00E3566D">
      <w:pPr>
        <w:numPr>
          <w:ilvl w:val="0"/>
          <w:numId w:val="35"/>
        </w:numPr>
        <w:spacing w:line="276" w:lineRule="auto"/>
        <w:jc w:val="both"/>
      </w:pPr>
      <w:r w:rsidRPr="009D53D2">
        <w:t>Исследование аналоговых видов модуляции.</w:t>
      </w:r>
    </w:p>
    <w:p w:rsidR="00E3566D" w:rsidRPr="009D53D2" w:rsidRDefault="00E3566D" w:rsidP="00E3566D">
      <w:pPr>
        <w:numPr>
          <w:ilvl w:val="0"/>
          <w:numId w:val="35"/>
        </w:numPr>
        <w:spacing w:line="276" w:lineRule="auto"/>
        <w:ind w:left="714" w:hanging="357"/>
        <w:jc w:val="both"/>
      </w:pPr>
      <w:r w:rsidRPr="009D53D2">
        <w:t>Исследование цифровых видов модуляции.</w:t>
      </w:r>
    </w:p>
    <w:p w:rsidR="00E3566D" w:rsidRPr="009D53D2" w:rsidRDefault="00E3566D" w:rsidP="00E3566D">
      <w:pPr>
        <w:numPr>
          <w:ilvl w:val="0"/>
          <w:numId w:val="35"/>
        </w:numPr>
        <w:spacing w:line="276" w:lineRule="auto"/>
        <w:ind w:left="714" w:hanging="357"/>
        <w:jc w:val="both"/>
      </w:pPr>
      <w:r>
        <w:t>Моделирование</w:t>
      </w:r>
      <w:r w:rsidRPr="009D53D2">
        <w:t xml:space="preserve"> беспроводной системы связи с частотным разделением каналов.</w:t>
      </w:r>
    </w:p>
    <w:p w:rsidR="00E3566D" w:rsidRPr="009D53D2" w:rsidRDefault="00E3566D" w:rsidP="00E3566D">
      <w:pPr>
        <w:pStyle w:val="a5"/>
        <w:numPr>
          <w:ilvl w:val="0"/>
          <w:numId w:val="35"/>
        </w:numPr>
        <w:spacing w:line="276" w:lineRule="auto"/>
        <w:jc w:val="both"/>
        <w:rPr>
          <w:sz w:val="24"/>
        </w:rPr>
      </w:pPr>
      <w:r w:rsidRPr="009D53D2">
        <w:rPr>
          <w:sz w:val="24"/>
        </w:rPr>
        <w:t xml:space="preserve">Передача речевого сигнала с использованием технологии </w:t>
      </w:r>
      <w:r w:rsidRPr="009D53D2">
        <w:rPr>
          <w:sz w:val="24"/>
          <w:lang w:val="en-US"/>
        </w:rPr>
        <w:t>Bluetooth</w:t>
      </w:r>
      <w:r w:rsidRPr="009D53D2">
        <w:rPr>
          <w:sz w:val="24"/>
        </w:rPr>
        <w:t xml:space="preserve"> (</w:t>
      </w:r>
      <w:r w:rsidRPr="009D53D2">
        <w:rPr>
          <w:sz w:val="24"/>
          <w:lang w:val="en-US"/>
        </w:rPr>
        <w:t>IEEE</w:t>
      </w:r>
      <w:r w:rsidRPr="009D53D2">
        <w:rPr>
          <w:sz w:val="24"/>
        </w:rPr>
        <w:t> 802.15.1).</w:t>
      </w:r>
    </w:p>
    <w:p w:rsidR="00050808" w:rsidRPr="009858C0" w:rsidRDefault="00050808" w:rsidP="00050808">
      <w:pPr>
        <w:autoSpaceDE w:val="0"/>
        <w:autoSpaceDN w:val="0"/>
        <w:adjustRightInd w:val="0"/>
      </w:pPr>
    </w:p>
    <w:p w:rsidR="00050808" w:rsidRPr="00470559" w:rsidRDefault="00050808" w:rsidP="00050808">
      <w:pPr>
        <w:jc w:val="center"/>
        <w:rPr>
          <w:b/>
        </w:rPr>
      </w:pPr>
      <w:r w:rsidRPr="00470559">
        <w:rPr>
          <w:b/>
        </w:rPr>
        <w:t>Критерии оценивания ответов на вопросы при защите лабораторной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2"/>
        <w:gridCol w:w="4019"/>
        <w:gridCol w:w="4019"/>
      </w:tblGrid>
      <w:tr w:rsidR="00050808" w:rsidRPr="00470559" w:rsidTr="0067116A">
        <w:trPr>
          <w:tblHeader/>
        </w:trPr>
        <w:tc>
          <w:tcPr>
            <w:tcW w:w="800" w:type="pct"/>
          </w:tcPr>
          <w:p w:rsidR="00050808" w:rsidRPr="00470559" w:rsidRDefault="00050808" w:rsidP="00861823">
            <w:pPr>
              <w:jc w:val="center"/>
              <w:rPr>
                <w:b/>
              </w:rPr>
            </w:pPr>
            <w:r w:rsidRPr="00470559">
              <w:rPr>
                <w:b/>
              </w:rPr>
              <w:t>Показатели</w:t>
            </w:r>
          </w:p>
        </w:tc>
        <w:tc>
          <w:tcPr>
            <w:tcW w:w="2100" w:type="pct"/>
          </w:tcPr>
          <w:p w:rsidR="00050808" w:rsidRPr="00470559" w:rsidRDefault="00050808" w:rsidP="00861823">
            <w:pPr>
              <w:jc w:val="center"/>
              <w:rPr>
                <w:b/>
              </w:rPr>
            </w:pPr>
            <w:r w:rsidRPr="00470559">
              <w:rPr>
                <w:b/>
              </w:rPr>
              <w:t>На «Зачтено»</w:t>
            </w:r>
          </w:p>
        </w:tc>
        <w:tc>
          <w:tcPr>
            <w:tcW w:w="2100" w:type="pct"/>
          </w:tcPr>
          <w:p w:rsidR="00050808" w:rsidRPr="00470559" w:rsidRDefault="00050808" w:rsidP="00861823">
            <w:pPr>
              <w:jc w:val="center"/>
              <w:rPr>
                <w:b/>
              </w:rPr>
            </w:pPr>
            <w:r w:rsidRPr="00470559">
              <w:rPr>
                <w:b/>
              </w:rPr>
              <w:t>На «Не зачтено»</w:t>
            </w:r>
          </w:p>
        </w:tc>
      </w:tr>
      <w:tr w:rsidR="00050808" w:rsidRPr="00470559" w:rsidTr="0067116A">
        <w:tc>
          <w:tcPr>
            <w:tcW w:w="800" w:type="pct"/>
          </w:tcPr>
          <w:p w:rsidR="00050808" w:rsidRPr="00470559" w:rsidRDefault="00050808" w:rsidP="00861823">
            <w:r w:rsidRPr="00470559">
              <w:t xml:space="preserve">Формулы </w:t>
            </w:r>
          </w:p>
        </w:tc>
        <w:tc>
          <w:tcPr>
            <w:tcW w:w="2100" w:type="pct"/>
          </w:tcPr>
          <w:p w:rsidR="00050808" w:rsidRPr="00470559" w:rsidRDefault="00050808" w:rsidP="00861823">
            <w:r w:rsidRPr="00470559">
              <w:t>Корректные, применимые в условиях данной задачи, в стандартных обозначениях или обозначения раскрыты.</w:t>
            </w:r>
          </w:p>
        </w:tc>
        <w:tc>
          <w:tcPr>
            <w:tcW w:w="2100" w:type="pct"/>
          </w:tcPr>
          <w:p w:rsidR="00050808" w:rsidRPr="006F58FD" w:rsidRDefault="00050808" w:rsidP="00861823">
            <w:r w:rsidRPr="00470559">
              <w:t>В базовых выражениях допущены ошибки</w:t>
            </w:r>
            <w:r w:rsidRPr="006F58FD">
              <w:t>.</w:t>
            </w:r>
          </w:p>
        </w:tc>
      </w:tr>
      <w:tr w:rsidR="00050808" w:rsidRPr="00470559" w:rsidTr="0067116A">
        <w:tc>
          <w:tcPr>
            <w:tcW w:w="800" w:type="pct"/>
          </w:tcPr>
          <w:p w:rsidR="00050808" w:rsidRPr="00470559" w:rsidRDefault="00050808" w:rsidP="00861823">
            <w:r w:rsidRPr="00470559">
              <w:t xml:space="preserve">Графики </w:t>
            </w:r>
          </w:p>
        </w:tc>
        <w:tc>
          <w:tcPr>
            <w:tcW w:w="2100" w:type="pct"/>
          </w:tcPr>
          <w:p w:rsidR="00050808" w:rsidRPr="00470559" w:rsidRDefault="00050808" w:rsidP="00861823">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0" w:type="pct"/>
          </w:tcPr>
          <w:p w:rsidR="00050808" w:rsidRPr="006F58FD" w:rsidRDefault="00050808" w:rsidP="00861823">
            <w:pPr>
              <w:rPr>
                <w:lang w:val="en-US"/>
              </w:rPr>
            </w:pPr>
            <w:r w:rsidRPr="00470559">
              <w:t>Вид зависимостей неверный</w:t>
            </w:r>
            <w:r>
              <w:rPr>
                <w:lang w:val="en-US"/>
              </w:rPr>
              <w:t>.</w:t>
            </w:r>
          </w:p>
        </w:tc>
      </w:tr>
      <w:tr w:rsidR="00050808" w:rsidRPr="00470559" w:rsidTr="0067116A">
        <w:tc>
          <w:tcPr>
            <w:tcW w:w="800" w:type="pct"/>
          </w:tcPr>
          <w:p w:rsidR="00050808" w:rsidRPr="00470559" w:rsidRDefault="00050808" w:rsidP="00861823">
            <w:r w:rsidRPr="00470559">
              <w:t>Схемы</w:t>
            </w:r>
          </w:p>
        </w:tc>
        <w:tc>
          <w:tcPr>
            <w:tcW w:w="2100" w:type="pct"/>
          </w:tcPr>
          <w:p w:rsidR="00050808" w:rsidRPr="00470559" w:rsidRDefault="00050808" w:rsidP="00861823">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c>
          <w:tcPr>
            <w:tcW w:w="2100" w:type="pct"/>
          </w:tcPr>
          <w:p w:rsidR="00050808" w:rsidRPr="006F58FD" w:rsidRDefault="00050808" w:rsidP="00861823">
            <w:r w:rsidRPr="00470559">
              <w:t>Неверный набор элементов или неверное их соединение, в том числе неверная полярность включения</w:t>
            </w:r>
            <w:r w:rsidRPr="006F58FD">
              <w:t>.</w:t>
            </w:r>
          </w:p>
        </w:tc>
      </w:tr>
      <w:tr w:rsidR="00050808" w:rsidRPr="00470559" w:rsidTr="0067116A">
        <w:tc>
          <w:tcPr>
            <w:tcW w:w="800" w:type="pct"/>
          </w:tcPr>
          <w:p w:rsidR="00050808" w:rsidRPr="00470559" w:rsidRDefault="00050808" w:rsidP="00861823">
            <w:r w:rsidRPr="00470559">
              <w:t>Объяснения (ответы на смысловые вопросы)</w:t>
            </w:r>
          </w:p>
        </w:tc>
        <w:tc>
          <w:tcPr>
            <w:tcW w:w="2100" w:type="pct"/>
          </w:tcPr>
          <w:p w:rsidR="00050808" w:rsidRPr="00470559" w:rsidRDefault="00050808" w:rsidP="00861823">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2100" w:type="pct"/>
          </w:tcPr>
          <w:p w:rsidR="00050808" w:rsidRPr="006F58FD" w:rsidRDefault="00050808" w:rsidP="00861823">
            <w:pPr>
              <w:rPr>
                <w:lang w:val="en-US"/>
              </w:rPr>
            </w:pPr>
            <w:r w:rsidRPr="00470559">
              <w:t>Объяснение отсутствует</w:t>
            </w:r>
            <w:r>
              <w:t>.</w:t>
            </w:r>
          </w:p>
        </w:tc>
      </w:tr>
    </w:tbl>
    <w:p w:rsidR="00B31323" w:rsidRDefault="00B31323" w:rsidP="00B31323">
      <w:pPr>
        <w:autoSpaceDE w:val="0"/>
        <w:autoSpaceDN w:val="0"/>
        <w:adjustRightInd w:val="0"/>
        <w:jc w:val="center"/>
        <w:rPr>
          <w:b/>
          <w:bCs/>
        </w:rPr>
      </w:pPr>
    </w:p>
    <w:p w:rsidR="00B91A9C" w:rsidRDefault="007E2B32" w:rsidP="00B91A9C">
      <w:pPr>
        <w:autoSpaceDE w:val="0"/>
        <w:autoSpaceDN w:val="0"/>
        <w:adjustRightInd w:val="0"/>
        <w:jc w:val="center"/>
        <w:rPr>
          <w:b/>
          <w:bCs/>
        </w:rPr>
      </w:pPr>
      <w:r>
        <w:rPr>
          <w:b/>
          <w:bCs/>
        </w:rPr>
        <w:br w:type="page"/>
      </w:r>
      <w:r w:rsidR="00B91A9C">
        <w:rPr>
          <w:b/>
          <w:bCs/>
        </w:rPr>
        <w:lastRenderedPageBreak/>
        <w:t>2</w:t>
      </w:r>
      <w:r w:rsidR="0067116A">
        <w:rPr>
          <w:b/>
          <w:bCs/>
        </w:rPr>
        <w:t>.</w:t>
      </w:r>
      <w:r w:rsidR="00B91A9C">
        <w:rPr>
          <w:b/>
          <w:bCs/>
        </w:rPr>
        <w:t> Список вопросов и (или) заданий для проведения промежуточной аттестации</w:t>
      </w:r>
    </w:p>
    <w:p w:rsidR="00B91A9C" w:rsidRDefault="00B91A9C" w:rsidP="00B91A9C">
      <w:pPr>
        <w:autoSpaceDE w:val="0"/>
        <w:autoSpaceDN w:val="0"/>
        <w:adjustRightInd w:val="0"/>
        <w:jc w:val="center"/>
        <w:rPr>
          <w:i/>
          <w:iCs/>
        </w:rPr>
      </w:pPr>
    </w:p>
    <w:p w:rsidR="00B91A9C" w:rsidRDefault="00B91A9C" w:rsidP="00B91A9C">
      <w:pPr>
        <w:autoSpaceDE w:val="0"/>
        <w:autoSpaceDN w:val="0"/>
        <w:adjustRightInd w:val="0"/>
        <w:jc w:val="center"/>
        <w:rPr>
          <w:b/>
          <w:bCs/>
        </w:rPr>
      </w:pPr>
      <w:r>
        <w:rPr>
          <w:b/>
          <w:bCs/>
        </w:rPr>
        <w:t xml:space="preserve">Список вопросов к </w:t>
      </w:r>
      <w:r w:rsidR="0067116A">
        <w:rPr>
          <w:b/>
          <w:bCs/>
        </w:rPr>
        <w:t>зач</w:t>
      </w:r>
      <w:r w:rsidR="007E2B32">
        <w:rPr>
          <w:b/>
          <w:bCs/>
        </w:rPr>
        <w:t>ё</w:t>
      </w:r>
      <w:r w:rsidR="0067116A">
        <w:rPr>
          <w:b/>
          <w:bCs/>
        </w:rPr>
        <w:t>ту</w:t>
      </w:r>
      <w:r>
        <w:rPr>
          <w:b/>
          <w:bCs/>
        </w:rPr>
        <w:t>:</w:t>
      </w:r>
    </w:p>
    <w:p w:rsidR="00F13FD5" w:rsidRPr="00143EB1" w:rsidRDefault="00F13FD5" w:rsidP="00F13FD5">
      <w:pPr>
        <w:pStyle w:val="a5"/>
        <w:numPr>
          <w:ilvl w:val="0"/>
          <w:numId w:val="33"/>
        </w:numPr>
        <w:spacing w:line="276" w:lineRule="auto"/>
        <w:jc w:val="both"/>
        <w:rPr>
          <w:sz w:val="24"/>
        </w:rPr>
      </w:pPr>
      <w:r w:rsidRPr="00143EB1">
        <w:rPr>
          <w:sz w:val="24"/>
        </w:rPr>
        <w:t>Модель взаимодействия открытых систем (</w:t>
      </w:r>
      <w:r w:rsidRPr="00143EB1">
        <w:rPr>
          <w:sz w:val="24"/>
          <w:lang w:val="en-US"/>
        </w:rPr>
        <w:t>OSI</w:t>
      </w:r>
      <w:r w:rsidRPr="00143EB1">
        <w:rPr>
          <w:sz w:val="24"/>
        </w:rPr>
        <w:t>). Особенности е</w:t>
      </w:r>
      <w:r w:rsidR="007E2B32">
        <w:rPr>
          <w:sz w:val="24"/>
        </w:rPr>
        <w:t>ё</w:t>
      </w:r>
      <w:r w:rsidRPr="00143EB1">
        <w:rPr>
          <w:sz w:val="24"/>
        </w:rPr>
        <w:t xml:space="preserve"> применения к беспроводным сетям связи. Основные отличия беспроводных систем связи от проводных.</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Виды радиоканалов.</w:t>
      </w:r>
    </w:p>
    <w:p w:rsidR="00F13FD5" w:rsidRPr="00143EB1" w:rsidRDefault="00F13FD5" w:rsidP="00F13FD5">
      <w:pPr>
        <w:pStyle w:val="a5"/>
        <w:numPr>
          <w:ilvl w:val="0"/>
          <w:numId w:val="33"/>
        </w:numPr>
        <w:spacing w:line="276" w:lineRule="auto"/>
        <w:ind w:left="714" w:hanging="357"/>
        <w:jc w:val="both"/>
        <w:rPr>
          <w:sz w:val="24"/>
        </w:rPr>
      </w:pPr>
      <w:r>
        <w:rPr>
          <w:sz w:val="24"/>
        </w:rPr>
        <w:t>Фундаментальная граница</w:t>
      </w:r>
      <w:r w:rsidRPr="00143EB1">
        <w:rPr>
          <w:sz w:val="24"/>
        </w:rPr>
        <w:t xml:space="preserve"> Шеннона.</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Понятие межсимвольной интерференции, е</w:t>
      </w:r>
      <w:r w:rsidR="007E2B32">
        <w:rPr>
          <w:sz w:val="24"/>
        </w:rPr>
        <w:t>ё</w:t>
      </w:r>
      <w:r w:rsidRPr="00143EB1">
        <w:rPr>
          <w:sz w:val="24"/>
        </w:rPr>
        <w:t xml:space="preserve"> причины и последствия.</w:t>
      </w:r>
    </w:p>
    <w:p w:rsidR="00F13FD5" w:rsidRPr="00143EB1" w:rsidRDefault="00F13FD5" w:rsidP="00F13FD5">
      <w:pPr>
        <w:pStyle w:val="a5"/>
        <w:numPr>
          <w:ilvl w:val="0"/>
          <w:numId w:val="33"/>
        </w:numPr>
        <w:spacing w:line="276" w:lineRule="auto"/>
        <w:ind w:left="714" w:hanging="357"/>
        <w:jc w:val="both"/>
        <w:rPr>
          <w:sz w:val="24"/>
        </w:rPr>
      </w:pPr>
      <w:r>
        <w:rPr>
          <w:sz w:val="24"/>
        </w:rPr>
        <w:t>В</w:t>
      </w:r>
      <w:r w:rsidRPr="00143EB1">
        <w:rPr>
          <w:sz w:val="24"/>
        </w:rPr>
        <w:t>иды цифровой модуляции сигналов (</w:t>
      </w:r>
      <w:r w:rsidRPr="00143EB1">
        <w:rPr>
          <w:sz w:val="24"/>
          <w:lang w:val="en-US"/>
        </w:rPr>
        <w:t>PSK</w:t>
      </w:r>
      <w:r w:rsidRPr="00143EB1">
        <w:rPr>
          <w:sz w:val="24"/>
        </w:rPr>
        <w:t xml:space="preserve">, </w:t>
      </w:r>
      <w:r w:rsidRPr="00143EB1">
        <w:rPr>
          <w:sz w:val="24"/>
          <w:lang w:val="en-US"/>
        </w:rPr>
        <w:t>OQPSK</w:t>
      </w:r>
      <w:r w:rsidRPr="00143EB1">
        <w:rPr>
          <w:sz w:val="24"/>
        </w:rPr>
        <w:t xml:space="preserve">, </w:t>
      </w:r>
      <w:r w:rsidRPr="00143EB1">
        <w:rPr>
          <w:sz w:val="24"/>
          <w:lang w:val="en-US"/>
        </w:rPr>
        <w:t>PAM</w:t>
      </w:r>
      <w:r w:rsidRPr="00143EB1">
        <w:rPr>
          <w:sz w:val="24"/>
        </w:rPr>
        <w:t xml:space="preserve">, </w:t>
      </w:r>
      <w:r w:rsidRPr="00143EB1">
        <w:rPr>
          <w:sz w:val="24"/>
          <w:lang w:val="en-US"/>
        </w:rPr>
        <w:t>QAM</w:t>
      </w:r>
      <w:r>
        <w:rPr>
          <w:sz w:val="24"/>
        </w:rPr>
        <w:t xml:space="preserve">, </w:t>
      </w:r>
      <w:r w:rsidRPr="00143EB1">
        <w:rPr>
          <w:sz w:val="24"/>
          <w:lang w:val="en-US"/>
        </w:rPr>
        <w:t>FSK</w:t>
      </w:r>
      <w:r w:rsidRPr="00143EB1">
        <w:rPr>
          <w:sz w:val="24"/>
        </w:rPr>
        <w:t xml:space="preserve">, </w:t>
      </w:r>
      <w:r w:rsidRPr="00143EB1">
        <w:rPr>
          <w:sz w:val="24"/>
          <w:lang w:val="en-US"/>
        </w:rPr>
        <w:t>MSK</w:t>
      </w:r>
      <w:r w:rsidRPr="00143EB1">
        <w:rPr>
          <w:sz w:val="24"/>
        </w:rPr>
        <w:t>).</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Понятие отношения сигнал/шум и вероятности битовой (символьной) ошибки.</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Методы расширения полосы спектра сигналов (</w:t>
      </w:r>
      <w:r w:rsidRPr="00143EB1">
        <w:rPr>
          <w:sz w:val="24"/>
          <w:lang w:val="en-US"/>
        </w:rPr>
        <w:t>DSSS</w:t>
      </w:r>
      <w:r w:rsidRPr="00143EB1">
        <w:rPr>
          <w:sz w:val="24"/>
        </w:rPr>
        <w:t xml:space="preserve">, </w:t>
      </w:r>
      <w:r w:rsidRPr="00143EB1">
        <w:rPr>
          <w:sz w:val="24"/>
          <w:lang w:val="en-US"/>
        </w:rPr>
        <w:t>FHSS</w:t>
      </w:r>
      <w:r w:rsidRPr="00143EB1">
        <w:rPr>
          <w:sz w:val="24"/>
        </w:rPr>
        <w:t xml:space="preserve">). Технология </w:t>
      </w:r>
      <w:r w:rsidRPr="00143EB1">
        <w:rPr>
          <w:sz w:val="24"/>
          <w:lang w:val="en-US"/>
        </w:rPr>
        <w:t>OFDM</w:t>
      </w:r>
      <w:r w:rsidRPr="00143EB1">
        <w:rPr>
          <w:sz w:val="24"/>
        </w:rPr>
        <w:t>.</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Методы разделения каналов и множественного доступа (</w:t>
      </w:r>
      <w:r w:rsidRPr="00143EB1">
        <w:rPr>
          <w:sz w:val="24"/>
          <w:lang w:val="en-US"/>
        </w:rPr>
        <w:t>SDMA</w:t>
      </w:r>
      <w:r w:rsidRPr="00143EB1">
        <w:rPr>
          <w:sz w:val="24"/>
        </w:rPr>
        <w:t xml:space="preserve">, </w:t>
      </w:r>
      <w:r w:rsidRPr="00143EB1">
        <w:rPr>
          <w:sz w:val="24"/>
          <w:lang w:val="en-US"/>
        </w:rPr>
        <w:t>TDMA</w:t>
      </w:r>
      <w:r w:rsidRPr="00143EB1">
        <w:rPr>
          <w:sz w:val="24"/>
        </w:rPr>
        <w:t xml:space="preserve">, </w:t>
      </w:r>
      <w:r w:rsidRPr="00143EB1">
        <w:rPr>
          <w:sz w:val="24"/>
          <w:lang w:val="en-US"/>
        </w:rPr>
        <w:t>FDMA</w:t>
      </w:r>
      <w:r w:rsidRPr="00143EB1">
        <w:rPr>
          <w:sz w:val="24"/>
        </w:rPr>
        <w:t xml:space="preserve">, </w:t>
      </w:r>
      <w:r w:rsidRPr="00143EB1">
        <w:rPr>
          <w:sz w:val="24"/>
          <w:lang w:val="en-US"/>
        </w:rPr>
        <w:t>CDMA</w:t>
      </w:r>
      <w:r w:rsidRPr="00143EB1">
        <w:rPr>
          <w:sz w:val="24"/>
        </w:rPr>
        <w:t>).</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Методы доступа к общей среде передачи (</w:t>
      </w:r>
      <w:r w:rsidRPr="00143EB1">
        <w:rPr>
          <w:sz w:val="24"/>
          <w:lang w:val="en-US"/>
        </w:rPr>
        <w:t>Aloha</w:t>
      </w:r>
      <w:r w:rsidRPr="00143EB1">
        <w:rPr>
          <w:sz w:val="24"/>
        </w:rPr>
        <w:t xml:space="preserve">, </w:t>
      </w:r>
      <w:r w:rsidRPr="00143EB1">
        <w:rPr>
          <w:sz w:val="24"/>
          <w:lang w:val="en-US"/>
        </w:rPr>
        <w:t>CSMA</w:t>
      </w:r>
      <w:r w:rsidRPr="00143EB1">
        <w:rPr>
          <w:sz w:val="24"/>
        </w:rPr>
        <w:t>/</w:t>
      </w:r>
      <w:r w:rsidRPr="00143EB1">
        <w:rPr>
          <w:sz w:val="24"/>
          <w:lang w:val="en-US"/>
        </w:rPr>
        <w:t>CD</w:t>
      </w:r>
      <w:r w:rsidRPr="00143EB1">
        <w:rPr>
          <w:sz w:val="24"/>
        </w:rPr>
        <w:t xml:space="preserve">, </w:t>
      </w:r>
      <w:r w:rsidRPr="00143EB1">
        <w:rPr>
          <w:sz w:val="24"/>
          <w:lang w:val="en-US"/>
        </w:rPr>
        <w:t>CSMA</w:t>
      </w:r>
      <w:r w:rsidRPr="00143EB1">
        <w:rPr>
          <w:sz w:val="24"/>
        </w:rPr>
        <w:t>/</w:t>
      </w:r>
      <w:r w:rsidRPr="00143EB1">
        <w:rPr>
          <w:sz w:val="24"/>
          <w:lang w:val="en-US"/>
        </w:rPr>
        <w:t>CA</w:t>
      </w:r>
      <w:r w:rsidRPr="00143EB1">
        <w:rPr>
          <w:sz w:val="24"/>
        </w:rPr>
        <w:t xml:space="preserve"> и т.д.) и их особенности в беспроводных сетях связи.</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MIMO</w:t>
      </w:r>
      <w:r w:rsidRPr="00143EB1">
        <w:rPr>
          <w:sz w:val="24"/>
        </w:rPr>
        <w:t xml:space="preserve"> (при</w:t>
      </w:r>
      <w:r w:rsidR="007E2B32">
        <w:rPr>
          <w:sz w:val="24"/>
        </w:rPr>
        <w:t>ё</w:t>
      </w:r>
      <w:r w:rsidRPr="00143EB1">
        <w:rPr>
          <w:sz w:val="24"/>
        </w:rPr>
        <w:t>м и передача с использованием нескольких антенн). Варианты ее применения и достигаемый эффект.</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ZigBee</w:t>
      </w:r>
      <w:r w:rsidRPr="00143EB1">
        <w:rPr>
          <w:sz w:val="24"/>
        </w:rPr>
        <w:t xml:space="preserve"> (</w:t>
      </w:r>
      <w:r w:rsidRPr="00143EB1">
        <w:rPr>
          <w:sz w:val="24"/>
          <w:lang w:val="en-US"/>
        </w:rPr>
        <w:t>IEEE</w:t>
      </w:r>
      <w:r w:rsidRPr="00143EB1">
        <w:rPr>
          <w:sz w:val="24"/>
        </w:rPr>
        <w:t xml:space="preserve"> 802.15.4).</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Bluetooth</w:t>
      </w:r>
      <w:r w:rsidRPr="00143EB1">
        <w:rPr>
          <w:sz w:val="24"/>
        </w:rPr>
        <w:t xml:space="preserve"> (</w:t>
      </w:r>
      <w:r w:rsidRPr="00143EB1">
        <w:rPr>
          <w:sz w:val="24"/>
          <w:lang w:val="en-US"/>
        </w:rPr>
        <w:t>IEEE</w:t>
      </w:r>
      <w:r w:rsidRPr="00143EB1">
        <w:rPr>
          <w:sz w:val="24"/>
        </w:rPr>
        <w:t xml:space="preserve"> 802.15.1).</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Wi</w:t>
      </w:r>
      <w:r w:rsidRPr="00143EB1">
        <w:rPr>
          <w:sz w:val="24"/>
        </w:rPr>
        <w:t>-</w:t>
      </w:r>
      <w:r w:rsidRPr="00143EB1">
        <w:rPr>
          <w:sz w:val="24"/>
          <w:lang w:val="en-US"/>
        </w:rPr>
        <w:t>Fi</w:t>
      </w:r>
      <w:r w:rsidRPr="00143EB1">
        <w:rPr>
          <w:sz w:val="24"/>
        </w:rPr>
        <w:t xml:space="preserve"> (</w:t>
      </w:r>
      <w:r w:rsidRPr="00143EB1">
        <w:rPr>
          <w:sz w:val="24"/>
          <w:lang w:val="en-US"/>
        </w:rPr>
        <w:t>IEEE</w:t>
      </w:r>
      <w:r w:rsidRPr="00143EB1">
        <w:rPr>
          <w:sz w:val="24"/>
        </w:rPr>
        <w:t xml:space="preserve"> 802.11</w:t>
      </w:r>
      <w:r w:rsidRPr="00143EB1">
        <w:rPr>
          <w:sz w:val="24"/>
          <w:lang w:val="en-US"/>
        </w:rPr>
        <w:t>a</w:t>
      </w:r>
      <w:r w:rsidRPr="00143EB1">
        <w:rPr>
          <w:sz w:val="24"/>
        </w:rPr>
        <w:t xml:space="preserve">, </w:t>
      </w:r>
      <w:r w:rsidRPr="00143EB1">
        <w:rPr>
          <w:sz w:val="24"/>
          <w:lang w:val="en-US"/>
        </w:rPr>
        <w:t>b</w:t>
      </w:r>
      <w:r w:rsidRPr="00143EB1">
        <w:rPr>
          <w:sz w:val="24"/>
        </w:rPr>
        <w:t xml:space="preserve">, </w:t>
      </w:r>
      <w:r w:rsidRPr="00143EB1">
        <w:rPr>
          <w:sz w:val="24"/>
          <w:lang w:val="en-US"/>
        </w:rPr>
        <w:t>g</w:t>
      </w:r>
      <w:r w:rsidRPr="00143EB1">
        <w:rPr>
          <w:sz w:val="24"/>
        </w:rPr>
        <w:t xml:space="preserve">, </w:t>
      </w:r>
      <w:r w:rsidRPr="00143EB1">
        <w:rPr>
          <w:sz w:val="24"/>
          <w:lang w:val="en-US"/>
        </w:rPr>
        <w:t>n</w:t>
      </w:r>
      <w:r w:rsidRPr="00143EB1">
        <w:rPr>
          <w:sz w:val="24"/>
        </w:rPr>
        <w:t xml:space="preserve"> и более современные версии).</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радиочастотной идентификации </w:t>
      </w:r>
      <w:r w:rsidRPr="00143EB1">
        <w:rPr>
          <w:sz w:val="24"/>
          <w:lang w:val="en-US"/>
        </w:rPr>
        <w:t>RFID</w:t>
      </w:r>
      <w:r w:rsidRPr="00143EB1">
        <w:rPr>
          <w:sz w:val="24"/>
        </w:rPr>
        <w:t>. Примеры использования.</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ближней бесконтактной связи </w:t>
      </w:r>
      <w:r w:rsidRPr="00143EB1">
        <w:rPr>
          <w:sz w:val="24"/>
          <w:lang w:val="en-US"/>
        </w:rPr>
        <w:t>NFC</w:t>
      </w:r>
      <w:r w:rsidRPr="00143EB1">
        <w:rPr>
          <w:sz w:val="24"/>
        </w:rPr>
        <w:t>.</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WiMAX</w:t>
      </w:r>
      <w:r w:rsidRPr="00143EB1">
        <w:rPr>
          <w:sz w:val="24"/>
        </w:rPr>
        <w:t xml:space="preserve"> (</w:t>
      </w:r>
      <w:r w:rsidRPr="00143EB1">
        <w:rPr>
          <w:sz w:val="24"/>
          <w:lang w:val="en-US"/>
        </w:rPr>
        <w:t>IEEE</w:t>
      </w:r>
      <w:r w:rsidRPr="00143EB1">
        <w:rPr>
          <w:sz w:val="24"/>
        </w:rPr>
        <w:t xml:space="preserve"> 802.16)</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Одноранговые </w:t>
      </w:r>
      <w:r w:rsidRPr="00143EB1">
        <w:rPr>
          <w:sz w:val="24"/>
          <w:lang w:val="en-US"/>
        </w:rPr>
        <w:t>ad</w:t>
      </w:r>
      <w:r w:rsidRPr="00143EB1">
        <w:rPr>
          <w:sz w:val="24"/>
        </w:rPr>
        <w:t>-</w:t>
      </w:r>
      <w:r w:rsidRPr="00143EB1">
        <w:rPr>
          <w:sz w:val="24"/>
          <w:lang w:val="en-US"/>
        </w:rPr>
        <w:t>hoc</w:t>
      </w:r>
      <w:r w:rsidRPr="00143EB1">
        <w:rPr>
          <w:sz w:val="24"/>
        </w:rPr>
        <w:t xml:space="preserve"> беспроводные сети. Принципы функционирования, преимущества перед централизованными сетями, примеры.</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Понятие ячеистой </w:t>
      </w:r>
      <w:r w:rsidRPr="00143EB1">
        <w:rPr>
          <w:sz w:val="24"/>
          <w:lang w:val="en-US"/>
        </w:rPr>
        <w:t>mesh</w:t>
      </w:r>
      <w:r w:rsidRPr="00143EB1">
        <w:rPr>
          <w:sz w:val="24"/>
        </w:rPr>
        <w:t>-сети (</w:t>
      </w:r>
      <w:r w:rsidRPr="00143EB1">
        <w:rPr>
          <w:sz w:val="24"/>
          <w:lang w:val="en-US"/>
        </w:rPr>
        <w:t>IEEE</w:t>
      </w:r>
      <w:r w:rsidRPr="00143EB1">
        <w:rPr>
          <w:sz w:val="24"/>
        </w:rPr>
        <w:t xml:space="preserve"> 802.11</w:t>
      </w:r>
      <w:r w:rsidRPr="00143EB1">
        <w:rPr>
          <w:sz w:val="24"/>
          <w:lang w:val="en-US"/>
        </w:rPr>
        <w:t>s</w:t>
      </w:r>
      <w:r w:rsidRPr="00143EB1">
        <w:rPr>
          <w:sz w:val="24"/>
        </w:rPr>
        <w:t>), е</w:t>
      </w:r>
      <w:r w:rsidR="007E2B32">
        <w:rPr>
          <w:sz w:val="24"/>
        </w:rPr>
        <w:t>ё</w:t>
      </w:r>
      <w:r w:rsidRPr="00143EB1">
        <w:rPr>
          <w:sz w:val="24"/>
        </w:rPr>
        <w:t xml:space="preserve"> отличие от </w:t>
      </w:r>
      <w:r w:rsidRPr="00143EB1">
        <w:rPr>
          <w:sz w:val="24"/>
          <w:lang w:val="en-US"/>
        </w:rPr>
        <w:t>ad</w:t>
      </w:r>
      <w:r w:rsidRPr="00143EB1">
        <w:rPr>
          <w:sz w:val="24"/>
        </w:rPr>
        <w:t>-</w:t>
      </w:r>
      <w:r w:rsidRPr="00143EB1">
        <w:rPr>
          <w:sz w:val="24"/>
          <w:lang w:val="en-US"/>
        </w:rPr>
        <w:t>hoc</w:t>
      </w:r>
      <w:r w:rsidRPr="00143EB1">
        <w:rPr>
          <w:sz w:val="24"/>
        </w:rPr>
        <w:t xml:space="preserve"> сетей, примеры реализации.</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Технология когнитивного радио (</w:t>
      </w:r>
      <w:r w:rsidRPr="00143EB1">
        <w:rPr>
          <w:sz w:val="24"/>
          <w:lang w:val="en-US"/>
        </w:rPr>
        <w:t>CR</w:t>
      </w:r>
      <w:r w:rsidRPr="00143EB1">
        <w:rPr>
          <w:sz w:val="24"/>
        </w:rPr>
        <w:t xml:space="preserve">) на примере стандарта </w:t>
      </w:r>
      <w:r w:rsidRPr="00143EB1">
        <w:rPr>
          <w:sz w:val="24"/>
          <w:lang w:val="en-US"/>
        </w:rPr>
        <w:t>IEEE </w:t>
      </w:r>
      <w:r w:rsidRPr="00143EB1">
        <w:rPr>
          <w:sz w:val="24"/>
        </w:rPr>
        <w:t>802.22.</w:t>
      </w:r>
    </w:p>
    <w:p w:rsidR="00F13FD5" w:rsidRPr="00143EB1" w:rsidRDefault="00F13FD5" w:rsidP="00F13FD5">
      <w:pPr>
        <w:pStyle w:val="a5"/>
        <w:numPr>
          <w:ilvl w:val="0"/>
          <w:numId w:val="33"/>
        </w:numPr>
        <w:spacing w:line="276" w:lineRule="auto"/>
        <w:ind w:left="714" w:hanging="357"/>
        <w:jc w:val="both"/>
        <w:rPr>
          <w:sz w:val="24"/>
        </w:rPr>
      </w:pPr>
      <w:r w:rsidRPr="00143EB1">
        <w:rPr>
          <w:sz w:val="24"/>
        </w:rPr>
        <w:t xml:space="preserve">Технология </w:t>
      </w:r>
      <w:r w:rsidRPr="00143EB1">
        <w:rPr>
          <w:sz w:val="24"/>
          <w:lang w:val="en-US"/>
        </w:rPr>
        <w:t>UWB</w:t>
      </w:r>
      <w:r w:rsidRPr="00143EB1">
        <w:rPr>
          <w:sz w:val="24"/>
        </w:rPr>
        <w:t>. Системы связи на сверхширокополосных сигналах.</w:t>
      </w:r>
    </w:p>
    <w:p w:rsidR="001A4C3D" w:rsidRDefault="001A4C3D" w:rsidP="001A4C3D">
      <w:pPr>
        <w:pStyle w:val="a5"/>
        <w:autoSpaceDE w:val="0"/>
        <w:autoSpaceDN w:val="0"/>
        <w:adjustRightInd w:val="0"/>
        <w:ind w:left="360"/>
      </w:pPr>
    </w:p>
    <w:p w:rsidR="00784762" w:rsidRPr="00470559" w:rsidRDefault="00784762" w:rsidP="00784762">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784762" w:rsidRPr="007E2B32" w:rsidTr="00861823">
        <w:tc>
          <w:tcPr>
            <w:tcW w:w="1809" w:type="dxa"/>
            <w:vAlign w:val="center"/>
          </w:tcPr>
          <w:p w:rsidR="00784762" w:rsidRPr="007E2B32" w:rsidRDefault="00784762" w:rsidP="00861823">
            <w:pPr>
              <w:jc w:val="center"/>
              <w:rPr>
                <w:b/>
                <w:bCs/>
                <w:sz w:val="22"/>
              </w:rPr>
            </w:pPr>
            <w:r w:rsidRPr="007E2B32">
              <w:rPr>
                <w:b/>
                <w:bCs/>
                <w:sz w:val="22"/>
              </w:rPr>
              <w:t>Критерий</w:t>
            </w:r>
          </w:p>
        </w:tc>
        <w:tc>
          <w:tcPr>
            <w:tcW w:w="3828" w:type="dxa"/>
            <w:vAlign w:val="center"/>
          </w:tcPr>
          <w:p w:rsidR="00784762" w:rsidRPr="007E2B32" w:rsidRDefault="00784762" w:rsidP="00861823">
            <w:pPr>
              <w:jc w:val="center"/>
              <w:rPr>
                <w:b/>
                <w:sz w:val="22"/>
              </w:rPr>
            </w:pPr>
            <w:r w:rsidRPr="007E2B32">
              <w:rPr>
                <w:b/>
                <w:sz w:val="22"/>
              </w:rPr>
              <w:t>Пороговый уровень</w:t>
            </w:r>
          </w:p>
          <w:p w:rsidR="00784762" w:rsidRPr="007E2B32" w:rsidRDefault="00784762" w:rsidP="00861823">
            <w:pPr>
              <w:jc w:val="center"/>
              <w:rPr>
                <w:b/>
                <w:sz w:val="22"/>
              </w:rPr>
            </w:pPr>
            <w:r w:rsidRPr="007E2B32">
              <w:rPr>
                <w:b/>
                <w:sz w:val="22"/>
              </w:rPr>
              <w:t>(на «удовлетворительно»)</w:t>
            </w:r>
          </w:p>
        </w:tc>
        <w:tc>
          <w:tcPr>
            <w:tcW w:w="2126" w:type="dxa"/>
            <w:vAlign w:val="center"/>
          </w:tcPr>
          <w:p w:rsidR="00784762" w:rsidRPr="007E2B32" w:rsidRDefault="00784762" w:rsidP="00861823">
            <w:pPr>
              <w:jc w:val="center"/>
              <w:rPr>
                <w:b/>
                <w:sz w:val="22"/>
              </w:rPr>
            </w:pPr>
            <w:r w:rsidRPr="007E2B32">
              <w:rPr>
                <w:b/>
                <w:sz w:val="22"/>
              </w:rPr>
              <w:t xml:space="preserve">Продвинутый уровень </w:t>
            </w:r>
            <w:r w:rsidRPr="007E2B32">
              <w:rPr>
                <w:b/>
                <w:sz w:val="22"/>
              </w:rPr>
              <w:br/>
              <w:t>(на «хорошо»)</w:t>
            </w:r>
          </w:p>
        </w:tc>
        <w:tc>
          <w:tcPr>
            <w:tcW w:w="1807" w:type="dxa"/>
            <w:vAlign w:val="center"/>
          </w:tcPr>
          <w:p w:rsidR="00784762" w:rsidRPr="007E2B32" w:rsidRDefault="00784762" w:rsidP="00861823">
            <w:pPr>
              <w:jc w:val="center"/>
              <w:rPr>
                <w:b/>
                <w:sz w:val="22"/>
              </w:rPr>
            </w:pPr>
            <w:r w:rsidRPr="007E2B32">
              <w:rPr>
                <w:b/>
                <w:sz w:val="22"/>
              </w:rPr>
              <w:t>Высокий</w:t>
            </w:r>
          </w:p>
          <w:p w:rsidR="00784762" w:rsidRPr="007E2B32" w:rsidRDefault="00784762" w:rsidP="00861823">
            <w:pPr>
              <w:jc w:val="center"/>
              <w:rPr>
                <w:b/>
                <w:sz w:val="22"/>
              </w:rPr>
            </w:pPr>
            <w:r w:rsidRPr="007E2B32">
              <w:rPr>
                <w:b/>
                <w:sz w:val="22"/>
              </w:rPr>
              <w:t xml:space="preserve">уровень </w:t>
            </w:r>
            <w:r w:rsidRPr="007E2B32">
              <w:rPr>
                <w:b/>
                <w:sz w:val="22"/>
              </w:rPr>
              <w:br/>
              <w:t>(на «отлично»)</w:t>
            </w:r>
          </w:p>
        </w:tc>
      </w:tr>
      <w:tr w:rsidR="00784762" w:rsidRPr="007E2B32" w:rsidTr="00861823">
        <w:tc>
          <w:tcPr>
            <w:tcW w:w="1809" w:type="dxa"/>
          </w:tcPr>
          <w:p w:rsidR="00784762" w:rsidRPr="007E2B32" w:rsidRDefault="00784762" w:rsidP="00861823">
            <w:pPr>
              <w:rPr>
                <w:b/>
                <w:bCs/>
                <w:sz w:val="22"/>
              </w:rPr>
            </w:pPr>
            <w:r w:rsidRPr="007E2B32">
              <w:rPr>
                <w:b/>
                <w:bCs/>
                <w:sz w:val="22"/>
              </w:rPr>
              <w:t>Соответствие ответа вопросу</w:t>
            </w:r>
          </w:p>
        </w:tc>
        <w:tc>
          <w:tcPr>
            <w:tcW w:w="3828" w:type="dxa"/>
          </w:tcPr>
          <w:p w:rsidR="00784762" w:rsidRPr="007E2B32" w:rsidRDefault="00784762" w:rsidP="00861823">
            <w:pPr>
              <w:rPr>
                <w:bCs/>
                <w:sz w:val="22"/>
              </w:rPr>
            </w:pPr>
            <w:r w:rsidRPr="007E2B32">
              <w:rPr>
                <w:bCs/>
                <w:sz w:val="22"/>
              </w:rPr>
              <w:t>Хотя бы частичное (</w:t>
            </w:r>
            <w:r w:rsidRPr="007E2B32">
              <w:rPr>
                <w:bCs/>
                <w:i/>
                <w:sz w:val="22"/>
              </w:rPr>
              <w:t>не относящееся к вопросу не подлежит проверке</w:t>
            </w:r>
            <w:r w:rsidRPr="007E2B32">
              <w:rPr>
                <w:bCs/>
                <w:sz w:val="22"/>
              </w:rPr>
              <w:t>)</w:t>
            </w:r>
          </w:p>
        </w:tc>
        <w:tc>
          <w:tcPr>
            <w:tcW w:w="2126" w:type="dxa"/>
          </w:tcPr>
          <w:p w:rsidR="00784762" w:rsidRPr="007E2B32" w:rsidRDefault="00784762" w:rsidP="00861823">
            <w:pPr>
              <w:rPr>
                <w:bCs/>
                <w:sz w:val="22"/>
              </w:rPr>
            </w:pPr>
            <w:r w:rsidRPr="007E2B32">
              <w:rPr>
                <w:bCs/>
                <w:sz w:val="22"/>
              </w:rPr>
              <w:t>Полное</w:t>
            </w:r>
          </w:p>
        </w:tc>
        <w:tc>
          <w:tcPr>
            <w:tcW w:w="1807" w:type="dxa"/>
          </w:tcPr>
          <w:p w:rsidR="00784762" w:rsidRPr="007E2B32" w:rsidRDefault="00784762" w:rsidP="00861823">
            <w:pPr>
              <w:rPr>
                <w:bCs/>
                <w:sz w:val="22"/>
              </w:rPr>
            </w:pPr>
            <w:r w:rsidRPr="007E2B32">
              <w:rPr>
                <w:bCs/>
                <w:sz w:val="22"/>
              </w:rPr>
              <w:t>Полное</w:t>
            </w:r>
          </w:p>
        </w:tc>
      </w:tr>
      <w:tr w:rsidR="00784762" w:rsidRPr="007E2B32" w:rsidTr="00861823">
        <w:tc>
          <w:tcPr>
            <w:tcW w:w="1809" w:type="dxa"/>
          </w:tcPr>
          <w:p w:rsidR="00784762" w:rsidRPr="007E2B32" w:rsidRDefault="00784762" w:rsidP="00861823">
            <w:pPr>
              <w:rPr>
                <w:b/>
                <w:bCs/>
                <w:sz w:val="22"/>
              </w:rPr>
            </w:pPr>
            <w:r w:rsidRPr="007E2B32">
              <w:rPr>
                <w:b/>
                <w:bCs/>
                <w:sz w:val="22"/>
              </w:rPr>
              <w:t>Наличие примеров</w:t>
            </w:r>
          </w:p>
        </w:tc>
        <w:tc>
          <w:tcPr>
            <w:tcW w:w="3828" w:type="dxa"/>
          </w:tcPr>
          <w:p w:rsidR="00784762" w:rsidRPr="007E2B32" w:rsidRDefault="00784762" w:rsidP="00861823">
            <w:pPr>
              <w:rPr>
                <w:bCs/>
                <w:sz w:val="22"/>
              </w:rPr>
            </w:pPr>
            <w:r w:rsidRPr="007E2B32">
              <w:rPr>
                <w:bCs/>
                <w:sz w:val="22"/>
              </w:rPr>
              <w:t>Имеются отдельные примеры</w:t>
            </w:r>
          </w:p>
        </w:tc>
        <w:tc>
          <w:tcPr>
            <w:tcW w:w="2126" w:type="dxa"/>
          </w:tcPr>
          <w:p w:rsidR="00784762" w:rsidRPr="007E2B32" w:rsidRDefault="00784762" w:rsidP="00861823">
            <w:pPr>
              <w:rPr>
                <w:bCs/>
                <w:sz w:val="22"/>
              </w:rPr>
            </w:pPr>
            <w:r w:rsidRPr="007E2B32">
              <w:rPr>
                <w:bCs/>
                <w:sz w:val="22"/>
              </w:rPr>
              <w:t>Много примеров</w:t>
            </w:r>
          </w:p>
        </w:tc>
        <w:tc>
          <w:tcPr>
            <w:tcW w:w="1807" w:type="dxa"/>
          </w:tcPr>
          <w:p w:rsidR="00784762" w:rsidRPr="007E2B32" w:rsidRDefault="00784762" w:rsidP="00861823">
            <w:pPr>
              <w:rPr>
                <w:bCs/>
                <w:sz w:val="22"/>
              </w:rPr>
            </w:pPr>
            <w:r w:rsidRPr="007E2B32">
              <w:rPr>
                <w:bCs/>
                <w:sz w:val="22"/>
              </w:rPr>
              <w:t>Есть практически ко всем утверждениям</w:t>
            </w:r>
          </w:p>
        </w:tc>
      </w:tr>
      <w:tr w:rsidR="00784762" w:rsidRPr="007E2B32" w:rsidTr="00861823">
        <w:tc>
          <w:tcPr>
            <w:tcW w:w="1809" w:type="dxa"/>
          </w:tcPr>
          <w:p w:rsidR="00784762" w:rsidRPr="007E2B32" w:rsidRDefault="00784762" w:rsidP="00861823">
            <w:pPr>
              <w:rPr>
                <w:b/>
                <w:bCs/>
                <w:sz w:val="22"/>
              </w:rPr>
            </w:pPr>
            <w:r w:rsidRPr="007E2B32">
              <w:rPr>
                <w:b/>
                <w:bCs/>
                <w:sz w:val="22"/>
              </w:rPr>
              <w:t>Содержание ответа</w:t>
            </w:r>
          </w:p>
        </w:tc>
        <w:tc>
          <w:tcPr>
            <w:tcW w:w="3828" w:type="dxa"/>
          </w:tcPr>
          <w:p w:rsidR="00784762" w:rsidRPr="007E2B32" w:rsidRDefault="00784762" w:rsidP="00861823">
            <w:pPr>
              <w:rPr>
                <w:bCs/>
                <w:sz w:val="22"/>
              </w:rPr>
            </w:pPr>
            <w:r w:rsidRPr="007E2B32">
              <w:rPr>
                <w:bCs/>
                <w:sz w:val="22"/>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784762" w:rsidRPr="007E2B32" w:rsidRDefault="00784762" w:rsidP="00861823">
            <w:pPr>
              <w:rPr>
                <w:bCs/>
                <w:sz w:val="22"/>
              </w:rPr>
            </w:pPr>
            <w:r w:rsidRPr="007E2B32">
              <w:rPr>
                <w:bCs/>
                <w:sz w:val="22"/>
              </w:rPr>
              <w:t>Ответ почти полный, без ошибок, не хватает отдельных элементов и тонкостей</w:t>
            </w:r>
          </w:p>
        </w:tc>
        <w:tc>
          <w:tcPr>
            <w:tcW w:w="1807" w:type="dxa"/>
          </w:tcPr>
          <w:p w:rsidR="00784762" w:rsidRPr="007E2B32" w:rsidRDefault="00784762" w:rsidP="00861823">
            <w:pPr>
              <w:rPr>
                <w:bCs/>
                <w:sz w:val="22"/>
              </w:rPr>
            </w:pPr>
            <w:r w:rsidRPr="007E2B32">
              <w:rPr>
                <w:bCs/>
                <w:sz w:val="22"/>
              </w:rPr>
              <w:t>Исчерпывающий полный ответ</w:t>
            </w:r>
          </w:p>
        </w:tc>
      </w:tr>
    </w:tbl>
    <w:p w:rsidR="00784762" w:rsidRDefault="00784762" w:rsidP="00784762">
      <w:pPr>
        <w:spacing w:after="160" w:line="259" w:lineRule="auto"/>
      </w:pPr>
    </w:p>
    <w:p w:rsidR="00921EBB" w:rsidRPr="00FA1995" w:rsidRDefault="00921EBB" w:rsidP="00921EBB">
      <w:pPr>
        <w:autoSpaceDE w:val="0"/>
        <w:autoSpaceDN w:val="0"/>
        <w:adjustRightInd w:val="0"/>
        <w:jc w:val="center"/>
        <w:rPr>
          <w:b/>
        </w:rPr>
      </w:pPr>
      <w:r w:rsidRPr="00FA1995">
        <w:rPr>
          <w:b/>
        </w:rPr>
        <w:lastRenderedPageBreak/>
        <w:t>3 Описание процедуры выставления оценки</w:t>
      </w:r>
    </w:p>
    <w:p w:rsidR="00921EBB" w:rsidRPr="009222B0" w:rsidRDefault="00921EBB" w:rsidP="00921EBB">
      <w:pPr>
        <w:autoSpaceDE w:val="0"/>
        <w:autoSpaceDN w:val="0"/>
        <w:adjustRightInd w:val="0"/>
        <w:ind w:left="1080"/>
        <w:jc w:val="both"/>
        <w:rPr>
          <w:b/>
          <w:sz w:val="22"/>
          <w:szCs w:val="22"/>
          <w:highlight w:val="yellow"/>
        </w:rPr>
      </w:pPr>
    </w:p>
    <w:p w:rsidR="00F13FD5" w:rsidRPr="00C3536A" w:rsidRDefault="00F13FD5" w:rsidP="00F13FD5">
      <w:pPr>
        <w:autoSpaceDE w:val="0"/>
        <w:autoSpaceDN w:val="0"/>
        <w:adjustRightInd w:val="0"/>
        <w:ind w:firstLine="709"/>
        <w:jc w:val="both"/>
      </w:pPr>
      <w:r w:rsidRPr="00C3536A">
        <w:t>Изучение дисциплины заканчивается зачётом.</w:t>
      </w:r>
      <w:r>
        <w:t xml:space="preserve"> Для подготовки ответа на вопрос билета отводится не менее 40 минут.</w:t>
      </w:r>
    </w:p>
    <w:p w:rsidR="00F13FD5" w:rsidRPr="00C3536A" w:rsidRDefault="00F13FD5" w:rsidP="00F13FD5">
      <w:pPr>
        <w:autoSpaceDE w:val="0"/>
        <w:autoSpaceDN w:val="0"/>
        <w:adjustRightInd w:val="0"/>
        <w:ind w:firstLine="709"/>
        <w:jc w:val="both"/>
      </w:pPr>
      <w:r w:rsidRPr="00C3536A">
        <w:t xml:space="preserve">Оценка «зачтено» выставляется, если </w:t>
      </w:r>
      <w:r>
        <w:t>сданы все лабораторные работы, а о</w:t>
      </w:r>
      <w:r w:rsidRPr="00C3536A">
        <w:t>твет на вопрос билета дан не ниже чем на пороговом уровне.</w:t>
      </w:r>
    </w:p>
    <w:p w:rsidR="00B91A9C" w:rsidRDefault="00B91A9C" w:rsidP="007E2B32">
      <w:pPr>
        <w:contextualSpacing/>
        <w:jc w:val="right"/>
        <w:rPr>
          <w:b/>
          <w:bCs/>
        </w:rPr>
      </w:pPr>
      <w:r>
        <w:br w:type="page"/>
      </w:r>
      <w:r>
        <w:rPr>
          <w:b/>
          <w:bCs/>
        </w:rPr>
        <w:lastRenderedPageBreak/>
        <w:t>Приложение №</w:t>
      </w:r>
      <w:r w:rsidR="007E2B32">
        <w:rPr>
          <w:b/>
          <w:bCs/>
        </w:rPr>
        <w:t xml:space="preserve"> </w:t>
      </w:r>
      <w:r>
        <w:rPr>
          <w:b/>
          <w:bCs/>
        </w:rPr>
        <w:t>2 к рабочей программе дисциплины</w:t>
      </w:r>
    </w:p>
    <w:p w:rsidR="00B91A9C" w:rsidRDefault="00B91A9C" w:rsidP="007E2B32">
      <w:pPr>
        <w:autoSpaceDE w:val="0"/>
        <w:autoSpaceDN w:val="0"/>
        <w:adjustRightInd w:val="0"/>
        <w:ind w:left="1080"/>
        <w:contextualSpacing/>
        <w:jc w:val="right"/>
        <w:rPr>
          <w:b/>
          <w:bCs/>
        </w:rPr>
      </w:pPr>
      <w:r>
        <w:rPr>
          <w:b/>
          <w:bCs/>
        </w:rPr>
        <w:t>«</w:t>
      </w:r>
      <w:r w:rsidR="002E4496">
        <w:rPr>
          <w:b/>
          <w:bCs/>
        </w:rPr>
        <w:t>Беспроводные сети связи</w:t>
      </w:r>
      <w:r>
        <w:rPr>
          <w:b/>
          <w:bCs/>
        </w:rPr>
        <w:t>»</w:t>
      </w:r>
    </w:p>
    <w:p w:rsidR="00B91A9C" w:rsidRDefault="00B91A9C" w:rsidP="00B91A9C">
      <w:pPr>
        <w:autoSpaceDE w:val="0"/>
        <w:autoSpaceDN w:val="0"/>
        <w:adjustRightInd w:val="0"/>
        <w:ind w:left="1080"/>
        <w:jc w:val="both"/>
        <w:rPr>
          <w:b/>
          <w:bCs/>
        </w:rPr>
      </w:pPr>
    </w:p>
    <w:p w:rsidR="00B91A9C" w:rsidRDefault="00B91A9C" w:rsidP="00B91A9C">
      <w:pPr>
        <w:jc w:val="center"/>
        <w:rPr>
          <w:b/>
          <w:bCs/>
        </w:rPr>
      </w:pPr>
      <w:r>
        <w:rPr>
          <w:b/>
          <w:bCs/>
        </w:rPr>
        <w:t>Методические указания для студентов по освоению дисциплины</w:t>
      </w:r>
    </w:p>
    <w:p w:rsidR="00B91A9C" w:rsidRDefault="00B91A9C" w:rsidP="00B91A9C">
      <w:pPr>
        <w:jc w:val="center"/>
        <w:rPr>
          <w:b/>
          <w:bCs/>
        </w:rPr>
      </w:pPr>
    </w:p>
    <w:p w:rsidR="00657E48" w:rsidRPr="00EE28CC" w:rsidRDefault="00657E48" w:rsidP="00657E48">
      <w:pPr>
        <w:ind w:firstLine="709"/>
        <w:jc w:val="both"/>
        <w:rPr>
          <w:i/>
          <w:sz w:val="22"/>
          <w:szCs w:val="22"/>
        </w:rPr>
      </w:pPr>
      <w:r w:rsidRPr="000544A3">
        <w:t>Освоить вопросы</w:t>
      </w:r>
      <w:r>
        <w:t xml:space="preserve"> дисциплины «</w:t>
      </w:r>
      <w:r w:rsidR="002E4496">
        <w:t>Беспроводные сети связи</w:t>
      </w:r>
      <w:r>
        <w:t>» самостоятельно студенту достаточно сложно. Посещение всех предусмотренных занятий является совершенно необходимым. Особое внимание стоит уделить самостоятельной работе.</w:t>
      </w:r>
    </w:p>
    <w:p w:rsidR="00B91A9C" w:rsidRDefault="00B91A9C" w:rsidP="00B91A9C">
      <w:pPr>
        <w:ind w:firstLine="709"/>
        <w:jc w:val="both"/>
      </w:pPr>
      <w:r>
        <w:t>Основной формой занятий по дисциплине «</w:t>
      </w:r>
      <w:r w:rsidR="002E4496">
        <w:t>Беспроводные сети связи</w:t>
      </w:r>
      <w:r>
        <w:t>» являются</w:t>
      </w:r>
      <w:r w:rsidR="007E2B32">
        <w:t xml:space="preserve"> </w:t>
      </w:r>
      <w:r>
        <w:t>практические</w:t>
      </w:r>
      <w:r w:rsidR="007E2B32">
        <w:t xml:space="preserve"> </w:t>
      </w:r>
      <w:r w:rsidR="003F66FC">
        <w:t>занятия</w:t>
      </w:r>
      <w:r>
        <w:t xml:space="preserve"> и лабораторные </w:t>
      </w:r>
      <w:r w:rsidR="003F66FC">
        <w:t>работы</w:t>
      </w:r>
      <w:r>
        <w:t xml:space="preserve">. </w:t>
      </w:r>
    </w:p>
    <w:p w:rsidR="00B91A9C" w:rsidRDefault="00784762" w:rsidP="00CD2F0E">
      <w:pPr>
        <w:ind w:firstLine="709"/>
        <w:jc w:val="both"/>
      </w:pPr>
      <w:r>
        <w:t>Для успешного выполнения лабораторных работ необходимо своевременно осуществлять самостоятельную подготовку, включающую в себя в том числе и материал из дисциплин, освоенных в предыдущих семестрах. При выполнении лабораторных работ в аудитории стоит особое внимание уделять советам и рекомендациям преподавателя. Для успешного выполнения лабораторных работ рекомендуется анализировать получаемые результаты в процессе их получения. После выполнения работы рекомендуется проверить, полностью ли выполнена вся работа, сохранены ли все е</w:t>
      </w:r>
      <w:r w:rsidR="007E2B32">
        <w:t>ё</w:t>
      </w:r>
      <w:r>
        <w:t xml:space="preserve"> результаты. При необходимости можно обратиться за помочью к преподавателю. Перед сдачей лабораторных работ необходимо изучить (повторить) всю необходимую теорию, проанализировать результаты работы.</w:t>
      </w:r>
    </w:p>
    <w:sectPr w:rsidR="00B91A9C" w:rsidSect="000563A9">
      <w:footerReference w:type="default" r:id="rId17"/>
      <w:footerReference w:type="first" r:id="rId1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74C" w:rsidRDefault="0055274C" w:rsidP="000563A9">
      <w:r>
        <w:separator/>
      </w:r>
    </w:p>
  </w:endnote>
  <w:endnote w:type="continuationSeparator" w:id="0">
    <w:p w:rsidR="0055274C" w:rsidRDefault="0055274C" w:rsidP="0005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3A9" w:rsidRDefault="00D31F98">
    <w:pPr>
      <w:pStyle w:val="ae"/>
      <w:jc w:val="center"/>
    </w:pPr>
    <w:r>
      <w:fldChar w:fldCharType="begin"/>
    </w:r>
    <w:r w:rsidR="000563A9">
      <w:instrText>PAGE   \* MERGEFORMAT</w:instrText>
    </w:r>
    <w:r>
      <w:fldChar w:fldCharType="separate"/>
    </w:r>
    <w:r w:rsidR="002868BE">
      <w:rPr>
        <w:noProof/>
      </w:rPr>
      <w:t>4</w:t>
    </w:r>
    <w:r>
      <w:fldChar w:fldCharType="end"/>
    </w:r>
  </w:p>
  <w:p w:rsidR="000563A9" w:rsidRDefault="000563A9">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3A9" w:rsidRDefault="000563A9" w:rsidP="000563A9">
    <w:pPr>
      <w:pStyle w:val="ae"/>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74C" w:rsidRDefault="0055274C" w:rsidP="000563A9">
      <w:r>
        <w:separator/>
      </w:r>
    </w:p>
  </w:footnote>
  <w:footnote w:type="continuationSeparator" w:id="0">
    <w:p w:rsidR="0055274C" w:rsidRDefault="0055274C" w:rsidP="000563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2DBA"/>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A9827B3"/>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E7260F8"/>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0FD87546"/>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4181E4F"/>
    <w:multiLevelType w:val="hybridMultilevel"/>
    <w:tmpl w:val="B4581540"/>
    <w:lvl w:ilvl="0" w:tplc="D3C01CD8">
      <w:start w:val="1"/>
      <w:numFmt w:val="bullet"/>
      <w:lvlText w:val=""/>
      <w:lvlJc w:val="left"/>
      <w:pPr>
        <w:tabs>
          <w:tab w:val="num" w:pos="964"/>
        </w:tabs>
        <w:ind w:left="964" w:hanging="244"/>
      </w:pPr>
      <w:rPr>
        <w:rFonts w:ascii="Symbol" w:hAnsi="Symbol" w:hint="default"/>
      </w:rPr>
    </w:lvl>
    <w:lvl w:ilvl="1" w:tplc="04190001">
      <w:start w:val="1"/>
      <w:numFmt w:val="bullet"/>
      <w:lvlText w:val=""/>
      <w:lvlJc w:val="left"/>
      <w:pPr>
        <w:tabs>
          <w:tab w:val="num" w:pos="2145"/>
        </w:tabs>
        <w:ind w:left="2145" w:hanging="360"/>
      </w:pPr>
      <w:rPr>
        <w:rFonts w:ascii="Symbol" w:hAnsi="Symbol"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65D12C5"/>
    <w:multiLevelType w:val="hybridMultilevel"/>
    <w:tmpl w:val="991A0272"/>
    <w:lvl w:ilvl="0" w:tplc="FDFC360E">
      <w:start w:val="1"/>
      <w:numFmt w:val="decimal"/>
      <w:lvlText w:val="%1)"/>
      <w:lvlJc w:val="left"/>
      <w:pPr>
        <w:tabs>
          <w:tab w:val="num" w:pos="0"/>
        </w:tabs>
        <w:ind w:left="128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7B53C55"/>
    <w:multiLevelType w:val="hybridMultilevel"/>
    <w:tmpl w:val="FFFFFFFF"/>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7" w15:restartNumberingAfterBreak="0">
    <w:nsid w:val="19074EA3"/>
    <w:multiLevelType w:val="hybridMultilevel"/>
    <w:tmpl w:val="0D40C3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8" w15:restartNumberingAfterBreak="0">
    <w:nsid w:val="1B3856CA"/>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F135B49"/>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00761D7"/>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 w15:restartNumberingAfterBreak="0">
    <w:nsid w:val="235F3CF2"/>
    <w:multiLevelType w:val="hybridMultilevel"/>
    <w:tmpl w:val="7C0404CE"/>
    <w:lvl w:ilvl="0" w:tplc="F47E09CA">
      <w:start w:val="1"/>
      <w:numFmt w:val="decimal"/>
      <w:lvlText w:val="%1."/>
      <w:lvlJc w:val="left"/>
      <w:pPr>
        <w:tabs>
          <w:tab w:val="num" w:pos="1004"/>
        </w:tabs>
        <w:ind w:left="100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76879D2"/>
    <w:multiLevelType w:val="hybridMultilevel"/>
    <w:tmpl w:val="632C282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981784"/>
    <w:multiLevelType w:val="hybridMultilevel"/>
    <w:tmpl w:val="FFFFFFFF"/>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494E008D"/>
    <w:multiLevelType w:val="hybridMultilevel"/>
    <w:tmpl w:val="FFFFFFFF"/>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6" w15:restartNumberingAfterBreak="0">
    <w:nsid w:val="49C72C4B"/>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49CA071D"/>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9CC6493"/>
    <w:multiLevelType w:val="hybridMultilevel"/>
    <w:tmpl w:val="A44A393E"/>
    <w:lvl w:ilvl="0" w:tplc="8760DA08">
      <w:start w:val="1"/>
      <w:numFmt w:val="decimal"/>
      <w:lvlText w:val="%1."/>
      <w:lvlJc w:val="left"/>
      <w:pPr>
        <w:ind w:left="360" w:hanging="360"/>
      </w:pPr>
      <w:rPr>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D46913"/>
    <w:multiLevelType w:val="hybridMultilevel"/>
    <w:tmpl w:val="FFFFFFFF"/>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5D7F2A63"/>
    <w:multiLevelType w:val="hybridMultilevel"/>
    <w:tmpl w:val="D11481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DFB2DB5"/>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5E355213"/>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CF17F6"/>
    <w:multiLevelType w:val="hybridMultilevel"/>
    <w:tmpl w:val="FFFFFFFF"/>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6D5A5678"/>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D9D6CFD"/>
    <w:multiLevelType w:val="hybridMultilevel"/>
    <w:tmpl w:val="D11481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31" w15:restartNumberingAfterBreak="0">
    <w:nsid w:val="74077516"/>
    <w:multiLevelType w:val="hybridMultilevel"/>
    <w:tmpl w:val="FFFFFFFF"/>
    <w:lvl w:ilvl="0" w:tplc="FFFFFFFF">
      <w:start w:val="1"/>
      <w:numFmt w:val="decimal"/>
      <w:suff w:val="space"/>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788904CC"/>
    <w:multiLevelType w:val="hybridMultilevel"/>
    <w:tmpl w:val="FFFFFFFF"/>
    <w:lvl w:ilvl="0" w:tplc="FFFFFFFF">
      <w:start w:val="1"/>
      <w:numFmt w:val="decimal"/>
      <w:suff w:val="space"/>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7CE23520"/>
    <w:multiLevelType w:val="hybridMultilevel"/>
    <w:tmpl w:val="FFFFFFFF"/>
    <w:lvl w:ilvl="0" w:tplc="99C24EFA">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
  </w:num>
  <w:num w:numId="2">
    <w:abstractNumId w:val="29"/>
  </w:num>
  <w:num w:numId="3">
    <w:abstractNumId w:val="25"/>
  </w:num>
  <w:num w:numId="4">
    <w:abstractNumId w:val="13"/>
  </w:num>
  <w:num w:numId="5">
    <w:abstractNumId w:val="21"/>
  </w:num>
  <w:num w:numId="6">
    <w:abstractNumId w:val="17"/>
  </w:num>
  <w:num w:numId="7">
    <w:abstractNumId w:val="8"/>
  </w:num>
  <w:num w:numId="8">
    <w:abstractNumId w:val="24"/>
  </w:num>
  <w:num w:numId="9">
    <w:abstractNumId w:val="7"/>
  </w:num>
  <w:num w:numId="10">
    <w:abstractNumId w:val="11"/>
  </w:num>
  <w:num w:numId="11">
    <w:abstractNumId w:val="23"/>
  </w:num>
  <w:num w:numId="12">
    <w:abstractNumId w:val="3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4"/>
  </w:num>
  <w:num w:numId="16">
    <w:abstractNumId w:val="28"/>
  </w:num>
  <w:num w:numId="17">
    <w:abstractNumId w:val="20"/>
  </w:num>
  <w:num w:numId="18">
    <w:abstractNumId w:val="18"/>
  </w:num>
  <w:num w:numId="19">
    <w:abstractNumId w:val="3"/>
  </w:num>
  <w:num w:numId="20">
    <w:abstractNumId w:val="1"/>
  </w:num>
  <w:num w:numId="21">
    <w:abstractNumId w:val="22"/>
  </w:num>
  <w:num w:numId="22">
    <w:abstractNumId w:val="27"/>
  </w:num>
  <w:num w:numId="23">
    <w:abstractNumId w:val="33"/>
  </w:num>
  <w:num w:numId="24">
    <w:abstractNumId w:val="0"/>
  </w:num>
  <w:num w:numId="25">
    <w:abstractNumId w:val="9"/>
  </w:num>
  <w:num w:numId="26">
    <w:abstractNumId w:val="19"/>
  </w:num>
  <w:num w:numId="27">
    <w:abstractNumId w:val="14"/>
  </w:num>
  <w:num w:numId="28">
    <w:abstractNumId w:val="2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
  </w:num>
  <w:num w:numId="33">
    <w:abstractNumId w:val="31"/>
  </w:num>
  <w:num w:numId="34">
    <w:abstractNumId w:val="32"/>
  </w:num>
  <w:num w:numId="35">
    <w:abstractNumId w:val="1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AB"/>
    <w:rsid w:val="00021080"/>
    <w:rsid w:val="00040DC5"/>
    <w:rsid w:val="00041FBC"/>
    <w:rsid w:val="00050808"/>
    <w:rsid w:val="000563A9"/>
    <w:rsid w:val="00091403"/>
    <w:rsid w:val="000A4280"/>
    <w:rsid w:val="000A75E9"/>
    <w:rsid w:val="000B2A3E"/>
    <w:rsid w:val="000D7571"/>
    <w:rsid w:val="001163C1"/>
    <w:rsid w:val="00117A14"/>
    <w:rsid w:val="00135603"/>
    <w:rsid w:val="00160CCB"/>
    <w:rsid w:val="001630E9"/>
    <w:rsid w:val="001807AC"/>
    <w:rsid w:val="001A4C3D"/>
    <w:rsid w:val="001A5B26"/>
    <w:rsid w:val="001C0A17"/>
    <w:rsid w:val="001C3C1F"/>
    <w:rsid w:val="001D60FE"/>
    <w:rsid w:val="001D7AE1"/>
    <w:rsid w:val="00213DA3"/>
    <w:rsid w:val="00234CEE"/>
    <w:rsid w:val="002804AE"/>
    <w:rsid w:val="00281B30"/>
    <w:rsid w:val="002868BE"/>
    <w:rsid w:val="002B59C4"/>
    <w:rsid w:val="002E4496"/>
    <w:rsid w:val="002F24A8"/>
    <w:rsid w:val="002F27E3"/>
    <w:rsid w:val="00302918"/>
    <w:rsid w:val="003208C4"/>
    <w:rsid w:val="003338B2"/>
    <w:rsid w:val="003A618B"/>
    <w:rsid w:val="003B7A15"/>
    <w:rsid w:val="003C6D50"/>
    <w:rsid w:val="003D2C61"/>
    <w:rsid w:val="003F66FC"/>
    <w:rsid w:val="00457603"/>
    <w:rsid w:val="00476ECA"/>
    <w:rsid w:val="00487A9F"/>
    <w:rsid w:val="00494DD0"/>
    <w:rsid w:val="004B541A"/>
    <w:rsid w:val="004B6F26"/>
    <w:rsid w:val="00507734"/>
    <w:rsid w:val="005164F6"/>
    <w:rsid w:val="0055274C"/>
    <w:rsid w:val="0055465E"/>
    <w:rsid w:val="005553F9"/>
    <w:rsid w:val="00567C42"/>
    <w:rsid w:val="00571124"/>
    <w:rsid w:val="005815D0"/>
    <w:rsid w:val="00591115"/>
    <w:rsid w:val="00591D09"/>
    <w:rsid w:val="005A1292"/>
    <w:rsid w:val="005C7844"/>
    <w:rsid w:val="005E2A26"/>
    <w:rsid w:val="005E30E1"/>
    <w:rsid w:val="0062400E"/>
    <w:rsid w:val="00637380"/>
    <w:rsid w:val="00657E48"/>
    <w:rsid w:val="00667CE1"/>
    <w:rsid w:val="0067116A"/>
    <w:rsid w:val="00696448"/>
    <w:rsid w:val="00696D1A"/>
    <w:rsid w:val="006E5AAB"/>
    <w:rsid w:val="007010AC"/>
    <w:rsid w:val="00734AE1"/>
    <w:rsid w:val="00776968"/>
    <w:rsid w:val="00784762"/>
    <w:rsid w:val="007966A8"/>
    <w:rsid w:val="007A0061"/>
    <w:rsid w:val="007B0A15"/>
    <w:rsid w:val="007B4C28"/>
    <w:rsid w:val="007E2B32"/>
    <w:rsid w:val="008205C4"/>
    <w:rsid w:val="00861823"/>
    <w:rsid w:val="00885BA4"/>
    <w:rsid w:val="008D2854"/>
    <w:rsid w:val="008E3230"/>
    <w:rsid w:val="008F0BD0"/>
    <w:rsid w:val="00902998"/>
    <w:rsid w:val="00921EBB"/>
    <w:rsid w:val="00925AA8"/>
    <w:rsid w:val="00971535"/>
    <w:rsid w:val="009805CF"/>
    <w:rsid w:val="009A0223"/>
    <w:rsid w:val="009B52BE"/>
    <w:rsid w:val="009C7825"/>
    <w:rsid w:val="009E4C99"/>
    <w:rsid w:val="00A0304F"/>
    <w:rsid w:val="00A07603"/>
    <w:rsid w:val="00A10665"/>
    <w:rsid w:val="00A218B9"/>
    <w:rsid w:val="00AB39B0"/>
    <w:rsid w:val="00AC1AA2"/>
    <w:rsid w:val="00AE33E9"/>
    <w:rsid w:val="00B0153F"/>
    <w:rsid w:val="00B227F7"/>
    <w:rsid w:val="00B31323"/>
    <w:rsid w:val="00B33EA7"/>
    <w:rsid w:val="00B5296C"/>
    <w:rsid w:val="00B81C7F"/>
    <w:rsid w:val="00B8210A"/>
    <w:rsid w:val="00B91A9C"/>
    <w:rsid w:val="00BA64AE"/>
    <w:rsid w:val="00BC2F87"/>
    <w:rsid w:val="00BE57E0"/>
    <w:rsid w:val="00C02914"/>
    <w:rsid w:val="00C36C41"/>
    <w:rsid w:val="00C56196"/>
    <w:rsid w:val="00C67549"/>
    <w:rsid w:val="00C6784C"/>
    <w:rsid w:val="00C835FF"/>
    <w:rsid w:val="00CB6647"/>
    <w:rsid w:val="00CC42BA"/>
    <w:rsid w:val="00CD2F0E"/>
    <w:rsid w:val="00CD306D"/>
    <w:rsid w:val="00CD7D2F"/>
    <w:rsid w:val="00CF7738"/>
    <w:rsid w:val="00D31F98"/>
    <w:rsid w:val="00D46CC3"/>
    <w:rsid w:val="00D54DC8"/>
    <w:rsid w:val="00D62FC9"/>
    <w:rsid w:val="00D93C71"/>
    <w:rsid w:val="00D95315"/>
    <w:rsid w:val="00DB0C8A"/>
    <w:rsid w:val="00DD4868"/>
    <w:rsid w:val="00DE323A"/>
    <w:rsid w:val="00DF5426"/>
    <w:rsid w:val="00E3566D"/>
    <w:rsid w:val="00E41C58"/>
    <w:rsid w:val="00E63C2E"/>
    <w:rsid w:val="00E67424"/>
    <w:rsid w:val="00E67F3D"/>
    <w:rsid w:val="00E903EF"/>
    <w:rsid w:val="00EB3A85"/>
    <w:rsid w:val="00ED3D97"/>
    <w:rsid w:val="00EF27C3"/>
    <w:rsid w:val="00F13FD5"/>
    <w:rsid w:val="00F155D2"/>
    <w:rsid w:val="00F37448"/>
    <w:rsid w:val="00F5227B"/>
    <w:rsid w:val="00F62140"/>
    <w:rsid w:val="00FA2584"/>
    <w:rsid w:val="00FA42E3"/>
    <w:rsid w:val="00FC40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1EA6"/>
  <w15:chartTrackingRefBased/>
  <w15:docId w15:val="{C5FEC82D-C86A-4D91-BE86-2EB4D0048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AAB"/>
    <w:rPr>
      <w:rFonts w:ascii="Times New Roman" w:eastAsia="Times New Roman" w:hAnsi="Times New Roman" w:cs="Times New Roman"/>
      <w:sz w:val="24"/>
      <w:szCs w:val="24"/>
    </w:rPr>
  </w:style>
  <w:style w:type="paragraph" w:styleId="2">
    <w:name w:val="heading 2"/>
    <w:basedOn w:val="a"/>
    <w:next w:val="a"/>
    <w:link w:val="20"/>
    <w:uiPriority w:val="99"/>
    <w:qFormat/>
    <w:rsid w:val="00476ECA"/>
    <w:pPr>
      <w:keepNext/>
      <w:overflowPunct w:val="0"/>
      <w:autoSpaceDE w:val="0"/>
      <w:autoSpaceDN w:val="0"/>
      <w:adjustRightInd w:val="0"/>
      <w:textAlignment w:val="baseline"/>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8">
    <w:name w:val="Font Style58"/>
    <w:uiPriority w:val="99"/>
    <w:rsid w:val="00F5227B"/>
    <w:rPr>
      <w:rFonts w:ascii="Times New Roman" w:hAnsi="Times New Roman" w:cs="Times New Roman"/>
      <w:i/>
      <w:iCs/>
      <w:sz w:val="22"/>
      <w:szCs w:val="22"/>
    </w:rPr>
  </w:style>
  <w:style w:type="paragraph" w:customStyle="1" w:styleId="a3">
    <w:name w:val="список с точками"/>
    <w:basedOn w:val="a"/>
    <w:uiPriority w:val="99"/>
    <w:rsid w:val="00E903EF"/>
    <w:pPr>
      <w:spacing w:line="312" w:lineRule="auto"/>
      <w:jc w:val="both"/>
    </w:pPr>
  </w:style>
  <w:style w:type="paragraph" w:customStyle="1" w:styleId="a4">
    <w:name w:val="Таблицы (моноширинный)"/>
    <w:basedOn w:val="a"/>
    <w:next w:val="a"/>
    <w:uiPriority w:val="99"/>
    <w:rsid w:val="00E903EF"/>
    <w:pPr>
      <w:widowControl w:val="0"/>
      <w:autoSpaceDE w:val="0"/>
      <w:autoSpaceDN w:val="0"/>
      <w:adjustRightInd w:val="0"/>
      <w:jc w:val="both"/>
    </w:pPr>
    <w:rPr>
      <w:rFonts w:ascii="Courier New" w:hAnsi="Courier New" w:cs="Courier New"/>
      <w:sz w:val="20"/>
      <w:szCs w:val="20"/>
    </w:rPr>
  </w:style>
  <w:style w:type="paragraph" w:styleId="a5">
    <w:name w:val="List Paragraph"/>
    <w:basedOn w:val="a"/>
    <w:uiPriority w:val="99"/>
    <w:qFormat/>
    <w:rsid w:val="003338B2"/>
    <w:pPr>
      <w:ind w:left="708"/>
    </w:pPr>
    <w:rPr>
      <w:sz w:val="28"/>
      <w:szCs w:val="28"/>
    </w:rPr>
  </w:style>
  <w:style w:type="character" w:styleId="a6">
    <w:name w:val="Hyperlink"/>
    <w:uiPriority w:val="99"/>
    <w:rsid w:val="003338B2"/>
    <w:rPr>
      <w:rFonts w:ascii="Times New Roman" w:hAnsi="Times New Roman" w:cs="Times New Roman"/>
      <w:color w:val="0000FF"/>
      <w:u w:val="single"/>
    </w:rPr>
  </w:style>
  <w:style w:type="paragraph" w:customStyle="1" w:styleId="ConsPlusNormal">
    <w:name w:val="ConsPlusNormal"/>
    <w:uiPriority w:val="99"/>
    <w:rsid w:val="003338B2"/>
    <w:pPr>
      <w:widowControl w:val="0"/>
      <w:autoSpaceDE w:val="0"/>
      <w:autoSpaceDN w:val="0"/>
      <w:adjustRightInd w:val="0"/>
      <w:ind w:firstLine="720"/>
    </w:pPr>
    <w:rPr>
      <w:rFonts w:ascii="Arial" w:eastAsia="Times New Roman" w:hAnsi="Arial"/>
    </w:rPr>
  </w:style>
  <w:style w:type="character" w:customStyle="1" w:styleId="UnresolvedMention">
    <w:name w:val="Unresolved Mention"/>
    <w:uiPriority w:val="99"/>
    <w:semiHidden/>
    <w:unhideWhenUsed/>
    <w:rsid w:val="003338B2"/>
    <w:rPr>
      <w:color w:val="605E5C"/>
      <w:shd w:val="clear" w:color="auto" w:fill="E1DFDD"/>
    </w:rPr>
  </w:style>
  <w:style w:type="paragraph" w:styleId="a7">
    <w:name w:val="Normal (Web)"/>
    <w:basedOn w:val="a"/>
    <w:uiPriority w:val="99"/>
    <w:rsid w:val="00A07603"/>
    <w:pPr>
      <w:spacing w:before="280" w:after="280"/>
    </w:pPr>
    <w:rPr>
      <w:lang w:eastAsia="ar-SA"/>
    </w:rPr>
  </w:style>
  <w:style w:type="paragraph" w:styleId="HTML">
    <w:name w:val="HTML Preformatted"/>
    <w:basedOn w:val="a"/>
    <w:link w:val="HTML0"/>
    <w:uiPriority w:val="99"/>
    <w:semiHidden/>
    <w:unhideWhenUsed/>
    <w:rsid w:val="007A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sid w:val="007A0061"/>
    <w:rPr>
      <w:rFonts w:ascii="Courier New" w:eastAsia="Times New Roman" w:hAnsi="Courier New" w:cs="Courier New"/>
      <w:sz w:val="20"/>
      <w:szCs w:val="20"/>
      <w:lang w:eastAsia="ru-RU"/>
    </w:rPr>
  </w:style>
  <w:style w:type="character" w:customStyle="1" w:styleId="20">
    <w:name w:val="Заголовок 2 Знак"/>
    <w:link w:val="2"/>
    <w:uiPriority w:val="99"/>
    <w:rsid w:val="00476ECA"/>
    <w:rPr>
      <w:rFonts w:ascii="Times New Roman" w:eastAsia="Times New Roman" w:hAnsi="Times New Roman" w:cs="Times New Roman"/>
      <w:sz w:val="28"/>
      <w:szCs w:val="20"/>
      <w:lang w:eastAsia="ru-RU"/>
    </w:rPr>
  </w:style>
  <w:style w:type="paragraph" w:customStyle="1" w:styleId="a8">
    <w:name w:val="!Абзац по центру"/>
    <w:basedOn w:val="a"/>
    <w:qFormat/>
    <w:rsid w:val="000563A9"/>
    <w:pPr>
      <w:jc w:val="center"/>
    </w:pPr>
  </w:style>
  <w:style w:type="paragraph" w:customStyle="1" w:styleId="a9">
    <w:name w:val="!Абзац без отступа"/>
    <w:basedOn w:val="a8"/>
    <w:qFormat/>
    <w:rsid w:val="000563A9"/>
    <w:pPr>
      <w:jc w:val="both"/>
    </w:pPr>
  </w:style>
  <w:style w:type="character" w:customStyle="1" w:styleId="aa">
    <w:name w:val="!Шрифт полужирный"/>
    <w:qFormat/>
    <w:rsid w:val="000563A9"/>
    <w:rPr>
      <w:b/>
    </w:rPr>
  </w:style>
  <w:style w:type="paragraph" w:customStyle="1" w:styleId="ab">
    <w:name w:val="!Абзац подпись"/>
    <w:basedOn w:val="a8"/>
    <w:qFormat/>
    <w:rsid w:val="000563A9"/>
    <w:pPr>
      <w:jc w:val="both"/>
    </w:pPr>
    <w:rPr>
      <w:i/>
      <w:sz w:val="16"/>
    </w:rPr>
  </w:style>
  <w:style w:type="paragraph" w:styleId="ac">
    <w:name w:val="header"/>
    <w:basedOn w:val="a"/>
    <w:link w:val="ad"/>
    <w:uiPriority w:val="99"/>
    <w:unhideWhenUsed/>
    <w:rsid w:val="000563A9"/>
    <w:pPr>
      <w:tabs>
        <w:tab w:val="center" w:pos="4677"/>
        <w:tab w:val="right" w:pos="9355"/>
      </w:tabs>
    </w:pPr>
  </w:style>
  <w:style w:type="character" w:customStyle="1" w:styleId="ad">
    <w:name w:val="Верхний колонтитул Знак"/>
    <w:link w:val="ac"/>
    <w:uiPriority w:val="99"/>
    <w:rsid w:val="000563A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563A9"/>
    <w:pPr>
      <w:tabs>
        <w:tab w:val="center" w:pos="4677"/>
        <w:tab w:val="right" w:pos="9355"/>
      </w:tabs>
    </w:pPr>
  </w:style>
  <w:style w:type="character" w:customStyle="1" w:styleId="af">
    <w:name w:val="Нижний колонтитул Знак"/>
    <w:link w:val="ae"/>
    <w:uiPriority w:val="99"/>
    <w:rsid w:val="000563A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7108">
      <w:bodyDiv w:val="1"/>
      <w:marLeft w:val="0"/>
      <w:marRight w:val="0"/>
      <w:marTop w:val="0"/>
      <w:marBottom w:val="0"/>
      <w:divBdr>
        <w:top w:val="none" w:sz="0" w:space="0" w:color="auto"/>
        <w:left w:val="none" w:sz="0" w:space="0" w:color="auto"/>
        <w:bottom w:val="none" w:sz="0" w:space="0" w:color="auto"/>
        <w:right w:val="none" w:sz="0" w:space="0" w:color="auto"/>
      </w:divBdr>
    </w:div>
    <w:div w:id="793670954">
      <w:bodyDiv w:val="1"/>
      <w:marLeft w:val="0"/>
      <w:marRight w:val="0"/>
      <w:marTop w:val="0"/>
      <w:marBottom w:val="0"/>
      <w:divBdr>
        <w:top w:val="none" w:sz="0" w:space="0" w:color="auto"/>
        <w:left w:val="none" w:sz="0" w:space="0" w:color="auto"/>
        <w:bottom w:val="none" w:sz="0" w:space="0" w:color="auto"/>
        <w:right w:val="none" w:sz="0" w:space="0" w:color="auto"/>
      </w:divBdr>
    </w:div>
    <w:div w:id="1050232123">
      <w:bodyDiv w:val="1"/>
      <w:marLeft w:val="0"/>
      <w:marRight w:val="0"/>
      <w:marTop w:val="0"/>
      <w:marBottom w:val="0"/>
      <w:divBdr>
        <w:top w:val="none" w:sz="0" w:space="0" w:color="auto"/>
        <w:left w:val="none" w:sz="0" w:space="0" w:color="auto"/>
        <w:bottom w:val="none" w:sz="0" w:space="0" w:color="auto"/>
        <w:right w:val="none" w:sz="0" w:space="0" w:color="auto"/>
      </w:divBdr>
    </w:div>
    <w:div w:id="1156528113">
      <w:bodyDiv w:val="1"/>
      <w:marLeft w:val="0"/>
      <w:marRight w:val="0"/>
      <w:marTop w:val="0"/>
      <w:marBottom w:val="0"/>
      <w:divBdr>
        <w:top w:val="none" w:sz="0" w:space="0" w:color="auto"/>
        <w:left w:val="none" w:sz="0" w:space="0" w:color="auto"/>
        <w:bottom w:val="none" w:sz="0" w:space="0" w:color="auto"/>
        <w:right w:val="none" w:sz="0" w:space="0" w:color="auto"/>
      </w:divBdr>
    </w:div>
    <w:div w:id="1794472549">
      <w:bodyDiv w:val="1"/>
      <w:marLeft w:val="0"/>
      <w:marRight w:val="0"/>
      <w:marTop w:val="0"/>
      <w:marBottom w:val="0"/>
      <w:divBdr>
        <w:top w:val="none" w:sz="0" w:space="0" w:color="auto"/>
        <w:left w:val="none" w:sz="0" w:space="0" w:color="auto"/>
        <w:bottom w:val="none" w:sz="0" w:space="0" w:color="auto"/>
        <w:right w:val="none" w:sz="0" w:space="0" w:color="auto"/>
      </w:divBdr>
    </w:div>
    <w:div w:id="189072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edocs/iuni/20160705.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uniyar.ac.ru/edocs/iuni/2007070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uniyar.ac.ru/edocs/iuni/2004070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card.php?rec_id=314538&amp;cat_cd=YARSU" TargetMode="External"/><Relationship Id="rId5" Type="http://schemas.openxmlformats.org/officeDocument/2006/relationships/webSettings" Target="webSettings.xml"/><Relationship Id="rId15" Type="http://schemas.openxmlformats.org/officeDocument/2006/relationships/hyperlink" Target="https://e.lanbook.com/book/110337" TargetMode="External"/><Relationship Id="rId10" Type="http://schemas.openxmlformats.org/officeDocument/2006/relationships/hyperlink" Target="http://www.lib.uniyar.ac.ru/edocs/iuni/20080787.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edocs/iuni/20060715.pdf" TargetMode="External"/><Relationship Id="rId14" Type="http://schemas.openxmlformats.org/officeDocument/2006/relationships/hyperlink" Target="http://www.lib.uniyar.ac.ru/opac/bk_cat_card.php?rec_id=294100&amp;cat_cd=YAR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9609C-5415-4DF2-A931-5809198BC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3232</Words>
  <Characters>18429</Characters>
  <Application>Microsoft Office Word</Application>
  <DocSecurity>0</DocSecurity>
  <Lines>153</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21618</CharactersWithSpaces>
  <SharedDoc>false</SharedDoc>
  <HLinks>
    <vt:vector size="54" baseType="variant">
      <vt:variant>
        <vt:i4>3407979</vt:i4>
      </vt:variant>
      <vt:variant>
        <vt:i4>24</vt:i4>
      </vt:variant>
      <vt:variant>
        <vt:i4>0</vt:i4>
      </vt:variant>
      <vt:variant>
        <vt:i4>5</vt:i4>
      </vt:variant>
      <vt:variant>
        <vt:lpwstr>http://www.lib.uniyar.ac.ru/edocs/iuni/20040701.pdf</vt:lpwstr>
      </vt:variant>
      <vt:variant>
        <vt:lpwstr/>
      </vt:variant>
      <vt:variant>
        <vt:i4>720909</vt:i4>
      </vt:variant>
      <vt:variant>
        <vt:i4>21</vt:i4>
      </vt:variant>
      <vt:variant>
        <vt:i4>0</vt:i4>
      </vt:variant>
      <vt:variant>
        <vt:i4>5</vt:i4>
      </vt:variant>
      <vt:variant>
        <vt:lpwstr>https://e.lanbook.com/book/110337</vt:lpwstr>
      </vt:variant>
      <vt:variant>
        <vt:lpwstr/>
      </vt:variant>
      <vt:variant>
        <vt:i4>8061026</vt:i4>
      </vt:variant>
      <vt:variant>
        <vt:i4>18</vt:i4>
      </vt:variant>
      <vt:variant>
        <vt:i4>0</vt:i4>
      </vt:variant>
      <vt:variant>
        <vt:i4>5</vt:i4>
      </vt:variant>
      <vt:variant>
        <vt:lpwstr>http://www.lib.uniyar.ac.ru/opac/bk_cat_card.php?rec_id=294100&amp;cat_cd=YARSU</vt:lpwstr>
      </vt:variant>
      <vt:variant>
        <vt:lpwstr/>
      </vt:variant>
      <vt:variant>
        <vt:i4>3473517</vt:i4>
      </vt:variant>
      <vt:variant>
        <vt:i4>15</vt:i4>
      </vt:variant>
      <vt:variant>
        <vt:i4>0</vt:i4>
      </vt:variant>
      <vt:variant>
        <vt:i4>5</vt:i4>
      </vt:variant>
      <vt:variant>
        <vt:lpwstr>http://www.lib.uniyar.ac.ru/edocs/iuni/20160705.pdf</vt:lpwstr>
      </vt:variant>
      <vt:variant>
        <vt:lpwstr/>
      </vt:variant>
      <vt:variant>
        <vt:i4>3407969</vt:i4>
      </vt:variant>
      <vt:variant>
        <vt:i4>12</vt:i4>
      </vt:variant>
      <vt:variant>
        <vt:i4>0</vt:i4>
      </vt:variant>
      <vt:variant>
        <vt:i4>5</vt:i4>
      </vt:variant>
      <vt:variant>
        <vt:lpwstr>http://www.lib.uniyar.ac.ru/edocs/iuni/20070708.pdf</vt:lpwstr>
      </vt:variant>
      <vt:variant>
        <vt:lpwstr/>
      </vt:variant>
      <vt:variant>
        <vt:i4>8323168</vt:i4>
      </vt:variant>
      <vt:variant>
        <vt:i4>9</vt:i4>
      </vt:variant>
      <vt:variant>
        <vt:i4>0</vt:i4>
      </vt:variant>
      <vt:variant>
        <vt:i4>5</vt:i4>
      </vt:variant>
      <vt:variant>
        <vt:lpwstr>http://www.lib.uniyar.ac.ru/opac/bk_cat_card.php?rec_id=314538&amp;cat_cd=YARSU</vt:lpwstr>
      </vt:variant>
      <vt:variant>
        <vt:lpwstr/>
      </vt:variant>
      <vt:variant>
        <vt:i4>3932257</vt:i4>
      </vt:variant>
      <vt:variant>
        <vt:i4>6</vt:i4>
      </vt:variant>
      <vt:variant>
        <vt:i4>0</vt:i4>
      </vt:variant>
      <vt:variant>
        <vt:i4>5</vt:i4>
      </vt:variant>
      <vt:variant>
        <vt:lpwstr>http://www.lib.uniyar.ac.ru/edocs/iuni/20080787.pdf</vt:lpwstr>
      </vt:variant>
      <vt:variant>
        <vt:lpwstr/>
      </vt:variant>
      <vt:variant>
        <vt:i4>3473517</vt:i4>
      </vt:variant>
      <vt:variant>
        <vt:i4>3</vt:i4>
      </vt:variant>
      <vt:variant>
        <vt:i4>0</vt:i4>
      </vt:variant>
      <vt:variant>
        <vt:i4>5</vt:i4>
      </vt:variant>
      <vt:variant>
        <vt:lpwstr>http://www.lib.uniyar.ac.ru/edocs/iuni/20060715.pdf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Dubov</dc:creator>
  <cp:keywords/>
  <dc:description/>
  <cp:lastModifiedBy>Герасимов</cp:lastModifiedBy>
  <cp:revision>2</cp:revision>
  <cp:lastPrinted>2022-03-25T12:52:00Z</cp:lastPrinted>
  <dcterms:created xsi:type="dcterms:W3CDTF">2024-12-26T22:40:00Z</dcterms:created>
  <dcterms:modified xsi:type="dcterms:W3CDTF">2024-12-26T22:40:00Z</dcterms:modified>
</cp:coreProperties>
</file>