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3E8" w:rsidRPr="00EA7B6C" w:rsidRDefault="00AE53E8" w:rsidP="00AE53E8">
      <w:pPr>
        <w:pStyle w:val="ac"/>
        <w:rPr>
          <w:rStyle w:val="ae"/>
        </w:rPr>
      </w:pPr>
      <w:r w:rsidRPr="00EA7B6C">
        <w:rPr>
          <w:rStyle w:val="ae"/>
        </w:rPr>
        <w:t>МИНОБРНАУКИ РОССИИ</w:t>
      </w:r>
    </w:p>
    <w:p w:rsidR="00AE53E8" w:rsidRPr="00EA7B6C" w:rsidRDefault="00AE53E8" w:rsidP="00AE53E8">
      <w:pPr>
        <w:pStyle w:val="ac"/>
        <w:rPr>
          <w:rStyle w:val="ae"/>
        </w:rPr>
      </w:pPr>
      <w:r w:rsidRPr="00EA7B6C">
        <w:rPr>
          <w:rStyle w:val="ae"/>
        </w:rPr>
        <w:t>Ярославский государственный университет им. П.Г. Демидова</w:t>
      </w:r>
    </w:p>
    <w:p w:rsidR="00AE53E8" w:rsidRDefault="00AE53E8" w:rsidP="00AE53E8">
      <w:pPr>
        <w:pStyle w:val="ac"/>
      </w:pPr>
    </w:p>
    <w:p w:rsidR="00AE53E8" w:rsidRPr="00EA7B6C" w:rsidRDefault="00AE53E8" w:rsidP="00AE53E8">
      <w:pPr>
        <w:pStyle w:val="ac"/>
      </w:pPr>
      <w:r w:rsidRPr="00EA7B6C">
        <w:t xml:space="preserve">Кафедра </w:t>
      </w:r>
      <w:r w:rsidRPr="00A34918">
        <w:t>цифровых технологий и машинного обучения</w:t>
      </w:r>
    </w:p>
    <w:p w:rsidR="00AE53E8" w:rsidRPr="00EA7B6C" w:rsidRDefault="00AE53E8" w:rsidP="00AE53E8">
      <w:pPr>
        <w:pStyle w:val="ac"/>
      </w:pPr>
    </w:p>
    <w:p w:rsidR="00AE53E8" w:rsidRDefault="00AE53E8" w:rsidP="00AE53E8">
      <w:pPr>
        <w:pStyle w:val="ac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AE53E8" w:rsidRPr="006C09DE" w:rsidTr="00847AA2">
        <w:tc>
          <w:tcPr>
            <w:tcW w:w="5670" w:type="dxa"/>
            <w:shd w:val="clear" w:color="auto" w:fill="auto"/>
          </w:tcPr>
          <w:p w:rsidR="00AE53E8" w:rsidRPr="0057364E" w:rsidRDefault="00AE53E8" w:rsidP="00847AA2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AE53E8" w:rsidRDefault="00AE53E8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AE53E8" w:rsidRDefault="00AE53E8" w:rsidP="00847AA2">
            <w:pPr>
              <w:jc w:val="center"/>
              <w:rPr>
                <w:sz w:val="28"/>
                <w:szCs w:val="28"/>
              </w:rPr>
            </w:pPr>
          </w:p>
          <w:p w:rsidR="00AE53E8" w:rsidRDefault="00AE53E8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AE53E8" w:rsidRDefault="00AE53E8" w:rsidP="00847AA2">
            <w:pPr>
              <w:pStyle w:val="ad"/>
              <w:rPr>
                <w:sz w:val="28"/>
                <w:szCs w:val="28"/>
              </w:rPr>
            </w:pPr>
          </w:p>
          <w:p w:rsidR="00AE53E8" w:rsidRDefault="00AE53E8" w:rsidP="00847AA2">
            <w:pPr>
              <w:pStyle w:val="ad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AE53E8" w:rsidRDefault="00AE53E8" w:rsidP="00847AA2">
            <w:pPr>
              <w:pStyle w:val="ad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AE53E8" w:rsidRPr="006C09DE" w:rsidRDefault="00AE53E8" w:rsidP="00847AA2">
            <w:pPr>
              <w:pStyle w:val="ad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AE53E8" w:rsidRDefault="00AE53E8" w:rsidP="00AE53E8">
      <w:pPr>
        <w:pStyle w:val="ac"/>
      </w:pPr>
    </w:p>
    <w:p w:rsidR="00AE53E8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p w:rsidR="00AE53E8" w:rsidRDefault="00AE53E8" w:rsidP="00AE53E8">
      <w:pPr>
        <w:jc w:val="center"/>
      </w:pPr>
      <w:r>
        <w:rPr>
          <w:b/>
          <w:bCs/>
        </w:rPr>
        <w:t>Рабочая программа дисциплины</w:t>
      </w:r>
    </w:p>
    <w:p w:rsidR="00AE53E8" w:rsidRDefault="00AE53E8" w:rsidP="00AE53E8">
      <w:pPr>
        <w:jc w:val="center"/>
      </w:pPr>
      <w:r>
        <w:rPr>
          <w:b/>
          <w:bCs/>
        </w:rPr>
        <w:t>«</w:t>
      </w:r>
      <w:bookmarkStart w:id="0" w:name="_Hlk182227720"/>
      <w:r>
        <w:rPr>
          <w:b/>
          <w:bCs/>
        </w:rPr>
        <w:t>Оптико-электронные системы</w:t>
      </w:r>
      <w:bookmarkEnd w:id="0"/>
      <w:r>
        <w:rPr>
          <w:b/>
          <w:bCs/>
        </w:rPr>
        <w:t>»</w:t>
      </w:r>
    </w:p>
    <w:p w:rsidR="00AE53E8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  <w:r w:rsidRPr="00EA7B6C">
        <w:t>Направление подготовки</w:t>
      </w:r>
    </w:p>
    <w:p w:rsidR="00AE53E8" w:rsidRPr="00EA7B6C" w:rsidRDefault="00AE53E8" w:rsidP="00AE53E8">
      <w:pPr>
        <w:pStyle w:val="ac"/>
      </w:pPr>
      <w:r w:rsidRPr="00EA7B6C">
        <w:t>11.03.01 Радиотехника</w:t>
      </w: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  <w:rPr>
          <w:rStyle w:val="ae"/>
        </w:rPr>
      </w:pPr>
      <w:r w:rsidRPr="00EA7B6C">
        <w:t>Направленность (профиль)</w:t>
      </w:r>
    </w:p>
    <w:p w:rsidR="00AE53E8" w:rsidRPr="00EA7B6C" w:rsidRDefault="00AE53E8" w:rsidP="00AE53E8">
      <w:pPr>
        <w:pStyle w:val="ac"/>
      </w:pPr>
      <w:r w:rsidRPr="00EA7B6C">
        <w:t>«Радиотехника»</w:t>
      </w: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  <w:r w:rsidRPr="00EA7B6C">
        <w:t xml:space="preserve">Форма обучения </w:t>
      </w:r>
    </w:p>
    <w:p w:rsidR="00AE53E8" w:rsidRPr="00EA7B6C" w:rsidRDefault="00AE53E8" w:rsidP="00AE53E8">
      <w:pPr>
        <w:pStyle w:val="ac"/>
      </w:pPr>
      <w:r w:rsidRPr="00EA7B6C">
        <w:t>очная</w:t>
      </w: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p w:rsidR="00AE53E8" w:rsidRPr="00EA7B6C" w:rsidRDefault="00AE53E8" w:rsidP="00AE53E8">
      <w:pPr>
        <w:pStyle w:val="ac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E53E8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AE53E8" w:rsidRPr="0057364E" w:rsidRDefault="00AE53E8" w:rsidP="00847AA2">
            <w:pPr>
              <w:pStyle w:val="ad"/>
            </w:pPr>
            <w:r>
              <w:t>Программа рассмотрен</w:t>
            </w:r>
            <w:r w:rsidRPr="0057364E">
              <w:t>а</w:t>
            </w:r>
          </w:p>
          <w:p w:rsidR="00AE53E8" w:rsidRPr="0057364E" w:rsidRDefault="00AE53E8" w:rsidP="00847AA2">
            <w:pPr>
              <w:pStyle w:val="ad"/>
            </w:pPr>
            <w:r w:rsidRPr="0057364E">
              <w:t>на заседании кафедры</w:t>
            </w:r>
          </w:p>
          <w:p w:rsidR="00AE53E8" w:rsidRPr="0057364E" w:rsidRDefault="00AE53E8" w:rsidP="00847AA2">
            <w:pPr>
              <w:pStyle w:val="ad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AE53E8" w:rsidRDefault="00AE53E8" w:rsidP="00847AA2">
            <w:pPr>
              <w:pStyle w:val="ad"/>
            </w:pPr>
            <w:r>
              <w:t xml:space="preserve">Программа одобрена НМК </w:t>
            </w:r>
          </w:p>
          <w:p w:rsidR="00AE53E8" w:rsidRDefault="00AE53E8" w:rsidP="00847AA2">
            <w:pPr>
              <w:pStyle w:val="ad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AE53E8" w:rsidRPr="006C09DE" w:rsidRDefault="00AE53E8" w:rsidP="00847AA2">
            <w:pPr>
              <w:pStyle w:val="ad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283BEB" w:rsidRPr="00EC3007" w:rsidRDefault="00102BB0">
      <w:pPr>
        <w:rPr>
          <w:b/>
          <w:bCs/>
        </w:rPr>
      </w:pPr>
      <w:r>
        <w:br w:type="page"/>
      </w:r>
      <w:r w:rsidR="00283BEB" w:rsidRPr="00EC3007">
        <w:rPr>
          <w:b/>
          <w:bCs/>
        </w:rPr>
        <w:lastRenderedPageBreak/>
        <w:t>1.</w:t>
      </w:r>
      <w:r w:rsidR="00283BEB" w:rsidRPr="00EC3007">
        <w:rPr>
          <w:b/>
          <w:bCs/>
          <w:lang w:val="en-US"/>
        </w:rPr>
        <w:t> </w:t>
      </w:r>
      <w:r w:rsidR="00283BEB" w:rsidRPr="00EC3007">
        <w:rPr>
          <w:b/>
          <w:bCs/>
        </w:rPr>
        <w:t>Цели освоения дисциплины</w:t>
      </w:r>
    </w:p>
    <w:p w:rsidR="00724124" w:rsidRPr="00EC3007" w:rsidRDefault="00724124" w:rsidP="00EC3007">
      <w:pPr>
        <w:ind w:firstLine="426"/>
        <w:jc w:val="both"/>
      </w:pPr>
      <w:r w:rsidRPr="00EC3007">
        <w:t>Целью освоения дисциплины «</w:t>
      </w:r>
      <w:r w:rsidR="00EC3007" w:rsidRPr="00EC3007">
        <w:t>Оптико-электронные системы</w:t>
      </w:r>
      <w:r w:rsidRPr="00EC3007">
        <w:t xml:space="preserve">» является изучение студентами </w:t>
      </w:r>
      <w:r w:rsidR="00EC3007">
        <w:t>общих сведений</w:t>
      </w:r>
      <w:r w:rsidR="00EC3007" w:rsidRPr="00EC3007">
        <w:t xml:space="preserve"> об оптико-электронных системах</w:t>
      </w:r>
      <w:r w:rsidR="002B6A5A">
        <w:t>, работающих в инфракрасном, видимом и ультрафиолетовом диапазонах</w:t>
      </w:r>
      <w:r w:rsidR="00EC3007">
        <w:t>,</w:t>
      </w:r>
      <w:r w:rsidR="00EC3007" w:rsidRPr="00EC3007">
        <w:t xml:space="preserve"> </w:t>
      </w:r>
      <w:r w:rsidR="002B6A5A">
        <w:t xml:space="preserve">основных </w:t>
      </w:r>
      <w:r w:rsidR="00EC3007">
        <w:t>элементах</w:t>
      </w:r>
      <w:r w:rsidR="00EC3007" w:rsidRPr="00EC3007">
        <w:t xml:space="preserve"> передающих и приемных оптич</w:t>
      </w:r>
      <w:r w:rsidR="00EC3007" w:rsidRPr="00EC3007">
        <w:t>е</w:t>
      </w:r>
      <w:r w:rsidR="00EC3007" w:rsidRPr="00EC3007">
        <w:t>ских систем</w:t>
      </w:r>
      <w:r w:rsidR="00EC3007">
        <w:t>, а также п</w:t>
      </w:r>
      <w:r w:rsidR="00EC3007" w:rsidRPr="00EC3007">
        <w:t>риемни</w:t>
      </w:r>
      <w:r w:rsidR="00EC3007">
        <w:t>ках</w:t>
      </w:r>
      <w:r w:rsidR="00EC3007" w:rsidRPr="00EC3007">
        <w:t xml:space="preserve"> оптического излучения.</w:t>
      </w:r>
    </w:p>
    <w:p w:rsidR="00214563" w:rsidRPr="00690262" w:rsidRDefault="00214563" w:rsidP="00214563">
      <w:pPr>
        <w:shd w:val="clear" w:color="auto" w:fill="FFFFFF"/>
        <w:ind w:left="29" w:right="19" w:firstLine="662"/>
        <w:jc w:val="both"/>
      </w:pPr>
    </w:p>
    <w:p w:rsidR="00283BEB" w:rsidRPr="00690262" w:rsidRDefault="00283BEB">
      <w:pPr>
        <w:jc w:val="both"/>
        <w:rPr>
          <w:b/>
          <w:bCs/>
          <w:i/>
        </w:rPr>
      </w:pPr>
      <w:r w:rsidRPr="00690262">
        <w:rPr>
          <w:b/>
          <w:bCs/>
        </w:rPr>
        <w:t>2.</w:t>
      </w:r>
      <w:r w:rsidRPr="00690262">
        <w:rPr>
          <w:b/>
          <w:bCs/>
          <w:lang w:val="en-US"/>
        </w:rPr>
        <w:t> </w:t>
      </w:r>
      <w:r w:rsidRPr="00690262">
        <w:rPr>
          <w:b/>
          <w:bCs/>
        </w:rPr>
        <w:t xml:space="preserve">Место дисциплины в структуре </w:t>
      </w:r>
      <w:r w:rsidR="00102BB0" w:rsidRPr="00690262">
        <w:rPr>
          <w:b/>
          <w:bCs/>
        </w:rPr>
        <w:t>образовательной программы</w:t>
      </w:r>
    </w:p>
    <w:p w:rsidR="00C72E97" w:rsidRPr="00690262" w:rsidRDefault="00283BEB" w:rsidP="00C72E97">
      <w:pPr>
        <w:ind w:firstLine="426"/>
        <w:jc w:val="both"/>
      </w:pPr>
      <w:r w:rsidRPr="00690262">
        <w:t>Дисциплин</w:t>
      </w:r>
      <w:r w:rsidR="00214563" w:rsidRPr="00690262">
        <w:t xml:space="preserve">а относится </w:t>
      </w:r>
      <w:r w:rsidR="002B6A5A">
        <w:t xml:space="preserve">к </w:t>
      </w:r>
      <w:r w:rsidR="00214563" w:rsidRPr="00690262">
        <w:t xml:space="preserve">части </w:t>
      </w:r>
      <w:r w:rsidR="007268C2" w:rsidRPr="00690262">
        <w:t>Блока 1</w:t>
      </w:r>
      <w:r w:rsidR="00214563" w:rsidRPr="00690262">
        <w:t xml:space="preserve">, </w:t>
      </w:r>
      <w:r w:rsidR="00102BB0" w:rsidRPr="00690262">
        <w:t xml:space="preserve">формируемой участниками образовательных отношений, </w:t>
      </w:r>
      <w:r w:rsidR="00214563" w:rsidRPr="00690262">
        <w:t xml:space="preserve">является </w:t>
      </w:r>
      <w:r w:rsidR="00690262" w:rsidRPr="00690262">
        <w:t>дисциплиной по выбору и</w:t>
      </w:r>
      <w:r w:rsidR="00214563" w:rsidRPr="00690262">
        <w:t xml:space="preserve"> требует знаний, умений и навыков в объёме бакалаврской программы направлений «Радиофизика», «</w:t>
      </w:r>
      <w:r w:rsidR="00CD1507" w:rsidRPr="00690262">
        <w:t>Инфокоммуникационные технологии и системы связи</w:t>
      </w:r>
      <w:r w:rsidR="00214563" w:rsidRPr="00690262">
        <w:t>», «Радиотехника»</w:t>
      </w:r>
      <w:r w:rsidR="00102BB0" w:rsidRPr="00690262">
        <w:t xml:space="preserve"> или родственных</w:t>
      </w:r>
      <w:r w:rsidR="002B6A5A">
        <w:t xml:space="preserve"> им</w:t>
      </w:r>
      <w:r w:rsidR="00214563" w:rsidRPr="00690262">
        <w:t xml:space="preserve">. </w:t>
      </w:r>
    </w:p>
    <w:p w:rsidR="00690262" w:rsidRPr="00690262" w:rsidRDefault="00690262" w:rsidP="00690262">
      <w:pPr>
        <w:ind w:firstLine="709"/>
        <w:jc w:val="both"/>
      </w:pPr>
      <w:r w:rsidRPr="00690262">
        <w:t>Эффективное освоение учебной дисциплины «Оптико-электронные системы» возможно на базе знаний, умений и навыков, полученных обучающ</w:t>
      </w:r>
      <w:r w:rsidRPr="00690262">
        <w:t>и</w:t>
      </w:r>
      <w:r w:rsidRPr="00690262">
        <w:t>мися ранее, при изучении следующих учебных дисциплин: «Математический анализ», «Аналитическая геометрия и линейная алгебра»</w:t>
      </w:r>
      <w:r w:rsidR="002B6A5A">
        <w:t>, «Электричество и магнетизм», «Оптика».</w:t>
      </w:r>
    </w:p>
    <w:p w:rsidR="00C72E97" w:rsidRPr="00690262" w:rsidRDefault="00C72E97" w:rsidP="00C72E97">
      <w:pPr>
        <w:ind w:firstLine="426"/>
        <w:jc w:val="both"/>
      </w:pPr>
      <w:r w:rsidRPr="00690262">
        <w:t xml:space="preserve">Знания и навыки, полученные при изучении данной дисциплины, будут востребованы при изучении ряда дисциплин по выбору, при выполнении </w:t>
      </w:r>
      <w:r w:rsidR="002B6A5A">
        <w:t xml:space="preserve">курсовых и </w:t>
      </w:r>
      <w:r w:rsidRPr="00690262">
        <w:t>выпускных квалификационных работ, а также в последующей трудовой деятельности обучающихся.</w:t>
      </w:r>
    </w:p>
    <w:p w:rsidR="00667D6A" w:rsidRPr="00690262" w:rsidRDefault="00667D6A" w:rsidP="00C72E97">
      <w:pPr>
        <w:ind w:firstLine="426"/>
        <w:jc w:val="both"/>
      </w:pPr>
    </w:p>
    <w:p w:rsidR="00283BEB" w:rsidRPr="00C3025F" w:rsidRDefault="00283BEB">
      <w:pPr>
        <w:jc w:val="both"/>
        <w:rPr>
          <w:b/>
          <w:bCs/>
        </w:rPr>
      </w:pPr>
      <w:r w:rsidRPr="00036DB4">
        <w:rPr>
          <w:b/>
          <w:bCs/>
        </w:rPr>
        <w:t>3. Планируемые результаты обучения по</w:t>
      </w:r>
      <w:r w:rsidR="00102BB0" w:rsidRPr="00036DB4">
        <w:rPr>
          <w:b/>
          <w:bCs/>
        </w:rPr>
        <w:t xml:space="preserve"> </w:t>
      </w:r>
      <w:r w:rsidRPr="00036DB4">
        <w:rPr>
          <w:b/>
          <w:bCs/>
        </w:rPr>
        <w:t xml:space="preserve">дисциплине, соотнесенные с планируемыми результатами освоения ОП </w:t>
      </w:r>
      <w:proofErr w:type="spellStart"/>
      <w:r w:rsidR="002B6A5A">
        <w:rPr>
          <w:b/>
          <w:bCs/>
        </w:rPr>
        <w:t>бакалавриата</w:t>
      </w:r>
      <w:proofErr w:type="spellEnd"/>
    </w:p>
    <w:p w:rsidR="00C03A46" w:rsidRDefault="00283BEB">
      <w:pPr>
        <w:ind w:firstLine="709"/>
        <w:jc w:val="both"/>
      </w:pPr>
      <w:r w:rsidRPr="00C3025F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  <w:r w:rsidR="00C03A46">
        <w:t xml:space="preserve"> </w:t>
      </w:r>
    </w:p>
    <w:p w:rsidR="00283BEB" w:rsidRDefault="00283BE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2961"/>
        <w:gridCol w:w="4018"/>
      </w:tblGrid>
      <w:tr w:rsidR="00102BB0" w:rsidTr="00385621">
        <w:trPr>
          <w:tblHeader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компетенция</w:t>
            </w:r>
          </w:p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102BB0" w:rsidTr="009A75E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Профессиональные компетенции </w:t>
            </w:r>
          </w:p>
        </w:tc>
      </w:tr>
      <w:tr w:rsidR="00D61FAD" w:rsidRPr="0027339C" w:rsidTr="00385621">
        <w:tblPrEx>
          <w:tblLook w:val="0000" w:firstRow="0" w:lastRow="0" w:firstColumn="0" w:lastColumn="0" w:noHBand="0" w:noVBand="0"/>
        </w:tblPrEx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AD" w:rsidRDefault="00D61FAD" w:rsidP="00D61FAD">
            <w:pPr>
              <w:spacing w:after="160" w:line="259" w:lineRule="auto"/>
              <w:jc w:val="both"/>
            </w:pPr>
            <w:r w:rsidRPr="00D61FAD">
              <w:t xml:space="preserve">ПК-2 </w:t>
            </w:r>
          </w:p>
          <w:p w:rsidR="00D61FAD" w:rsidRPr="00D61FAD" w:rsidRDefault="00D61FAD" w:rsidP="00D61FAD">
            <w:pPr>
              <w:spacing w:after="160" w:line="259" w:lineRule="auto"/>
            </w:pPr>
            <w:r w:rsidRPr="00D61FAD">
              <w:t>Способен применять современные теоретические и экспериментальные методы исследования с целью модернизации существующих и (или) создания</w:t>
            </w:r>
            <w:r>
              <w:t xml:space="preserve"> </w:t>
            </w:r>
            <w:r w:rsidRPr="00D61FAD">
              <w:t xml:space="preserve">новых перспективных средств </w:t>
            </w:r>
            <w:proofErr w:type="spellStart"/>
            <w:r w:rsidRPr="00D61FAD">
              <w:t>инфокоммуникаций</w:t>
            </w:r>
            <w:proofErr w:type="spellEnd"/>
            <w:r w:rsidRPr="00D61FAD">
              <w:t>, в том числе с использованием искусственного интеллекта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D" w:rsidRDefault="00D61FAD" w:rsidP="00D61FAD">
            <w:r>
              <w:t xml:space="preserve">ИД_ПК-2.1 </w:t>
            </w:r>
          </w:p>
          <w:p w:rsidR="00D61FAD" w:rsidRDefault="00D61FAD" w:rsidP="00D61FAD">
            <w:r>
              <w:t>Знает основные характеристики инфокоммуникационных устройств, систем и сетей.</w:t>
            </w:r>
          </w:p>
          <w:p w:rsidR="00D61FAD" w:rsidRPr="00BD1C8D" w:rsidRDefault="00D61FAD" w:rsidP="009A75ED">
            <w:pPr>
              <w:jc w:val="both"/>
              <w:rPr>
                <w:color w:val="00000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D" w:rsidRPr="007F4671" w:rsidRDefault="00D61FAD" w:rsidP="00144709">
            <w:pPr>
              <w:autoSpaceDE w:val="0"/>
              <w:autoSpaceDN w:val="0"/>
              <w:jc w:val="both"/>
              <w:rPr>
                <w:b/>
              </w:rPr>
            </w:pPr>
            <w:r w:rsidRPr="007F4671">
              <w:rPr>
                <w:b/>
              </w:rPr>
              <w:t>Знать:</w:t>
            </w:r>
          </w:p>
          <w:p w:rsidR="007F4671" w:rsidRPr="007F4671" w:rsidRDefault="007F4671" w:rsidP="007F4671">
            <w:pPr>
              <w:widowControl w:val="0"/>
              <w:numPr>
                <w:ilvl w:val="0"/>
                <w:numId w:val="36"/>
              </w:numPr>
              <w:ind w:left="317" w:hanging="283"/>
              <w:contextualSpacing/>
              <w:jc w:val="both"/>
              <w:rPr>
                <w:szCs w:val="28"/>
              </w:rPr>
            </w:pPr>
            <w:r w:rsidRPr="007F4671">
              <w:rPr>
                <w:szCs w:val="28"/>
              </w:rPr>
              <w:t>методы анализа и расчета параметров и характеристик приемников оптического излучения;</w:t>
            </w:r>
          </w:p>
          <w:p w:rsidR="007F4671" w:rsidRPr="007F4671" w:rsidRDefault="007F4671" w:rsidP="007F4671">
            <w:pPr>
              <w:widowControl w:val="0"/>
              <w:numPr>
                <w:ilvl w:val="0"/>
                <w:numId w:val="36"/>
              </w:numPr>
              <w:ind w:left="317" w:hanging="283"/>
              <w:contextualSpacing/>
              <w:jc w:val="both"/>
            </w:pPr>
            <w:r w:rsidRPr="007F4671">
              <w:t>методики энергетического расчета оптико-электронно</w:t>
            </w:r>
            <w:r w:rsidR="002B6A5A">
              <w:t>й системы</w:t>
            </w:r>
            <w:r w:rsidRPr="007F4671">
              <w:t xml:space="preserve"> и дальности е</w:t>
            </w:r>
            <w:r w:rsidR="002B6A5A">
              <w:t>е</w:t>
            </w:r>
            <w:r w:rsidRPr="007F4671">
              <w:t xml:space="preserve"> действия.</w:t>
            </w:r>
          </w:p>
          <w:p w:rsidR="00D61FAD" w:rsidRPr="007F4671" w:rsidRDefault="00D61FAD" w:rsidP="009A75ED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7F4671">
              <w:rPr>
                <w:b/>
                <w:bCs/>
              </w:rPr>
              <w:t>Уметь:</w:t>
            </w:r>
          </w:p>
          <w:p w:rsidR="007F4671" w:rsidRDefault="007F4671" w:rsidP="007F4671">
            <w:pPr>
              <w:widowControl w:val="0"/>
              <w:numPr>
                <w:ilvl w:val="0"/>
                <w:numId w:val="37"/>
              </w:numPr>
              <w:ind w:left="317"/>
              <w:contextualSpacing/>
              <w:jc w:val="both"/>
            </w:pPr>
            <w:r w:rsidRPr="003731A4">
              <w:t>производить расчет</w:t>
            </w:r>
            <w:r>
              <w:t xml:space="preserve"> </w:t>
            </w:r>
            <w:r>
              <w:br/>
            </w:r>
            <w:r w:rsidRPr="003731A4">
              <w:t>энергетических и фотометрических параметров оптического излучения, проходящего через атмосферу</w:t>
            </w:r>
            <w:r>
              <w:t>;</w:t>
            </w:r>
          </w:p>
          <w:p w:rsidR="007F4671" w:rsidRPr="003731A4" w:rsidRDefault="007F4671" w:rsidP="007F4671">
            <w:pPr>
              <w:widowControl w:val="0"/>
              <w:numPr>
                <w:ilvl w:val="0"/>
                <w:numId w:val="37"/>
              </w:numPr>
              <w:ind w:left="317"/>
              <w:contextualSpacing/>
              <w:jc w:val="both"/>
            </w:pPr>
            <w:r w:rsidRPr="003731A4">
              <w:t>производить расчет</w:t>
            </w:r>
            <w:r>
              <w:t xml:space="preserve"> </w:t>
            </w:r>
            <w:r w:rsidRPr="003731A4">
              <w:t>параметр</w:t>
            </w:r>
            <w:r>
              <w:t>ов оптико-электронных</w:t>
            </w:r>
            <w:r w:rsidR="002B6A5A">
              <w:t xml:space="preserve"> систем</w:t>
            </w:r>
            <w:r>
              <w:t>.</w:t>
            </w:r>
          </w:p>
          <w:p w:rsidR="007F4671" w:rsidRPr="00BD1C8D" w:rsidRDefault="007F4671" w:rsidP="007F4671">
            <w:pPr>
              <w:autoSpaceDE w:val="0"/>
              <w:autoSpaceDN w:val="0"/>
              <w:ind w:left="340"/>
              <w:jc w:val="both"/>
            </w:pPr>
          </w:p>
        </w:tc>
      </w:tr>
      <w:tr w:rsidR="00D61FAD" w:rsidRPr="0027339C" w:rsidTr="00385621">
        <w:tblPrEx>
          <w:tblLook w:val="0000" w:firstRow="0" w:lastRow="0" w:firstColumn="0" w:lastColumn="0" w:noHBand="0" w:noVBand="0"/>
        </w:tblPrEx>
        <w:tc>
          <w:tcPr>
            <w:tcW w:w="2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FAD" w:rsidRPr="0027339C" w:rsidRDefault="00D61FAD" w:rsidP="009A75ED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D" w:rsidRPr="00D9007F" w:rsidRDefault="00D61FAD" w:rsidP="00D61FAD">
            <w:r w:rsidRPr="00D9007F">
              <w:t xml:space="preserve">ИД_ПК-2.2 Применяет экспериментальные методы исследования процессов в инфокоммуникационных </w:t>
            </w:r>
            <w:r w:rsidRPr="00D9007F">
              <w:lastRenderedPageBreak/>
              <w:t>устройствах, системах и сетях.</w:t>
            </w:r>
          </w:p>
          <w:p w:rsidR="00D61FAD" w:rsidRPr="00D9007F" w:rsidRDefault="00D61FAD" w:rsidP="009A75ED">
            <w:pPr>
              <w:shd w:val="clear" w:color="auto" w:fill="FFFFFF"/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7F" w:rsidRPr="00D9007F" w:rsidRDefault="00D9007F" w:rsidP="00D9007F">
            <w:pPr>
              <w:widowControl w:val="0"/>
              <w:ind w:firstLine="34"/>
              <w:contextualSpacing/>
              <w:jc w:val="both"/>
              <w:rPr>
                <w:b/>
              </w:rPr>
            </w:pPr>
            <w:r w:rsidRPr="00D9007F">
              <w:rPr>
                <w:b/>
              </w:rPr>
              <w:lastRenderedPageBreak/>
              <w:t>Уметь:</w:t>
            </w:r>
          </w:p>
          <w:p w:rsidR="00D61FAD" w:rsidRPr="00D9007F" w:rsidRDefault="00D9007F" w:rsidP="00D9007F">
            <w:pPr>
              <w:numPr>
                <w:ilvl w:val="0"/>
                <w:numId w:val="38"/>
              </w:numPr>
              <w:autoSpaceDE w:val="0"/>
              <w:autoSpaceDN w:val="0"/>
              <w:ind w:left="317"/>
              <w:jc w:val="both"/>
            </w:pPr>
            <w:r w:rsidRPr="00D9007F">
              <w:t>производить экспериментальные исследования приемников оптического излучения и анализировать их результаты.</w:t>
            </w:r>
          </w:p>
        </w:tc>
      </w:tr>
      <w:tr w:rsidR="00D61FAD" w:rsidRPr="0027339C" w:rsidTr="00D61FAD">
        <w:tblPrEx>
          <w:tblLook w:val="0000" w:firstRow="0" w:lastRow="0" w:firstColumn="0" w:lastColumn="0" w:noHBand="0" w:noVBand="0"/>
        </w:tblPrEx>
        <w:tc>
          <w:tcPr>
            <w:tcW w:w="2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FAD" w:rsidRPr="0027339C" w:rsidRDefault="00D61FAD" w:rsidP="009A75ED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D" w:rsidRDefault="00D61FAD" w:rsidP="00D61FAD">
            <w:r>
              <w:t>ИД_ПК-2.3 Проводит теоретические исследования телекоммуникационных устройств, систем и сетей.</w:t>
            </w:r>
          </w:p>
          <w:p w:rsidR="00D61FAD" w:rsidRPr="0027339C" w:rsidRDefault="00D61FAD" w:rsidP="009A75ED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7F" w:rsidRDefault="00D9007F" w:rsidP="00144709">
            <w:pPr>
              <w:autoSpaceDE w:val="0"/>
              <w:autoSpaceDN w:val="0"/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:rsidR="00D9007F" w:rsidRPr="003731A4" w:rsidRDefault="00D9007F" w:rsidP="00D9007F">
            <w:pPr>
              <w:widowControl w:val="0"/>
              <w:numPr>
                <w:ilvl w:val="0"/>
                <w:numId w:val="38"/>
              </w:numPr>
              <w:ind w:left="317"/>
              <w:contextualSpacing/>
              <w:jc w:val="both"/>
            </w:pPr>
            <w:r w:rsidRPr="003731A4">
              <w:t>теоретические основы построения и функционирования оптических</w:t>
            </w:r>
            <w:r>
              <w:t xml:space="preserve"> и оптико-электронных</w:t>
            </w:r>
            <w:r w:rsidR="002B6A5A">
              <w:t xml:space="preserve"> систем</w:t>
            </w:r>
            <w:r>
              <w:t>.</w:t>
            </w:r>
          </w:p>
          <w:p w:rsidR="00D9007F" w:rsidRDefault="00D9007F" w:rsidP="00144709">
            <w:pPr>
              <w:autoSpaceDE w:val="0"/>
              <w:autoSpaceDN w:val="0"/>
              <w:jc w:val="both"/>
              <w:rPr>
                <w:b/>
              </w:rPr>
            </w:pPr>
          </w:p>
          <w:p w:rsidR="00D61FAD" w:rsidRPr="00D9007F" w:rsidRDefault="00D61FAD" w:rsidP="00144709">
            <w:pPr>
              <w:autoSpaceDE w:val="0"/>
              <w:autoSpaceDN w:val="0"/>
              <w:jc w:val="both"/>
              <w:rPr>
                <w:b/>
              </w:rPr>
            </w:pPr>
            <w:r w:rsidRPr="00D9007F">
              <w:rPr>
                <w:b/>
              </w:rPr>
              <w:t xml:space="preserve">Уметь: </w:t>
            </w:r>
          </w:p>
          <w:p w:rsidR="00D9007F" w:rsidRPr="003731A4" w:rsidRDefault="00D9007F" w:rsidP="00D9007F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16" w:lineRule="auto"/>
              <w:ind w:left="317"/>
              <w:jc w:val="both"/>
              <w:rPr>
                <w:color w:val="000000"/>
              </w:rPr>
            </w:pPr>
            <w:r w:rsidRPr="003731A4">
              <w:rPr>
                <w:color w:val="000000"/>
              </w:rPr>
              <w:t xml:space="preserve">выполнять сбор, анализ и обобщение отечественной и зарубежной научно-технической </w:t>
            </w:r>
            <w:r>
              <w:rPr>
                <w:color w:val="000000"/>
              </w:rPr>
              <w:t>информации по вопросам изучения.</w:t>
            </w:r>
          </w:p>
          <w:p w:rsidR="00D61FAD" w:rsidRPr="00AB050F" w:rsidRDefault="00D61FAD" w:rsidP="00D9007F">
            <w:pPr>
              <w:autoSpaceDE w:val="0"/>
              <w:autoSpaceDN w:val="0"/>
              <w:ind w:left="340"/>
              <w:jc w:val="both"/>
              <w:rPr>
                <w:bCs/>
                <w:highlight w:val="yellow"/>
              </w:rPr>
            </w:pPr>
          </w:p>
        </w:tc>
      </w:tr>
      <w:tr w:rsidR="00D61FAD" w:rsidRPr="0027339C" w:rsidTr="00385621">
        <w:tblPrEx>
          <w:tblLook w:val="0000" w:firstRow="0" w:lastRow="0" w:firstColumn="0" w:lastColumn="0" w:noHBand="0" w:noVBand="0"/>
        </w:tblPrEx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D" w:rsidRPr="0027339C" w:rsidRDefault="00D61FAD" w:rsidP="009A75ED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D" w:rsidRPr="0027339C" w:rsidRDefault="00D61FAD" w:rsidP="009A75ED">
            <w:pPr>
              <w:shd w:val="clear" w:color="auto" w:fill="FFFFFF"/>
              <w:rPr>
                <w:color w:val="000000"/>
              </w:rPr>
            </w:pPr>
            <w:r>
              <w:t xml:space="preserve">ИД_ПК-2.4 Оформляет отчеты в соответствии </w:t>
            </w:r>
            <w:r w:rsidR="002B6A5A">
              <w:t>с </w:t>
            </w:r>
            <w:r>
              <w:t>предъявляемыми требованиями.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AD" w:rsidRDefault="00D9007F" w:rsidP="00144709">
            <w:pPr>
              <w:autoSpaceDE w:val="0"/>
              <w:autoSpaceDN w:val="0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D9007F" w:rsidRPr="00D9007F" w:rsidRDefault="00D9007F" w:rsidP="00D9007F">
            <w:pPr>
              <w:numPr>
                <w:ilvl w:val="0"/>
                <w:numId w:val="38"/>
              </w:numPr>
              <w:autoSpaceDE w:val="0"/>
              <w:autoSpaceDN w:val="0"/>
              <w:ind w:left="317"/>
              <w:jc w:val="both"/>
            </w:pPr>
            <w:r>
              <w:t>о</w:t>
            </w:r>
            <w:r w:rsidRPr="00D9007F">
              <w:t xml:space="preserve">формлять отчеты в области исследований оптико-электронных систем в соответствии </w:t>
            </w:r>
            <w:r w:rsidR="002B6A5A">
              <w:t>с </w:t>
            </w:r>
            <w:r w:rsidRPr="00D9007F">
              <w:t>предъявляемыми требованиями.</w:t>
            </w:r>
          </w:p>
        </w:tc>
      </w:tr>
    </w:tbl>
    <w:p w:rsidR="00102BB0" w:rsidRDefault="00102BB0">
      <w:pPr>
        <w:jc w:val="both"/>
      </w:pPr>
    </w:p>
    <w:p w:rsidR="00283BEB" w:rsidRPr="00D61FAD" w:rsidRDefault="00283BEB">
      <w:pPr>
        <w:jc w:val="both"/>
        <w:rPr>
          <w:b/>
          <w:bCs/>
        </w:rPr>
      </w:pPr>
      <w:r w:rsidRPr="00D61FAD">
        <w:rPr>
          <w:b/>
          <w:bCs/>
        </w:rPr>
        <w:t>4.</w:t>
      </w:r>
      <w:r w:rsidRPr="00D61FAD">
        <w:rPr>
          <w:b/>
          <w:bCs/>
          <w:lang w:val="en-US"/>
        </w:rPr>
        <w:t> </w:t>
      </w:r>
      <w:r w:rsidRPr="00D61FAD">
        <w:rPr>
          <w:b/>
          <w:bCs/>
        </w:rPr>
        <w:t xml:space="preserve">Объем, структура и содержание дисциплины </w:t>
      </w:r>
    </w:p>
    <w:p w:rsidR="00283BEB" w:rsidRPr="004662A2" w:rsidRDefault="00283BEB">
      <w:pPr>
        <w:jc w:val="both"/>
      </w:pPr>
      <w:r w:rsidRPr="00D61FAD">
        <w:t xml:space="preserve">Общая трудоемкость дисциплины составляет </w:t>
      </w:r>
      <w:r w:rsidR="004662A2" w:rsidRPr="00D61FAD">
        <w:t>3</w:t>
      </w:r>
      <w:r w:rsidRPr="00D61FAD">
        <w:t xml:space="preserve"> зачетных единиц</w:t>
      </w:r>
      <w:r w:rsidR="00B92269" w:rsidRPr="00D61FAD">
        <w:t>ы</w:t>
      </w:r>
      <w:r w:rsidRPr="00D61FAD">
        <w:t xml:space="preserve">, </w:t>
      </w:r>
      <w:r w:rsidR="00805A89" w:rsidRPr="00D61FAD">
        <w:t>1</w:t>
      </w:r>
      <w:r w:rsidR="004662A2" w:rsidRPr="00D61FAD">
        <w:t>08</w:t>
      </w:r>
      <w:r w:rsidRPr="00D61FAD">
        <w:t xml:space="preserve"> акад.</w:t>
      </w:r>
      <w:r w:rsidR="00C03A46" w:rsidRPr="00D61FAD">
        <w:t xml:space="preserve"> </w:t>
      </w:r>
      <w:r w:rsidRPr="00D61FAD">
        <w:t>час</w:t>
      </w:r>
      <w:r w:rsidR="002B6A5A">
        <w:t>ов</w:t>
      </w:r>
      <w:r w:rsidRPr="00D61FAD">
        <w:t>.</w:t>
      </w:r>
    </w:p>
    <w:p w:rsidR="00283BEB" w:rsidRPr="007268C2" w:rsidRDefault="00283BEB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7"/>
        <w:gridCol w:w="2626"/>
        <w:gridCol w:w="503"/>
        <w:gridCol w:w="506"/>
        <w:gridCol w:w="506"/>
        <w:gridCol w:w="506"/>
        <w:gridCol w:w="506"/>
        <w:gridCol w:w="508"/>
        <w:gridCol w:w="606"/>
        <w:gridCol w:w="2561"/>
      </w:tblGrid>
      <w:tr w:rsidR="00385621" w:rsidRPr="007268C2" w:rsidTr="00AE53E8">
        <w:trPr>
          <w:cantSplit/>
          <w:trHeight w:val="1312"/>
          <w:tblHeader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№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</w:tcPr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85621" w:rsidRPr="007268C2" w:rsidRDefault="00385621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385621" w:rsidRPr="007268C2" w:rsidRDefault="00385621" w:rsidP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385621" w:rsidRDefault="0038562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268C2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385621" w:rsidRDefault="0038562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385621" w:rsidRPr="007268C2" w:rsidRDefault="00385621" w:rsidP="0038562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85621" w:rsidRPr="007268C2" w:rsidTr="00AE53E8">
        <w:trPr>
          <w:tblHeader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center"/>
              <w:rPr>
                <w:b/>
                <w:sz w:val="22"/>
                <w:szCs w:val="22"/>
              </w:rPr>
            </w:pPr>
            <w:r w:rsidRPr="007268C2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самостоятельная</w:t>
            </w:r>
          </w:p>
          <w:p w:rsidR="00385621" w:rsidRPr="007268C2" w:rsidRDefault="00385621" w:rsidP="009A75ED">
            <w:pPr>
              <w:ind w:left="113" w:right="113"/>
              <w:jc w:val="center"/>
              <w:rPr>
                <w:sz w:val="22"/>
                <w:szCs w:val="22"/>
              </w:rPr>
            </w:pPr>
            <w:r w:rsidRPr="007268C2">
              <w:rPr>
                <w:sz w:val="20"/>
                <w:szCs w:val="20"/>
              </w:rPr>
              <w:t>работа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both"/>
              <w:rPr>
                <w:sz w:val="22"/>
                <w:szCs w:val="22"/>
              </w:rPr>
            </w:pPr>
          </w:p>
        </w:tc>
      </w:tr>
      <w:tr w:rsidR="00385621" w:rsidRPr="007268C2" w:rsidTr="00AE53E8">
        <w:trPr>
          <w:cantSplit/>
          <w:trHeight w:val="1695"/>
          <w:tblHeader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лабораторные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21" w:rsidRPr="007268C2" w:rsidRDefault="00385621">
            <w:pPr>
              <w:jc w:val="both"/>
              <w:rPr>
                <w:sz w:val="22"/>
                <w:szCs w:val="22"/>
              </w:rPr>
            </w:pPr>
          </w:p>
        </w:tc>
      </w:tr>
      <w:tr w:rsidR="00805A89" w:rsidRPr="007268C2" w:rsidTr="00FE0D1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6D6897" w:rsidRDefault="00AB050F" w:rsidP="006D6897">
            <w:pPr>
              <w:rPr>
                <w:szCs w:val="20"/>
              </w:rPr>
            </w:pPr>
            <w:r w:rsidRPr="00AB050F">
              <w:rPr>
                <w:sz w:val="22"/>
                <w:szCs w:val="28"/>
              </w:rPr>
              <w:t>Оптико-электронные системы: определение, обобщенные схемы, м</w:t>
            </w:r>
            <w:r w:rsidRPr="00AB050F">
              <w:rPr>
                <w:sz w:val="22"/>
                <w:szCs w:val="28"/>
              </w:rPr>
              <w:t>е</w:t>
            </w:r>
            <w:r w:rsidRPr="00AB050F">
              <w:rPr>
                <w:sz w:val="22"/>
                <w:szCs w:val="28"/>
              </w:rPr>
              <w:t>тоды работы, классификация.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D61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64A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955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955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2A00B2" w:rsidRDefault="00FE0D1B">
            <w:pPr>
              <w:jc w:val="center"/>
              <w:rPr>
                <w:sz w:val="22"/>
                <w:szCs w:val="22"/>
              </w:rPr>
            </w:pPr>
            <w:r w:rsidRPr="002A00B2">
              <w:rPr>
                <w:sz w:val="22"/>
                <w:szCs w:val="22"/>
              </w:rPr>
              <w:t>Устный опрос</w:t>
            </w:r>
          </w:p>
        </w:tc>
      </w:tr>
      <w:tr w:rsidR="00805A89" w:rsidRPr="007268C2" w:rsidTr="00FE0D1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6D6897" w:rsidRDefault="00AB050F" w:rsidP="006D6897">
            <w:pPr>
              <w:rPr>
                <w:i/>
                <w:sz w:val="32"/>
              </w:rPr>
            </w:pPr>
            <w:r w:rsidRPr="00AB050F">
              <w:rPr>
                <w:sz w:val="22"/>
                <w:szCs w:val="28"/>
              </w:rPr>
              <w:t>Основные энергетические и фотометрические параметры и соотнош</w:t>
            </w:r>
            <w:r w:rsidRPr="00AB050F">
              <w:rPr>
                <w:sz w:val="22"/>
                <w:szCs w:val="28"/>
              </w:rPr>
              <w:t>е</w:t>
            </w:r>
            <w:r w:rsidRPr="00AB050F">
              <w:rPr>
                <w:sz w:val="22"/>
                <w:szCs w:val="28"/>
              </w:rPr>
              <w:t>ния между ними.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D61FAD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955B30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955B30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E731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1B" w:rsidRPr="002A00B2" w:rsidRDefault="002E6C1B" w:rsidP="00754E1C">
            <w:pPr>
              <w:jc w:val="center"/>
              <w:rPr>
                <w:sz w:val="22"/>
                <w:szCs w:val="22"/>
              </w:rPr>
            </w:pPr>
            <w:r w:rsidRPr="002A00B2">
              <w:rPr>
                <w:sz w:val="22"/>
                <w:szCs w:val="22"/>
              </w:rPr>
              <w:t>Домашняя работа</w:t>
            </w:r>
            <w:r w:rsidR="002B6A5A">
              <w:rPr>
                <w:sz w:val="22"/>
                <w:szCs w:val="22"/>
              </w:rPr>
              <w:t xml:space="preserve"> </w:t>
            </w:r>
            <w:r w:rsidRPr="002A00B2">
              <w:rPr>
                <w:sz w:val="22"/>
                <w:szCs w:val="22"/>
              </w:rPr>
              <w:t>№1</w:t>
            </w:r>
            <w:r w:rsidRPr="002A00B2">
              <w:rPr>
                <w:sz w:val="22"/>
                <w:szCs w:val="22"/>
              </w:rPr>
              <w:br/>
            </w:r>
            <w:r w:rsidR="00FE0D1B" w:rsidRPr="002A00B2">
              <w:rPr>
                <w:sz w:val="22"/>
                <w:szCs w:val="22"/>
              </w:rPr>
              <w:t>Лабораторная работа №1</w:t>
            </w:r>
          </w:p>
        </w:tc>
      </w:tr>
      <w:tr w:rsidR="00805A89" w:rsidRPr="007268C2" w:rsidTr="00FE0D1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AB050F" w:rsidRDefault="00AB050F" w:rsidP="00AB050F">
            <w:pPr>
              <w:rPr>
                <w:sz w:val="28"/>
                <w:szCs w:val="28"/>
              </w:rPr>
            </w:pPr>
            <w:r w:rsidRPr="00AB050F">
              <w:rPr>
                <w:sz w:val="22"/>
                <w:szCs w:val="28"/>
              </w:rPr>
              <w:t>Источники оптического излучения.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D61FAD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955B30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955B30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E731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1B" w:rsidRPr="002A00B2" w:rsidRDefault="002E6C1B" w:rsidP="00754E1C">
            <w:pPr>
              <w:jc w:val="center"/>
              <w:rPr>
                <w:sz w:val="22"/>
                <w:szCs w:val="22"/>
              </w:rPr>
            </w:pPr>
            <w:r w:rsidRPr="002A00B2">
              <w:rPr>
                <w:sz w:val="22"/>
                <w:szCs w:val="22"/>
              </w:rPr>
              <w:t>Домашняя работа №2</w:t>
            </w:r>
            <w:r w:rsidRPr="002A00B2">
              <w:rPr>
                <w:sz w:val="22"/>
                <w:szCs w:val="22"/>
              </w:rPr>
              <w:br/>
            </w:r>
            <w:r w:rsidR="00FE0D1B" w:rsidRPr="002A00B2">
              <w:rPr>
                <w:sz w:val="22"/>
                <w:szCs w:val="22"/>
              </w:rPr>
              <w:t>Лабораторная работа №2</w:t>
            </w:r>
          </w:p>
          <w:p w:rsidR="002E6C1B" w:rsidRPr="002A00B2" w:rsidRDefault="002E6C1B" w:rsidP="00754E1C">
            <w:pPr>
              <w:jc w:val="center"/>
              <w:rPr>
                <w:sz w:val="22"/>
                <w:szCs w:val="22"/>
              </w:rPr>
            </w:pPr>
          </w:p>
        </w:tc>
      </w:tr>
      <w:tr w:rsidR="00805A89" w:rsidRPr="007268C2" w:rsidTr="00FE0D1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6D6897" w:rsidRDefault="00AB050F" w:rsidP="006D6897">
            <w:pPr>
              <w:rPr>
                <w:i/>
                <w:sz w:val="32"/>
              </w:rPr>
            </w:pPr>
            <w:r w:rsidRPr="00AB050F">
              <w:rPr>
                <w:sz w:val="22"/>
                <w:szCs w:val="28"/>
              </w:rPr>
              <w:t>Приемники оптического излучения.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D61FAD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A89" w:rsidRPr="007268C2" w:rsidRDefault="00E731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1B" w:rsidRPr="002A00B2" w:rsidRDefault="002E6C1B" w:rsidP="002E6C1B">
            <w:pPr>
              <w:jc w:val="center"/>
              <w:rPr>
                <w:sz w:val="22"/>
                <w:szCs w:val="22"/>
              </w:rPr>
            </w:pPr>
            <w:r w:rsidRPr="002A00B2">
              <w:rPr>
                <w:sz w:val="22"/>
                <w:szCs w:val="22"/>
              </w:rPr>
              <w:t>Домашняя работа №3</w:t>
            </w:r>
            <w:r w:rsidRPr="002A00B2">
              <w:rPr>
                <w:sz w:val="22"/>
                <w:szCs w:val="22"/>
              </w:rPr>
              <w:br/>
            </w:r>
            <w:r w:rsidR="00FE0D1B" w:rsidRPr="002A00B2">
              <w:rPr>
                <w:sz w:val="22"/>
                <w:szCs w:val="22"/>
              </w:rPr>
              <w:t>Лабораторная работа №3</w:t>
            </w:r>
          </w:p>
        </w:tc>
      </w:tr>
      <w:tr w:rsidR="007E65EF" w:rsidRPr="007268C2" w:rsidTr="00FE0D1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7E65EF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AB050F" w:rsidRDefault="00036DB4" w:rsidP="006D6897">
            <w:pPr>
              <w:rPr>
                <w:sz w:val="22"/>
                <w:szCs w:val="20"/>
              </w:rPr>
            </w:pPr>
            <w:r w:rsidRPr="00036DB4">
              <w:rPr>
                <w:sz w:val="22"/>
                <w:szCs w:val="28"/>
              </w:rPr>
              <w:t>Основы теории приема оптических сигналов.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Default="007E65EF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7E65EF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E731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1B" w:rsidRPr="002A00B2" w:rsidRDefault="002E6C1B" w:rsidP="002E6C1B">
            <w:pPr>
              <w:jc w:val="center"/>
              <w:rPr>
                <w:sz w:val="22"/>
                <w:szCs w:val="22"/>
              </w:rPr>
            </w:pPr>
            <w:r w:rsidRPr="002A00B2">
              <w:rPr>
                <w:sz w:val="22"/>
                <w:szCs w:val="22"/>
              </w:rPr>
              <w:t>Домашняя работа №4</w:t>
            </w:r>
          </w:p>
          <w:p w:rsidR="007E65EF" w:rsidRPr="002A00B2" w:rsidRDefault="002E6C1B" w:rsidP="002E6C1B">
            <w:pPr>
              <w:jc w:val="center"/>
              <w:rPr>
                <w:sz w:val="22"/>
                <w:szCs w:val="22"/>
              </w:rPr>
            </w:pPr>
            <w:r w:rsidRPr="002A00B2">
              <w:rPr>
                <w:sz w:val="22"/>
                <w:szCs w:val="22"/>
              </w:rPr>
              <w:t>Лабораторная работа №4</w:t>
            </w:r>
          </w:p>
          <w:p w:rsidR="002E6C1B" w:rsidRPr="002A00B2" w:rsidRDefault="002E6C1B" w:rsidP="002E6C1B">
            <w:pPr>
              <w:jc w:val="center"/>
              <w:rPr>
                <w:sz w:val="22"/>
                <w:szCs w:val="22"/>
              </w:rPr>
            </w:pPr>
          </w:p>
        </w:tc>
      </w:tr>
      <w:tr w:rsidR="007E65EF" w:rsidRPr="007268C2" w:rsidTr="00FE0D1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AB050F" w:rsidRDefault="00AB050F" w:rsidP="006D6897">
            <w:pPr>
              <w:rPr>
                <w:sz w:val="22"/>
                <w:szCs w:val="20"/>
              </w:rPr>
            </w:pPr>
            <w:r w:rsidRPr="00AB050F">
              <w:rPr>
                <w:iCs/>
                <w:color w:val="000000"/>
                <w:sz w:val="22"/>
                <w:szCs w:val="28"/>
              </w:rPr>
              <w:t xml:space="preserve">Телевизионные и </w:t>
            </w:r>
            <w:proofErr w:type="spellStart"/>
            <w:r w:rsidRPr="00AB050F">
              <w:rPr>
                <w:iCs/>
                <w:color w:val="000000"/>
                <w:sz w:val="22"/>
                <w:szCs w:val="28"/>
              </w:rPr>
              <w:t>тепловизионные</w:t>
            </w:r>
            <w:proofErr w:type="spellEnd"/>
            <w:r w:rsidRPr="00AB050F">
              <w:rPr>
                <w:iCs/>
                <w:color w:val="000000"/>
                <w:sz w:val="22"/>
                <w:szCs w:val="28"/>
              </w:rPr>
              <w:t xml:space="preserve"> системы.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Default="007E65EF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864A29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7E65EF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7268C2" w:rsidRDefault="00E731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5EF" w:rsidRPr="002A00B2" w:rsidRDefault="004D2735" w:rsidP="002E6C1B">
            <w:pPr>
              <w:jc w:val="center"/>
              <w:rPr>
                <w:sz w:val="22"/>
                <w:szCs w:val="22"/>
              </w:rPr>
            </w:pPr>
            <w:r w:rsidRPr="002A00B2">
              <w:rPr>
                <w:sz w:val="22"/>
                <w:szCs w:val="22"/>
              </w:rPr>
              <w:br/>
            </w:r>
            <w:r w:rsidR="002E6C1B" w:rsidRPr="002A00B2">
              <w:rPr>
                <w:sz w:val="22"/>
                <w:szCs w:val="22"/>
              </w:rPr>
              <w:t>Лабораторная работа №5</w:t>
            </w:r>
          </w:p>
          <w:p w:rsidR="002E6C1B" w:rsidRPr="002A00B2" w:rsidRDefault="002E6C1B" w:rsidP="002E6C1B">
            <w:pPr>
              <w:jc w:val="center"/>
              <w:rPr>
                <w:sz w:val="22"/>
                <w:szCs w:val="22"/>
              </w:rPr>
            </w:pPr>
          </w:p>
        </w:tc>
      </w:tr>
      <w:tr w:rsidR="00385621" w:rsidRPr="007268C2" w:rsidTr="00FE0D1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385621" w:rsidP="009A75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385621" w:rsidP="009A75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D61FAD" w:rsidP="009A75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385621" w:rsidP="009A7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385621" w:rsidP="009A7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385621" w:rsidP="009A7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E731D7" w:rsidP="009A75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bookmarkStart w:id="1" w:name="_GoBack"/>
            <w:bookmarkEnd w:id="1"/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AE53E8" w:rsidP="009A75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E731D7" w:rsidP="009A75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21" w:rsidRPr="007268C2" w:rsidRDefault="002E6C1B" w:rsidP="009A75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D61FAD">
              <w:rPr>
                <w:sz w:val="22"/>
                <w:szCs w:val="22"/>
              </w:rPr>
              <w:t>ачет</w:t>
            </w:r>
          </w:p>
        </w:tc>
      </w:tr>
      <w:tr w:rsidR="004662A2" w:rsidRPr="007268C2" w:rsidTr="00FE0D1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4662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FE0D1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4662A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D61FAD" w:rsidP="00B6738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D61F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D61FAD" w:rsidP="00AB41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D61F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AE53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AE53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2A2" w:rsidRPr="007268C2" w:rsidRDefault="004662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AB050F" w:rsidRDefault="00AB050F">
      <w:pPr>
        <w:pStyle w:val="a"/>
        <w:numPr>
          <w:ilvl w:val="0"/>
          <w:numId w:val="0"/>
        </w:numPr>
        <w:spacing w:line="240" w:lineRule="auto"/>
        <w:rPr>
          <w:sz w:val="28"/>
        </w:rPr>
      </w:pPr>
    </w:p>
    <w:p w:rsidR="00D61FAD" w:rsidRDefault="00D61FAD">
      <w:pPr>
        <w:pStyle w:val="a"/>
        <w:numPr>
          <w:ilvl w:val="0"/>
          <w:numId w:val="0"/>
        </w:numPr>
        <w:spacing w:line="240" w:lineRule="auto"/>
        <w:rPr>
          <w:sz w:val="28"/>
        </w:rPr>
      </w:pPr>
    </w:p>
    <w:p w:rsidR="00283BEB" w:rsidRPr="007969A8" w:rsidRDefault="00E96EB6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7969A8">
        <w:rPr>
          <w:b/>
        </w:rPr>
        <w:t>Содержание разделов дисциплины</w:t>
      </w:r>
    </w:p>
    <w:p w:rsidR="00D43DCC" w:rsidRDefault="00D43DCC" w:rsidP="00DE6AE6">
      <w:pPr>
        <w:jc w:val="both"/>
        <w:rPr>
          <w:b/>
        </w:rPr>
      </w:pPr>
    </w:p>
    <w:p w:rsidR="007969A8" w:rsidRPr="000854E7" w:rsidRDefault="007969A8" w:rsidP="007969A8">
      <w:pPr>
        <w:jc w:val="center"/>
        <w:rPr>
          <w:i/>
        </w:rPr>
      </w:pPr>
      <w:r w:rsidRPr="000854E7">
        <w:rPr>
          <w:i/>
        </w:rPr>
        <w:t>Тема №1</w:t>
      </w:r>
    </w:p>
    <w:p w:rsidR="00AB050F" w:rsidRPr="000854E7" w:rsidRDefault="00AB050F" w:rsidP="007969A8">
      <w:pPr>
        <w:jc w:val="center"/>
        <w:rPr>
          <w:b/>
          <w:szCs w:val="28"/>
        </w:rPr>
      </w:pPr>
      <w:r w:rsidRPr="000854E7">
        <w:rPr>
          <w:b/>
          <w:szCs w:val="28"/>
        </w:rPr>
        <w:t>Оптико-электронные системы: определение, обобщенные схемы, м</w:t>
      </w:r>
      <w:r w:rsidRPr="000854E7">
        <w:rPr>
          <w:b/>
          <w:szCs w:val="28"/>
        </w:rPr>
        <w:t>е</w:t>
      </w:r>
      <w:r w:rsidR="002B6A5A">
        <w:rPr>
          <w:b/>
          <w:szCs w:val="28"/>
        </w:rPr>
        <w:t>тоды работы, классификация</w:t>
      </w:r>
    </w:p>
    <w:p w:rsidR="000854E7" w:rsidRPr="000854E7" w:rsidRDefault="003B119E" w:rsidP="00A8374E">
      <w:pPr>
        <w:tabs>
          <w:tab w:val="left" w:pos="993"/>
        </w:tabs>
        <w:ind w:left="142"/>
        <w:jc w:val="both"/>
        <w:rPr>
          <w:sz w:val="28"/>
          <w:szCs w:val="28"/>
        </w:rPr>
      </w:pPr>
      <w:r w:rsidRPr="000854E7">
        <w:rPr>
          <w:bCs/>
        </w:rPr>
        <w:t>Назначение, структура и особенности оптической системы оптико-электронного устройства.</w:t>
      </w:r>
      <w:r w:rsidR="000854E7" w:rsidRPr="000854E7">
        <w:rPr>
          <w:bCs/>
        </w:rPr>
        <w:t xml:space="preserve"> Краткая классификация оптико-электронных систем. Оптический спе</w:t>
      </w:r>
      <w:r w:rsidR="00A8374E">
        <w:rPr>
          <w:bCs/>
        </w:rPr>
        <w:t>ктр электромагнитных колебаний. Особенности инфракрасного, видимого и ультрафиолетового участков оптического диапазона электромагнитного спектра.</w:t>
      </w:r>
    </w:p>
    <w:p w:rsidR="000854E7" w:rsidRPr="000854E7" w:rsidRDefault="000854E7" w:rsidP="000854E7">
      <w:pPr>
        <w:tabs>
          <w:tab w:val="left" w:pos="993"/>
        </w:tabs>
        <w:ind w:left="142"/>
        <w:jc w:val="center"/>
        <w:rPr>
          <w:bCs/>
        </w:rPr>
      </w:pPr>
    </w:p>
    <w:p w:rsidR="007969A8" w:rsidRPr="000854E7" w:rsidRDefault="007969A8" w:rsidP="007969A8">
      <w:pPr>
        <w:jc w:val="center"/>
        <w:rPr>
          <w:i/>
        </w:rPr>
      </w:pPr>
      <w:r w:rsidRPr="000854E7">
        <w:rPr>
          <w:i/>
        </w:rPr>
        <w:t>Тема №2</w:t>
      </w:r>
    </w:p>
    <w:p w:rsidR="00AB050F" w:rsidRPr="000854E7" w:rsidRDefault="00AB050F" w:rsidP="009C77FC">
      <w:pPr>
        <w:autoSpaceDE w:val="0"/>
        <w:autoSpaceDN w:val="0"/>
        <w:adjustRightInd w:val="0"/>
        <w:ind w:firstLine="708"/>
        <w:jc w:val="center"/>
        <w:rPr>
          <w:b/>
          <w:bCs/>
        </w:rPr>
      </w:pPr>
      <w:r w:rsidRPr="000854E7">
        <w:rPr>
          <w:b/>
          <w:bCs/>
        </w:rPr>
        <w:t>Основные энергетические и фотометрические параметры и соотнош</w:t>
      </w:r>
      <w:r w:rsidRPr="000854E7">
        <w:rPr>
          <w:b/>
          <w:bCs/>
        </w:rPr>
        <w:t>е</w:t>
      </w:r>
      <w:r w:rsidR="002B6A5A">
        <w:rPr>
          <w:b/>
          <w:bCs/>
        </w:rPr>
        <w:t>ния между ними</w:t>
      </w:r>
    </w:p>
    <w:p w:rsidR="009C77FC" w:rsidRPr="000854E7" w:rsidRDefault="009C77FC" w:rsidP="009C77FC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854E7">
        <w:t>Энергетические параметры</w:t>
      </w:r>
      <w:r w:rsidRPr="000854E7">
        <w:rPr>
          <w:bCs/>
        </w:rPr>
        <w:t xml:space="preserve">: </w:t>
      </w:r>
      <w:r w:rsidRPr="000854E7">
        <w:t>энергия фотона, интенсивность, сила света. Фотометрические параметры</w:t>
      </w:r>
      <w:r w:rsidRPr="000854E7">
        <w:rPr>
          <w:bCs/>
        </w:rPr>
        <w:t xml:space="preserve">: </w:t>
      </w:r>
      <w:r w:rsidRPr="000854E7">
        <w:t>яркость, освещенность, световой поток.</w:t>
      </w:r>
      <w:r w:rsidRPr="000854E7">
        <w:br/>
      </w:r>
      <w:r w:rsidRPr="000854E7">
        <w:rPr>
          <w:bCs/>
        </w:rPr>
        <w:t>Связь между энергией и световым потоком. Соотношение между яркостью и освещенностью. Связь интенсивности со световым потоком.</w:t>
      </w:r>
    </w:p>
    <w:p w:rsidR="009C77FC" w:rsidRPr="000854E7" w:rsidRDefault="009C77FC" w:rsidP="007969A8">
      <w:pPr>
        <w:jc w:val="center"/>
        <w:rPr>
          <w:b/>
          <w:i/>
          <w:sz w:val="28"/>
        </w:rPr>
      </w:pPr>
    </w:p>
    <w:p w:rsidR="00D67F4C" w:rsidRPr="000854E7" w:rsidRDefault="00D67F4C" w:rsidP="00D67F4C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7969A8" w:rsidRPr="000854E7" w:rsidRDefault="007969A8" w:rsidP="007969A8">
      <w:pPr>
        <w:jc w:val="center"/>
        <w:rPr>
          <w:i/>
        </w:rPr>
      </w:pPr>
      <w:r w:rsidRPr="000854E7">
        <w:rPr>
          <w:i/>
        </w:rPr>
        <w:t>Тема №3</w:t>
      </w:r>
    </w:p>
    <w:p w:rsidR="00036DB4" w:rsidRPr="000854E7" w:rsidRDefault="00036DB4" w:rsidP="00036DB4">
      <w:pPr>
        <w:jc w:val="center"/>
        <w:rPr>
          <w:b/>
          <w:szCs w:val="28"/>
        </w:rPr>
      </w:pPr>
      <w:r w:rsidRPr="000854E7">
        <w:rPr>
          <w:b/>
          <w:szCs w:val="28"/>
        </w:rPr>
        <w:t>Источник</w:t>
      </w:r>
      <w:r w:rsidR="00855E75">
        <w:rPr>
          <w:b/>
          <w:szCs w:val="28"/>
        </w:rPr>
        <w:t>и оптического излучения</w:t>
      </w:r>
    </w:p>
    <w:p w:rsidR="009C77FC" w:rsidRPr="000854E7" w:rsidRDefault="009C77FC" w:rsidP="003B119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854E7">
        <w:rPr>
          <w:bCs/>
        </w:rPr>
        <w:t>Общие вопросы распространения оптического излучения в различных средах. Поглощение и рассеяние оптического излучения в атмосфере.</w:t>
      </w:r>
      <w:r w:rsidR="003B119E" w:rsidRPr="000854E7">
        <w:rPr>
          <w:bCs/>
        </w:rPr>
        <w:t xml:space="preserve"> </w:t>
      </w:r>
      <w:r w:rsidR="003B119E" w:rsidRPr="000854E7">
        <w:t>Солнечные источники. Газовые источники. Лампы накаливания.</w:t>
      </w:r>
      <w:r w:rsidR="003B119E" w:rsidRPr="000854E7">
        <w:rPr>
          <w:bCs/>
        </w:rPr>
        <w:t xml:space="preserve"> </w:t>
      </w:r>
      <w:r w:rsidR="003B119E" w:rsidRPr="000854E7">
        <w:t xml:space="preserve">Газоразрядные лампы. Светодиоды (LED). Полупроводниковые источники. Лазеры. Лампы ультрафиолетового излучения. Кварцевые лампы. </w:t>
      </w:r>
    </w:p>
    <w:p w:rsidR="00036DB4" w:rsidRPr="000854E7" w:rsidRDefault="00036DB4" w:rsidP="007969A8">
      <w:pPr>
        <w:jc w:val="center"/>
        <w:rPr>
          <w:i/>
        </w:rPr>
      </w:pPr>
    </w:p>
    <w:p w:rsidR="007969A8" w:rsidRPr="000854E7" w:rsidRDefault="007969A8" w:rsidP="00DE6AE6">
      <w:pPr>
        <w:jc w:val="both"/>
        <w:rPr>
          <w:b/>
        </w:rPr>
      </w:pPr>
    </w:p>
    <w:p w:rsidR="007969A8" w:rsidRPr="000854E7" w:rsidRDefault="007969A8" w:rsidP="007969A8">
      <w:pPr>
        <w:jc w:val="center"/>
        <w:rPr>
          <w:i/>
        </w:rPr>
      </w:pPr>
      <w:r w:rsidRPr="000854E7">
        <w:rPr>
          <w:i/>
        </w:rPr>
        <w:lastRenderedPageBreak/>
        <w:t>Тема №4</w:t>
      </w:r>
    </w:p>
    <w:p w:rsidR="00036DB4" w:rsidRPr="000854E7" w:rsidRDefault="00855E75" w:rsidP="007969A8">
      <w:pPr>
        <w:jc w:val="center"/>
        <w:rPr>
          <w:b/>
          <w:szCs w:val="28"/>
        </w:rPr>
      </w:pPr>
      <w:r>
        <w:rPr>
          <w:b/>
          <w:szCs w:val="28"/>
        </w:rPr>
        <w:t>Приемники оптического излучения</w:t>
      </w:r>
    </w:p>
    <w:p w:rsidR="003B119E" w:rsidRPr="000854E7" w:rsidRDefault="003B119E" w:rsidP="003B119E">
      <w:pPr>
        <w:autoSpaceDE w:val="0"/>
        <w:autoSpaceDN w:val="0"/>
        <w:adjustRightInd w:val="0"/>
        <w:ind w:firstLine="708"/>
        <w:jc w:val="both"/>
      </w:pPr>
      <w:r w:rsidRPr="000854E7">
        <w:t xml:space="preserve">Параметры и характеристики приемников </w:t>
      </w:r>
      <w:r w:rsidR="00855E75">
        <w:t xml:space="preserve">оптического </w:t>
      </w:r>
      <w:r w:rsidRPr="000854E7">
        <w:t xml:space="preserve">излучения. </w:t>
      </w:r>
      <w:r w:rsidRPr="000854E7">
        <w:rPr>
          <w:bCs/>
        </w:rPr>
        <w:t xml:space="preserve">Фотодетекторы. Светочувствительные приборы. Фотокамеры. Оптические приемники. Пульсирующие и модулирующие приемники. </w:t>
      </w:r>
      <w:r w:rsidRPr="000854E7">
        <w:t>Общая характеристика анализаторов и сканирующих систем ОЭ</w:t>
      </w:r>
      <w:r w:rsidR="00855E75">
        <w:t>С.</w:t>
      </w:r>
    </w:p>
    <w:p w:rsidR="000854E7" w:rsidRPr="000854E7" w:rsidRDefault="000854E7" w:rsidP="007E65EF">
      <w:pPr>
        <w:jc w:val="center"/>
        <w:rPr>
          <w:i/>
        </w:rPr>
      </w:pPr>
    </w:p>
    <w:p w:rsidR="000854E7" w:rsidRPr="000854E7" w:rsidRDefault="000854E7" w:rsidP="007E65EF">
      <w:pPr>
        <w:jc w:val="center"/>
        <w:rPr>
          <w:i/>
        </w:rPr>
      </w:pPr>
    </w:p>
    <w:p w:rsidR="007E65EF" w:rsidRPr="00864A29" w:rsidRDefault="007E65EF" w:rsidP="007E65EF">
      <w:pPr>
        <w:jc w:val="center"/>
        <w:rPr>
          <w:i/>
        </w:rPr>
      </w:pPr>
      <w:r w:rsidRPr="00864A29">
        <w:rPr>
          <w:i/>
        </w:rPr>
        <w:t>Тема №5</w:t>
      </w:r>
    </w:p>
    <w:p w:rsidR="00036DB4" w:rsidRPr="00864A29" w:rsidRDefault="00036DB4" w:rsidP="007E65EF">
      <w:pPr>
        <w:jc w:val="center"/>
        <w:rPr>
          <w:b/>
          <w:szCs w:val="28"/>
        </w:rPr>
      </w:pPr>
      <w:r w:rsidRPr="00864A29">
        <w:rPr>
          <w:b/>
          <w:szCs w:val="28"/>
        </w:rPr>
        <w:t>Основы те</w:t>
      </w:r>
      <w:r w:rsidR="00855E75">
        <w:rPr>
          <w:b/>
          <w:szCs w:val="28"/>
        </w:rPr>
        <w:t>ории приема оптических сигналов</w:t>
      </w:r>
    </w:p>
    <w:p w:rsidR="000854E7" w:rsidRPr="00864A29" w:rsidRDefault="000854E7" w:rsidP="00855E75">
      <w:pPr>
        <w:tabs>
          <w:tab w:val="left" w:pos="993"/>
        </w:tabs>
        <w:jc w:val="both"/>
        <w:rPr>
          <w:szCs w:val="28"/>
        </w:rPr>
      </w:pPr>
      <w:r w:rsidRPr="00864A29">
        <w:rPr>
          <w:szCs w:val="28"/>
        </w:rPr>
        <w:t xml:space="preserve">Основные виды приемников излучения, применяемых в оптико-электронных </w:t>
      </w:r>
      <w:r w:rsidR="00855E75">
        <w:rPr>
          <w:szCs w:val="28"/>
        </w:rPr>
        <w:t>системах, устройствах и п</w:t>
      </w:r>
      <w:r w:rsidRPr="00864A29">
        <w:rPr>
          <w:szCs w:val="28"/>
        </w:rPr>
        <w:t>риборах.</w:t>
      </w:r>
      <w:r w:rsidR="00855E75">
        <w:rPr>
          <w:szCs w:val="28"/>
        </w:rPr>
        <w:t xml:space="preserve"> </w:t>
      </w:r>
      <w:r w:rsidR="00855E75" w:rsidRPr="000854E7">
        <w:t>Общая характеристика способов модуляции и демодуляции сигнал</w:t>
      </w:r>
      <w:r w:rsidR="00855E75">
        <w:t>ов</w:t>
      </w:r>
      <w:r w:rsidR="00855E75" w:rsidRPr="000854E7">
        <w:t xml:space="preserve"> в ОЭС.</w:t>
      </w:r>
    </w:p>
    <w:p w:rsidR="000854E7" w:rsidRPr="000854E7" w:rsidRDefault="000854E7" w:rsidP="000854E7">
      <w:pPr>
        <w:tabs>
          <w:tab w:val="left" w:pos="993"/>
        </w:tabs>
        <w:rPr>
          <w:szCs w:val="28"/>
          <w:highlight w:val="yellow"/>
        </w:rPr>
      </w:pPr>
    </w:p>
    <w:p w:rsidR="007E65EF" w:rsidRDefault="007E65EF" w:rsidP="007969A8">
      <w:pPr>
        <w:jc w:val="center"/>
        <w:rPr>
          <w:i/>
        </w:rPr>
      </w:pPr>
    </w:p>
    <w:p w:rsidR="002A00B2" w:rsidRPr="000854E7" w:rsidRDefault="002A00B2" w:rsidP="007969A8">
      <w:pPr>
        <w:jc w:val="center"/>
        <w:rPr>
          <w:i/>
        </w:rPr>
      </w:pPr>
    </w:p>
    <w:p w:rsidR="007E65EF" w:rsidRPr="000854E7" w:rsidRDefault="00864A29" w:rsidP="007E65EF">
      <w:pPr>
        <w:jc w:val="center"/>
        <w:rPr>
          <w:i/>
        </w:rPr>
      </w:pPr>
      <w:r>
        <w:rPr>
          <w:i/>
        </w:rPr>
        <w:t>Тема №6</w:t>
      </w:r>
    </w:p>
    <w:p w:rsidR="00036DB4" w:rsidRPr="000854E7" w:rsidRDefault="00036DB4" w:rsidP="007E65EF">
      <w:pPr>
        <w:jc w:val="center"/>
        <w:rPr>
          <w:b/>
          <w:szCs w:val="28"/>
        </w:rPr>
      </w:pPr>
      <w:r w:rsidRPr="000854E7">
        <w:rPr>
          <w:b/>
          <w:szCs w:val="28"/>
        </w:rPr>
        <w:t>Телевиз</w:t>
      </w:r>
      <w:r w:rsidR="00855E75">
        <w:rPr>
          <w:b/>
          <w:szCs w:val="28"/>
        </w:rPr>
        <w:t xml:space="preserve">ионные и </w:t>
      </w:r>
      <w:proofErr w:type="spellStart"/>
      <w:r w:rsidR="00855E75">
        <w:rPr>
          <w:b/>
          <w:szCs w:val="28"/>
        </w:rPr>
        <w:t>тепловизионные</w:t>
      </w:r>
      <w:proofErr w:type="spellEnd"/>
      <w:r w:rsidR="00855E75">
        <w:rPr>
          <w:b/>
          <w:szCs w:val="28"/>
        </w:rPr>
        <w:t xml:space="preserve"> системы</w:t>
      </w:r>
    </w:p>
    <w:p w:rsidR="000854E7" w:rsidRPr="000854E7" w:rsidRDefault="000854E7" w:rsidP="000854E7">
      <w:pPr>
        <w:autoSpaceDE w:val="0"/>
        <w:autoSpaceDN w:val="0"/>
        <w:adjustRightInd w:val="0"/>
        <w:ind w:firstLine="708"/>
        <w:jc w:val="both"/>
      </w:pPr>
      <w:r w:rsidRPr="000854E7">
        <w:t>Основы построения и функционирования телевизионных систем виз</w:t>
      </w:r>
      <w:r w:rsidRPr="000854E7">
        <w:t>у</w:t>
      </w:r>
      <w:r w:rsidRPr="000854E7">
        <w:t xml:space="preserve">ального наблюдения. </w:t>
      </w:r>
      <w:r w:rsidR="003B119E" w:rsidRPr="000854E7">
        <w:t xml:space="preserve">Типовые схемы </w:t>
      </w:r>
      <w:proofErr w:type="spellStart"/>
      <w:r w:rsidR="003B119E" w:rsidRPr="000854E7">
        <w:t>тепловизоров</w:t>
      </w:r>
      <w:proofErr w:type="spellEnd"/>
      <w:r w:rsidR="003B119E" w:rsidRPr="000854E7">
        <w:t>.</w:t>
      </w:r>
      <w:r w:rsidRPr="000854E7">
        <w:t xml:space="preserve"> Основы построения и функционирования тепловизионных систем.</w:t>
      </w:r>
    </w:p>
    <w:p w:rsidR="00F2707C" w:rsidRDefault="00F2707C" w:rsidP="003671FE">
      <w:pPr>
        <w:jc w:val="both"/>
        <w:rPr>
          <w:b/>
          <w:bCs/>
        </w:rPr>
      </w:pPr>
      <w:bookmarkStart w:id="2" w:name="_Hlk94817372"/>
    </w:p>
    <w:p w:rsidR="00F2707C" w:rsidRDefault="00F2707C" w:rsidP="003671FE">
      <w:pPr>
        <w:jc w:val="both"/>
        <w:rPr>
          <w:b/>
          <w:bCs/>
        </w:rPr>
      </w:pPr>
    </w:p>
    <w:p w:rsidR="003671FE" w:rsidRDefault="003671FE" w:rsidP="003671FE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bookmarkEnd w:id="2"/>
    <w:p w:rsidR="00283BEB" w:rsidRPr="007268C2" w:rsidRDefault="00291CB8" w:rsidP="00AF24AE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 w:rsidRPr="007268C2">
        <w:rPr>
          <w:bCs/>
          <w:sz w:val="24"/>
        </w:rPr>
        <w:tab/>
      </w:r>
      <w:r w:rsidR="00283BEB" w:rsidRPr="007268C2">
        <w:rPr>
          <w:bCs/>
          <w:sz w:val="24"/>
        </w:rPr>
        <w:t xml:space="preserve">В процессе обучения </w:t>
      </w:r>
      <w:r w:rsidR="00794A6A" w:rsidRPr="007268C2">
        <w:rPr>
          <w:bCs/>
          <w:sz w:val="24"/>
        </w:rPr>
        <w:t xml:space="preserve">проводятся </w:t>
      </w:r>
      <w:r w:rsidR="00DE6AE6" w:rsidRPr="007268C2">
        <w:rPr>
          <w:bCs/>
          <w:sz w:val="24"/>
        </w:rPr>
        <w:t xml:space="preserve">лекции и </w:t>
      </w:r>
      <w:r w:rsidR="00794A6A" w:rsidRPr="007268C2">
        <w:rPr>
          <w:bCs/>
          <w:sz w:val="24"/>
        </w:rPr>
        <w:t xml:space="preserve">практические занятия, в ходе которых </w:t>
      </w:r>
      <w:r w:rsidR="00283BEB" w:rsidRPr="007268C2">
        <w:rPr>
          <w:bCs/>
          <w:sz w:val="24"/>
        </w:rPr>
        <w:t>используются следу</w:t>
      </w:r>
      <w:r w:rsidRPr="007268C2">
        <w:rPr>
          <w:bCs/>
          <w:sz w:val="24"/>
        </w:rPr>
        <w:t xml:space="preserve">ющие </w:t>
      </w:r>
      <w:r w:rsidR="00AF24AE" w:rsidRPr="007268C2">
        <w:rPr>
          <w:bCs/>
          <w:sz w:val="24"/>
        </w:rPr>
        <w:t xml:space="preserve">типы занятий и </w:t>
      </w:r>
      <w:r w:rsidRPr="007268C2">
        <w:rPr>
          <w:bCs/>
          <w:sz w:val="24"/>
        </w:rPr>
        <w:t>образовательные технологии.</w:t>
      </w:r>
    </w:p>
    <w:p w:rsidR="00DE6AE6" w:rsidRPr="007268C2" w:rsidRDefault="00AF24AE" w:rsidP="00AF24A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268C2">
        <w:rPr>
          <w:bCs/>
        </w:rPr>
        <w:t xml:space="preserve">1) </w:t>
      </w:r>
      <w:r w:rsidR="00DE6AE6" w:rsidRPr="003671FE">
        <w:rPr>
          <w:b/>
        </w:rPr>
        <w:t>Вводная лекция</w:t>
      </w:r>
      <w:r w:rsidR="00855E75">
        <w:rPr>
          <w:bCs/>
        </w:rPr>
        <w:t xml:space="preserve"> –</w:t>
      </w:r>
      <w:r w:rsidR="00DE6AE6" w:rsidRPr="007268C2">
        <w:rPr>
          <w:bCs/>
        </w:rPr>
        <w:t xml:space="preserve"> ориентирует студента в системе изучения данной дисциплины. </w:t>
      </w:r>
      <w:r w:rsidRPr="007268C2">
        <w:rPr>
          <w:bCs/>
        </w:rPr>
        <w:t>С</w:t>
      </w:r>
      <w:r w:rsidR="00DE6AE6" w:rsidRPr="007268C2">
        <w:rPr>
          <w:bCs/>
        </w:rPr>
        <w:t xml:space="preserve">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</w:t>
      </w:r>
      <w:r w:rsidR="0063297C">
        <w:rPr>
          <w:bCs/>
        </w:rPr>
        <w:t>у</w:t>
      </w:r>
      <w:r w:rsidR="00DE6AE6" w:rsidRPr="0063297C">
        <w:rPr>
          <w:bCs/>
        </w:rPr>
        <w:t>казываются</w:t>
      </w:r>
      <w:r w:rsidR="00DE6AE6" w:rsidRPr="007268C2">
        <w:rPr>
          <w:bCs/>
        </w:rPr>
        <w:t xml:space="preserve">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DE6AE6" w:rsidRPr="007268C2" w:rsidRDefault="00AF24AE" w:rsidP="00AF24A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268C2">
        <w:rPr>
          <w:bCs/>
        </w:rPr>
        <w:t xml:space="preserve">2) </w:t>
      </w:r>
      <w:r w:rsidR="00DE6AE6" w:rsidRPr="003671FE">
        <w:rPr>
          <w:rFonts w:hint="eastAsia"/>
          <w:b/>
        </w:rPr>
        <w:t>Академическая</w:t>
      </w:r>
      <w:r w:rsidR="00DE6AE6" w:rsidRPr="003671FE">
        <w:rPr>
          <w:b/>
        </w:rPr>
        <w:t xml:space="preserve"> </w:t>
      </w:r>
      <w:r w:rsidR="00DE6AE6" w:rsidRPr="003671FE">
        <w:rPr>
          <w:rFonts w:hint="eastAsia"/>
          <w:b/>
        </w:rPr>
        <w:t>лекция</w:t>
      </w:r>
      <w:r w:rsidR="00DE6AE6" w:rsidRPr="007268C2">
        <w:rPr>
          <w:bCs/>
        </w:rPr>
        <w:t xml:space="preserve"> 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DE6AE6" w:rsidRPr="007268C2" w:rsidRDefault="00AF24AE" w:rsidP="00AF24AE">
      <w:pPr>
        <w:autoSpaceDE w:val="0"/>
        <w:autoSpaceDN w:val="0"/>
        <w:adjustRightInd w:val="0"/>
        <w:ind w:firstLine="708"/>
      </w:pPr>
      <w:r w:rsidRPr="007268C2">
        <w:t xml:space="preserve">3) </w:t>
      </w:r>
      <w:r w:rsidR="00DE6AE6" w:rsidRPr="003671FE">
        <w:rPr>
          <w:rFonts w:hint="eastAsia"/>
          <w:b/>
          <w:bCs/>
        </w:rPr>
        <w:t>Практическое</w:t>
      </w:r>
      <w:r w:rsidR="00DE6AE6" w:rsidRPr="003671FE">
        <w:rPr>
          <w:b/>
          <w:bCs/>
        </w:rPr>
        <w:t xml:space="preserve"> </w:t>
      </w:r>
      <w:r w:rsidR="00DE6AE6" w:rsidRPr="003671FE">
        <w:rPr>
          <w:rFonts w:hint="eastAsia"/>
          <w:b/>
          <w:bCs/>
        </w:rPr>
        <w:t>занятие</w:t>
      </w:r>
      <w:r w:rsidR="00DE6AE6" w:rsidRPr="007268C2">
        <w:t xml:space="preserve"> – занятие, посвященное освоению конкретных умений и навыков и закреплению полученных на лекции знаний.</w:t>
      </w:r>
    </w:p>
    <w:p w:rsidR="00AF24AE" w:rsidRPr="007268C2" w:rsidRDefault="00AF24AE" w:rsidP="00AF24AE">
      <w:pPr>
        <w:autoSpaceDE w:val="0"/>
        <w:autoSpaceDN w:val="0"/>
        <w:adjustRightInd w:val="0"/>
        <w:ind w:firstLine="708"/>
      </w:pPr>
      <w:r w:rsidRPr="007268C2">
        <w:t>Задействованы:</w:t>
      </w:r>
    </w:p>
    <w:p w:rsidR="006C7460" w:rsidRPr="007268C2" w:rsidRDefault="006C7460" w:rsidP="003E75B2">
      <w:pPr>
        <w:numPr>
          <w:ilvl w:val="0"/>
          <w:numId w:val="8"/>
        </w:numPr>
      </w:pPr>
      <w:r w:rsidRPr="007268C2">
        <w:t>коллективная мыслительная деятельность, в т.ч. мозговой штурм;</w:t>
      </w:r>
    </w:p>
    <w:p w:rsidR="00283BEB" w:rsidRPr="007268C2" w:rsidRDefault="009C293D" w:rsidP="003E75B2">
      <w:pPr>
        <w:numPr>
          <w:ilvl w:val="0"/>
          <w:numId w:val="8"/>
        </w:numPr>
      </w:pPr>
      <w:r>
        <w:t>анализ конкретных ситуаций.</w:t>
      </w:r>
    </w:p>
    <w:p w:rsidR="00214B1F" w:rsidRPr="002F44BC" w:rsidRDefault="00214B1F" w:rsidP="00214B1F">
      <w:pPr>
        <w:tabs>
          <w:tab w:val="left" w:pos="720"/>
        </w:tabs>
        <w:jc w:val="both"/>
      </w:pPr>
      <w:r>
        <w:tab/>
        <w:t>4</w:t>
      </w:r>
      <w:r w:rsidRPr="002F44BC">
        <w:t xml:space="preserve">) </w:t>
      </w:r>
      <w:r w:rsidRPr="0063297C">
        <w:rPr>
          <w:b/>
          <w:bCs/>
        </w:rPr>
        <w:t>Консультации</w:t>
      </w:r>
      <w:r w:rsidRPr="002C4A02">
        <w:rPr>
          <w:b/>
        </w:rPr>
        <w:t xml:space="preserve"> </w:t>
      </w:r>
      <w:r w:rsidRPr="002C4A02">
        <w:t xml:space="preserve">– групповые занятия, </w:t>
      </w:r>
      <w:r>
        <w:t xml:space="preserve">являющиеся одной из форм контроля самостоятельной работы студентов. На консультациях </w:t>
      </w:r>
      <w:r w:rsidRPr="002C4A02">
        <w:t xml:space="preserve">по просьбе студентов </w:t>
      </w:r>
      <w:r w:rsidRPr="002F44BC">
        <w:t>рассматриваются наиболее сложные моменты в решении задач, которые возникают у них в процессе самостоятельной работы, обсуждаются результаты заданий, выполненных студентами самостоятельно.</w:t>
      </w:r>
    </w:p>
    <w:p w:rsidR="003671FE" w:rsidRDefault="003671FE" w:rsidP="003671FE">
      <w:pPr>
        <w:ind w:firstLine="567"/>
        <w:jc w:val="both"/>
      </w:pPr>
      <w:r w:rsidRPr="002D3A88">
        <w:lastRenderedPageBreak/>
        <w:t xml:space="preserve">  </w:t>
      </w:r>
      <w:bookmarkStart w:id="3" w:name="_Hlk94817324"/>
      <w:r>
        <w:t>5</w:t>
      </w:r>
      <w:r w:rsidRPr="002D3A88">
        <w:t xml:space="preserve">) </w:t>
      </w:r>
      <w:r w:rsidRPr="002D3A88">
        <w:rPr>
          <w:b/>
        </w:rPr>
        <w:t>Асинхронная консультация</w:t>
      </w:r>
      <w:r w:rsidRPr="002D3A88">
        <w:t xml:space="preserve"> (в рамках онлайн курса) – занятие по окончанию модуля,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3671FE" w:rsidRDefault="003671FE" w:rsidP="003671FE">
      <w:pPr>
        <w:ind w:firstLine="567"/>
        <w:jc w:val="both"/>
      </w:pPr>
      <w:r>
        <w:t xml:space="preserve">  6) </w:t>
      </w:r>
      <w:r w:rsidRPr="00D50107">
        <w:rPr>
          <w:b/>
          <w:bCs/>
        </w:rPr>
        <w:t>Контрольная работа</w:t>
      </w:r>
      <w:r>
        <w:t xml:space="preserve"> – письменное решение задач, аналогичных отработанным ранее в ходе практических занятий и самостоятельной работы.</w:t>
      </w:r>
    </w:p>
    <w:p w:rsidR="003671FE" w:rsidRPr="00977987" w:rsidRDefault="003671FE" w:rsidP="003671FE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3671FE" w:rsidRPr="00977987" w:rsidRDefault="003671FE" w:rsidP="003671FE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/>
          <w:sz w:val="24"/>
        </w:rPr>
        <w:t>Электронный учебный курс «</w:t>
      </w:r>
      <w:r w:rsidRPr="002D3B41">
        <w:rPr>
          <w:b/>
          <w:sz w:val="24"/>
        </w:rPr>
        <w:t>Современные проблемы радиофизики</w:t>
      </w:r>
      <w:r w:rsidRPr="00977987">
        <w:rPr>
          <w:b/>
          <w:sz w:val="24"/>
        </w:rPr>
        <w:t xml:space="preserve">» в </w:t>
      </w:r>
      <w:r w:rsidRPr="00977987">
        <w:rPr>
          <w:b/>
          <w:sz w:val="24"/>
          <w:lang w:val="en-US"/>
        </w:rPr>
        <w:t>LMS</w:t>
      </w:r>
      <w:r w:rsidRPr="00977987">
        <w:rPr>
          <w:b/>
          <w:sz w:val="24"/>
        </w:rPr>
        <w:t xml:space="preserve"> Электронный университет </w:t>
      </w:r>
      <w:r w:rsidRPr="00977987">
        <w:rPr>
          <w:b/>
          <w:sz w:val="24"/>
          <w:lang w:val="en-US"/>
        </w:rPr>
        <w:t>Moodle</w:t>
      </w:r>
      <w:r w:rsidRPr="00977987">
        <w:rPr>
          <w:b/>
          <w:sz w:val="24"/>
        </w:rPr>
        <w:t xml:space="preserve"> ЯрГУ</w:t>
      </w:r>
      <w:r w:rsidRPr="00977987">
        <w:rPr>
          <w:sz w:val="24"/>
        </w:rPr>
        <w:t>, в котором: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представлены задания для самостоятельной работы обучающихся по темам дисциплины и организован сбор выполненных домашних работ;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осуществляется проведение отдельных мероприятий текущего контроля успеваемости студентов;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представлены презентации и записи лекций по отдельным темам дисциплины;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представлены правила прохождения промежуточной аттестации по дисциплине;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представлен список учебной литературы, рекомендуемой для освоения дисциплины;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представлена информация о форме и времени проведения консультаций по дисциплине в режиме онлайн;</w:t>
      </w:r>
    </w:p>
    <w:p w:rsidR="003671FE" w:rsidRPr="00977987" w:rsidRDefault="003671FE" w:rsidP="003671FE">
      <w:pPr>
        <w:numPr>
          <w:ilvl w:val="0"/>
          <w:numId w:val="23"/>
        </w:numPr>
        <w:jc w:val="both"/>
        <w:rPr>
          <w:bCs/>
        </w:rPr>
      </w:pPr>
      <w:r w:rsidRPr="00977987"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bookmarkEnd w:id="3"/>
    <w:p w:rsidR="00214B1F" w:rsidRPr="007268C2" w:rsidRDefault="00214B1F" w:rsidP="00291CB8">
      <w:pPr>
        <w:ind w:left="720"/>
      </w:pPr>
    </w:p>
    <w:p w:rsidR="003671FE" w:rsidRPr="001C03B7" w:rsidRDefault="003671FE" w:rsidP="003671FE">
      <w:pPr>
        <w:jc w:val="both"/>
        <w:rPr>
          <w:b/>
        </w:rPr>
      </w:pPr>
      <w:bookmarkStart w:id="4" w:name="_Hlk94817397"/>
      <w:r w:rsidRPr="001C03B7">
        <w:rPr>
          <w:b/>
          <w:bCs/>
        </w:rPr>
        <w:t>6. П</w:t>
      </w:r>
      <w:r w:rsidRPr="001C03B7">
        <w:rPr>
          <w:b/>
        </w:rPr>
        <w:t>еречень лицензионного и (или) свободно распространяемого программного обеспечения</w:t>
      </w:r>
      <w:r w:rsidRPr="001C03B7">
        <w:rPr>
          <w:b/>
          <w:bCs/>
        </w:rPr>
        <w:t>,</w:t>
      </w:r>
      <w:r w:rsidRPr="001C03B7">
        <w:rPr>
          <w:b/>
        </w:rPr>
        <w:t xml:space="preserve"> используемого при осуществлении образовательного процесса по дисциплине </w:t>
      </w:r>
    </w:p>
    <w:p w:rsidR="003671FE" w:rsidRPr="001C03B7" w:rsidRDefault="003671FE" w:rsidP="003671FE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3671FE" w:rsidRPr="001C03B7" w:rsidRDefault="003671FE" w:rsidP="003671FE">
      <w:pPr>
        <w:tabs>
          <w:tab w:val="left" w:pos="5670"/>
        </w:tabs>
        <w:ind w:firstLine="709"/>
        <w:jc w:val="both"/>
      </w:pPr>
      <w:r w:rsidRPr="001C03B7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671FE" w:rsidRPr="00BE30B2" w:rsidRDefault="003671FE" w:rsidP="003671FE">
      <w:pPr>
        <w:tabs>
          <w:tab w:val="left" w:pos="5670"/>
        </w:tabs>
        <w:ind w:firstLine="709"/>
        <w:jc w:val="both"/>
        <w:rPr>
          <w:lang w:val="en-US"/>
        </w:rPr>
      </w:pPr>
      <w:r w:rsidRPr="00BE30B2">
        <w:rPr>
          <w:lang w:val="en-US"/>
        </w:rPr>
        <w:t xml:space="preserve">- </w:t>
      </w:r>
      <w:r w:rsidRPr="001C03B7">
        <w:t>программы</w:t>
      </w:r>
      <w:r w:rsidRPr="00BE30B2">
        <w:rPr>
          <w:lang w:val="en-US"/>
        </w:rPr>
        <w:t xml:space="preserve"> </w:t>
      </w:r>
      <w:r w:rsidRPr="001C03B7">
        <w:rPr>
          <w:lang w:val="en-US"/>
        </w:rPr>
        <w:t>Microsoft</w:t>
      </w:r>
      <w:r w:rsidRPr="00BE30B2">
        <w:rPr>
          <w:lang w:val="en-US"/>
        </w:rPr>
        <w:t xml:space="preserve"> </w:t>
      </w:r>
      <w:r w:rsidRPr="001C03B7">
        <w:rPr>
          <w:lang w:val="en-US"/>
        </w:rPr>
        <w:t>Office</w:t>
      </w:r>
      <w:r w:rsidRPr="00BE30B2">
        <w:rPr>
          <w:lang w:val="en-US"/>
        </w:rPr>
        <w:t>;</w:t>
      </w:r>
    </w:p>
    <w:p w:rsidR="003671FE" w:rsidRPr="003671FE" w:rsidRDefault="003671FE" w:rsidP="003671FE">
      <w:pPr>
        <w:tabs>
          <w:tab w:val="left" w:pos="5670"/>
        </w:tabs>
        <w:ind w:left="709"/>
        <w:jc w:val="both"/>
        <w:rPr>
          <w:lang w:val="en-US"/>
        </w:rPr>
      </w:pPr>
      <w:r w:rsidRPr="00BE30B2">
        <w:rPr>
          <w:lang w:val="en-US" w:eastAsia="en-US"/>
        </w:rPr>
        <w:t>-</w:t>
      </w:r>
      <w:r w:rsidRPr="001C03B7">
        <w:rPr>
          <w:lang w:val="en-US" w:eastAsia="en-US"/>
        </w:rPr>
        <w:t> </w:t>
      </w:r>
      <w:r w:rsidRPr="00BE30B2">
        <w:rPr>
          <w:lang w:val="en-US" w:eastAsia="en-US"/>
        </w:rPr>
        <w:t>Adobe Acrobat Reader</w:t>
      </w:r>
      <w:r w:rsidRPr="003671FE">
        <w:rPr>
          <w:lang w:val="en-US" w:eastAsia="en-US"/>
        </w:rPr>
        <w:t>.</w:t>
      </w:r>
    </w:p>
    <w:p w:rsidR="003671FE" w:rsidRPr="00BE30B2" w:rsidRDefault="003671FE" w:rsidP="003671FE">
      <w:pPr>
        <w:tabs>
          <w:tab w:val="left" w:pos="5670"/>
        </w:tabs>
        <w:ind w:right="141"/>
        <w:jc w:val="center"/>
        <w:rPr>
          <w:b/>
          <w:lang w:val="en-US"/>
        </w:rPr>
      </w:pPr>
    </w:p>
    <w:p w:rsidR="003671FE" w:rsidRPr="001C03B7" w:rsidRDefault="003671FE" w:rsidP="003671FE">
      <w:pPr>
        <w:jc w:val="both"/>
        <w:rPr>
          <w:b/>
        </w:rPr>
      </w:pPr>
      <w:r w:rsidRPr="001C03B7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1C03B7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3671FE" w:rsidRPr="001C03B7" w:rsidRDefault="003671FE" w:rsidP="003671FE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3671FE" w:rsidRDefault="003671FE" w:rsidP="003671F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C03B7">
        <w:t>Автоматизированная библиотечно-информационная система «БУКИ-NEXT»</w:t>
      </w:r>
      <w:r w:rsidRPr="001C03B7">
        <w:rPr>
          <w:bCs/>
          <w:u w:val="single"/>
        </w:rPr>
        <w:t xml:space="preserve"> </w:t>
      </w:r>
      <w:hyperlink r:id="rId8" w:history="1">
        <w:r w:rsidRPr="001C03B7">
          <w:rPr>
            <w:bCs/>
          </w:rPr>
          <w:t>http://www.lib.uniyar.ac.ru/opac/bk_cat_find.php</w:t>
        </w:r>
      </w:hyperlink>
      <w:r w:rsidRPr="001C03B7">
        <w:rPr>
          <w:bCs/>
        </w:rPr>
        <w:t xml:space="preserve"> </w:t>
      </w:r>
    </w:p>
    <w:p w:rsidR="003671FE" w:rsidRDefault="003671FE" w:rsidP="003671FE">
      <w:pPr>
        <w:ind w:firstLine="705"/>
        <w:jc w:val="both"/>
      </w:pPr>
      <w:r w:rsidRPr="000400C4">
        <w:t>СПС «Консультант-плюс»: http://</w:t>
      </w:r>
      <w:r>
        <w:t xml:space="preserve">www.consultant.ru/ </w:t>
      </w:r>
    </w:p>
    <w:p w:rsidR="003671FE" w:rsidRDefault="003671FE" w:rsidP="003671FE">
      <w:pPr>
        <w:ind w:firstLine="705"/>
        <w:jc w:val="both"/>
      </w:pPr>
      <w:r>
        <w:t>СПС «Гарант»: http://www.garant.ru/</w:t>
      </w:r>
    </w:p>
    <w:p w:rsidR="003671FE" w:rsidRPr="001C03B7" w:rsidRDefault="003671FE" w:rsidP="003671FE">
      <w:pPr>
        <w:autoSpaceDE w:val="0"/>
        <w:autoSpaceDN w:val="0"/>
        <w:adjustRightInd w:val="0"/>
        <w:ind w:firstLine="709"/>
        <w:jc w:val="both"/>
        <w:rPr>
          <w:b/>
          <w:i/>
        </w:rPr>
      </w:pPr>
    </w:p>
    <w:bookmarkEnd w:id="4"/>
    <w:p w:rsidR="003671FE" w:rsidRDefault="003671FE" w:rsidP="003671FE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283BEB" w:rsidRDefault="00283BEB">
      <w:pPr>
        <w:rPr>
          <w:b/>
        </w:rPr>
      </w:pPr>
    </w:p>
    <w:p w:rsidR="009229F7" w:rsidRPr="004B2011" w:rsidRDefault="009229F7" w:rsidP="009229F7">
      <w:pPr>
        <w:rPr>
          <w:b/>
        </w:rPr>
      </w:pPr>
      <w:r w:rsidRPr="004B2011">
        <w:rPr>
          <w:b/>
        </w:rPr>
        <w:t>а) основная литература</w:t>
      </w:r>
    </w:p>
    <w:p w:rsidR="004B2011" w:rsidRPr="004B2011" w:rsidRDefault="00DA4956" w:rsidP="004B2011">
      <w:pPr>
        <w:pStyle w:val="ConsPlusNormal"/>
        <w:widowControl/>
        <w:numPr>
          <w:ilvl w:val="0"/>
          <w:numId w:val="3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Мирошников М.</w:t>
      </w:r>
      <w:r w:rsidR="004B2011" w:rsidRPr="004B2011">
        <w:rPr>
          <w:rFonts w:ascii="Times New Roman" w:hAnsi="Times New Roman" w:cs="Times New Roman"/>
          <w:sz w:val="24"/>
          <w:szCs w:val="24"/>
        </w:rPr>
        <w:t>М. Теоретические основы оптико-электронных приборов</w:t>
      </w:r>
      <w:r>
        <w:rPr>
          <w:rFonts w:ascii="Times New Roman" w:hAnsi="Times New Roman" w:cs="Times New Roman"/>
          <w:sz w:val="24"/>
          <w:szCs w:val="24"/>
        </w:rPr>
        <w:t>: учеб. пособие для вузов. / М.</w:t>
      </w:r>
      <w:r w:rsidR="004B2011" w:rsidRPr="004B2011">
        <w:rPr>
          <w:rFonts w:ascii="Times New Roman" w:hAnsi="Times New Roman" w:cs="Times New Roman"/>
          <w:sz w:val="24"/>
          <w:szCs w:val="24"/>
        </w:rPr>
        <w:t>М. Мирошников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4B2011" w:rsidRPr="004B2011">
        <w:rPr>
          <w:rFonts w:ascii="Times New Roman" w:hAnsi="Times New Roman" w:cs="Times New Roman"/>
          <w:sz w:val="24"/>
          <w:szCs w:val="24"/>
        </w:rPr>
        <w:t xml:space="preserve"> 3-е изд., </w:t>
      </w:r>
      <w:proofErr w:type="spellStart"/>
      <w:r w:rsidR="004B2011" w:rsidRPr="004B201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="004B2011" w:rsidRPr="004B20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B2011" w:rsidRPr="004B2011">
        <w:rPr>
          <w:rFonts w:ascii="Times New Roman" w:hAnsi="Times New Roman" w:cs="Times New Roman"/>
          <w:sz w:val="24"/>
          <w:szCs w:val="24"/>
        </w:rPr>
        <w:t xml:space="preserve"> и доп. </w:t>
      </w:r>
      <w:r w:rsidR="00AF6611">
        <w:rPr>
          <w:rFonts w:ascii="Times New Roman" w:hAnsi="Times New Roman" w:cs="Times New Roman"/>
          <w:sz w:val="24"/>
          <w:szCs w:val="24"/>
        </w:rPr>
        <w:t>СПб.: Лань, 2010. 697 с.</w:t>
      </w:r>
    </w:p>
    <w:p w:rsidR="009229F7" w:rsidRPr="004B2011" w:rsidRDefault="009229F7" w:rsidP="009229F7">
      <w:pPr>
        <w:rPr>
          <w:b/>
        </w:rPr>
      </w:pPr>
    </w:p>
    <w:p w:rsidR="009229F7" w:rsidRPr="004B2011" w:rsidRDefault="009229F7" w:rsidP="009229F7">
      <w:pPr>
        <w:rPr>
          <w:b/>
        </w:rPr>
      </w:pPr>
      <w:r w:rsidRPr="004B2011">
        <w:rPr>
          <w:b/>
        </w:rPr>
        <w:t>б) дополнительная литература</w:t>
      </w:r>
    </w:p>
    <w:p w:rsidR="004B2011" w:rsidRPr="004B2011" w:rsidRDefault="004B2011" w:rsidP="004B20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B2011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hyperlink r:id="rId9" w:history="1">
        <w:r w:rsidRPr="004B2011">
          <w:rPr>
            <w:rFonts w:ascii="Times New Roman" w:hAnsi="Times New Roman" w:cs="Times New Roman"/>
            <w:sz w:val="24"/>
            <w:szCs w:val="24"/>
          </w:rPr>
          <w:t>Оптико-электронные системы экологического мониторинга природной среды: Учебное пособие для вузов. / Под ред.</w:t>
        </w:r>
        <w:r w:rsidR="00DA495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4B2011">
          <w:rPr>
            <w:rFonts w:ascii="Times New Roman" w:hAnsi="Times New Roman" w:cs="Times New Roman"/>
            <w:sz w:val="24"/>
            <w:szCs w:val="24"/>
          </w:rPr>
          <w:t>В.Н.</w:t>
        </w:r>
        <w:r w:rsidR="00DA4956">
          <w:rPr>
            <w:rFonts w:ascii="Times New Roman" w:hAnsi="Times New Roman" w:cs="Times New Roman"/>
            <w:sz w:val="24"/>
            <w:szCs w:val="24"/>
          </w:rPr>
          <w:t> </w:t>
        </w:r>
        <w:proofErr w:type="spellStart"/>
        <w:r w:rsidRPr="004B2011">
          <w:rPr>
            <w:rFonts w:ascii="Times New Roman" w:hAnsi="Times New Roman" w:cs="Times New Roman"/>
            <w:sz w:val="24"/>
            <w:szCs w:val="24"/>
          </w:rPr>
          <w:t>Рождествина</w:t>
        </w:r>
        <w:proofErr w:type="spellEnd"/>
        <w:r w:rsidRPr="004B2011">
          <w:rPr>
            <w:rFonts w:ascii="Times New Roman" w:hAnsi="Times New Roman" w:cs="Times New Roman"/>
            <w:sz w:val="24"/>
            <w:szCs w:val="24"/>
          </w:rPr>
          <w:t>;</w:t>
        </w:r>
        <w:r w:rsidR="00DA495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4B2011">
          <w:rPr>
            <w:rFonts w:ascii="Times New Roman" w:hAnsi="Times New Roman" w:cs="Times New Roman"/>
            <w:sz w:val="24"/>
            <w:szCs w:val="24"/>
          </w:rPr>
          <w:t>Учебно-метод.</w:t>
        </w:r>
        <w:r w:rsidR="00DA495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4B2011">
          <w:rPr>
            <w:rFonts w:ascii="Times New Roman" w:hAnsi="Times New Roman" w:cs="Times New Roman"/>
            <w:sz w:val="24"/>
            <w:szCs w:val="24"/>
          </w:rPr>
          <w:t>объединение вузов</w:t>
        </w:r>
        <w:r w:rsidR="00DA4956">
          <w:rPr>
            <w:rFonts w:ascii="Times New Roman" w:hAnsi="Times New Roman" w:cs="Times New Roman"/>
            <w:sz w:val="24"/>
            <w:szCs w:val="24"/>
          </w:rPr>
          <w:t xml:space="preserve">. </w:t>
        </w:r>
        <w:r w:rsidRPr="004B2011">
          <w:rPr>
            <w:rFonts w:ascii="Times New Roman" w:hAnsi="Times New Roman" w:cs="Times New Roman"/>
            <w:sz w:val="24"/>
            <w:szCs w:val="24"/>
          </w:rPr>
          <w:t>М.: МГТУ им.</w:t>
        </w:r>
        <w:r w:rsidR="00DA4956">
          <w:rPr>
            <w:rFonts w:ascii="Times New Roman" w:hAnsi="Times New Roman" w:cs="Times New Roman"/>
            <w:sz w:val="24"/>
            <w:szCs w:val="24"/>
          </w:rPr>
          <w:t> </w:t>
        </w:r>
        <w:r w:rsidRPr="004B2011">
          <w:rPr>
            <w:rFonts w:ascii="Times New Roman" w:hAnsi="Times New Roman" w:cs="Times New Roman"/>
            <w:sz w:val="24"/>
            <w:szCs w:val="24"/>
          </w:rPr>
          <w:t>Н.Э.</w:t>
        </w:r>
        <w:r w:rsidR="00DA4956">
          <w:rPr>
            <w:rFonts w:ascii="Times New Roman" w:hAnsi="Times New Roman" w:cs="Times New Roman"/>
            <w:sz w:val="24"/>
            <w:szCs w:val="24"/>
          </w:rPr>
          <w:t> </w:t>
        </w:r>
        <w:r w:rsidRPr="004B2011">
          <w:rPr>
            <w:rFonts w:ascii="Times New Roman" w:hAnsi="Times New Roman" w:cs="Times New Roman"/>
            <w:sz w:val="24"/>
            <w:szCs w:val="24"/>
          </w:rPr>
          <w:t>Баумана, 2002. 528</w:t>
        </w:r>
        <w:r w:rsidR="00DA495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4B2011">
          <w:rPr>
            <w:rFonts w:ascii="Times New Roman" w:hAnsi="Times New Roman" w:cs="Times New Roman"/>
            <w:sz w:val="24"/>
            <w:szCs w:val="24"/>
          </w:rPr>
          <w:t>с.</w:t>
        </w:r>
      </w:hyperlink>
    </w:p>
    <w:p w:rsidR="009229F7" w:rsidRPr="00B90F49" w:rsidRDefault="009229F7" w:rsidP="009229F7">
      <w:pPr>
        <w:jc w:val="both"/>
        <w:rPr>
          <w:highlight w:val="yellow"/>
        </w:rPr>
      </w:pPr>
    </w:p>
    <w:p w:rsidR="00CC6C71" w:rsidRDefault="00CC6C71" w:rsidP="00CC6C7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C6C71" w:rsidRPr="006820AA" w:rsidRDefault="00CC6C71" w:rsidP="00CC6C71">
      <w:pPr>
        <w:jc w:val="both"/>
        <w:rPr>
          <w:b/>
        </w:rPr>
      </w:pPr>
      <w:r w:rsidRPr="006820AA">
        <w:rPr>
          <w:b/>
        </w:rPr>
        <w:t>в) ресурсы сети «Интернет»</w:t>
      </w:r>
    </w:p>
    <w:p w:rsidR="00CC6C71" w:rsidRPr="00FA3FDD" w:rsidRDefault="00CC6C71" w:rsidP="00CC6C71">
      <w:pPr>
        <w:pStyle w:val="HTML"/>
        <w:numPr>
          <w:ilvl w:val="0"/>
          <w:numId w:val="9"/>
        </w:numPr>
        <w:tabs>
          <w:tab w:val="clear" w:pos="340"/>
          <w:tab w:val="num" w:pos="680"/>
        </w:tabs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>Электронная библиотека учебных материалов ЯрГУ (</w:t>
      </w:r>
      <w:hyperlink r:id="rId10" w:history="1">
        <w:r w:rsidRPr="00FA3FDD">
          <w:rPr>
            <w:rFonts w:ascii="Times New Roman" w:hAnsi="Times New Roman" w:cs="Times New Roman"/>
            <w:sz w:val="24"/>
            <w:szCs w:val="24"/>
          </w:rPr>
          <w:t>http://www.lib.uniyar.ac.ru/opac/bk_cat_find.php</w:t>
        </w:r>
      </w:hyperlink>
      <w:r w:rsidRPr="00FA3FDD">
        <w:rPr>
          <w:rFonts w:ascii="Times New Roman" w:hAnsi="Times New Roman" w:cs="Times New Roman"/>
          <w:sz w:val="24"/>
          <w:szCs w:val="24"/>
        </w:rPr>
        <w:t>).</w:t>
      </w:r>
    </w:p>
    <w:p w:rsidR="00CC6C71" w:rsidRPr="00C26BD9" w:rsidRDefault="00CC6C71" w:rsidP="00CC6C71">
      <w:pPr>
        <w:pStyle w:val="HTML"/>
        <w:numPr>
          <w:ilvl w:val="0"/>
          <w:numId w:val="9"/>
        </w:numPr>
        <w:tabs>
          <w:tab w:val="clear" w:pos="340"/>
          <w:tab w:val="num" w:pos="680"/>
        </w:tabs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>Интернет-версия справочной системы «Гарант»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F42DB2">
          <w:rPr>
            <w:rStyle w:val="a7"/>
            <w:sz w:val="24"/>
            <w:szCs w:val="24"/>
          </w:rPr>
          <w:t>http://www.garant.ru/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C71" w:rsidRDefault="00CC6C71" w:rsidP="00CC6C71">
      <w:pPr>
        <w:pStyle w:val="HTML"/>
        <w:numPr>
          <w:ilvl w:val="0"/>
          <w:numId w:val="9"/>
        </w:numPr>
        <w:tabs>
          <w:tab w:val="clear" w:pos="340"/>
          <w:tab w:val="num" w:pos="680"/>
        </w:tabs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Интернет-версия справочной системы «Консультант-плюс»</w:t>
      </w:r>
      <w:r w:rsidRPr="00C26BD9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F42DB2">
          <w:rPr>
            <w:rStyle w:val="a7"/>
            <w:sz w:val="24"/>
            <w:szCs w:val="24"/>
          </w:rPr>
          <w:t>http://www.consultant.ru/</w:t>
        </w:r>
      </w:hyperlink>
    </w:p>
    <w:p w:rsidR="00CC6C71" w:rsidRDefault="00CC6C71" w:rsidP="00CC6C71">
      <w:pPr>
        <w:pStyle w:val="HTML"/>
        <w:numPr>
          <w:ilvl w:val="0"/>
          <w:numId w:val="9"/>
        </w:numPr>
        <w:tabs>
          <w:tab w:val="clear" w:pos="340"/>
          <w:tab w:val="num" w:pos="680"/>
        </w:tabs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ФГУП «Главный радиочастотный центр» </w:t>
      </w:r>
      <w:hyperlink r:id="rId13" w:history="1">
        <w:r w:rsidRPr="00F42DB2">
          <w:rPr>
            <w:rStyle w:val="a7"/>
            <w:sz w:val="24"/>
            <w:szCs w:val="24"/>
          </w:rPr>
          <w:t>https://grfc.ru/grfc/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F5E" w:rsidRDefault="00D63F5E">
      <w:pPr>
        <w:jc w:val="both"/>
        <w:rPr>
          <w:b/>
        </w:rPr>
      </w:pPr>
    </w:p>
    <w:p w:rsidR="00CC6C71" w:rsidRDefault="00CC6C71" w:rsidP="00CC6C71">
      <w:pPr>
        <w:rPr>
          <w:highlight w:val="yellow"/>
        </w:rPr>
      </w:pPr>
      <w:bookmarkStart w:id="5" w:name="_Hlk94817478"/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CC6C71" w:rsidRPr="007F0EC9" w:rsidRDefault="00CC6C71" w:rsidP="00CC6C71">
      <w:pPr>
        <w:ind w:firstLine="709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CC6C71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занятий лекционного типа и практических занятий (семинаров);</w:t>
      </w:r>
    </w:p>
    <w:p w:rsidR="00CC6C71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групповы</w:t>
      </w:r>
      <w:r w:rsidR="00DA4956">
        <w:t>х и индивидуальных консультаций;</w:t>
      </w:r>
    </w:p>
    <w:p w:rsidR="00CC6C71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>
        <w:t xml:space="preserve"> учебные аудитории для проведения текущего контроля и промежуточной аттестации;</w:t>
      </w:r>
    </w:p>
    <w:p w:rsidR="00CC6C71" w:rsidRPr="008A0C48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самостоятельной работы;</w:t>
      </w:r>
    </w:p>
    <w:p w:rsidR="00CC6C71" w:rsidRPr="008A0C48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хранения и профилактического обслуживания технических средств обучения.</w:t>
      </w:r>
    </w:p>
    <w:p w:rsidR="00CC6C71" w:rsidRPr="008A0C48" w:rsidRDefault="00CC6C71" w:rsidP="00CC6C71">
      <w:pPr>
        <w:ind w:firstLine="709"/>
        <w:jc w:val="both"/>
      </w:pPr>
      <w:r w:rsidRPr="008A0C48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CC6C71" w:rsidRPr="002D3A88" w:rsidRDefault="00CC6C71" w:rsidP="00CC6C71">
      <w:pPr>
        <w:ind w:firstLine="708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</w:t>
      </w:r>
      <w:r w:rsidRPr="002D3A88">
        <w:t>» и обеспечением доступа в электронную информационно-образовательную среду организации</w:t>
      </w:r>
      <w:r>
        <w:t>.</w:t>
      </w:r>
    </w:p>
    <w:p w:rsidR="00CC6C71" w:rsidRDefault="00CC6C71" w:rsidP="00CC6C71">
      <w:pPr>
        <w:ind w:firstLine="708"/>
        <w:jc w:val="both"/>
      </w:pPr>
      <w:r w:rsidRPr="002D3A88">
        <w:t xml:space="preserve">Число посадочных мест в аудитории для практических занятий (семинаров) </w:t>
      </w:r>
      <w:r>
        <w:t xml:space="preserve">равно </w:t>
      </w:r>
      <w:r w:rsidRPr="002D3A88">
        <w:t>списочному</w:t>
      </w:r>
      <w:r>
        <w:t xml:space="preserve"> составу группы обучающихся.</w:t>
      </w:r>
    </w:p>
    <w:p w:rsidR="00CC6C71" w:rsidRDefault="00CC6C71" w:rsidP="00CC6C71">
      <w:pPr>
        <w:jc w:val="both"/>
      </w:pPr>
    </w:p>
    <w:p w:rsidR="00CC6C71" w:rsidRPr="00211EAB" w:rsidRDefault="00CC6C71" w:rsidP="00CC6C71">
      <w:pPr>
        <w:jc w:val="both"/>
      </w:pPr>
    </w:p>
    <w:p w:rsidR="00CC6C71" w:rsidRDefault="00CC6C71" w:rsidP="00CC6C71">
      <w:pPr>
        <w:jc w:val="both"/>
      </w:pPr>
      <w:r>
        <w:t>Автор:</w:t>
      </w: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CC6C71" w:rsidRPr="003B685E" w:rsidTr="009A75ED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C71" w:rsidRPr="00FB583B" w:rsidRDefault="00915818" w:rsidP="009A75ED">
            <w:pPr>
              <w:rPr>
                <w:color w:val="000099"/>
              </w:rPr>
            </w:pPr>
            <w:r>
              <w:t>Профессор</w:t>
            </w:r>
            <w:r w:rsidR="00CC6C71" w:rsidRPr="00D0088B">
              <w:t xml:space="preserve"> кафедры </w:t>
            </w:r>
            <w:r w:rsidR="003402B8">
              <w:t>цифровых технологий и машинного обучения</w:t>
            </w:r>
            <w:r w:rsidR="00CC6C71" w:rsidRPr="00D0088B">
              <w:t xml:space="preserve">, </w:t>
            </w:r>
            <w:r>
              <w:t>д</w:t>
            </w:r>
            <w:r w:rsidR="00CC6C71" w:rsidRPr="00D0088B">
              <w:t>.</w:t>
            </w:r>
            <w:r w:rsidR="003402B8">
              <w:t>т</w:t>
            </w:r>
            <w:r w:rsidR="00CC6C71" w:rsidRPr="00D0088B">
              <w:t>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C6C71" w:rsidRPr="00FB583B" w:rsidRDefault="00CC6C71" w:rsidP="009A75ED">
            <w:pPr>
              <w:rPr>
                <w:color w:val="000099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C71" w:rsidRPr="00FB583B" w:rsidRDefault="00CC6C71" w:rsidP="009A75ED">
            <w:pPr>
              <w:rPr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CC6C71" w:rsidRPr="00FB583B" w:rsidRDefault="00CC6C71" w:rsidP="009A75ED">
            <w:pPr>
              <w:rPr>
                <w:color w:val="000099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C71" w:rsidRPr="00FB583B" w:rsidRDefault="00915818" w:rsidP="009A75ED">
            <w:pPr>
              <w:jc w:val="center"/>
              <w:rPr>
                <w:color w:val="000099"/>
              </w:rPr>
            </w:pPr>
            <w:r>
              <w:t>А</w:t>
            </w:r>
            <w:r w:rsidR="00CC6C71" w:rsidRPr="00D0088B">
              <w:t>.</w:t>
            </w:r>
            <w:r>
              <w:t>Л</w:t>
            </w:r>
            <w:r w:rsidR="00CC6C71" w:rsidRPr="00D0088B">
              <w:t xml:space="preserve">. </w:t>
            </w:r>
            <w:r>
              <w:t>Приоров</w:t>
            </w:r>
          </w:p>
        </w:tc>
      </w:tr>
      <w:tr w:rsidR="00CC6C71" w:rsidRPr="003B685E" w:rsidTr="009A75ED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И.О. Фамилия</w:t>
            </w:r>
          </w:p>
        </w:tc>
      </w:tr>
    </w:tbl>
    <w:p w:rsidR="00283BEB" w:rsidRPr="003B119E" w:rsidRDefault="00CC6C71">
      <w:pPr>
        <w:autoSpaceDE w:val="0"/>
        <w:autoSpaceDN w:val="0"/>
        <w:adjustRightInd w:val="0"/>
        <w:ind w:left="1080"/>
        <w:jc w:val="right"/>
        <w:rPr>
          <w:b/>
        </w:rPr>
      </w:pPr>
      <w:r w:rsidRPr="00D909A2">
        <w:rPr>
          <w:b/>
        </w:rPr>
        <w:br w:type="page"/>
      </w:r>
      <w:bookmarkEnd w:id="5"/>
      <w:r w:rsidR="00283BEB" w:rsidRPr="003B119E">
        <w:rPr>
          <w:b/>
        </w:rPr>
        <w:lastRenderedPageBreak/>
        <w:t>Приложение №1 к рабочей программе дисциплины</w:t>
      </w:r>
    </w:p>
    <w:p w:rsidR="00283BEB" w:rsidRPr="007268C2" w:rsidRDefault="00283BEB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3B119E">
        <w:rPr>
          <w:b/>
          <w:bCs/>
        </w:rPr>
        <w:t>«</w:t>
      </w:r>
      <w:r w:rsidR="00DA4956">
        <w:rPr>
          <w:b/>
          <w:bCs/>
        </w:rPr>
        <w:t>Оптико-электронные системы</w:t>
      </w:r>
      <w:r w:rsidRPr="003B119E">
        <w:rPr>
          <w:b/>
          <w:bCs/>
        </w:rPr>
        <w:t>»</w:t>
      </w:r>
    </w:p>
    <w:p w:rsidR="00CC6C71" w:rsidRPr="006820AA" w:rsidRDefault="00CC6C71" w:rsidP="00CC6C71">
      <w:pPr>
        <w:autoSpaceDE w:val="0"/>
        <w:autoSpaceDN w:val="0"/>
        <w:adjustRightInd w:val="0"/>
        <w:ind w:left="1080"/>
        <w:jc w:val="both"/>
        <w:rPr>
          <w:b/>
        </w:rPr>
      </w:pPr>
    </w:p>
    <w:p w:rsidR="00CC6C71" w:rsidRDefault="00CC6C71" w:rsidP="00CC6C7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CC6C71" w:rsidRDefault="00CC6C71" w:rsidP="00CC6C7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CC6C71" w:rsidRDefault="00CC6C71" w:rsidP="00CC6C7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CC6C71" w:rsidRDefault="00CC6C71" w:rsidP="00CC6C7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671FBB" w:rsidRDefault="00671FBB" w:rsidP="003A139A">
      <w:pPr>
        <w:pStyle w:val="Default"/>
        <w:jc w:val="center"/>
      </w:pPr>
    </w:p>
    <w:p w:rsidR="003A139A" w:rsidRPr="003A139A" w:rsidRDefault="003A139A" w:rsidP="003A139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color w:val="000000"/>
          <w:sz w:val="23"/>
          <w:szCs w:val="23"/>
        </w:rPr>
      </w:pPr>
      <w:r w:rsidRPr="003A139A">
        <w:rPr>
          <w:rFonts w:ascii="Liberation Serif" w:hAnsi="Liberation Serif" w:cs="Liberation Serif"/>
          <w:b/>
          <w:bCs/>
          <w:color w:val="000000"/>
          <w:sz w:val="23"/>
          <w:szCs w:val="23"/>
        </w:rPr>
        <w:t>1. Типовые контрольные задания или иные материалы,</w:t>
      </w:r>
    </w:p>
    <w:p w:rsidR="003A139A" w:rsidRDefault="003A139A" w:rsidP="003A139A">
      <w:pPr>
        <w:pStyle w:val="Default"/>
        <w:jc w:val="center"/>
        <w:rPr>
          <w:b/>
          <w:bCs/>
          <w:sz w:val="23"/>
          <w:szCs w:val="23"/>
        </w:rPr>
      </w:pPr>
      <w:r w:rsidRPr="003A139A">
        <w:rPr>
          <w:rFonts w:ascii="Liberation Serif" w:hAnsi="Liberation Serif" w:cs="Liberation Serif"/>
          <w:b/>
          <w:bCs/>
          <w:sz w:val="23"/>
          <w:szCs w:val="23"/>
        </w:rPr>
        <w:t>необходимые для оценки знаний, умений, навыков и (или) опыта деятельности, характеризующих этапы формирования компетенций</w:t>
      </w:r>
    </w:p>
    <w:p w:rsidR="003A139A" w:rsidRPr="003A139A" w:rsidRDefault="003A139A" w:rsidP="003A139A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</w:p>
    <w:p w:rsidR="003A139A" w:rsidRPr="003A139A" w:rsidRDefault="003A139A" w:rsidP="003A139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color w:val="000000"/>
          <w:sz w:val="23"/>
          <w:szCs w:val="23"/>
        </w:rPr>
      </w:pPr>
      <w:r w:rsidRPr="003A139A">
        <w:rPr>
          <w:rFonts w:ascii="Liberation Serif" w:hAnsi="Liberation Serif" w:cs="Liberation Serif"/>
          <w:b/>
          <w:bCs/>
          <w:color w:val="000000"/>
          <w:sz w:val="23"/>
          <w:szCs w:val="23"/>
        </w:rPr>
        <w:t>1.1 Контрольные задания и иные материалы,</w:t>
      </w:r>
    </w:p>
    <w:p w:rsidR="003A139A" w:rsidRDefault="003A139A" w:rsidP="003A139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  <w:sz w:val="23"/>
          <w:szCs w:val="23"/>
        </w:rPr>
      </w:pPr>
      <w:r w:rsidRPr="003A139A">
        <w:rPr>
          <w:rFonts w:ascii="Liberation Serif" w:hAnsi="Liberation Serif" w:cs="Liberation Serif"/>
          <w:b/>
          <w:bCs/>
          <w:color w:val="000000"/>
          <w:sz w:val="23"/>
          <w:szCs w:val="23"/>
        </w:rPr>
        <w:t>используемые в процессе текущей аттестации</w:t>
      </w:r>
    </w:p>
    <w:p w:rsidR="00DD297F" w:rsidRDefault="00DD297F" w:rsidP="003A139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  <w:sz w:val="23"/>
          <w:szCs w:val="23"/>
        </w:rPr>
      </w:pPr>
    </w:p>
    <w:p w:rsidR="00615265" w:rsidRPr="002A00B2" w:rsidRDefault="00615265" w:rsidP="003A139A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2A00B2">
        <w:rPr>
          <w:color w:val="000000"/>
          <w:sz w:val="23"/>
          <w:szCs w:val="23"/>
        </w:rPr>
        <w:t>Прим</w:t>
      </w:r>
      <w:r w:rsidR="00AF6611">
        <w:rPr>
          <w:color w:val="000000"/>
          <w:sz w:val="23"/>
          <w:szCs w:val="23"/>
        </w:rPr>
        <w:t>еры задач для домашнего задания</w:t>
      </w:r>
    </w:p>
    <w:p w:rsidR="004D3725" w:rsidRDefault="004D3725" w:rsidP="003A139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color w:val="000000"/>
          <w:sz w:val="23"/>
          <w:szCs w:val="23"/>
        </w:rPr>
      </w:pPr>
    </w:p>
    <w:p w:rsidR="00615265" w:rsidRPr="004D3725" w:rsidRDefault="004D3725" w:rsidP="004D372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ind w:hanging="436"/>
        <w:jc w:val="both"/>
        <w:rPr>
          <w:rFonts w:ascii="Liberation Serif" w:hAnsi="Liberation Serif" w:cs="Liberation Serif"/>
          <w:color w:val="000000"/>
          <w:sz w:val="23"/>
          <w:szCs w:val="23"/>
        </w:rPr>
      </w:pPr>
      <w:r>
        <w:t>Найти световой поток, падающий на входной зрачок прибора площадью 100 см2 от звезды нулевой звёздной величины.</w:t>
      </w:r>
    </w:p>
    <w:p w:rsidR="004D3725" w:rsidRDefault="004D3725" w:rsidP="004D372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ind w:hanging="436"/>
        <w:jc w:val="both"/>
        <w:rPr>
          <w:rFonts w:ascii="Liberation Serif" w:hAnsi="Liberation Serif" w:cs="Liberation Serif"/>
          <w:color w:val="000000"/>
          <w:sz w:val="23"/>
          <w:szCs w:val="23"/>
        </w:rPr>
      </w:pPr>
      <w:r>
        <w:t>Найти световой поток, падающий на входной зрачок прибора диаметром 10 см от звезды пятой звёздной величины.</w:t>
      </w:r>
    </w:p>
    <w:p w:rsidR="00615265" w:rsidRPr="004D3725" w:rsidRDefault="004D3725" w:rsidP="004D372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ind w:hanging="436"/>
        <w:jc w:val="both"/>
        <w:rPr>
          <w:rFonts w:ascii="Liberation Serif" w:hAnsi="Liberation Serif" w:cs="Liberation Serif"/>
          <w:color w:val="000000"/>
          <w:sz w:val="23"/>
          <w:szCs w:val="23"/>
        </w:rPr>
      </w:pPr>
      <w:r>
        <w:t>Построить спектральное распределение энергетической светимости вольфрамовой нити лампы накаливания, считая её реальным излучателем, в интервале длин волн от 0,4 до 1,2 мкм с шагом 0,1 мкм, если яркостная температура нити накала равна 2950 К. Указание: считать коэффициенты теплового излучения нити при истинной и яркостной температурах примерно равными.</w:t>
      </w:r>
    </w:p>
    <w:p w:rsidR="004D3725" w:rsidRPr="004D3725" w:rsidRDefault="004D3725" w:rsidP="004D372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ind w:hanging="436"/>
        <w:jc w:val="both"/>
        <w:rPr>
          <w:rFonts w:ascii="Liberation Serif" w:hAnsi="Liberation Serif" w:cs="Liberation Serif"/>
          <w:color w:val="000000"/>
          <w:sz w:val="23"/>
          <w:szCs w:val="23"/>
        </w:rPr>
      </w:pPr>
      <w:r>
        <w:t xml:space="preserve">Рассчитать интегральный коэффициент пропускания, обусловленный поглощением паров воды для лампы накаливания (как </w:t>
      </w:r>
      <w:r w:rsidR="00DD297F">
        <w:t>черного тела</w:t>
      </w:r>
      <w:r>
        <w:t>) с температурой 2898</w:t>
      </w:r>
      <w:r w:rsidR="00DD297F">
        <w:t> </w:t>
      </w:r>
      <w:r>
        <w:t>К при температуре воздуха, относительной влажности 90</w:t>
      </w:r>
      <w:r w:rsidR="009D0928">
        <w:t> </w:t>
      </w:r>
      <w:r>
        <w:t>% и длине трассы 2</w:t>
      </w:r>
      <w:r w:rsidR="009D0928">
        <w:t> </w:t>
      </w:r>
      <w:r>
        <w:t>км, принимая, что стекло лампы пропускает излучение в интервале от 0,3 до 2,7 мкм.</w:t>
      </w:r>
    </w:p>
    <w:p w:rsidR="002A00B2" w:rsidRDefault="002A00B2" w:rsidP="00EC3007">
      <w:pPr>
        <w:jc w:val="center"/>
        <w:rPr>
          <w:b/>
          <w:bCs/>
        </w:rPr>
      </w:pPr>
    </w:p>
    <w:p w:rsidR="00EC3007" w:rsidRPr="002E6C1B" w:rsidRDefault="00EC3007" w:rsidP="00EC3007">
      <w:pPr>
        <w:jc w:val="center"/>
        <w:rPr>
          <w:b/>
          <w:bCs/>
        </w:rPr>
      </w:pPr>
      <w:r w:rsidRPr="000F3BD2">
        <w:rPr>
          <w:b/>
          <w:bCs/>
        </w:rPr>
        <w:t xml:space="preserve">Критерии оценивания </w:t>
      </w:r>
      <w:r>
        <w:rPr>
          <w:b/>
          <w:bCs/>
        </w:rPr>
        <w:t xml:space="preserve">задач </w:t>
      </w:r>
      <w:r>
        <w:rPr>
          <w:b/>
          <w:bCs/>
        </w:rPr>
        <w:br/>
        <w:t xml:space="preserve">в рамках </w:t>
      </w:r>
      <w:r w:rsidR="00615265">
        <w:rPr>
          <w:b/>
          <w:bCs/>
        </w:rPr>
        <w:t>выполнения</w:t>
      </w:r>
      <w:r>
        <w:rPr>
          <w:b/>
          <w:bCs/>
        </w:rPr>
        <w:t xml:space="preserve"> </w:t>
      </w:r>
      <w:r w:rsidR="002E6C1B">
        <w:rPr>
          <w:b/>
          <w:bCs/>
        </w:rPr>
        <w:t>домашних задач №</w:t>
      </w:r>
      <w:r w:rsidR="009D0928">
        <w:rPr>
          <w:b/>
          <w:bCs/>
        </w:rPr>
        <w:t> 1-4</w:t>
      </w:r>
    </w:p>
    <w:p w:rsidR="00864A29" w:rsidRDefault="00864A29" w:rsidP="00864A29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2"/>
        <w:gridCol w:w="2652"/>
        <w:gridCol w:w="2460"/>
        <w:gridCol w:w="2461"/>
      </w:tblGrid>
      <w:tr w:rsidR="00864A29" w:rsidRPr="001E6BB3" w:rsidTr="00B261A1">
        <w:trPr>
          <w:tblHeader/>
        </w:trPr>
        <w:tc>
          <w:tcPr>
            <w:tcW w:w="926" w:type="pct"/>
            <w:vMerge w:val="restart"/>
            <w:vAlign w:val="center"/>
          </w:tcPr>
          <w:p w:rsidR="00864A29" w:rsidRPr="001E6BB3" w:rsidRDefault="00864A29" w:rsidP="00B261A1">
            <w:pPr>
              <w:jc w:val="center"/>
              <w:rPr>
                <w:b/>
              </w:rPr>
            </w:pPr>
            <w:r w:rsidRPr="001E6BB3">
              <w:rPr>
                <w:b/>
              </w:rPr>
              <w:t>Показатели</w:t>
            </w:r>
          </w:p>
        </w:tc>
        <w:tc>
          <w:tcPr>
            <w:tcW w:w="4074" w:type="pct"/>
            <w:gridSpan w:val="3"/>
          </w:tcPr>
          <w:p w:rsidR="00864A29" w:rsidRPr="001E6BB3" w:rsidRDefault="00864A29" w:rsidP="00B261A1">
            <w:pPr>
              <w:jc w:val="center"/>
              <w:rPr>
                <w:b/>
              </w:rPr>
            </w:pPr>
            <w:r w:rsidRPr="001E6BB3">
              <w:rPr>
                <w:b/>
              </w:rPr>
              <w:t>Критерии</w:t>
            </w:r>
          </w:p>
        </w:tc>
      </w:tr>
      <w:tr w:rsidR="00864A29" w:rsidRPr="001E6BB3" w:rsidTr="00B261A1">
        <w:trPr>
          <w:tblHeader/>
        </w:trPr>
        <w:tc>
          <w:tcPr>
            <w:tcW w:w="926" w:type="pct"/>
            <w:vMerge/>
          </w:tcPr>
          <w:p w:rsidR="00864A29" w:rsidRPr="001E6BB3" w:rsidRDefault="00864A29" w:rsidP="00B261A1">
            <w:pPr>
              <w:jc w:val="center"/>
              <w:rPr>
                <w:b/>
              </w:rPr>
            </w:pPr>
          </w:p>
        </w:tc>
        <w:tc>
          <w:tcPr>
            <w:tcW w:w="1386" w:type="pct"/>
            <w:vAlign w:val="center"/>
          </w:tcPr>
          <w:p w:rsidR="00864A29" w:rsidRPr="007071B6" w:rsidRDefault="00864A29" w:rsidP="00B261A1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864A29" w:rsidRPr="001E6BB3" w:rsidRDefault="00864A29" w:rsidP="00B261A1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1344" w:type="pct"/>
            <w:vAlign w:val="center"/>
          </w:tcPr>
          <w:p w:rsidR="00864A29" w:rsidRPr="001E6BB3" w:rsidRDefault="00864A29" w:rsidP="00B261A1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1344" w:type="pct"/>
            <w:vAlign w:val="center"/>
          </w:tcPr>
          <w:p w:rsidR="00864A29" w:rsidRPr="007071B6" w:rsidRDefault="00864A29" w:rsidP="00B261A1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864A29" w:rsidRPr="001E6BB3" w:rsidRDefault="00864A29" w:rsidP="00B261A1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864A29" w:rsidRPr="001E6BB3" w:rsidTr="00B261A1">
        <w:tc>
          <w:tcPr>
            <w:tcW w:w="926" w:type="pct"/>
          </w:tcPr>
          <w:p w:rsidR="00864A29" w:rsidRDefault="00864A29" w:rsidP="00B261A1">
            <w:r>
              <w:t>Полнота</w:t>
            </w:r>
          </w:p>
        </w:tc>
        <w:tc>
          <w:tcPr>
            <w:tcW w:w="1386" w:type="pct"/>
          </w:tcPr>
          <w:p w:rsidR="00864A29" w:rsidRDefault="00864A29" w:rsidP="00B261A1">
            <w:pPr>
              <w:jc w:val="center"/>
            </w:pPr>
            <w:r>
              <w:t>Выполнено около половины задания</w:t>
            </w:r>
          </w:p>
        </w:tc>
        <w:tc>
          <w:tcPr>
            <w:tcW w:w="1344" w:type="pct"/>
          </w:tcPr>
          <w:p w:rsidR="00864A29" w:rsidRDefault="00864A29" w:rsidP="00B261A1">
            <w:pPr>
              <w:jc w:val="center"/>
            </w:pPr>
            <w:r>
              <w:t>Выполнено не менее ¾ задания</w:t>
            </w:r>
          </w:p>
        </w:tc>
        <w:tc>
          <w:tcPr>
            <w:tcW w:w="1344" w:type="pct"/>
          </w:tcPr>
          <w:p w:rsidR="00864A29" w:rsidRDefault="00864A29" w:rsidP="00B261A1">
            <w:pPr>
              <w:jc w:val="center"/>
            </w:pPr>
            <w:r>
              <w:t>Задание выполнено полностью</w:t>
            </w:r>
          </w:p>
        </w:tc>
      </w:tr>
      <w:tr w:rsidR="00864A29" w:rsidRPr="001E6BB3" w:rsidTr="00B261A1">
        <w:tc>
          <w:tcPr>
            <w:tcW w:w="926" w:type="pct"/>
          </w:tcPr>
          <w:p w:rsidR="00864A29" w:rsidRPr="001E6BB3" w:rsidRDefault="00864A29" w:rsidP="00B261A1">
            <w:r>
              <w:t>Точность (правильность) выполнения</w:t>
            </w:r>
          </w:p>
        </w:tc>
        <w:tc>
          <w:tcPr>
            <w:tcW w:w="1386" w:type="pct"/>
          </w:tcPr>
          <w:p w:rsidR="00864A29" w:rsidRPr="001E6BB3" w:rsidRDefault="00864A29" w:rsidP="00B261A1">
            <w:pPr>
              <w:jc w:val="center"/>
            </w:pPr>
            <w:r>
              <w:t>Хотя бы половина задания выполнена верно</w:t>
            </w:r>
          </w:p>
        </w:tc>
        <w:tc>
          <w:tcPr>
            <w:tcW w:w="1344" w:type="pct"/>
          </w:tcPr>
          <w:p w:rsidR="00864A29" w:rsidRPr="001E6BB3" w:rsidRDefault="00864A29" w:rsidP="00B261A1">
            <w:pPr>
              <w:jc w:val="center"/>
            </w:pPr>
            <w:r>
              <w:t>Задание выполнено не более чем с двумя ошибками</w:t>
            </w:r>
          </w:p>
        </w:tc>
        <w:tc>
          <w:tcPr>
            <w:tcW w:w="1344" w:type="pct"/>
          </w:tcPr>
          <w:p w:rsidR="00864A29" w:rsidRPr="001E6BB3" w:rsidRDefault="00864A29" w:rsidP="00B261A1">
            <w:pPr>
              <w:jc w:val="center"/>
            </w:pPr>
            <w:r>
              <w:t>Задание выполнено без ошибок или с 1 ошибкой</w:t>
            </w:r>
          </w:p>
        </w:tc>
      </w:tr>
      <w:tr w:rsidR="00864A29" w:rsidRPr="001E6BB3" w:rsidTr="00B261A1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29" w:rsidRDefault="00864A29" w:rsidP="00B261A1">
            <w:r>
              <w:t>Наличие ссылок и формул (если необходимо)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29" w:rsidRDefault="00864A29" w:rsidP="00B261A1">
            <w:pPr>
              <w:jc w:val="center"/>
            </w:pPr>
            <w:r>
              <w:t>формулы верные хотя бы для половины расчётов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29" w:rsidRDefault="00864A29" w:rsidP="00B261A1">
            <w:pPr>
              <w:jc w:val="center"/>
            </w:pPr>
            <w:r>
              <w:t>Ссылки имеются, в формулах допустимы не более двух ошибок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29" w:rsidRDefault="00864A29" w:rsidP="00B261A1">
            <w:pPr>
              <w:jc w:val="center"/>
            </w:pPr>
            <w:r>
              <w:t>Ссылки имеются, формулы верные</w:t>
            </w:r>
          </w:p>
        </w:tc>
      </w:tr>
      <w:tr w:rsidR="00864A29" w:rsidRPr="001E6BB3" w:rsidTr="00B261A1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29" w:rsidRDefault="00864A29" w:rsidP="00B261A1">
            <w:r>
              <w:t>Баллы за задание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29" w:rsidRDefault="00864A29" w:rsidP="00B261A1">
            <w:pPr>
              <w:jc w:val="center"/>
            </w:pPr>
            <w:r>
              <w:t>3-4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29" w:rsidRDefault="00864A29" w:rsidP="00B261A1">
            <w:pPr>
              <w:jc w:val="center"/>
            </w:pPr>
            <w:r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29" w:rsidRDefault="00864A29" w:rsidP="00B261A1">
            <w:pPr>
              <w:jc w:val="center"/>
            </w:pPr>
            <w:r>
              <w:t>6-7</w:t>
            </w:r>
          </w:p>
        </w:tc>
      </w:tr>
    </w:tbl>
    <w:p w:rsidR="00864A29" w:rsidRDefault="00864A29" w:rsidP="00864A29">
      <w:pPr>
        <w:rPr>
          <w:b/>
          <w:bCs/>
        </w:rPr>
      </w:pPr>
    </w:p>
    <w:p w:rsidR="00864A29" w:rsidRPr="0093593B" w:rsidRDefault="00864A29" w:rsidP="00864A29">
      <w:r w:rsidRPr="0093593B">
        <w:lastRenderedPageBreak/>
        <w:t>Если задание выполнено на уровне ниже порогового, за него выставляются 0-2 ба</w:t>
      </w:r>
      <w:r w:rsidR="009D0928">
        <w:t>лла в соответствии с вышеприведе</w:t>
      </w:r>
      <w:r w:rsidRPr="0093593B">
        <w:t>нными критериями</w:t>
      </w:r>
      <w:r>
        <w:t>.</w:t>
      </w:r>
    </w:p>
    <w:p w:rsidR="00864A29" w:rsidRPr="00E23E99" w:rsidRDefault="009D0928" w:rsidP="00864A29">
      <w:pPr>
        <w:ind w:firstLine="708"/>
      </w:pPr>
      <w:r>
        <w:t>При расче</w:t>
      </w:r>
      <w:r w:rsidR="00864A29">
        <w:t>те баллов за домашнюю работу суммируются баллы за каждое задание.</w:t>
      </w:r>
    </w:p>
    <w:p w:rsidR="00864A29" w:rsidRDefault="00864A29" w:rsidP="00864A29">
      <w:pPr>
        <w:ind w:firstLine="708"/>
      </w:pPr>
      <w:r w:rsidRPr="00B05B3D">
        <w:t xml:space="preserve">Оценка </w:t>
      </w:r>
      <w:r>
        <w:t xml:space="preserve">за работу </w:t>
      </w:r>
      <w:r w:rsidRPr="00B05B3D">
        <w:t xml:space="preserve">проставляется по количеству набранных баллов:  </w:t>
      </w:r>
    </w:p>
    <w:p w:rsidR="00864A29" w:rsidRDefault="00864A29" w:rsidP="00864A29">
      <w:r>
        <w:t>менее 60</w:t>
      </w:r>
      <w:r w:rsidRPr="00B05B3D">
        <w:t xml:space="preserve">% от максимально возможного количества баллов </w:t>
      </w:r>
      <w:r>
        <w:t>– не</w:t>
      </w:r>
      <w:r w:rsidRPr="00B05B3D">
        <w:t xml:space="preserve">удовлетворительно,  </w:t>
      </w:r>
    </w:p>
    <w:p w:rsidR="00864A29" w:rsidRDefault="00864A29" w:rsidP="00864A29">
      <w:r w:rsidRPr="00B05B3D">
        <w:t xml:space="preserve">60-75% от максимально возможного количества баллов </w:t>
      </w:r>
      <w:r>
        <w:t>–</w:t>
      </w:r>
      <w:r w:rsidRPr="00B05B3D">
        <w:t xml:space="preserve"> удовлетворительно,  </w:t>
      </w:r>
    </w:p>
    <w:p w:rsidR="00864A29" w:rsidRDefault="00864A29" w:rsidP="00864A29">
      <w:r w:rsidRPr="00B05B3D">
        <w:t xml:space="preserve">76-85% от максимально возможного количества баллов </w:t>
      </w:r>
      <w:r>
        <w:t>–</w:t>
      </w:r>
      <w:r w:rsidRPr="00B05B3D">
        <w:t xml:space="preserve"> хорошо,      </w:t>
      </w:r>
    </w:p>
    <w:p w:rsidR="00864A29" w:rsidRDefault="00864A29" w:rsidP="00864A29">
      <w:r w:rsidRPr="00B05B3D">
        <w:t>86-100% от максимально возможного количества баллов – отлично.</w:t>
      </w:r>
    </w:p>
    <w:p w:rsidR="00837E91" w:rsidRDefault="00837E91" w:rsidP="00C767AB">
      <w:pPr>
        <w:jc w:val="center"/>
        <w:rPr>
          <w:rFonts w:eastAsia="Calibri"/>
          <w:b/>
          <w:bCs/>
        </w:rPr>
      </w:pPr>
    </w:p>
    <w:p w:rsidR="00671FBB" w:rsidRDefault="00671FBB" w:rsidP="00671FB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2. Контрольные задания и иные материалы,</w:t>
      </w:r>
    </w:p>
    <w:p w:rsidR="00671FBB" w:rsidRDefault="00671FBB" w:rsidP="00671FB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используемые в процессе промежуточной аттестации</w:t>
      </w:r>
    </w:p>
    <w:p w:rsidR="00671FBB" w:rsidRDefault="00671FBB" w:rsidP="00671FBB">
      <w:pPr>
        <w:jc w:val="center"/>
        <w:rPr>
          <w:b/>
          <w:bCs/>
          <w:sz w:val="23"/>
          <w:szCs w:val="23"/>
        </w:rPr>
      </w:pPr>
    </w:p>
    <w:p w:rsidR="00671FBB" w:rsidRDefault="00671FBB" w:rsidP="00671FBB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Список вопросов к </w:t>
      </w:r>
      <w:r w:rsidR="00915818">
        <w:rPr>
          <w:b/>
          <w:bCs/>
          <w:sz w:val="23"/>
          <w:szCs w:val="23"/>
        </w:rPr>
        <w:t>зачету</w:t>
      </w:r>
    </w:p>
    <w:p w:rsidR="00731D81" w:rsidRDefault="00731D81" w:rsidP="00671FBB">
      <w:pPr>
        <w:jc w:val="center"/>
        <w:rPr>
          <w:b/>
          <w:bCs/>
          <w:sz w:val="23"/>
          <w:szCs w:val="23"/>
        </w:rPr>
      </w:pP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Основы построения оптико-электронных систем</w:t>
      </w:r>
      <w:r w:rsidR="00EE618D">
        <w:rPr>
          <w:bCs/>
        </w:rPr>
        <w:t xml:space="preserve"> (ОЭС)</w:t>
      </w:r>
      <w:r w:rsidRPr="00731D81">
        <w:rPr>
          <w:bCs/>
        </w:rPr>
        <w:t>. Определение, обобщенные схемы и методы работы.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Основы построения оптических систем. Назначение, структура и особенности оптической системы оптико-электронного ус</w:t>
      </w:r>
      <w:r w:rsidRPr="00731D81">
        <w:rPr>
          <w:bCs/>
        </w:rPr>
        <w:t>т</w:t>
      </w:r>
      <w:r w:rsidRPr="00731D81">
        <w:rPr>
          <w:bCs/>
        </w:rPr>
        <w:t>ройства</w:t>
      </w:r>
      <w:r w:rsidR="00EE618D">
        <w:rPr>
          <w:bCs/>
        </w:rPr>
        <w:t xml:space="preserve"> (ОЭУ)</w:t>
      </w:r>
      <w:r w:rsidRPr="00731D81">
        <w:rPr>
          <w:bCs/>
        </w:rPr>
        <w:t xml:space="preserve">. </w:t>
      </w:r>
    </w:p>
    <w:p w:rsidR="00EE618D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EE618D">
        <w:rPr>
          <w:bCs/>
        </w:rPr>
        <w:t>Основы функционирования приемной оптической си</w:t>
      </w:r>
      <w:r w:rsidRPr="00EE618D">
        <w:rPr>
          <w:bCs/>
        </w:rPr>
        <w:t>с</w:t>
      </w:r>
      <w:r w:rsidRPr="00EE618D">
        <w:rPr>
          <w:bCs/>
        </w:rPr>
        <w:t xml:space="preserve">темы </w:t>
      </w:r>
      <w:r w:rsidR="00EE618D">
        <w:rPr>
          <w:bCs/>
        </w:rPr>
        <w:t>ОЭУ.</w:t>
      </w:r>
    </w:p>
    <w:p w:rsidR="00EE618D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EE618D">
        <w:rPr>
          <w:bCs/>
        </w:rPr>
        <w:t xml:space="preserve">Основы функционирования передающей оптической системы </w:t>
      </w:r>
      <w:r w:rsidR="00EE618D">
        <w:rPr>
          <w:bCs/>
        </w:rPr>
        <w:t>ОЭУ.</w:t>
      </w:r>
    </w:p>
    <w:p w:rsidR="00EE618D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EE618D">
        <w:rPr>
          <w:bCs/>
        </w:rPr>
        <w:t>Основы функционирования оптико-электронных систем.</w:t>
      </w:r>
    </w:p>
    <w:p w:rsidR="00731D81" w:rsidRPr="00EE618D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EE618D">
        <w:rPr>
          <w:bCs/>
        </w:rPr>
        <w:t>Прие</w:t>
      </w:r>
      <w:r w:rsidRPr="00EE618D">
        <w:rPr>
          <w:bCs/>
        </w:rPr>
        <w:t>м</w:t>
      </w:r>
      <w:r w:rsidRPr="00EE618D">
        <w:rPr>
          <w:bCs/>
        </w:rPr>
        <w:t>ник излучения как внутренний элемент (звено)</w:t>
      </w:r>
      <w:r w:rsidR="00EE618D">
        <w:rPr>
          <w:bCs/>
        </w:rPr>
        <w:t xml:space="preserve"> ОЭС</w:t>
      </w:r>
      <w:r w:rsidRPr="00EE618D">
        <w:rPr>
          <w:bCs/>
        </w:rPr>
        <w:t>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Одноэл</w:t>
      </w:r>
      <w:r w:rsidRPr="00731D81">
        <w:rPr>
          <w:bCs/>
        </w:rPr>
        <w:t>е</w:t>
      </w:r>
      <w:r w:rsidRPr="00731D81">
        <w:rPr>
          <w:bCs/>
        </w:rPr>
        <w:t>ментные и многоэлементные приемники излучения.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 xml:space="preserve">Основы построения и функционирования лазерных </w:t>
      </w:r>
      <w:r w:rsidR="00EE618D">
        <w:rPr>
          <w:bCs/>
        </w:rPr>
        <w:t xml:space="preserve">(оптических) </w:t>
      </w:r>
      <w:r w:rsidRPr="00731D81">
        <w:rPr>
          <w:bCs/>
        </w:rPr>
        <w:t>локационных си</w:t>
      </w:r>
      <w:r w:rsidRPr="00731D81">
        <w:rPr>
          <w:bCs/>
        </w:rPr>
        <w:t>с</w:t>
      </w:r>
      <w:r w:rsidRPr="00731D81">
        <w:rPr>
          <w:bCs/>
        </w:rPr>
        <w:t>тем.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Основы построения и функционирования телевизионных систем виз</w:t>
      </w:r>
      <w:r w:rsidRPr="00731D81">
        <w:rPr>
          <w:bCs/>
        </w:rPr>
        <w:t>у</w:t>
      </w:r>
      <w:r w:rsidRPr="00731D81">
        <w:rPr>
          <w:bCs/>
        </w:rPr>
        <w:t>ального наблюдения.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Основы построения и функционирования тепловизионных систем.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Современные тенденции развития оптических и оптико-электронных систем.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Краткая классификация оптико-электронных систем.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Сравнение оптико-электронных приборов с визуальными оптическими и р</w:t>
      </w:r>
      <w:r w:rsidRPr="00731D81">
        <w:rPr>
          <w:bCs/>
        </w:rPr>
        <w:t>а</w:t>
      </w:r>
      <w:r w:rsidRPr="00731D81">
        <w:rPr>
          <w:bCs/>
        </w:rPr>
        <w:t>диоэлектронными приборами.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Оптический спектр электромагнитных колебаний.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Основные энергетические и фотометрические параметры и соотнош</w:t>
      </w:r>
      <w:r w:rsidRPr="00731D81">
        <w:rPr>
          <w:bCs/>
        </w:rPr>
        <w:t>е</w:t>
      </w:r>
      <w:r w:rsidRPr="00731D81">
        <w:rPr>
          <w:bCs/>
        </w:rPr>
        <w:t>ния между ними.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Основные виды приемников излучения, применяемых в</w:t>
      </w:r>
      <w:r w:rsidR="00EE618D">
        <w:rPr>
          <w:bCs/>
        </w:rPr>
        <w:t xml:space="preserve"> ОЭС</w:t>
      </w:r>
      <w:r w:rsidRPr="00731D81">
        <w:rPr>
          <w:bCs/>
        </w:rPr>
        <w:t>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 xml:space="preserve">Общие вопросы распространения </w:t>
      </w:r>
      <w:r w:rsidR="00EE618D">
        <w:rPr>
          <w:bCs/>
        </w:rPr>
        <w:t xml:space="preserve">электромагнитного </w:t>
      </w:r>
      <w:r w:rsidRPr="00731D81">
        <w:rPr>
          <w:bCs/>
        </w:rPr>
        <w:t>излучения в атмосфере.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 xml:space="preserve">Назначение анализаторов изображений и их классификация. 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Общая характеристика способов модуляции сигнала в</w:t>
      </w:r>
      <w:r w:rsidR="00EE618D">
        <w:rPr>
          <w:bCs/>
        </w:rPr>
        <w:t xml:space="preserve"> ОЭС</w:t>
      </w:r>
      <w:r w:rsidRPr="00731D81">
        <w:rPr>
          <w:bCs/>
        </w:rPr>
        <w:t xml:space="preserve">. 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Источники излучения в системах лазерной локации.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Приемники излучения в системах лазерной локации.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 xml:space="preserve">Принципы формирования телевизионных изображений. 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Принципы получения тепловизионн</w:t>
      </w:r>
      <w:r w:rsidR="00EE618D">
        <w:rPr>
          <w:bCs/>
        </w:rPr>
        <w:t>ых</w:t>
      </w:r>
      <w:r w:rsidRPr="00731D81">
        <w:rPr>
          <w:bCs/>
        </w:rPr>
        <w:t xml:space="preserve"> изображени</w:t>
      </w:r>
      <w:r w:rsidR="00EE618D">
        <w:rPr>
          <w:bCs/>
        </w:rPr>
        <w:t>й</w:t>
      </w:r>
      <w:r w:rsidRPr="00731D81">
        <w:rPr>
          <w:bCs/>
        </w:rPr>
        <w:t>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 xml:space="preserve">Паспортизация приемников </w:t>
      </w:r>
      <w:r w:rsidR="00EE618D">
        <w:rPr>
          <w:bCs/>
        </w:rPr>
        <w:t xml:space="preserve">оптического излучения </w:t>
      </w:r>
      <w:r w:rsidRPr="00731D81">
        <w:rPr>
          <w:bCs/>
        </w:rPr>
        <w:t>и пересчет их параметров.</w:t>
      </w:r>
    </w:p>
    <w:p w:rsidR="00731D81" w:rsidRP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Влияние среды распространения оптического излучения на работу ОЭС.</w:t>
      </w:r>
    </w:p>
    <w:p w:rsidR="00731D81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Принципы построения приборов ночного видения</w:t>
      </w:r>
      <w:r w:rsidR="00EE618D">
        <w:rPr>
          <w:bCs/>
        </w:rPr>
        <w:t xml:space="preserve"> (ПНВ)</w:t>
      </w:r>
      <w:r w:rsidRPr="00731D81">
        <w:rPr>
          <w:bCs/>
        </w:rPr>
        <w:t>.</w:t>
      </w:r>
    </w:p>
    <w:p w:rsidR="006665AE" w:rsidRPr="00731D81" w:rsidRDefault="006665AE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Принципы построения</w:t>
      </w:r>
      <w:r>
        <w:rPr>
          <w:bCs/>
        </w:rPr>
        <w:t xml:space="preserve">, виды, характеристики и параметры </w:t>
      </w:r>
      <w:proofErr w:type="spellStart"/>
      <w:r>
        <w:rPr>
          <w:bCs/>
        </w:rPr>
        <w:t>тепловизоров</w:t>
      </w:r>
      <w:proofErr w:type="spellEnd"/>
      <w:r>
        <w:rPr>
          <w:bCs/>
        </w:rPr>
        <w:t>.</w:t>
      </w:r>
    </w:p>
    <w:p w:rsidR="00EE618D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731D81">
        <w:rPr>
          <w:bCs/>
        </w:rPr>
        <w:t>Принцип работы оптико-электронных измерительных систем</w:t>
      </w:r>
      <w:r w:rsidR="00EE618D">
        <w:rPr>
          <w:bCs/>
        </w:rPr>
        <w:t>.</w:t>
      </w:r>
    </w:p>
    <w:p w:rsidR="00EE618D" w:rsidRDefault="00EE618D" w:rsidP="00731D81">
      <w:pPr>
        <w:numPr>
          <w:ilvl w:val="0"/>
          <w:numId w:val="40"/>
        </w:numPr>
        <w:ind w:left="284"/>
        <w:rPr>
          <w:bCs/>
        </w:rPr>
      </w:pPr>
      <w:r w:rsidRPr="00EE618D">
        <w:rPr>
          <w:bCs/>
        </w:rPr>
        <w:t>Принцип работы телевизионного оптического визира.</w:t>
      </w:r>
      <w:r w:rsidR="00731D81" w:rsidRPr="00EE618D">
        <w:rPr>
          <w:bCs/>
        </w:rPr>
        <w:t xml:space="preserve"> </w:t>
      </w:r>
    </w:p>
    <w:p w:rsidR="00731D81" w:rsidRPr="00EE618D" w:rsidRDefault="00731D81" w:rsidP="00731D81">
      <w:pPr>
        <w:numPr>
          <w:ilvl w:val="0"/>
          <w:numId w:val="40"/>
        </w:numPr>
        <w:ind w:left="284"/>
        <w:rPr>
          <w:bCs/>
        </w:rPr>
      </w:pPr>
      <w:r w:rsidRPr="00EE618D">
        <w:rPr>
          <w:bCs/>
        </w:rPr>
        <w:t>Назначение, роль, параметры и виды сканирующих систем.</w:t>
      </w:r>
    </w:p>
    <w:p w:rsidR="00671FBB" w:rsidRDefault="00671FBB" w:rsidP="00671FBB">
      <w:pPr>
        <w:jc w:val="center"/>
        <w:rPr>
          <w:b/>
          <w:bCs/>
          <w:sz w:val="23"/>
          <w:szCs w:val="23"/>
        </w:rPr>
      </w:pPr>
    </w:p>
    <w:p w:rsidR="00671FBB" w:rsidRDefault="00671FBB" w:rsidP="00C767AB">
      <w:pPr>
        <w:jc w:val="center"/>
        <w:rPr>
          <w:rFonts w:eastAsia="Calibri"/>
          <w:b/>
          <w:bCs/>
        </w:rPr>
      </w:pPr>
    </w:p>
    <w:p w:rsidR="006665AE" w:rsidRDefault="006665AE" w:rsidP="00C767AB">
      <w:pPr>
        <w:jc w:val="center"/>
        <w:rPr>
          <w:rFonts w:eastAsia="Calibri"/>
          <w:b/>
          <w:bCs/>
        </w:rPr>
      </w:pPr>
    </w:p>
    <w:p w:rsidR="006665AE" w:rsidRDefault="006665AE" w:rsidP="00C767AB">
      <w:pPr>
        <w:jc w:val="center"/>
        <w:rPr>
          <w:rFonts w:eastAsia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2341"/>
        <w:gridCol w:w="2338"/>
        <w:gridCol w:w="2334"/>
      </w:tblGrid>
      <w:tr w:rsidR="00FD3F12" w:rsidRPr="006B19EA" w:rsidTr="006B19EA">
        <w:tc>
          <w:tcPr>
            <w:tcW w:w="2392" w:type="dxa"/>
            <w:shd w:val="clear" w:color="auto" w:fill="auto"/>
          </w:tcPr>
          <w:p w:rsidR="00FD3F12" w:rsidRPr="006B19EA" w:rsidRDefault="00FD3F12" w:rsidP="006B19EA">
            <w:pPr>
              <w:tabs>
                <w:tab w:val="left" w:pos="5670"/>
              </w:tabs>
              <w:ind w:right="141"/>
              <w:jc w:val="center"/>
              <w:rPr>
                <w:b/>
              </w:rPr>
            </w:pPr>
            <w:r w:rsidRPr="006B19EA">
              <w:rPr>
                <w:b/>
              </w:rPr>
              <w:lastRenderedPageBreak/>
              <w:t>Критерий</w:t>
            </w: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6B19EA">
            <w:pPr>
              <w:pStyle w:val="Default"/>
              <w:jc w:val="center"/>
              <w:rPr>
                <w:sz w:val="23"/>
                <w:szCs w:val="23"/>
              </w:rPr>
            </w:pPr>
            <w:r w:rsidRPr="006B19EA">
              <w:rPr>
                <w:b/>
                <w:bCs/>
                <w:sz w:val="23"/>
                <w:szCs w:val="23"/>
              </w:rPr>
              <w:t>Пороговый уровень</w:t>
            </w:r>
          </w:p>
          <w:p w:rsidR="00FD3F12" w:rsidRPr="006B19EA" w:rsidRDefault="00FD3F12" w:rsidP="006B19EA">
            <w:pPr>
              <w:pStyle w:val="Default"/>
              <w:jc w:val="center"/>
              <w:rPr>
                <w:sz w:val="23"/>
                <w:szCs w:val="23"/>
              </w:rPr>
            </w:pPr>
            <w:r w:rsidRPr="006B19EA">
              <w:rPr>
                <w:b/>
                <w:bCs/>
                <w:sz w:val="23"/>
                <w:szCs w:val="23"/>
              </w:rPr>
              <w:t>(на «</w:t>
            </w:r>
            <w:proofErr w:type="gramStart"/>
            <w:r w:rsidRPr="006B19EA">
              <w:rPr>
                <w:b/>
                <w:bCs/>
                <w:sz w:val="23"/>
                <w:szCs w:val="23"/>
              </w:rPr>
              <w:t>удовлетвори-</w:t>
            </w:r>
            <w:proofErr w:type="spellStart"/>
            <w:r w:rsidRPr="006B19EA">
              <w:rPr>
                <w:b/>
                <w:bCs/>
                <w:sz w:val="23"/>
                <w:szCs w:val="23"/>
              </w:rPr>
              <w:t>тельно</w:t>
            </w:r>
            <w:proofErr w:type="spellEnd"/>
            <w:proofErr w:type="gramEnd"/>
            <w:r w:rsidRPr="006B19EA">
              <w:rPr>
                <w:b/>
                <w:bCs/>
                <w:sz w:val="23"/>
                <w:szCs w:val="23"/>
              </w:rPr>
              <w:t>»)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jc w:val="center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6B19EA">
            <w:pPr>
              <w:pStyle w:val="Default"/>
              <w:jc w:val="center"/>
              <w:rPr>
                <w:sz w:val="23"/>
                <w:szCs w:val="23"/>
              </w:rPr>
            </w:pPr>
            <w:r w:rsidRPr="006B19EA">
              <w:rPr>
                <w:b/>
                <w:bCs/>
                <w:sz w:val="23"/>
                <w:szCs w:val="23"/>
              </w:rPr>
              <w:t xml:space="preserve">Продвинутый </w:t>
            </w:r>
            <w:proofErr w:type="gramStart"/>
            <w:r w:rsidRPr="006B19EA">
              <w:rPr>
                <w:b/>
                <w:bCs/>
                <w:sz w:val="23"/>
                <w:szCs w:val="23"/>
              </w:rPr>
              <w:t>уро-</w:t>
            </w:r>
            <w:proofErr w:type="spellStart"/>
            <w:r w:rsidRPr="006B19EA">
              <w:rPr>
                <w:b/>
                <w:bCs/>
                <w:sz w:val="23"/>
                <w:szCs w:val="23"/>
              </w:rPr>
              <w:t>вень</w:t>
            </w:r>
            <w:proofErr w:type="spellEnd"/>
            <w:proofErr w:type="gramEnd"/>
            <w:r w:rsidRPr="006B19EA">
              <w:rPr>
                <w:b/>
                <w:bCs/>
                <w:sz w:val="23"/>
                <w:szCs w:val="23"/>
              </w:rPr>
              <w:t xml:space="preserve"> (на «хорошо»)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jc w:val="center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6B19EA">
            <w:pPr>
              <w:pStyle w:val="Default"/>
              <w:jc w:val="center"/>
              <w:rPr>
                <w:sz w:val="23"/>
                <w:szCs w:val="23"/>
              </w:rPr>
            </w:pPr>
            <w:r w:rsidRPr="006B19EA">
              <w:rPr>
                <w:b/>
                <w:bCs/>
                <w:sz w:val="23"/>
                <w:szCs w:val="23"/>
              </w:rPr>
              <w:t>Высокий</w:t>
            </w:r>
          </w:p>
          <w:p w:rsidR="00FD3F12" w:rsidRPr="006B19EA" w:rsidRDefault="00FD3F12" w:rsidP="006B19EA">
            <w:pPr>
              <w:pStyle w:val="Default"/>
              <w:jc w:val="center"/>
              <w:rPr>
                <w:sz w:val="23"/>
                <w:szCs w:val="23"/>
              </w:rPr>
            </w:pPr>
            <w:r w:rsidRPr="006B19EA">
              <w:rPr>
                <w:b/>
                <w:bCs/>
                <w:sz w:val="23"/>
                <w:szCs w:val="23"/>
              </w:rPr>
              <w:t>уровень (на «отлично»)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jc w:val="center"/>
              <w:rPr>
                <w:b/>
              </w:rPr>
            </w:pPr>
          </w:p>
        </w:tc>
      </w:tr>
      <w:tr w:rsidR="00FD3F12" w:rsidRPr="006B19EA" w:rsidTr="006B19EA">
        <w:tc>
          <w:tcPr>
            <w:tcW w:w="2392" w:type="dxa"/>
            <w:shd w:val="clear" w:color="auto" w:fill="auto"/>
          </w:tcPr>
          <w:p w:rsidR="00FD3F12" w:rsidRPr="006B19EA" w:rsidRDefault="00FD3F12" w:rsidP="006B19EA">
            <w:pPr>
              <w:pStyle w:val="Default"/>
              <w:jc w:val="center"/>
              <w:rPr>
                <w:sz w:val="23"/>
                <w:szCs w:val="23"/>
              </w:rPr>
            </w:pPr>
            <w:r w:rsidRPr="006B19EA">
              <w:rPr>
                <w:b/>
                <w:bCs/>
                <w:sz w:val="23"/>
                <w:szCs w:val="23"/>
              </w:rPr>
              <w:t>Соответствие ответа вопросу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jc w:val="center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Хотя бы частичное (</w:t>
            </w:r>
            <w:r w:rsidRPr="006B19EA">
              <w:rPr>
                <w:i/>
                <w:iCs/>
                <w:sz w:val="23"/>
                <w:szCs w:val="23"/>
              </w:rPr>
              <w:t>не относящееся к вопросу не подлежит проверке</w:t>
            </w:r>
            <w:r w:rsidRPr="006B19EA">
              <w:rPr>
                <w:sz w:val="23"/>
                <w:szCs w:val="23"/>
              </w:rPr>
              <w:t>)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Полное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Полное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</w:tr>
      <w:tr w:rsidR="00FD3F12" w:rsidRPr="006B19EA" w:rsidTr="006B19EA">
        <w:tc>
          <w:tcPr>
            <w:tcW w:w="2392" w:type="dxa"/>
            <w:shd w:val="clear" w:color="auto" w:fill="auto"/>
          </w:tcPr>
          <w:p w:rsidR="00FD3F12" w:rsidRPr="006B19EA" w:rsidRDefault="00FD3F12" w:rsidP="006B19EA">
            <w:pPr>
              <w:pStyle w:val="Default"/>
              <w:jc w:val="center"/>
              <w:rPr>
                <w:sz w:val="23"/>
                <w:szCs w:val="23"/>
              </w:rPr>
            </w:pPr>
            <w:r w:rsidRPr="006B19EA">
              <w:rPr>
                <w:b/>
                <w:bCs/>
                <w:sz w:val="23"/>
                <w:szCs w:val="23"/>
              </w:rPr>
              <w:t>Полнота ответа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jc w:val="center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0921D7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Вопрос билета раскрыт на 50</w:t>
            </w:r>
            <w:r w:rsidR="000921D7">
              <w:rPr>
                <w:sz w:val="23"/>
                <w:szCs w:val="23"/>
              </w:rPr>
              <w:t> </w:t>
            </w:r>
            <w:r w:rsidR="000921D7" w:rsidRPr="006B19EA">
              <w:rPr>
                <w:sz w:val="23"/>
                <w:szCs w:val="23"/>
              </w:rPr>
              <w:t>%</w:t>
            </w:r>
          </w:p>
          <w:p w:rsidR="00FD3F12" w:rsidRPr="006B19EA" w:rsidRDefault="00FD3F12" w:rsidP="000921D7">
            <w:pPr>
              <w:pStyle w:val="Default"/>
              <w:rPr>
                <w:b/>
              </w:rPr>
            </w:pPr>
            <w:r w:rsidRPr="006B19EA">
              <w:rPr>
                <w:sz w:val="23"/>
                <w:szCs w:val="23"/>
              </w:rPr>
              <w:t>и более</w:t>
            </w: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 xml:space="preserve">Ответ почти полный, без ошибок, не </w:t>
            </w:r>
            <w:proofErr w:type="gramStart"/>
            <w:r w:rsidRPr="006B19EA">
              <w:rPr>
                <w:sz w:val="23"/>
                <w:szCs w:val="23"/>
              </w:rPr>
              <w:t>хвата-</w:t>
            </w:r>
            <w:proofErr w:type="spellStart"/>
            <w:r w:rsidRPr="006B19EA">
              <w:rPr>
                <w:sz w:val="23"/>
                <w:szCs w:val="23"/>
              </w:rPr>
              <w:t>ет</w:t>
            </w:r>
            <w:proofErr w:type="spellEnd"/>
            <w:proofErr w:type="gramEnd"/>
            <w:r w:rsidRPr="006B19EA">
              <w:rPr>
                <w:sz w:val="23"/>
                <w:szCs w:val="23"/>
              </w:rPr>
              <w:t xml:space="preserve"> отдельных </w:t>
            </w:r>
            <w:proofErr w:type="spellStart"/>
            <w:r w:rsidRPr="006B19EA">
              <w:rPr>
                <w:sz w:val="23"/>
                <w:szCs w:val="23"/>
              </w:rPr>
              <w:t>элемен-тов</w:t>
            </w:r>
            <w:proofErr w:type="spellEnd"/>
            <w:r w:rsidRPr="006B19EA">
              <w:rPr>
                <w:sz w:val="23"/>
                <w:szCs w:val="23"/>
              </w:rPr>
              <w:t xml:space="preserve"> и тонкостей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Ответ полный и без ошибок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</w:tr>
      <w:tr w:rsidR="00FD3F12" w:rsidRPr="006B19EA" w:rsidTr="006B19EA">
        <w:tc>
          <w:tcPr>
            <w:tcW w:w="2392" w:type="dxa"/>
            <w:shd w:val="clear" w:color="auto" w:fill="auto"/>
          </w:tcPr>
          <w:p w:rsidR="00FD3F12" w:rsidRPr="006B19EA" w:rsidRDefault="00FD3F12" w:rsidP="006B19EA">
            <w:pPr>
              <w:pStyle w:val="Default"/>
              <w:jc w:val="center"/>
              <w:rPr>
                <w:sz w:val="23"/>
                <w:szCs w:val="23"/>
              </w:rPr>
            </w:pPr>
            <w:r w:rsidRPr="006B19EA">
              <w:rPr>
                <w:b/>
                <w:bCs/>
                <w:sz w:val="23"/>
                <w:szCs w:val="23"/>
              </w:rPr>
              <w:t>Наличие примеров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jc w:val="center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Имеются отдельные примеры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Много примеров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287912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Есть практически</w:t>
            </w:r>
          </w:p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ко всем утверждениям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</w:tr>
      <w:tr w:rsidR="00FD3F12" w:rsidRPr="006B19EA" w:rsidTr="006B19EA">
        <w:tc>
          <w:tcPr>
            <w:tcW w:w="2392" w:type="dxa"/>
            <w:shd w:val="clear" w:color="auto" w:fill="auto"/>
          </w:tcPr>
          <w:p w:rsidR="00FD3F12" w:rsidRPr="006B19EA" w:rsidRDefault="00FD3F12" w:rsidP="006B19EA">
            <w:pPr>
              <w:pStyle w:val="Default"/>
              <w:jc w:val="center"/>
              <w:rPr>
                <w:sz w:val="23"/>
                <w:szCs w:val="23"/>
              </w:rPr>
            </w:pPr>
            <w:r w:rsidRPr="006B19EA">
              <w:rPr>
                <w:b/>
                <w:bCs/>
                <w:sz w:val="23"/>
                <w:szCs w:val="23"/>
              </w:rPr>
              <w:t>Рисунки (если требуются)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jc w:val="center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Имеются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Корректные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FD3F12" w:rsidRPr="006B19EA" w:rsidRDefault="00FD3F12" w:rsidP="00FD3F12">
            <w:pPr>
              <w:pStyle w:val="Default"/>
              <w:rPr>
                <w:sz w:val="23"/>
                <w:szCs w:val="23"/>
              </w:rPr>
            </w:pPr>
            <w:r w:rsidRPr="006B19EA">
              <w:rPr>
                <w:sz w:val="23"/>
                <w:szCs w:val="23"/>
              </w:rPr>
              <w:t>Корректные</w:t>
            </w:r>
          </w:p>
          <w:p w:rsidR="00FD3F12" w:rsidRPr="006B19EA" w:rsidRDefault="00FD3F12" w:rsidP="006B19EA">
            <w:pPr>
              <w:tabs>
                <w:tab w:val="left" w:pos="5670"/>
              </w:tabs>
              <w:ind w:right="141"/>
              <w:rPr>
                <w:b/>
              </w:rPr>
            </w:pPr>
          </w:p>
        </w:tc>
      </w:tr>
    </w:tbl>
    <w:p w:rsidR="007A519D" w:rsidRDefault="007A519D" w:rsidP="007A519D">
      <w:pPr>
        <w:tabs>
          <w:tab w:val="left" w:pos="5670"/>
        </w:tabs>
        <w:ind w:right="141"/>
        <w:rPr>
          <w:b/>
        </w:rPr>
      </w:pPr>
    </w:p>
    <w:p w:rsidR="00A004F7" w:rsidRPr="006820AA" w:rsidRDefault="00AF6611" w:rsidP="00AF6611">
      <w:pPr>
        <w:tabs>
          <w:tab w:val="left" w:pos="5670"/>
        </w:tabs>
        <w:ind w:right="141"/>
        <w:rPr>
          <w:b/>
        </w:rPr>
      </w:pPr>
      <w:r>
        <w:rPr>
          <w:b/>
        </w:rPr>
        <w:br w:type="page"/>
      </w:r>
    </w:p>
    <w:p w:rsidR="00283BEB" w:rsidRPr="007268C2" w:rsidRDefault="00283BEB">
      <w:pPr>
        <w:autoSpaceDE w:val="0"/>
        <w:autoSpaceDN w:val="0"/>
        <w:adjustRightInd w:val="0"/>
        <w:ind w:left="1080"/>
        <w:jc w:val="right"/>
        <w:rPr>
          <w:b/>
        </w:rPr>
      </w:pPr>
      <w:r w:rsidRPr="007268C2">
        <w:rPr>
          <w:b/>
        </w:rPr>
        <w:lastRenderedPageBreak/>
        <w:t>Приложение №2 к рабочей программе дисциплины</w:t>
      </w:r>
    </w:p>
    <w:p w:rsidR="00283BEB" w:rsidRPr="007268C2" w:rsidRDefault="008779F7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7268C2">
        <w:rPr>
          <w:b/>
          <w:bCs/>
        </w:rPr>
        <w:t>«</w:t>
      </w:r>
      <w:r w:rsidR="00DA4956">
        <w:rPr>
          <w:b/>
          <w:bCs/>
        </w:rPr>
        <w:t>Оптико-электронные системы</w:t>
      </w:r>
      <w:r w:rsidR="00283BEB" w:rsidRPr="007268C2">
        <w:rPr>
          <w:b/>
          <w:bCs/>
        </w:rPr>
        <w:t>»</w:t>
      </w:r>
    </w:p>
    <w:p w:rsidR="00283BEB" w:rsidRPr="007268C2" w:rsidRDefault="00283BEB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283BEB" w:rsidRPr="003A139A" w:rsidRDefault="00283BEB">
      <w:pPr>
        <w:jc w:val="center"/>
        <w:rPr>
          <w:b/>
        </w:rPr>
      </w:pPr>
      <w:r w:rsidRPr="003A139A">
        <w:rPr>
          <w:b/>
        </w:rPr>
        <w:t>Методические указания для студентов по освоению дисциплины</w:t>
      </w:r>
    </w:p>
    <w:p w:rsidR="00283BEB" w:rsidRPr="003A139A" w:rsidRDefault="00283BEB">
      <w:pPr>
        <w:jc w:val="center"/>
        <w:rPr>
          <w:b/>
          <w:szCs w:val="28"/>
        </w:rPr>
      </w:pPr>
    </w:p>
    <w:p w:rsidR="00C96228" w:rsidRDefault="00C96228" w:rsidP="00C96228">
      <w:pPr>
        <w:pStyle w:val="Default"/>
        <w:ind w:firstLine="709"/>
        <w:jc w:val="both"/>
      </w:pPr>
      <w:r w:rsidRPr="00C96228">
        <w:t>Основной формой изложения учебного материала по дисциплине «</w:t>
      </w:r>
      <w:r w:rsidR="00722E22" w:rsidRPr="00722E22">
        <w:t>Оптико-электронные системы</w:t>
      </w:r>
      <w:r w:rsidRPr="00C96228">
        <w:t xml:space="preserve">» являются лекции. По большинству тем предусмотрены практические </w:t>
      </w:r>
      <w:r w:rsidR="000854E7">
        <w:t xml:space="preserve">и лабораторные </w:t>
      </w:r>
      <w:r w:rsidRPr="00C96228">
        <w:t xml:space="preserve">занятия, на которых происходит закрепление лекционного материала. </w:t>
      </w:r>
    </w:p>
    <w:p w:rsidR="00C96228" w:rsidRPr="00C96228" w:rsidRDefault="00C96228" w:rsidP="00C96228">
      <w:pPr>
        <w:pStyle w:val="Default"/>
        <w:ind w:firstLine="709"/>
        <w:jc w:val="both"/>
      </w:pPr>
      <w:r w:rsidRPr="00C96228">
        <w:t>Для успешного освоения дисциплины очень важно решение доста</w:t>
      </w:r>
      <w:r w:rsidR="00287912">
        <w:t>точно большого количества задач</w:t>
      </w:r>
      <w:r w:rsidRPr="00C96228">
        <w:t xml:space="preserve"> как в аудитории, так и самостоятельно в качестве домашних заданий. Примеры решения задач разбираются на лекциях и практических занятиях, при необходимости по наиболее трудным темам проводятся дополнительные консультации. 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прорабатывать. </w:t>
      </w:r>
      <w:r w:rsidR="000854E7">
        <w:t>Также является обязательным выполнение всех предусмотренных лабораторных работ.</w:t>
      </w:r>
    </w:p>
    <w:p w:rsidR="00C96228" w:rsidRDefault="00C96228" w:rsidP="00C96228">
      <w:pPr>
        <w:autoSpaceDE w:val="0"/>
        <w:autoSpaceDN w:val="0"/>
        <w:adjustRightInd w:val="0"/>
        <w:ind w:firstLine="708"/>
        <w:jc w:val="both"/>
      </w:pPr>
      <w:r w:rsidRPr="00C96228">
        <w:t>Учитывая то, что практических занятий не очень много, большое внимание должно быть уделено выполнению домашней работы. В качестве заданий для самостоятельной работы дома студентам предлагаются задачи, аналогичные разобранным на лекциях и практических занятиях или немного более сложные. Кроме того, в течение семестра студенты должны выполнить домашнюю самостоятельную работу.</w:t>
      </w:r>
      <w:r>
        <w:t xml:space="preserve"> </w:t>
      </w:r>
    </w:p>
    <w:p w:rsidR="00C96228" w:rsidRPr="00C96228" w:rsidRDefault="00C96228" w:rsidP="00C96228">
      <w:pPr>
        <w:autoSpaceDE w:val="0"/>
        <w:autoSpaceDN w:val="0"/>
        <w:adjustRightInd w:val="0"/>
        <w:ind w:firstLine="708"/>
        <w:jc w:val="both"/>
      </w:pPr>
      <w:r w:rsidRPr="00C96228">
        <w:t>Для проверки и контроля усвоения теоретического материала, приобретенных практических н</w:t>
      </w:r>
      <w:r w:rsidR="00287912">
        <w:t>авыков</w:t>
      </w:r>
      <w:r w:rsidRPr="00C96228">
        <w:t xml:space="preserve"> в течение обучения проводятся мероприятия текущей аттестации в виде двух контрольных работ. В конце изучения дисциплины студенты сдают зачёт. </w:t>
      </w:r>
    </w:p>
    <w:p w:rsidR="00C96228" w:rsidRDefault="00C96228" w:rsidP="00C96228">
      <w:pPr>
        <w:autoSpaceDE w:val="0"/>
        <w:autoSpaceDN w:val="0"/>
        <w:adjustRightInd w:val="0"/>
        <w:ind w:firstLine="708"/>
        <w:jc w:val="both"/>
      </w:pPr>
      <w:r w:rsidRPr="00C96228">
        <w:t>Освоить вопросы, излагаемые в процессе изучения дисциплины «</w:t>
      </w:r>
      <w:r w:rsidR="00722E22" w:rsidRPr="00722E22">
        <w:t>Оптико-электронные системы</w:t>
      </w:r>
      <w:r w:rsidRPr="00C96228">
        <w:t xml:space="preserve">» самостоятельно студенту крайне сложно. Поэтому посещение всех аудиторных занятий является совершенно необходимым. </w:t>
      </w:r>
    </w:p>
    <w:p w:rsidR="00C96228" w:rsidRPr="00C96228" w:rsidRDefault="00C96228" w:rsidP="00C96228">
      <w:pPr>
        <w:autoSpaceDE w:val="0"/>
        <w:autoSpaceDN w:val="0"/>
        <w:adjustRightInd w:val="0"/>
        <w:ind w:firstLine="708"/>
        <w:jc w:val="both"/>
      </w:pPr>
      <w:r w:rsidRPr="00C96228">
        <w:t>Таким образом,</w:t>
      </w:r>
      <w:r>
        <w:t xml:space="preserve"> </w:t>
      </w:r>
      <w:r w:rsidRPr="00C96228">
        <w:t xml:space="preserve">чтобы выучить теорию и научиться применять ее для решения задач, нужно посещать лекции, активно работать на практических занятиях, выполнять все домашние задания и самостоятельно изучать </w:t>
      </w:r>
      <w:r w:rsidR="00287912">
        <w:t xml:space="preserve">указанную </w:t>
      </w:r>
      <w:r w:rsidRPr="00C96228">
        <w:t>специальную литературу.</w:t>
      </w:r>
    </w:p>
    <w:p w:rsidR="00C96228" w:rsidRPr="003A139A" w:rsidRDefault="00C96228" w:rsidP="00C96228">
      <w:pPr>
        <w:autoSpaceDE w:val="0"/>
        <w:autoSpaceDN w:val="0"/>
        <w:adjustRightInd w:val="0"/>
        <w:ind w:firstLine="708"/>
        <w:jc w:val="both"/>
      </w:pPr>
    </w:p>
    <w:p w:rsidR="00CB4BBA" w:rsidRPr="003A139A" w:rsidRDefault="00CB4BBA" w:rsidP="00CB4BBA">
      <w:pPr>
        <w:jc w:val="center"/>
        <w:rPr>
          <w:b/>
        </w:rPr>
      </w:pPr>
      <w:r w:rsidRPr="003A139A">
        <w:rPr>
          <w:b/>
        </w:rPr>
        <w:t xml:space="preserve">Учебно-методическое обеспечение </w:t>
      </w:r>
    </w:p>
    <w:p w:rsidR="00CB4BBA" w:rsidRPr="003A139A" w:rsidRDefault="00CB4BBA" w:rsidP="00CB4BBA">
      <w:pPr>
        <w:jc w:val="center"/>
        <w:rPr>
          <w:b/>
          <w:bCs/>
        </w:rPr>
      </w:pPr>
      <w:r w:rsidRPr="003A139A">
        <w:rPr>
          <w:b/>
        </w:rPr>
        <w:t>самостоятельной работы студентов по дисциплине</w:t>
      </w:r>
    </w:p>
    <w:p w:rsidR="00CB4BBA" w:rsidRPr="003A139A" w:rsidRDefault="00CB4BBA" w:rsidP="00CB4BBA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CB4BBA" w:rsidRPr="003A139A" w:rsidRDefault="00CB4BBA" w:rsidP="00CB4BBA">
      <w:pPr>
        <w:autoSpaceDE w:val="0"/>
        <w:autoSpaceDN w:val="0"/>
        <w:adjustRightInd w:val="0"/>
        <w:ind w:firstLine="708"/>
        <w:jc w:val="both"/>
      </w:pPr>
      <w:r w:rsidRPr="003A139A">
        <w:t>Для самостоятельной работы рекомендуется использовать издания, указанные в списке основной и дополнительной литературы.</w:t>
      </w:r>
    </w:p>
    <w:p w:rsidR="00CB4BBA" w:rsidRPr="003A139A" w:rsidRDefault="00CB4BBA" w:rsidP="00CB4BBA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3A139A">
        <w:rPr>
          <w:sz w:val="24"/>
          <w:szCs w:val="24"/>
        </w:rPr>
        <w:t>Для самостоятельного подбора литературы в библиотеке ЯрГУ рекомендуется использовать:</w:t>
      </w:r>
    </w:p>
    <w:p w:rsidR="00CB4BBA" w:rsidRPr="003A139A" w:rsidRDefault="00CB4BBA" w:rsidP="00CB4BBA">
      <w:pPr>
        <w:ind w:firstLine="708"/>
        <w:jc w:val="both"/>
      </w:pPr>
      <w:r w:rsidRPr="003A139A">
        <w:rPr>
          <w:rStyle w:val="apple-style-span"/>
          <w:b/>
        </w:rPr>
        <w:t>1. Личный кабинет</w:t>
      </w:r>
      <w:r w:rsidRPr="003A139A">
        <w:t xml:space="preserve"> (</w:t>
      </w:r>
      <w:hyperlink r:id="rId14" w:history="1">
        <w:r w:rsidRPr="003A139A">
          <w:rPr>
            <w:rStyle w:val="a7"/>
            <w:color w:val="auto"/>
            <w:u w:val="none"/>
          </w:rPr>
          <w:t>http://lib.uniyar.ac.ru/opac/bk_login.php</w:t>
        </w:r>
      </w:hyperlink>
      <w:r w:rsidRPr="003A139A">
        <w:t xml:space="preserve">) дает возможность получения </w:t>
      </w:r>
      <w:proofErr w:type="spellStart"/>
      <w:r w:rsidRPr="003A139A">
        <w:t>on-line</w:t>
      </w:r>
      <w:proofErr w:type="spellEnd"/>
      <w:r w:rsidRPr="003A139A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</w:t>
      </w:r>
      <w:r w:rsidR="00287912">
        <w:t>ные</w:t>
      </w:r>
      <w:r w:rsidRPr="003A139A">
        <w:t xml:space="preserve"> и метод</w:t>
      </w:r>
      <w:r w:rsidR="00287912">
        <w:t>ические</w:t>
      </w:r>
      <w:r w:rsidRPr="003A139A">
        <w:t xml:space="preserve"> пособия, тексты лекций и т.д.)</w:t>
      </w:r>
      <w:r w:rsidR="00287912">
        <w:t>.</w:t>
      </w:r>
      <w:r w:rsidRPr="003A139A">
        <w:t xml:space="preserve"> Для работы в «Личном кабинете» необходимо зайти на сайт Научной библиотеки ЯрГУ с любой точки, имеющей доступ в Internet, в пункт меню</w:t>
      </w:r>
      <w:r w:rsidRPr="003A139A">
        <w:rPr>
          <w:bCs/>
        </w:rPr>
        <w:t xml:space="preserve"> «Электронный каталог»</w:t>
      </w:r>
      <w:r w:rsidRPr="003A139A">
        <w:t xml:space="preserve">; пройти процедуру авторизации, выбрав вкладку </w:t>
      </w:r>
      <w:r w:rsidRPr="003A139A">
        <w:rPr>
          <w:bCs/>
        </w:rPr>
        <w:t>«Авторизация»</w:t>
      </w:r>
      <w:r w:rsidRPr="003A139A">
        <w:t>, и заполнить представленные поля информации.</w:t>
      </w:r>
    </w:p>
    <w:p w:rsidR="00CB4BBA" w:rsidRPr="003A139A" w:rsidRDefault="00CB4BBA" w:rsidP="00CB4BBA">
      <w:pPr>
        <w:ind w:firstLine="708"/>
        <w:jc w:val="both"/>
        <w:rPr>
          <w:b/>
        </w:rPr>
      </w:pPr>
      <w:r w:rsidRPr="003A139A">
        <w:rPr>
          <w:b/>
        </w:rPr>
        <w:t>2. Электронная библиотека учебных материалов ЯрГУ</w:t>
      </w:r>
    </w:p>
    <w:p w:rsidR="00CB4BBA" w:rsidRDefault="00CB4BBA" w:rsidP="00CB4BBA">
      <w:pPr>
        <w:jc w:val="both"/>
      </w:pPr>
      <w:r w:rsidRPr="003A139A">
        <w:t>(</w:t>
      </w:r>
      <w:hyperlink r:id="rId15" w:history="1">
        <w:r w:rsidRPr="003A139A">
          <w:rPr>
            <w:rStyle w:val="a7"/>
            <w:color w:val="auto"/>
            <w:u w:val="none"/>
          </w:rPr>
          <w:t>http://www.lib.uniyar.ac.ru/opac/bk_cat_find.php</w:t>
        </w:r>
      </w:hyperlink>
      <w:r w:rsidRPr="003A139A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CB4BBA" w:rsidRPr="003A139A" w:rsidRDefault="00CB4BBA" w:rsidP="00CB4BBA">
      <w:pPr>
        <w:ind w:firstLine="708"/>
        <w:jc w:val="both"/>
        <w:rPr>
          <w:rStyle w:val="apple-style-span"/>
          <w:b/>
        </w:rPr>
      </w:pPr>
      <w:r w:rsidRPr="003A139A">
        <w:rPr>
          <w:b/>
        </w:rPr>
        <w:t xml:space="preserve">3. </w:t>
      </w:r>
      <w:r w:rsidRPr="003A139A">
        <w:rPr>
          <w:rStyle w:val="apple-style-span"/>
          <w:b/>
        </w:rPr>
        <w:t xml:space="preserve">Электронная картотека </w:t>
      </w:r>
      <w:hyperlink r:id="rId16" w:tgtFrame="_blank" w:history="1">
        <w:r w:rsidRPr="003A139A">
          <w:rPr>
            <w:rStyle w:val="a7"/>
            <w:b/>
            <w:color w:val="auto"/>
            <w:u w:val="none"/>
          </w:rPr>
          <w:t>«</w:t>
        </w:r>
        <w:proofErr w:type="spellStart"/>
        <w:r w:rsidRPr="003A139A">
          <w:rPr>
            <w:rStyle w:val="a7"/>
            <w:b/>
            <w:color w:val="auto"/>
            <w:u w:val="none"/>
          </w:rPr>
          <w:t>Книгообеспеченность</w:t>
        </w:r>
        <w:proofErr w:type="spellEnd"/>
        <w:r w:rsidRPr="003A139A">
          <w:rPr>
            <w:rStyle w:val="a7"/>
            <w:b/>
            <w:color w:val="auto"/>
            <w:u w:val="none"/>
          </w:rPr>
          <w:t>»</w:t>
        </w:r>
      </w:hyperlink>
    </w:p>
    <w:p w:rsidR="00CB4BBA" w:rsidRPr="003A139A" w:rsidRDefault="00CB4BBA" w:rsidP="00CB4BBA">
      <w:pPr>
        <w:jc w:val="both"/>
        <w:rPr>
          <w:rStyle w:val="apple-style-span"/>
        </w:rPr>
      </w:pPr>
      <w:r w:rsidRPr="003A139A">
        <w:rPr>
          <w:rStyle w:val="apple-style-span"/>
        </w:rPr>
        <w:lastRenderedPageBreak/>
        <w:t>(</w:t>
      </w:r>
      <w:hyperlink r:id="rId17" w:history="1">
        <w:r w:rsidRPr="003A139A">
          <w:rPr>
            <w:rStyle w:val="a7"/>
            <w:color w:val="auto"/>
            <w:u w:val="none"/>
          </w:rPr>
          <w:t>http://www.lib.uniyar.ac.ru/opac/bk_bookreq_find.php</w:t>
        </w:r>
      </w:hyperlink>
      <w:r w:rsidRPr="003A139A">
        <w:rPr>
          <w:rStyle w:val="apple-style-span"/>
        </w:rPr>
        <w:t xml:space="preserve">) раскрывает учебный фонд научной библиотеки ЯрГУ, предоставляет оперативную информацию о состоянии </w:t>
      </w:r>
      <w:proofErr w:type="spellStart"/>
      <w:r w:rsidRPr="003A139A">
        <w:rPr>
          <w:rStyle w:val="apple-style-span"/>
        </w:rPr>
        <w:t>книгообеспеченности</w:t>
      </w:r>
      <w:proofErr w:type="spellEnd"/>
      <w:r w:rsidRPr="003A139A"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18" w:tgtFrame="_blank" w:history="1">
        <w:r w:rsidRPr="003A139A">
          <w:rPr>
            <w:rStyle w:val="a7"/>
            <w:color w:val="auto"/>
            <w:u w:val="none"/>
          </w:rPr>
          <w:t>«</w:t>
        </w:r>
        <w:proofErr w:type="spellStart"/>
        <w:r w:rsidRPr="003A139A">
          <w:rPr>
            <w:rStyle w:val="a7"/>
            <w:color w:val="auto"/>
            <w:u w:val="none"/>
          </w:rPr>
          <w:t>Книгообеспеченность</w:t>
        </w:r>
        <w:proofErr w:type="spellEnd"/>
        <w:r w:rsidRPr="003A139A">
          <w:rPr>
            <w:rStyle w:val="a7"/>
            <w:color w:val="auto"/>
            <w:u w:val="none"/>
          </w:rPr>
          <w:t>»</w:t>
        </w:r>
      </w:hyperlink>
      <w:r w:rsidRPr="003A139A">
        <w:rPr>
          <w:rStyle w:val="apple-style-span"/>
        </w:rPr>
        <w:t xml:space="preserve"> доступна в сети университета и через Личный кабинет.</w:t>
      </w:r>
    </w:p>
    <w:p w:rsidR="00CB4BBA" w:rsidRDefault="00CB4BBA" w:rsidP="00CB4BBA">
      <w:pPr>
        <w:ind w:firstLine="708"/>
        <w:jc w:val="both"/>
        <w:rPr>
          <w:rStyle w:val="apple-style-span"/>
        </w:rPr>
      </w:pPr>
      <w:r w:rsidRPr="003A139A">
        <w:rPr>
          <w:rStyle w:val="apple-style-span"/>
          <w:b/>
          <w:bCs/>
        </w:rPr>
        <w:t xml:space="preserve">4. Электронные </w:t>
      </w:r>
      <w:proofErr w:type="spellStart"/>
      <w:r w:rsidRPr="003A139A">
        <w:rPr>
          <w:rStyle w:val="apple-style-span"/>
          <w:b/>
          <w:bCs/>
        </w:rPr>
        <w:t>бибилиотечные</w:t>
      </w:r>
      <w:proofErr w:type="spellEnd"/>
      <w:r w:rsidRPr="003A139A">
        <w:rPr>
          <w:rStyle w:val="apple-style-span"/>
          <w:b/>
          <w:bCs/>
        </w:rPr>
        <w:t xml:space="preserve"> системы</w:t>
      </w:r>
      <w:r w:rsidRPr="003A139A">
        <w:rPr>
          <w:rStyle w:val="apple-style-span"/>
        </w:rPr>
        <w:t xml:space="preserve">, на которые имеется подписка ЯрГУ, перечень см. </w:t>
      </w:r>
      <w:hyperlink r:id="rId19" w:history="1">
        <w:r w:rsidRPr="003A139A">
          <w:rPr>
            <w:rStyle w:val="a7"/>
          </w:rPr>
          <w:t>http://www.lib.uniyar.ac.ru/content/resource/net_res(1).php</w:t>
        </w:r>
      </w:hyperlink>
    </w:p>
    <w:p w:rsidR="00CB4BBA" w:rsidRPr="00517657" w:rsidRDefault="00CB4BBA" w:rsidP="00A54497">
      <w:pPr>
        <w:jc w:val="both"/>
        <w:rPr>
          <w:rStyle w:val="apple-style-span"/>
        </w:rPr>
      </w:pPr>
    </w:p>
    <w:sectPr w:rsidR="00CB4BBA" w:rsidRPr="00517657" w:rsidSect="00AE53E8">
      <w:footerReference w:type="even" r:id="rId20"/>
      <w:footerReference w:type="default" r:id="rId21"/>
      <w:footerReference w:type="firs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1EA" w:rsidRDefault="000961EA">
      <w:r>
        <w:separator/>
      </w:r>
    </w:p>
  </w:endnote>
  <w:endnote w:type="continuationSeparator" w:id="0">
    <w:p w:rsidR="000961EA" w:rsidRDefault="0009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D94" w:rsidRDefault="00170D94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0D94" w:rsidRDefault="00170D9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D94" w:rsidRDefault="00170D94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31D7">
      <w:rPr>
        <w:rStyle w:val="a8"/>
        <w:noProof/>
      </w:rPr>
      <w:t>6</w:t>
    </w:r>
    <w:r>
      <w:rPr>
        <w:rStyle w:val="a8"/>
      </w:rPr>
      <w:fldChar w:fldCharType="end"/>
    </w:r>
  </w:p>
  <w:p w:rsidR="00170D94" w:rsidRDefault="00170D9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E8" w:rsidRDefault="00AE53E8" w:rsidP="00AE53E8">
    <w:pPr>
      <w:pStyle w:val="a9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1EA" w:rsidRDefault="000961EA">
      <w:r>
        <w:separator/>
      </w:r>
    </w:p>
  </w:footnote>
  <w:footnote w:type="continuationSeparator" w:id="0">
    <w:p w:rsidR="000961EA" w:rsidRDefault="00096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2915F4"/>
    <w:multiLevelType w:val="hybridMultilevel"/>
    <w:tmpl w:val="8C1EEF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A154E5"/>
    <w:multiLevelType w:val="hybridMultilevel"/>
    <w:tmpl w:val="359AE50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7F29A6"/>
    <w:multiLevelType w:val="hybridMultilevel"/>
    <w:tmpl w:val="E9169C22"/>
    <w:lvl w:ilvl="0" w:tplc="0F94E9EE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13C64B6"/>
    <w:multiLevelType w:val="hybridMultilevel"/>
    <w:tmpl w:val="972E4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973C8"/>
    <w:multiLevelType w:val="hybridMultilevel"/>
    <w:tmpl w:val="169844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CF0373"/>
    <w:multiLevelType w:val="hybridMultilevel"/>
    <w:tmpl w:val="F13C3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CA7EC9"/>
    <w:multiLevelType w:val="hybridMultilevel"/>
    <w:tmpl w:val="DE7CC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1CD37C01"/>
    <w:multiLevelType w:val="hybridMultilevel"/>
    <w:tmpl w:val="F776F22E"/>
    <w:lvl w:ilvl="0" w:tplc="B33A271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DF210F"/>
    <w:multiLevelType w:val="hybridMultilevel"/>
    <w:tmpl w:val="05563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C82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374C79"/>
    <w:multiLevelType w:val="hybridMultilevel"/>
    <w:tmpl w:val="DC6FC1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8022124"/>
    <w:multiLevelType w:val="hybridMultilevel"/>
    <w:tmpl w:val="34C61DC4"/>
    <w:lvl w:ilvl="0" w:tplc="0F94E9EE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F4244"/>
    <w:multiLevelType w:val="hybridMultilevel"/>
    <w:tmpl w:val="88DAA73A"/>
    <w:lvl w:ilvl="0" w:tplc="213C579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2214F61"/>
    <w:multiLevelType w:val="hybridMultilevel"/>
    <w:tmpl w:val="FCACE30C"/>
    <w:lvl w:ilvl="0" w:tplc="C604FC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016168"/>
    <w:multiLevelType w:val="hybridMultilevel"/>
    <w:tmpl w:val="A5B80C08"/>
    <w:lvl w:ilvl="0" w:tplc="0F94E9EE">
      <w:start w:val="1"/>
      <w:numFmt w:val="bullet"/>
      <w:lvlText w:val="–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39C45970"/>
    <w:multiLevelType w:val="hybridMultilevel"/>
    <w:tmpl w:val="C08C68B0"/>
    <w:lvl w:ilvl="0" w:tplc="F13E93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1330C1E"/>
    <w:multiLevelType w:val="multilevel"/>
    <w:tmpl w:val="180E2E0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AD5A2D"/>
    <w:multiLevelType w:val="multilevel"/>
    <w:tmpl w:val="63B21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2893"/>
        </w:tabs>
        <w:ind w:left="28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193"/>
        </w:tabs>
        <w:ind w:left="31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13"/>
        </w:tabs>
        <w:ind w:left="39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33"/>
        </w:tabs>
        <w:ind w:left="46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53"/>
        </w:tabs>
        <w:ind w:left="53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73"/>
        </w:tabs>
        <w:ind w:left="60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793"/>
        </w:tabs>
        <w:ind w:left="67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13"/>
        </w:tabs>
        <w:ind w:left="75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33"/>
        </w:tabs>
        <w:ind w:left="8233" w:hanging="360"/>
      </w:pPr>
      <w:rPr>
        <w:rFonts w:ascii="Wingdings" w:hAnsi="Wingdings" w:hint="default"/>
      </w:rPr>
    </w:lvl>
  </w:abstractNum>
  <w:abstractNum w:abstractNumId="23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EB408A"/>
    <w:multiLevelType w:val="hybridMultilevel"/>
    <w:tmpl w:val="A3EC1D5A"/>
    <w:lvl w:ilvl="0" w:tplc="F50A1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62CC7"/>
    <w:multiLevelType w:val="hybridMultilevel"/>
    <w:tmpl w:val="729AE79A"/>
    <w:lvl w:ilvl="0" w:tplc="BC1E4C46">
      <w:start w:val="1"/>
      <w:numFmt w:val="decimal"/>
      <w:lvlText w:val="%1."/>
      <w:lvlJc w:val="center"/>
      <w:pPr>
        <w:ind w:left="291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C4980"/>
    <w:multiLevelType w:val="hybridMultilevel"/>
    <w:tmpl w:val="A4A852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 w15:restartNumberingAfterBreak="0">
    <w:nsid w:val="5CA330C7"/>
    <w:multiLevelType w:val="hybridMultilevel"/>
    <w:tmpl w:val="2D0A6288"/>
    <w:lvl w:ilvl="0" w:tplc="51A0C2C8">
      <w:start w:val="1"/>
      <w:numFmt w:val="bullet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28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3B26843"/>
    <w:multiLevelType w:val="hybridMultilevel"/>
    <w:tmpl w:val="796A7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B780B"/>
    <w:multiLevelType w:val="hybridMultilevel"/>
    <w:tmpl w:val="42FA0470"/>
    <w:lvl w:ilvl="0" w:tplc="AE2C4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692BE2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73FB3840"/>
    <w:multiLevelType w:val="hybridMultilevel"/>
    <w:tmpl w:val="38AEB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EF4CD2"/>
    <w:multiLevelType w:val="hybridMultilevel"/>
    <w:tmpl w:val="9CE0AB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8A5969"/>
    <w:multiLevelType w:val="hybridMultilevel"/>
    <w:tmpl w:val="90AA4262"/>
    <w:lvl w:ilvl="0" w:tplc="8E84D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7"/>
  </w:num>
  <w:num w:numId="2">
    <w:abstractNumId w:val="19"/>
  </w:num>
  <w:num w:numId="3">
    <w:abstractNumId w:val="7"/>
  </w:num>
  <w:num w:numId="4">
    <w:abstractNumId w:val="40"/>
  </w:num>
  <w:num w:numId="5">
    <w:abstractNumId w:val="35"/>
  </w:num>
  <w:num w:numId="6">
    <w:abstractNumId w:val="27"/>
  </w:num>
  <w:num w:numId="7">
    <w:abstractNumId w:val="34"/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3"/>
  </w:num>
  <w:num w:numId="11">
    <w:abstractNumId w:val="5"/>
  </w:num>
  <w:num w:numId="12">
    <w:abstractNumId w:val="36"/>
  </w:num>
  <w:num w:numId="13">
    <w:abstractNumId w:val="3"/>
  </w:num>
  <w:num w:numId="14">
    <w:abstractNumId w:val="9"/>
  </w:num>
  <w:num w:numId="15">
    <w:abstractNumId w:val="6"/>
  </w:num>
  <w:num w:numId="16">
    <w:abstractNumId w:val="31"/>
  </w:num>
  <w:num w:numId="17">
    <w:abstractNumId w:val="22"/>
  </w:num>
  <w:num w:numId="18">
    <w:abstractNumId w:val="13"/>
  </w:num>
  <w:num w:numId="19">
    <w:abstractNumId w:val="23"/>
  </w:num>
  <w:num w:numId="20">
    <w:abstractNumId w:val="18"/>
  </w:num>
  <w:num w:numId="21">
    <w:abstractNumId w:val="4"/>
  </w:num>
  <w:num w:numId="22">
    <w:abstractNumId w:val="38"/>
  </w:num>
  <w:num w:numId="23">
    <w:abstractNumId w:val="28"/>
  </w:num>
  <w:num w:numId="24">
    <w:abstractNumId w:val="10"/>
  </w:num>
  <w:num w:numId="25">
    <w:abstractNumId w:val="30"/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8"/>
  </w:num>
  <w:num w:numId="29">
    <w:abstractNumId w:val="0"/>
  </w:num>
  <w:num w:numId="30">
    <w:abstractNumId w:val="21"/>
  </w:num>
  <w:num w:numId="31">
    <w:abstractNumId w:val="20"/>
  </w:num>
  <w:num w:numId="32">
    <w:abstractNumId w:val="32"/>
  </w:num>
  <w:num w:numId="33">
    <w:abstractNumId w:val="11"/>
  </w:num>
  <w:num w:numId="34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12"/>
  </w:num>
  <w:num w:numId="38">
    <w:abstractNumId w:val="16"/>
  </w:num>
  <w:num w:numId="39">
    <w:abstractNumId w:val="25"/>
  </w:num>
  <w:num w:numId="40">
    <w:abstractNumId w:val="1"/>
  </w:num>
  <w:num w:numId="41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64"/>
    <w:rsid w:val="0000119A"/>
    <w:rsid w:val="00001A82"/>
    <w:rsid w:val="00016DB4"/>
    <w:rsid w:val="00016F63"/>
    <w:rsid w:val="00020907"/>
    <w:rsid w:val="00036DB4"/>
    <w:rsid w:val="0004481D"/>
    <w:rsid w:val="0007060B"/>
    <w:rsid w:val="00073EEF"/>
    <w:rsid w:val="00074D34"/>
    <w:rsid w:val="000752A4"/>
    <w:rsid w:val="0008376A"/>
    <w:rsid w:val="000854E7"/>
    <w:rsid w:val="000921D7"/>
    <w:rsid w:val="000961EA"/>
    <w:rsid w:val="00097E2C"/>
    <w:rsid w:val="000A179F"/>
    <w:rsid w:val="000C2C35"/>
    <w:rsid w:val="000D5884"/>
    <w:rsid w:val="000F1C43"/>
    <w:rsid w:val="000F6EE4"/>
    <w:rsid w:val="00102BB0"/>
    <w:rsid w:val="00104046"/>
    <w:rsid w:val="00110092"/>
    <w:rsid w:val="00136FA3"/>
    <w:rsid w:val="00144709"/>
    <w:rsid w:val="00161A74"/>
    <w:rsid w:val="001666D1"/>
    <w:rsid w:val="00170D94"/>
    <w:rsid w:val="00177CDA"/>
    <w:rsid w:val="00193C20"/>
    <w:rsid w:val="00195E9B"/>
    <w:rsid w:val="001B565C"/>
    <w:rsid w:val="002073A4"/>
    <w:rsid w:val="002107C2"/>
    <w:rsid w:val="00214563"/>
    <w:rsid w:val="00214B1F"/>
    <w:rsid w:val="0021611A"/>
    <w:rsid w:val="00241F25"/>
    <w:rsid w:val="0025220B"/>
    <w:rsid w:val="002568F8"/>
    <w:rsid w:val="002673E1"/>
    <w:rsid w:val="0027000D"/>
    <w:rsid w:val="00283BEB"/>
    <w:rsid w:val="002876E6"/>
    <w:rsid w:val="00287912"/>
    <w:rsid w:val="00291CB8"/>
    <w:rsid w:val="002A00B2"/>
    <w:rsid w:val="002A24ED"/>
    <w:rsid w:val="002B6A5A"/>
    <w:rsid w:val="002C7BE1"/>
    <w:rsid w:val="002D02D8"/>
    <w:rsid w:val="002D3B41"/>
    <w:rsid w:val="002E6C1B"/>
    <w:rsid w:val="00304EF2"/>
    <w:rsid w:val="003163FA"/>
    <w:rsid w:val="00327069"/>
    <w:rsid w:val="00327216"/>
    <w:rsid w:val="0033721A"/>
    <w:rsid w:val="003402B8"/>
    <w:rsid w:val="00341DB9"/>
    <w:rsid w:val="00351E01"/>
    <w:rsid w:val="003671FE"/>
    <w:rsid w:val="00380301"/>
    <w:rsid w:val="00385621"/>
    <w:rsid w:val="003A139A"/>
    <w:rsid w:val="003A7F78"/>
    <w:rsid w:val="003B119E"/>
    <w:rsid w:val="003B3253"/>
    <w:rsid w:val="003B739B"/>
    <w:rsid w:val="003E55DF"/>
    <w:rsid w:val="003E75B2"/>
    <w:rsid w:val="003F1881"/>
    <w:rsid w:val="003F239F"/>
    <w:rsid w:val="00443D6B"/>
    <w:rsid w:val="004626C4"/>
    <w:rsid w:val="004662A2"/>
    <w:rsid w:val="004778BF"/>
    <w:rsid w:val="00480220"/>
    <w:rsid w:val="004A18C8"/>
    <w:rsid w:val="004A4A46"/>
    <w:rsid w:val="004B2011"/>
    <w:rsid w:val="004C32D8"/>
    <w:rsid w:val="004D2735"/>
    <w:rsid w:val="004D3725"/>
    <w:rsid w:val="004E7C99"/>
    <w:rsid w:val="004F52F4"/>
    <w:rsid w:val="004F60C6"/>
    <w:rsid w:val="0051626B"/>
    <w:rsid w:val="00516B92"/>
    <w:rsid w:val="00533E7B"/>
    <w:rsid w:val="00576ABB"/>
    <w:rsid w:val="00581071"/>
    <w:rsid w:val="00585B7C"/>
    <w:rsid w:val="00593F92"/>
    <w:rsid w:val="00594B96"/>
    <w:rsid w:val="005C4821"/>
    <w:rsid w:val="005D38F4"/>
    <w:rsid w:val="005F2895"/>
    <w:rsid w:val="00615265"/>
    <w:rsid w:val="0063297C"/>
    <w:rsid w:val="006665AE"/>
    <w:rsid w:val="00667D6A"/>
    <w:rsid w:val="00671EB0"/>
    <w:rsid w:val="00671FBB"/>
    <w:rsid w:val="0067444B"/>
    <w:rsid w:val="00676DD7"/>
    <w:rsid w:val="00690262"/>
    <w:rsid w:val="006A568B"/>
    <w:rsid w:val="006B19EA"/>
    <w:rsid w:val="006B7067"/>
    <w:rsid w:val="006C0736"/>
    <w:rsid w:val="006C7460"/>
    <w:rsid w:val="006D2C0D"/>
    <w:rsid w:val="006D6897"/>
    <w:rsid w:val="006E0DCA"/>
    <w:rsid w:val="006F08D1"/>
    <w:rsid w:val="006F469F"/>
    <w:rsid w:val="006F6938"/>
    <w:rsid w:val="007003A9"/>
    <w:rsid w:val="00706FFF"/>
    <w:rsid w:val="00722231"/>
    <w:rsid w:val="00722E22"/>
    <w:rsid w:val="00724124"/>
    <w:rsid w:val="007268C2"/>
    <w:rsid w:val="00731D81"/>
    <w:rsid w:val="00754E1C"/>
    <w:rsid w:val="00763F55"/>
    <w:rsid w:val="007735D1"/>
    <w:rsid w:val="00775582"/>
    <w:rsid w:val="0079179F"/>
    <w:rsid w:val="00794A6A"/>
    <w:rsid w:val="007969A8"/>
    <w:rsid w:val="007A519D"/>
    <w:rsid w:val="007E65EF"/>
    <w:rsid w:val="007F4671"/>
    <w:rsid w:val="007F7A2B"/>
    <w:rsid w:val="008007C6"/>
    <w:rsid w:val="00805A89"/>
    <w:rsid w:val="0082034D"/>
    <w:rsid w:val="00837E91"/>
    <w:rsid w:val="00855E75"/>
    <w:rsid w:val="00856B10"/>
    <w:rsid w:val="00864A29"/>
    <w:rsid w:val="008767B0"/>
    <w:rsid w:val="008779F7"/>
    <w:rsid w:val="00886286"/>
    <w:rsid w:val="00890B9E"/>
    <w:rsid w:val="00891C6E"/>
    <w:rsid w:val="008A4AC7"/>
    <w:rsid w:val="008B17A2"/>
    <w:rsid w:val="008C6C6B"/>
    <w:rsid w:val="008D2025"/>
    <w:rsid w:val="008D4B20"/>
    <w:rsid w:val="009127DB"/>
    <w:rsid w:val="00915818"/>
    <w:rsid w:val="009229F7"/>
    <w:rsid w:val="0093593B"/>
    <w:rsid w:val="0093684C"/>
    <w:rsid w:val="00941BFC"/>
    <w:rsid w:val="00955B30"/>
    <w:rsid w:val="00964100"/>
    <w:rsid w:val="00964DC1"/>
    <w:rsid w:val="0097560D"/>
    <w:rsid w:val="00983D1A"/>
    <w:rsid w:val="0098588D"/>
    <w:rsid w:val="00987554"/>
    <w:rsid w:val="009A75ED"/>
    <w:rsid w:val="009C293D"/>
    <w:rsid w:val="009C77FC"/>
    <w:rsid w:val="009D0928"/>
    <w:rsid w:val="009D7FC9"/>
    <w:rsid w:val="00A004F7"/>
    <w:rsid w:val="00A34502"/>
    <w:rsid w:val="00A42345"/>
    <w:rsid w:val="00A54497"/>
    <w:rsid w:val="00A558BB"/>
    <w:rsid w:val="00A6627B"/>
    <w:rsid w:val="00A8374E"/>
    <w:rsid w:val="00AB050F"/>
    <w:rsid w:val="00AB4118"/>
    <w:rsid w:val="00AB554E"/>
    <w:rsid w:val="00AB63F8"/>
    <w:rsid w:val="00AB7561"/>
    <w:rsid w:val="00AC07E0"/>
    <w:rsid w:val="00AC7284"/>
    <w:rsid w:val="00AD2F58"/>
    <w:rsid w:val="00AE53E8"/>
    <w:rsid w:val="00AF1148"/>
    <w:rsid w:val="00AF24AE"/>
    <w:rsid w:val="00AF27C2"/>
    <w:rsid w:val="00AF6611"/>
    <w:rsid w:val="00AF7360"/>
    <w:rsid w:val="00B02F52"/>
    <w:rsid w:val="00B04DB2"/>
    <w:rsid w:val="00B04DDA"/>
    <w:rsid w:val="00B12E2D"/>
    <w:rsid w:val="00B261A1"/>
    <w:rsid w:val="00B362EA"/>
    <w:rsid w:val="00B42975"/>
    <w:rsid w:val="00B63E67"/>
    <w:rsid w:val="00B67381"/>
    <w:rsid w:val="00B70A75"/>
    <w:rsid w:val="00B867B9"/>
    <w:rsid w:val="00B90F49"/>
    <w:rsid w:val="00B92269"/>
    <w:rsid w:val="00B93DB7"/>
    <w:rsid w:val="00B95202"/>
    <w:rsid w:val="00B95869"/>
    <w:rsid w:val="00BA547F"/>
    <w:rsid w:val="00BB78F9"/>
    <w:rsid w:val="00BD1C8D"/>
    <w:rsid w:val="00BE2277"/>
    <w:rsid w:val="00BE4B33"/>
    <w:rsid w:val="00BE7E43"/>
    <w:rsid w:val="00C03A46"/>
    <w:rsid w:val="00C11563"/>
    <w:rsid w:val="00C3025F"/>
    <w:rsid w:val="00C33D9A"/>
    <w:rsid w:val="00C72B6C"/>
    <w:rsid w:val="00C72E97"/>
    <w:rsid w:val="00C767AB"/>
    <w:rsid w:val="00C91A14"/>
    <w:rsid w:val="00C96228"/>
    <w:rsid w:val="00C96883"/>
    <w:rsid w:val="00CA4EF6"/>
    <w:rsid w:val="00CB2811"/>
    <w:rsid w:val="00CB4BBA"/>
    <w:rsid w:val="00CC001C"/>
    <w:rsid w:val="00CC6C71"/>
    <w:rsid w:val="00CD1507"/>
    <w:rsid w:val="00CE12CF"/>
    <w:rsid w:val="00CE7E1A"/>
    <w:rsid w:val="00CF74DC"/>
    <w:rsid w:val="00D1588C"/>
    <w:rsid w:val="00D21905"/>
    <w:rsid w:val="00D36552"/>
    <w:rsid w:val="00D37D45"/>
    <w:rsid w:val="00D43DCC"/>
    <w:rsid w:val="00D61FAD"/>
    <w:rsid w:val="00D63F5E"/>
    <w:rsid w:val="00D67F4C"/>
    <w:rsid w:val="00D71BE0"/>
    <w:rsid w:val="00D778B2"/>
    <w:rsid w:val="00D86D3C"/>
    <w:rsid w:val="00D9007F"/>
    <w:rsid w:val="00D90387"/>
    <w:rsid w:val="00D92607"/>
    <w:rsid w:val="00D9586F"/>
    <w:rsid w:val="00DA1633"/>
    <w:rsid w:val="00DA4956"/>
    <w:rsid w:val="00DC1411"/>
    <w:rsid w:val="00DD297F"/>
    <w:rsid w:val="00DD4A8A"/>
    <w:rsid w:val="00DE2EC0"/>
    <w:rsid w:val="00DE6AE6"/>
    <w:rsid w:val="00E10939"/>
    <w:rsid w:val="00E13174"/>
    <w:rsid w:val="00E16964"/>
    <w:rsid w:val="00E44F82"/>
    <w:rsid w:val="00E731D7"/>
    <w:rsid w:val="00E77179"/>
    <w:rsid w:val="00E81DF8"/>
    <w:rsid w:val="00E86819"/>
    <w:rsid w:val="00E96EB6"/>
    <w:rsid w:val="00EB19F2"/>
    <w:rsid w:val="00EB28DB"/>
    <w:rsid w:val="00EB6BC3"/>
    <w:rsid w:val="00EC3007"/>
    <w:rsid w:val="00ED234C"/>
    <w:rsid w:val="00ED3B83"/>
    <w:rsid w:val="00EE618D"/>
    <w:rsid w:val="00EF19C0"/>
    <w:rsid w:val="00F07038"/>
    <w:rsid w:val="00F2707C"/>
    <w:rsid w:val="00F326EE"/>
    <w:rsid w:val="00F5155F"/>
    <w:rsid w:val="00F73B01"/>
    <w:rsid w:val="00FA3B0C"/>
    <w:rsid w:val="00FA7CDD"/>
    <w:rsid w:val="00FB295F"/>
    <w:rsid w:val="00FD2F2B"/>
    <w:rsid w:val="00FD3F12"/>
    <w:rsid w:val="00FE0D1B"/>
    <w:rsid w:val="00FE53DB"/>
    <w:rsid w:val="00FE5D40"/>
    <w:rsid w:val="00FF0649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13F1D"/>
  <w15:chartTrackingRefBased/>
  <w15:docId w15:val="{7EE2B43E-35F7-4BD5-AF95-AD7EF731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3">
    <w:name w:val="heading 3"/>
    <w:basedOn w:val="a0"/>
    <w:link w:val="30"/>
    <w:uiPriority w:val="9"/>
    <w:qFormat/>
    <w:rsid w:val="00671FB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">
    <w:name w:val="список с точками"/>
    <w:basedOn w:val="a0"/>
    <w:pPr>
      <w:numPr>
        <w:numId w:val="1"/>
      </w:numPr>
      <w:spacing w:line="312" w:lineRule="auto"/>
      <w:jc w:val="both"/>
    </w:pPr>
  </w:style>
  <w:style w:type="paragraph" w:customStyle="1" w:styleId="a4">
    <w:name w:val="Маркированный."/>
    <w:basedOn w:val="a0"/>
    <w:pPr>
      <w:numPr>
        <w:numId w:val="6"/>
      </w:numPr>
      <w:ind w:left="1066" w:hanging="357"/>
    </w:pPr>
    <w:rPr>
      <w:szCs w:val="22"/>
      <w:lang w:eastAsia="en-US"/>
    </w:rPr>
  </w:style>
  <w:style w:type="paragraph" w:customStyle="1" w:styleId="BodyTextIndent">
    <w:name w:val="Body Text Indent"/>
    <w:basedOn w:val="a0"/>
    <w:pPr>
      <w:spacing w:before="60"/>
      <w:ind w:firstLine="567"/>
      <w:jc w:val="both"/>
    </w:pPr>
  </w:style>
  <w:style w:type="paragraph" w:styleId="a5">
    <w:name w:val="List Paragraph"/>
    <w:basedOn w:val="a0"/>
    <w:uiPriority w:val="34"/>
    <w:qFormat/>
    <w:pPr>
      <w:ind w:left="708"/>
    </w:pPr>
    <w:rPr>
      <w:sz w:val="28"/>
    </w:rPr>
  </w:style>
  <w:style w:type="paragraph" w:styleId="a6">
    <w:name w:val="Normal (Web)"/>
    <w:basedOn w:val="a0"/>
    <w:pPr>
      <w:spacing w:before="280" w:after="280"/>
    </w:pPr>
    <w:rPr>
      <w:lang w:eastAsia="ar-SA"/>
    </w:rPr>
  </w:style>
  <w:style w:type="paragraph" w:styleId="HTML">
    <w:name w:val="HTML Preformatted"/>
    <w:basedOn w:val="a0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pple-style-span">
    <w:name w:val="apple-style-span"/>
    <w:rPr>
      <w:rFonts w:ascii="Times New Roman" w:hAnsi="Times New Roman" w:cs="Times New Roman"/>
    </w:rPr>
  </w:style>
  <w:style w:type="character" w:customStyle="1" w:styleId="submenu-table">
    <w:name w:val="submenu-table"/>
    <w:rPr>
      <w:rFonts w:ascii="Times New Roman" w:hAnsi="Times New Roman" w:cs="Times New Roman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2"/>
      <w:szCs w:val="22"/>
    </w:rPr>
  </w:style>
  <w:style w:type="paragraph" w:customStyle="1" w:styleId="mainj">
    <w:name w:val="mainj"/>
    <w:basedOn w:val="a0"/>
    <w:pPr>
      <w:spacing w:before="100" w:beforeAutospacing="1" w:after="100" w:afterAutospacing="1"/>
      <w:jc w:val="both"/>
    </w:pPr>
    <w:rPr>
      <w:sz w:val="22"/>
      <w:szCs w:val="22"/>
    </w:rPr>
  </w:style>
  <w:style w:type="character" w:styleId="a8">
    <w:name w:val="page number"/>
    <w:rPr>
      <w:rFonts w:ascii="Times New Roman" w:hAnsi="Times New Roman" w:cs="Times New Roman"/>
    </w:r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0"/>
    <w:rsid w:val="00B92269"/>
    <w:pPr>
      <w:spacing w:before="100" w:beforeAutospacing="1" w:after="115"/>
    </w:pPr>
    <w:rPr>
      <w:color w:val="000000"/>
    </w:rPr>
  </w:style>
  <w:style w:type="character" w:customStyle="1" w:styleId="HTML0">
    <w:name w:val="Стандартный HTML Знак"/>
    <w:link w:val="HTML"/>
    <w:rsid w:val="00754E1C"/>
    <w:rPr>
      <w:rFonts w:ascii="Courier New" w:hAnsi="Courier New" w:cs="Courier New"/>
    </w:rPr>
  </w:style>
  <w:style w:type="paragraph" w:customStyle="1" w:styleId="ConsPlusNormal">
    <w:name w:val="ConsPlusNormal"/>
    <w:rsid w:val="00214B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 Знак Знак Знак Знак Знак Знак1"/>
    <w:basedOn w:val="a0"/>
    <w:uiPriority w:val="99"/>
    <w:rsid w:val="0033721A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0"/>
    <w:rsid w:val="00C767A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FD3F1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a">
    <w:name w:val="Table Grid"/>
    <w:basedOn w:val="a2"/>
    <w:rsid w:val="00FD3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rsid w:val="00671FBB"/>
    <w:rPr>
      <w:b/>
      <w:bCs/>
      <w:sz w:val="27"/>
      <w:szCs w:val="27"/>
    </w:rPr>
  </w:style>
  <w:style w:type="character" w:styleId="ab">
    <w:name w:val="Strong"/>
    <w:uiPriority w:val="22"/>
    <w:qFormat/>
    <w:rsid w:val="0098588D"/>
    <w:rPr>
      <w:b/>
      <w:bCs/>
    </w:rPr>
  </w:style>
  <w:style w:type="character" w:customStyle="1" w:styleId="4">
    <w:name w:val="Основной текст (4)"/>
    <w:rsid w:val="00667D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ac">
    <w:name w:val="!Абзац по центру"/>
    <w:basedOn w:val="a0"/>
    <w:qFormat/>
    <w:rsid w:val="00AE53E8"/>
    <w:pPr>
      <w:jc w:val="center"/>
    </w:pPr>
  </w:style>
  <w:style w:type="paragraph" w:customStyle="1" w:styleId="ad">
    <w:name w:val="!Абзац без отступа"/>
    <w:basedOn w:val="ac"/>
    <w:qFormat/>
    <w:rsid w:val="00AE53E8"/>
    <w:pPr>
      <w:jc w:val="both"/>
    </w:pPr>
  </w:style>
  <w:style w:type="character" w:customStyle="1" w:styleId="ae">
    <w:name w:val="!Шрифт полужирный"/>
    <w:qFormat/>
    <w:rsid w:val="00AE53E8"/>
    <w:rPr>
      <w:b/>
    </w:rPr>
  </w:style>
  <w:style w:type="paragraph" w:styleId="af">
    <w:name w:val="header"/>
    <w:basedOn w:val="a0"/>
    <w:link w:val="af0"/>
    <w:rsid w:val="00AE53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rsid w:val="00AE53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grfc.ru/grfc/" TargetMode="External"/><Relationship Id="rId18" Type="http://schemas.openxmlformats.org/officeDocument/2006/relationships/hyperlink" Target="http://10.1.0.4/buki/bk_bookreq_find.php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lib.uniyar.ac.ru/opac/bk_bookreq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0.1.0.4/buki/bk_bookreq_find.php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opac/bk_cat_find.ph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www.lib.uniyar.ac.ru/content/resource/net_res(1).php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" TargetMode="External"/><Relationship Id="rId14" Type="http://schemas.openxmlformats.org/officeDocument/2006/relationships/hyperlink" Target="http://lib.uniyar.ac.ru/opac/bk_login.php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3C807-186C-4F9B-AA06-2F873B00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3358</Words>
  <Characters>19145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unknown</Company>
  <LinksUpToDate>false</LinksUpToDate>
  <CharactersWithSpaces>22459</CharactersWithSpaces>
  <SharedDoc>false</SharedDoc>
  <HLinks>
    <vt:vector size="72" baseType="variant">
      <vt:variant>
        <vt:i4>6488130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589825</vt:i4>
      </vt:variant>
      <vt:variant>
        <vt:i4>30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27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24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21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18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4980763</vt:i4>
      </vt:variant>
      <vt:variant>
        <vt:i4>15</vt:i4>
      </vt:variant>
      <vt:variant>
        <vt:i4>0</vt:i4>
      </vt:variant>
      <vt:variant>
        <vt:i4>5</vt:i4>
      </vt:variant>
      <vt:variant>
        <vt:lpwstr>https://grfc.ru/grfc/</vt:lpwstr>
      </vt:variant>
      <vt:variant>
        <vt:lpwstr/>
      </vt:variant>
      <vt:variant>
        <vt:i4>1179719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720982</vt:i4>
      </vt:variant>
      <vt:variant>
        <vt:i4>9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5570651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8257645</vt:i4>
      </vt:variant>
      <vt:variant>
        <vt:i4>3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anonymous</dc:creator>
  <cp:keywords/>
  <cp:lastModifiedBy>Герасимов</cp:lastModifiedBy>
  <cp:revision>3</cp:revision>
  <dcterms:created xsi:type="dcterms:W3CDTF">2024-12-26T21:00:00Z</dcterms:created>
  <dcterms:modified xsi:type="dcterms:W3CDTF">2024-12-26T21:01:00Z</dcterms:modified>
</cp:coreProperties>
</file>