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845B90" w14:textId="77777777" w:rsidR="00BC0C75" w:rsidRDefault="00BC0C75" w:rsidP="00BC0C75">
      <w:pPr>
        <w:jc w:val="center"/>
        <w:rPr>
          <w:b/>
        </w:rPr>
      </w:pPr>
      <w:r>
        <w:rPr>
          <w:b/>
        </w:rPr>
        <w:t>МИНОБРНАУКИ РОССИИ</w:t>
      </w:r>
    </w:p>
    <w:p w14:paraId="08B9A1F2" w14:textId="77777777" w:rsidR="00BC0C75" w:rsidRDefault="00BC0C75" w:rsidP="00BC0C75">
      <w:pPr>
        <w:jc w:val="center"/>
        <w:rPr>
          <w:b/>
        </w:rPr>
      </w:pPr>
      <w:r>
        <w:rPr>
          <w:b/>
        </w:rPr>
        <w:t>Ярославский государственный университет им. П.Г. Демидова</w:t>
      </w:r>
    </w:p>
    <w:p w14:paraId="5486737D" w14:textId="77777777" w:rsidR="00BC0C75" w:rsidRDefault="00BC0C75" w:rsidP="00BC0C75">
      <w:pPr>
        <w:jc w:val="center"/>
      </w:pPr>
    </w:p>
    <w:p w14:paraId="4509738D" w14:textId="77777777" w:rsidR="00BC0C75" w:rsidRDefault="00BC0C75" w:rsidP="00BC0C75">
      <w:pPr>
        <w:jc w:val="center"/>
      </w:pPr>
    </w:p>
    <w:p w14:paraId="16A2CCB4" w14:textId="77777777" w:rsidR="00BC0C75" w:rsidRPr="00AD5FFC" w:rsidRDefault="00BC0C75" w:rsidP="00BC0C75">
      <w:pPr>
        <w:jc w:val="center"/>
        <w:rPr>
          <w:sz w:val="28"/>
          <w:szCs w:val="28"/>
        </w:rPr>
      </w:pPr>
      <w:r w:rsidRPr="00AD5FFC">
        <w:t xml:space="preserve">Кафедра </w:t>
      </w:r>
      <w:r w:rsidR="00251643" w:rsidRPr="00AD5FFC">
        <w:t>финансов и кредита</w:t>
      </w:r>
    </w:p>
    <w:tbl>
      <w:tblPr>
        <w:tblW w:w="4755" w:type="dxa"/>
        <w:tblInd w:w="5098" w:type="dxa"/>
        <w:tblLayout w:type="fixed"/>
        <w:tblLook w:val="04A0" w:firstRow="1" w:lastRow="0" w:firstColumn="1" w:lastColumn="0" w:noHBand="0" w:noVBand="1"/>
      </w:tblPr>
      <w:tblGrid>
        <w:gridCol w:w="964"/>
        <w:gridCol w:w="3714"/>
        <w:gridCol w:w="77"/>
      </w:tblGrid>
      <w:tr w:rsidR="00F763D4" w:rsidRPr="002D426D" w14:paraId="345EE8F8" w14:textId="77777777" w:rsidTr="00F763D4">
        <w:trPr>
          <w:gridAfter w:val="1"/>
          <w:wAfter w:w="77" w:type="dxa"/>
        </w:trPr>
        <w:tc>
          <w:tcPr>
            <w:tcW w:w="4678" w:type="dxa"/>
            <w:gridSpan w:val="2"/>
          </w:tcPr>
          <w:p w14:paraId="359D8D4A" w14:textId="77777777" w:rsidR="00F763D4" w:rsidRPr="002D426D" w:rsidRDefault="00F763D4" w:rsidP="002F773D">
            <w:pPr>
              <w:jc w:val="center"/>
              <w:rPr>
                <w:sz w:val="22"/>
                <w:szCs w:val="22"/>
              </w:rPr>
            </w:pPr>
          </w:p>
          <w:p w14:paraId="784219D5" w14:textId="77777777" w:rsidR="00F763D4" w:rsidRPr="002D426D" w:rsidRDefault="00F763D4" w:rsidP="002F773D">
            <w:pPr>
              <w:jc w:val="center"/>
            </w:pPr>
          </w:p>
          <w:p w14:paraId="1AE60B4C" w14:textId="77777777" w:rsidR="00F763D4" w:rsidRPr="002D426D" w:rsidRDefault="00F763D4" w:rsidP="002F773D">
            <w:pPr>
              <w:jc w:val="center"/>
            </w:pPr>
            <w:r w:rsidRPr="002D426D">
              <w:t>УТВЕРЖДАЮ</w:t>
            </w:r>
          </w:p>
          <w:p w14:paraId="064C3376" w14:textId="77777777" w:rsidR="00F763D4" w:rsidRPr="002D426D" w:rsidRDefault="00F763D4" w:rsidP="002F773D">
            <w:pPr>
              <w:jc w:val="center"/>
            </w:pPr>
            <w:proofErr w:type="spellStart"/>
            <w:r w:rsidRPr="002D426D">
              <w:t>И.о</w:t>
            </w:r>
            <w:proofErr w:type="spellEnd"/>
            <w:r w:rsidRPr="002D426D">
              <w:t>. декана экономического факультета</w:t>
            </w:r>
          </w:p>
        </w:tc>
      </w:tr>
      <w:tr w:rsidR="00F763D4" w14:paraId="2FE7A984" w14:textId="77777777" w:rsidTr="00F763D4">
        <w:trPr>
          <w:gridAfter w:val="1"/>
          <w:wAfter w:w="77" w:type="dxa"/>
          <w:trHeight w:val="477"/>
        </w:trPr>
        <w:tc>
          <w:tcPr>
            <w:tcW w:w="4678" w:type="dxa"/>
            <w:gridSpan w:val="2"/>
            <w:vAlign w:val="bottom"/>
            <w:hideMark/>
          </w:tcPr>
          <w:p w14:paraId="381C474A" w14:textId="77777777" w:rsidR="00F763D4" w:rsidRDefault="00F763D4" w:rsidP="002F773D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 xml:space="preserve">_______________________Т.Ю. </w:t>
            </w:r>
            <w:proofErr w:type="spellStart"/>
            <w:r>
              <w:rPr>
                <w:lang w:val="en-US"/>
              </w:rPr>
              <w:t>Новикова</w:t>
            </w:r>
            <w:proofErr w:type="spellEnd"/>
            <w:r>
              <w:rPr>
                <w:lang w:val="en-US"/>
              </w:rPr>
              <w:t xml:space="preserve"> </w:t>
            </w:r>
          </w:p>
        </w:tc>
      </w:tr>
      <w:tr w:rsidR="00F763D4" w14:paraId="078F02B3" w14:textId="77777777" w:rsidTr="00F763D4">
        <w:trPr>
          <w:gridAfter w:val="1"/>
          <w:wAfter w:w="77" w:type="dxa"/>
          <w:trHeight w:val="277"/>
        </w:trPr>
        <w:tc>
          <w:tcPr>
            <w:tcW w:w="4678" w:type="dxa"/>
            <w:gridSpan w:val="2"/>
          </w:tcPr>
          <w:p w14:paraId="655EF94E" w14:textId="77777777" w:rsidR="00F763D4" w:rsidRDefault="00F763D4" w:rsidP="002F773D">
            <w:pPr>
              <w:jc w:val="right"/>
              <w:rPr>
                <w:lang w:val="en-US"/>
              </w:rPr>
            </w:pPr>
          </w:p>
        </w:tc>
      </w:tr>
      <w:tr w:rsidR="00F763D4" w14:paraId="59FF9111" w14:textId="77777777" w:rsidTr="00F763D4">
        <w:trPr>
          <w:gridAfter w:val="1"/>
          <w:wAfter w:w="77" w:type="dxa"/>
        </w:trPr>
        <w:tc>
          <w:tcPr>
            <w:tcW w:w="4678" w:type="dxa"/>
            <w:gridSpan w:val="2"/>
            <w:hideMark/>
          </w:tcPr>
          <w:p w14:paraId="14674CF2" w14:textId="77777777" w:rsidR="00F763D4" w:rsidRDefault="00F763D4" w:rsidP="002F773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«15» </w:t>
            </w:r>
            <w:proofErr w:type="spellStart"/>
            <w:r>
              <w:rPr>
                <w:lang w:val="en-US"/>
              </w:rPr>
              <w:t>мая</w:t>
            </w:r>
            <w:proofErr w:type="spellEnd"/>
            <w:r>
              <w:rPr>
                <w:lang w:val="en-US"/>
              </w:rPr>
              <w:t xml:space="preserve"> 2024 г.</w:t>
            </w:r>
          </w:p>
        </w:tc>
      </w:tr>
      <w:tr w:rsidR="001E79B7" w:rsidRPr="00C31920" w14:paraId="1083371B" w14:textId="77777777" w:rsidTr="00F763D4">
        <w:trPr>
          <w:gridBefore w:val="1"/>
          <w:wBefore w:w="964" w:type="dxa"/>
        </w:trPr>
        <w:tc>
          <w:tcPr>
            <w:tcW w:w="3791" w:type="dxa"/>
            <w:gridSpan w:val="2"/>
          </w:tcPr>
          <w:p w14:paraId="3805B6B0" w14:textId="77777777" w:rsidR="001E79B7" w:rsidRDefault="001E79B7" w:rsidP="00F76FF5">
            <w:pPr>
              <w:jc w:val="center"/>
            </w:pPr>
          </w:p>
          <w:p w14:paraId="4E3E5A06" w14:textId="77777777" w:rsidR="00F763D4" w:rsidRDefault="00F763D4" w:rsidP="00F76FF5">
            <w:pPr>
              <w:jc w:val="center"/>
            </w:pPr>
          </w:p>
          <w:p w14:paraId="0FA38DCA" w14:textId="3EDCCF33" w:rsidR="00F763D4" w:rsidRPr="00C31920" w:rsidRDefault="00F763D4" w:rsidP="00F76FF5">
            <w:pPr>
              <w:jc w:val="center"/>
            </w:pPr>
          </w:p>
        </w:tc>
      </w:tr>
    </w:tbl>
    <w:p w14:paraId="14E5CD8B" w14:textId="77777777" w:rsidR="001E79B7" w:rsidRPr="001E79B7" w:rsidRDefault="001E79B7" w:rsidP="001E79B7">
      <w:pPr>
        <w:tabs>
          <w:tab w:val="left" w:pos="5670"/>
        </w:tabs>
        <w:jc w:val="center"/>
      </w:pPr>
    </w:p>
    <w:p w14:paraId="091AD8CB" w14:textId="77777777" w:rsidR="00BC0C75" w:rsidRPr="001E79B7" w:rsidRDefault="00BC0C75" w:rsidP="00BC0C75">
      <w:pPr>
        <w:tabs>
          <w:tab w:val="left" w:pos="5670"/>
        </w:tabs>
        <w:jc w:val="center"/>
      </w:pPr>
    </w:p>
    <w:p w14:paraId="65FBA276" w14:textId="77777777" w:rsidR="00BC0C75" w:rsidRPr="001E79B7" w:rsidRDefault="00BC0C75" w:rsidP="00BC0C75">
      <w:pPr>
        <w:jc w:val="center"/>
        <w:rPr>
          <w:bCs/>
        </w:rPr>
      </w:pPr>
    </w:p>
    <w:p w14:paraId="019463FC" w14:textId="77777777" w:rsidR="00BC0C75" w:rsidRDefault="00BC0C75" w:rsidP="00BC0C75">
      <w:pPr>
        <w:jc w:val="center"/>
      </w:pPr>
      <w:r>
        <w:rPr>
          <w:b/>
          <w:bCs/>
        </w:rPr>
        <w:t xml:space="preserve">Рабочая программа дисциплины </w:t>
      </w:r>
    </w:p>
    <w:p w14:paraId="34CC693A" w14:textId="77777777" w:rsidR="00BC0C75" w:rsidRDefault="00BC0C75" w:rsidP="00251643">
      <w:pPr>
        <w:jc w:val="center"/>
        <w:rPr>
          <w:sz w:val="28"/>
          <w:szCs w:val="28"/>
        </w:rPr>
      </w:pPr>
      <w:r>
        <w:rPr>
          <w:b/>
          <w:bCs/>
          <w:sz w:val="26"/>
          <w:szCs w:val="26"/>
        </w:rPr>
        <w:t>«</w:t>
      </w:r>
      <w:r w:rsidR="005B2C46" w:rsidRPr="005B2C46">
        <w:rPr>
          <w:b/>
          <w:bCs/>
          <w:sz w:val="26"/>
          <w:szCs w:val="26"/>
        </w:rPr>
        <w:t>Контрольно-надзорная деятельность</w:t>
      </w:r>
      <w:r w:rsidR="005B2C46">
        <w:rPr>
          <w:b/>
          <w:bCs/>
          <w:sz w:val="26"/>
          <w:szCs w:val="26"/>
        </w:rPr>
        <w:t>»</w:t>
      </w:r>
    </w:p>
    <w:p w14:paraId="13E20AFE" w14:textId="77777777" w:rsidR="001E79B7" w:rsidRDefault="001E79B7" w:rsidP="00251643">
      <w:pPr>
        <w:jc w:val="center"/>
      </w:pPr>
    </w:p>
    <w:p w14:paraId="79AA6572" w14:textId="77777777" w:rsidR="001E79B7" w:rsidRDefault="001E79B7" w:rsidP="00251643">
      <w:pPr>
        <w:jc w:val="center"/>
      </w:pPr>
    </w:p>
    <w:p w14:paraId="20EDB622" w14:textId="61CC6779" w:rsidR="00251643" w:rsidRPr="005F309C" w:rsidRDefault="00251643" w:rsidP="00251643">
      <w:pPr>
        <w:jc w:val="center"/>
      </w:pPr>
      <w:r w:rsidRPr="005F309C">
        <w:t xml:space="preserve">Направление подготовки </w:t>
      </w:r>
    </w:p>
    <w:p w14:paraId="5A70F015" w14:textId="77777777" w:rsidR="00AC1060" w:rsidRDefault="00AC1060" w:rsidP="00AC1060">
      <w:pPr>
        <w:jc w:val="center"/>
      </w:pPr>
      <w:r>
        <w:t>38.04.04 Государственное и муниципальное управление</w:t>
      </w:r>
    </w:p>
    <w:p w14:paraId="39B740E4" w14:textId="77777777" w:rsidR="00251643" w:rsidRPr="005F309C" w:rsidRDefault="00251643" w:rsidP="00251643">
      <w:pPr>
        <w:jc w:val="center"/>
      </w:pPr>
    </w:p>
    <w:p w14:paraId="4E2E25BC" w14:textId="7A3CBA88" w:rsidR="00251643" w:rsidRPr="005F309C" w:rsidRDefault="00F70DCA" w:rsidP="00251643">
      <w:pPr>
        <w:jc w:val="center"/>
      </w:pPr>
      <w:r w:rsidRPr="00F70DCA">
        <w:t>Направленность (профиль)</w:t>
      </w:r>
    </w:p>
    <w:p w14:paraId="5B6A8B24" w14:textId="77777777" w:rsidR="00AC1060" w:rsidRDefault="00AC1060" w:rsidP="00AC1060">
      <w:pPr>
        <w:jc w:val="center"/>
      </w:pPr>
      <w:r>
        <w:t>«Государственные и муниципальные финансы»</w:t>
      </w:r>
    </w:p>
    <w:p w14:paraId="2168C8DC" w14:textId="77777777" w:rsidR="00251643" w:rsidRPr="005F309C" w:rsidRDefault="00251643" w:rsidP="00251643">
      <w:pPr>
        <w:jc w:val="center"/>
      </w:pPr>
    </w:p>
    <w:p w14:paraId="4BEE5F29" w14:textId="77777777" w:rsidR="00AC1060" w:rsidRDefault="00AC1060" w:rsidP="00AC1060">
      <w:pPr>
        <w:jc w:val="center"/>
      </w:pPr>
      <w:r>
        <w:t xml:space="preserve"> </w:t>
      </w:r>
    </w:p>
    <w:p w14:paraId="12C58D6D" w14:textId="77777777" w:rsidR="00AC1060" w:rsidRDefault="00AC1060" w:rsidP="00AC1060">
      <w:pPr>
        <w:jc w:val="center"/>
      </w:pPr>
    </w:p>
    <w:p w14:paraId="3FCF46CB" w14:textId="77777777" w:rsidR="00BC0C75" w:rsidRDefault="00BC0C75" w:rsidP="00BC0C75">
      <w:pPr>
        <w:jc w:val="center"/>
      </w:pPr>
    </w:p>
    <w:p w14:paraId="0DDBBC6E" w14:textId="77777777" w:rsidR="00BC0C75" w:rsidRDefault="00BC0C75" w:rsidP="00BC0C75">
      <w:pPr>
        <w:jc w:val="center"/>
      </w:pPr>
      <w:r>
        <w:t>Форма обучения</w:t>
      </w:r>
    </w:p>
    <w:p w14:paraId="41D883E7" w14:textId="635693CC" w:rsidR="00BC0C75" w:rsidRDefault="00BC0C75" w:rsidP="00BC0C75">
      <w:pPr>
        <w:jc w:val="center"/>
      </w:pPr>
      <w:r>
        <w:t>очная</w:t>
      </w:r>
    </w:p>
    <w:p w14:paraId="2A491ABF" w14:textId="77777777" w:rsidR="00BC0C75" w:rsidRDefault="00BC0C75" w:rsidP="00BC0C75">
      <w:pPr>
        <w:jc w:val="both"/>
      </w:pPr>
    </w:p>
    <w:p w14:paraId="5193E575" w14:textId="77777777" w:rsidR="00BC0C75" w:rsidRDefault="00BC0C75" w:rsidP="00BC0C75">
      <w:pPr>
        <w:jc w:val="both"/>
      </w:pPr>
    </w:p>
    <w:p w14:paraId="31D68BB4" w14:textId="77777777" w:rsidR="00BC0C75" w:rsidRDefault="00BC0C75" w:rsidP="00BC0C75"/>
    <w:p w14:paraId="549FED60" w14:textId="77777777" w:rsidR="001E79B7" w:rsidRPr="00C31920" w:rsidRDefault="001E79B7" w:rsidP="001E79B7">
      <w:pPr>
        <w:jc w:val="both"/>
      </w:pPr>
    </w:p>
    <w:tbl>
      <w:tblPr>
        <w:tblW w:w="10008" w:type="dxa"/>
        <w:tblLook w:val="04A0" w:firstRow="1" w:lastRow="0" w:firstColumn="1" w:lastColumn="0" w:noHBand="0" w:noVBand="1"/>
      </w:tblPr>
      <w:tblGrid>
        <w:gridCol w:w="4482"/>
        <w:gridCol w:w="666"/>
        <w:gridCol w:w="4860"/>
      </w:tblGrid>
      <w:tr w:rsidR="001E79B7" w:rsidRPr="00C31920" w14:paraId="5FF9F8E1" w14:textId="77777777" w:rsidTr="00AD5FFC">
        <w:tc>
          <w:tcPr>
            <w:tcW w:w="4482" w:type="dxa"/>
          </w:tcPr>
          <w:p w14:paraId="16625831" w14:textId="77777777" w:rsidR="001E79B7" w:rsidRPr="00C31920" w:rsidRDefault="001E79B7" w:rsidP="00AD5FFC">
            <w:pPr>
              <w:jc w:val="both"/>
              <w:rPr>
                <w:sz w:val="22"/>
                <w:lang w:eastAsia="en-US"/>
              </w:rPr>
            </w:pPr>
            <w:r w:rsidRPr="00C31920">
              <w:rPr>
                <w:sz w:val="22"/>
                <w:lang w:eastAsia="en-US"/>
              </w:rPr>
              <w:t>Программа рассмотрена</w:t>
            </w:r>
          </w:p>
          <w:p w14:paraId="55DDFAE2" w14:textId="77777777" w:rsidR="001E79B7" w:rsidRPr="00C31920" w:rsidRDefault="001E79B7" w:rsidP="00AD5FFC">
            <w:pPr>
              <w:jc w:val="both"/>
              <w:rPr>
                <w:sz w:val="22"/>
                <w:lang w:eastAsia="en-US"/>
              </w:rPr>
            </w:pPr>
            <w:r w:rsidRPr="00C31920">
              <w:rPr>
                <w:sz w:val="22"/>
                <w:lang w:eastAsia="en-US"/>
              </w:rPr>
              <w:t xml:space="preserve">на заседании кафедры </w:t>
            </w:r>
          </w:p>
          <w:p w14:paraId="3FEE9AF3" w14:textId="16C453C4" w:rsidR="001E79B7" w:rsidRPr="00C31920" w:rsidRDefault="00D976A7" w:rsidP="00F763D4">
            <w:pPr>
              <w:jc w:val="both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от «</w:t>
            </w:r>
            <w:r w:rsidR="00F763D4">
              <w:rPr>
                <w:sz w:val="22"/>
                <w:lang w:eastAsia="en-US"/>
              </w:rPr>
              <w:t>03</w:t>
            </w:r>
            <w:r w:rsidR="001E79B7" w:rsidRPr="00C31920">
              <w:rPr>
                <w:sz w:val="22"/>
                <w:lang w:eastAsia="en-US"/>
              </w:rPr>
              <w:t xml:space="preserve">» </w:t>
            </w:r>
            <w:r w:rsidR="00F76FF5">
              <w:rPr>
                <w:sz w:val="22"/>
                <w:lang w:eastAsia="en-US"/>
              </w:rPr>
              <w:t>апреля</w:t>
            </w:r>
            <w:r w:rsidR="001E79B7">
              <w:rPr>
                <w:sz w:val="22"/>
                <w:lang w:eastAsia="en-US"/>
              </w:rPr>
              <w:t xml:space="preserve"> </w:t>
            </w:r>
            <w:r w:rsidR="001E79B7" w:rsidRPr="00C31920">
              <w:rPr>
                <w:sz w:val="22"/>
                <w:lang w:eastAsia="en-US"/>
              </w:rPr>
              <w:t>20</w:t>
            </w:r>
            <w:r>
              <w:rPr>
                <w:sz w:val="22"/>
                <w:lang w:eastAsia="en-US"/>
              </w:rPr>
              <w:t>2</w:t>
            </w:r>
            <w:r w:rsidR="00F763D4">
              <w:rPr>
                <w:sz w:val="22"/>
                <w:lang w:eastAsia="en-US"/>
              </w:rPr>
              <w:t>4</w:t>
            </w:r>
            <w:r w:rsidR="001E79B7" w:rsidRPr="00C31920">
              <w:rPr>
                <w:sz w:val="22"/>
                <w:lang w:eastAsia="en-US"/>
              </w:rPr>
              <w:t xml:space="preserve"> г.</w:t>
            </w:r>
            <w:r w:rsidR="001E79B7">
              <w:rPr>
                <w:sz w:val="22"/>
                <w:lang w:eastAsia="en-US"/>
              </w:rPr>
              <w:t xml:space="preserve">, </w:t>
            </w:r>
            <w:r w:rsidR="001E79B7" w:rsidRPr="00C31920">
              <w:rPr>
                <w:sz w:val="22"/>
                <w:lang w:eastAsia="en-US"/>
              </w:rPr>
              <w:t xml:space="preserve">протокол № </w:t>
            </w:r>
            <w:r w:rsidR="00BA75DA">
              <w:rPr>
                <w:sz w:val="22"/>
                <w:lang w:eastAsia="en-US"/>
              </w:rPr>
              <w:t>9</w:t>
            </w:r>
          </w:p>
        </w:tc>
        <w:tc>
          <w:tcPr>
            <w:tcW w:w="666" w:type="dxa"/>
          </w:tcPr>
          <w:p w14:paraId="3FBB36DE" w14:textId="77777777" w:rsidR="001E79B7" w:rsidRPr="00C31920" w:rsidRDefault="001E79B7" w:rsidP="00AD5FFC">
            <w:pPr>
              <w:jc w:val="both"/>
              <w:rPr>
                <w:sz w:val="22"/>
                <w:lang w:eastAsia="en-US"/>
              </w:rPr>
            </w:pPr>
          </w:p>
        </w:tc>
        <w:tc>
          <w:tcPr>
            <w:tcW w:w="4860" w:type="dxa"/>
          </w:tcPr>
          <w:p w14:paraId="0C34AD48" w14:textId="77777777" w:rsidR="001E79B7" w:rsidRPr="00C31920" w:rsidRDefault="001E79B7" w:rsidP="00AD5FFC">
            <w:pPr>
              <w:jc w:val="both"/>
              <w:rPr>
                <w:sz w:val="22"/>
                <w:lang w:eastAsia="en-US"/>
              </w:rPr>
            </w:pPr>
            <w:r w:rsidRPr="00C31920">
              <w:rPr>
                <w:sz w:val="22"/>
                <w:lang w:eastAsia="en-US"/>
              </w:rPr>
              <w:t>Программа одобрена НМК</w:t>
            </w:r>
          </w:p>
          <w:p w14:paraId="5BE85355" w14:textId="77777777" w:rsidR="001E79B7" w:rsidRPr="00C31920" w:rsidRDefault="001E79B7" w:rsidP="00AD5FFC">
            <w:pPr>
              <w:jc w:val="both"/>
              <w:rPr>
                <w:sz w:val="22"/>
                <w:lang w:eastAsia="en-US"/>
              </w:rPr>
            </w:pPr>
            <w:r w:rsidRPr="00C31920">
              <w:rPr>
                <w:sz w:val="22"/>
                <w:lang w:eastAsia="en-US"/>
              </w:rPr>
              <w:t>экономического факультета</w:t>
            </w:r>
          </w:p>
          <w:p w14:paraId="7AD1DC36" w14:textId="724816A7" w:rsidR="001E79B7" w:rsidRPr="00C31920" w:rsidRDefault="001E79B7" w:rsidP="00F763D4">
            <w:pPr>
              <w:jc w:val="both"/>
              <w:rPr>
                <w:sz w:val="22"/>
                <w:lang w:eastAsia="en-US"/>
              </w:rPr>
            </w:pPr>
            <w:r w:rsidRPr="00C31920">
              <w:rPr>
                <w:sz w:val="22"/>
                <w:lang w:eastAsia="en-US"/>
              </w:rPr>
              <w:t>протокол №</w:t>
            </w:r>
            <w:r w:rsidR="00D976A7">
              <w:rPr>
                <w:sz w:val="22"/>
                <w:lang w:eastAsia="en-US"/>
              </w:rPr>
              <w:t xml:space="preserve"> </w:t>
            </w:r>
            <w:r w:rsidR="00F76FF5">
              <w:rPr>
                <w:sz w:val="22"/>
                <w:lang w:eastAsia="en-US"/>
              </w:rPr>
              <w:t>6</w:t>
            </w:r>
            <w:r w:rsidRPr="00C31920">
              <w:rPr>
                <w:sz w:val="22"/>
                <w:lang w:eastAsia="en-US"/>
              </w:rPr>
              <w:t xml:space="preserve"> от «</w:t>
            </w:r>
            <w:r w:rsidR="00F763D4">
              <w:rPr>
                <w:sz w:val="22"/>
                <w:lang w:eastAsia="en-US"/>
              </w:rPr>
              <w:t>24</w:t>
            </w:r>
            <w:r w:rsidRPr="00C31920">
              <w:rPr>
                <w:sz w:val="22"/>
                <w:lang w:eastAsia="en-US"/>
              </w:rPr>
              <w:t xml:space="preserve">» </w:t>
            </w:r>
            <w:r w:rsidR="00F76FF5">
              <w:rPr>
                <w:sz w:val="22"/>
                <w:lang w:eastAsia="en-US"/>
              </w:rPr>
              <w:t>апрел</w:t>
            </w:r>
            <w:r>
              <w:rPr>
                <w:sz w:val="22"/>
                <w:lang w:eastAsia="en-US"/>
              </w:rPr>
              <w:t>я 202</w:t>
            </w:r>
            <w:r w:rsidR="00F763D4">
              <w:rPr>
                <w:sz w:val="22"/>
                <w:lang w:eastAsia="en-US"/>
              </w:rPr>
              <w:t>4</w:t>
            </w:r>
            <w:bookmarkStart w:id="0" w:name="_GoBack"/>
            <w:bookmarkEnd w:id="0"/>
            <w:r w:rsidRPr="00C31920">
              <w:rPr>
                <w:sz w:val="22"/>
                <w:lang w:eastAsia="en-US"/>
              </w:rPr>
              <w:t xml:space="preserve"> г.</w:t>
            </w:r>
          </w:p>
        </w:tc>
      </w:tr>
    </w:tbl>
    <w:p w14:paraId="13CDB3EC" w14:textId="77777777" w:rsidR="001E79B7" w:rsidRPr="00C31920" w:rsidRDefault="001E79B7" w:rsidP="001E79B7">
      <w:pPr>
        <w:jc w:val="both"/>
        <w:rPr>
          <w:i/>
          <w:vertAlign w:val="superscript"/>
        </w:rPr>
      </w:pPr>
    </w:p>
    <w:p w14:paraId="3A2040B5" w14:textId="77777777" w:rsidR="00BC0C75" w:rsidRDefault="00BC0C75" w:rsidP="00BC0C75">
      <w:pPr>
        <w:jc w:val="both"/>
      </w:pPr>
    </w:p>
    <w:p w14:paraId="025F43A3" w14:textId="77777777" w:rsidR="00BC0C75" w:rsidRDefault="00BC0C75" w:rsidP="00BC0C75">
      <w:pPr>
        <w:jc w:val="center"/>
      </w:pPr>
    </w:p>
    <w:p w14:paraId="1BB27C90" w14:textId="77777777" w:rsidR="00BC0C75" w:rsidRDefault="00BC0C75" w:rsidP="00BC0C75">
      <w:pPr>
        <w:jc w:val="center"/>
      </w:pPr>
    </w:p>
    <w:p w14:paraId="29616A92" w14:textId="77777777" w:rsidR="00BC0C75" w:rsidRDefault="00BC0C75" w:rsidP="00BC0C75">
      <w:pPr>
        <w:jc w:val="center"/>
      </w:pPr>
    </w:p>
    <w:p w14:paraId="5F17E89E" w14:textId="77777777" w:rsidR="00BC0C75" w:rsidRDefault="00BC0C75" w:rsidP="00BC0C75">
      <w:pPr>
        <w:jc w:val="center"/>
      </w:pPr>
    </w:p>
    <w:p w14:paraId="3343EB09" w14:textId="77777777" w:rsidR="00BC0C75" w:rsidRDefault="00BC0C75" w:rsidP="00BC0C75">
      <w:pPr>
        <w:jc w:val="center"/>
      </w:pPr>
    </w:p>
    <w:p w14:paraId="4F9C98DA" w14:textId="77777777" w:rsidR="00BC0C75" w:rsidRDefault="00BC0C75" w:rsidP="00BC0C75">
      <w:pPr>
        <w:jc w:val="center"/>
      </w:pPr>
    </w:p>
    <w:p w14:paraId="45A0C234" w14:textId="4021117D" w:rsidR="00BC0C75" w:rsidRDefault="00BC0C75" w:rsidP="00BC0C75">
      <w:pPr>
        <w:jc w:val="center"/>
      </w:pPr>
    </w:p>
    <w:p w14:paraId="4FA8BAD5" w14:textId="77777777" w:rsidR="001E79B7" w:rsidRDefault="001E79B7" w:rsidP="00BC0C75">
      <w:pPr>
        <w:jc w:val="center"/>
      </w:pPr>
    </w:p>
    <w:p w14:paraId="43472B05" w14:textId="77777777" w:rsidR="00BC0C75" w:rsidRDefault="00BC0C75" w:rsidP="00BC0C75">
      <w:pPr>
        <w:jc w:val="center"/>
      </w:pPr>
    </w:p>
    <w:p w14:paraId="1C4A2866" w14:textId="77777777" w:rsidR="00BC0C75" w:rsidRDefault="00BC0C75" w:rsidP="00BC0C75">
      <w:pPr>
        <w:jc w:val="center"/>
      </w:pPr>
      <w:r>
        <w:t>Ярославль</w:t>
      </w:r>
    </w:p>
    <w:p w14:paraId="63FC92C4" w14:textId="2DDB4B8A" w:rsidR="007C6C9B" w:rsidRPr="00EE28CC" w:rsidRDefault="007C6C9B" w:rsidP="00B90741">
      <w:pPr>
        <w:pageBreakBefore/>
        <w:rPr>
          <w:b/>
          <w:bCs/>
        </w:rPr>
      </w:pPr>
      <w:r w:rsidRPr="00EE28CC">
        <w:rPr>
          <w:b/>
          <w:bCs/>
        </w:rPr>
        <w:lastRenderedPageBreak/>
        <w:t>1.</w:t>
      </w:r>
      <w:r w:rsidR="00B90741">
        <w:rPr>
          <w:b/>
          <w:bCs/>
        </w:rPr>
        <w:t xml:space="preserve"> </w:t>
      </w:r>
      <w:r w:rsidRPr="00EE28CC">
        <w:rPr>
          <w:b/>
          <w:bCs/>
        </w:rPr>
        <w:t>Цели освоения дисциплины</w:t>
      </w:r>
    </w:p>
    <w:p w14:paraId="00A41277" w14:textId="77777777" w:rsidR="00F70DCA" w:rsidRDefault="00F70DCA" w:rsidP="00B90741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color w:val="000000"/>
          <w:lang w:eastAsia="en-US"/>
        </w:rPr>
      </w:pPr>
    </w:p>
    <w:p w14:paraId="26AB9AE2" w14:textId="0416FAE7" w:rsidR="005B2C46" w:rsidRPr="005B2C46" w:rsidRDefault="005B2C46" w:rsidP="00B9074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lang w:eastAsia="en-US"/>
        </w:rPr>
      </w:pPr>
      <w:r w:rsidRPr="00B90741">
        <w:rPr>
          <w:rFonts w:eastAsiaTheme="minorHAnsi"/>
          <w:bCs/>
          <w:color w:val="000000"/>
          <w:lang w:eastAsia="en-US"/>
        </w:rPr>
        <w:t xml:space="preserve">Целями </w:t>
      </w:r>
      <w:r w:rsidRPr="005B2C46">
        <w:rPr>
          <w:rFonts w:eastAsiaTheme="minorHAnsi"/>
          <w:color w:val="000000"/>
          <w:lang w:eastAsia="en-US"/>
        </w:rPr>
        <w:t>освоения дисциплины «Контрольно-надзорная деятельность» является формирование у студентов системы теоретических знаний и практических навыков, необходимых для понимания современных процессов в деятельности контрольно-надзорных органов, ее совершенствования, изучение сфер применения, ответственности, регулирования контрольно-надзорной деятельности.</w:t>
      </w:r>
    </w:p>
    <w:p w14:paraId="5B31F1B5" w14:textId="587A0412" w:rsidR="009456C6" w:rsidRDefault="00A77A1E" w:rsidP="00B9074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lang w:eastAsia="en-US"/>
        </w:rPr>
      </w:pPr>
      <w:r w:rsidRPr="00B90741">
        <w:rPr>
          <w:rFonts w:eastAsiaTheme="minorHAnsi"/>
          <w:bCs/>
          <w:color w:val="000000"/>
          <w:lang w:eastAsia="en-US"/>
        </w:rPr>
        <w:t xml:space="preserve">Задачи </w:t>
      </w:r>
      <w:r w:rsidRPr="00A77A1E">
        <w:rPr>
          <w:rFonts w:eastAsiaTheme="minorHAnsi"/>
          <w:color w:val="000000"/>
          <w:lang w:eastAsia="en-US"/>
        </w:rPr>
        <w:t xml:space="preserve">дисциплины </w:t>
      </w:r>
      <w:r w:rsidRPr="009456C6">
        <w:rPr>
          <w:rFonts w:eastAsiaTheme="minorHAnsi"/>
          <w:color w:val="000000"/>
          <w:lang w:eastAsia="en-US"/>
        </w:rPr>
        <w:t xml:space="preserve">определены содержанием предмета и методиками освоения курса, базирующихся на применении </w:t>
      </w:r>
      <w:r w:rsidR="009456C6">
        <w:rPr>
          <w:rFonts w:eastAsiaTheme="minorHAnsi"/>
          <w:color w:val="000000"/>
          <w:lang w:eastAsia="en-US"/>
        </w:rPr>
        <w:t xml:space="preserve">положений федерального и регионального законодательства в </w:t>
      </w:r>
      <w:r w:rsidR="009456C6" w:rsidRPr="009456C6">
        <w:rPr>
          <w:rFonts w:eastAsiaTheme="minorHAnsi"/>
          <w:color w:val="000000"/>
          <w:lang w:eastAsia="en-US"/>
        </w:rPr>
        <w:t>регулир</w:t>
      </w:r>
      <w:r w:rsidR="009456C6">
        <w:rPr>
          <w:rFonts w:eastAsiaTheme="minorHAnsi"/>
          <w:color w:val="000000"/>
          <w:lang w:eastAsia="en-US"/>
        </w:rPr>
        <w:t>овании</w:t>
      </w:r>
      <w:r w:rsidR="009456C6" w:rsidRPr="009456C6">
        <w:rPr>
          <w:rFonts w:eastAsiaTheme="minorHAnsi"/>
          <w:color w:val="000000"/>
          <w:lang w:eastAsia="en-US"/>
        </w:rPr>
        <w:t xml:space="preserve"> отношени</w:t>
      </w:r>
      <w:r w:rsidR="009456C6">
        <w:rPr>
          <w:rFonts w:eastAsiaTheme="minorHAnsi"/>
          <w:color w:val="000000"/>
          <w:lang w:eastAsia="en-US"/>
        </w:rPr>
        <w:t>й</w:t>
      </w:r>
      <w:r w:rsidR="009456C6" w:rsidRPr="009456C6">
        <w:rPr>
          <w:rFonts w:eastAsiaTheme="minorHAnsi"/>
          <w:color w:val="000000"/>
          <w:lang w:eastAsia="en-US"/>
        </w:rPr>
        <w:t xml:space="preserve"> по организации и осуществлению государственного контроля (надзора),</w:t>
      </w:r>
      <w:r w:rsidR="009456C6">
        <w:rPr>
          <w:rFonts w:eastAsiaTheme="minorHAnsi"/>
          <w:color w:val="000000"/>
          <w:lang w:eastAsia="en-US"/>
        </w:rPr>
        <w:t xml:space="preserve"> муниципального контроля, устано</w:t>
      </w:r>
      <w:r w:rsidR="009456C6" w:rsidRPr="009456C6">
        <w:rPr>
          <w:rFonts w:eastAsiaTheme="minorHAnsi"/>
          <w:color w:val="000000"/>
          <w:lang w:eastAsia="en-US"/>
        </w:rPr>
        <w:t>вл</w:t>
      </w:r>
      <w:r w:rsidR="009456C6">
        <w:rPr>
          <w:rFonts w:eastAsiaTheme="minorHAnsi"/>
          <w:color w:val="000000"/>
          <w:lang w:eastAsia="en-US"/>
        </w:rPr>
        <w:t>ению</w:t>
      </w:r>
      <w:r w:rsidR="009456C6" w:rsidRPr="009456C6">
        <w:rPr>
          <w:rFonts w:eastAsiaTheme="minorHAnsi"/>
          <w:color w:val="000000"/>
          <w:lang w:eastAsia="en-US"/>
        </w:rPr>
        <w:t xml:space="preserve"> гарантии защиты прав граждан и организаций как контролируемых лиц</w:t>
      </w:r>
      <w:r w:rsidR="009456C6">
        <w:rPr>
          <w:rFonts w:eastAsiaTheme="minorHAnsi"/>
          <w:color w:val="000000"/>
          <w:lang w:eastAsia="en-US"/>
        </w:rPr>
        <w:t>.</w:t>
      </w:r>
    </w:p>
    <w:p w14:paraId="26129907" w14:textId="77777777" w:rsidR="009456C6" w:rsidRDefault="009456C6" w:rsidP="00BC55CC">
      <w:pPr>
        <w:jc w:val="center"/>
        <w:rPr>
          <w:rFonts w:eastAsiaTheme="minorHAnsi"/>
          <w:color w:val="000000"/>
          <w:lang w:eastAsia="en-US"/>
        </w:rPr>
      </w:pPr>
    </w:p>
    <w:p w14:paraId="32856714" w14:textId="51A02549" w:rsidR="007C6C9B" w:rsidRPr="00EE28CC" w:rsidRDefault="007C6C9B" w:rsidP="00B90741">
      <w:pPr>
        <w:rPr>
          <w:b/>
          <w:bCs/>
          <w:i/>
        </w:rPr>
      </w:pPr>
      <w:r w:rsidRPr="00EE28CC">
        <w:rPr>
          <w:b/>
          <w:bCs/>
        </w:rPr>
        <w:t>2.</w:t>
      </w:r>
      <w:r w:rsidR="00B90741">
        <w:rPr>
          <w:b/>
          <w:bCs/>
        </w:rPr>
        <w:t xml:space="preserve"> </w:t>
      </w:r>
      <w:r w:rsidRPr="00EE28CC">
        <w:rPr>
          <w:b/>
          <w:bCs/>
        </w:rPr>
        <w:t xml:space="preserve">Место дисциплины в структуре </w:t>
      </w:r>
      <w:r w:rsidR="00F70DCA" w:rsidRPr="00F70DCA">
        <w:rPr>
          <w:b/>
          <w:bCs/>
        </w:rPr>
        <w:t>образовательной программы</w:t>
      </w:r>
    </w:p>
    <w:p w14:paraId="0C076CE4" w14:textId="77777777" w:rsidR="00F70DCA" w:rsidRDefault="00F70DCA" w:rsidP="00B90741">
      <w:pPr>
        <w:ind w:firstLine="709"/>
        <w:jc w:val="both"/>
      </w:pPr>
    </w:p>
    <w:p w14:paraId="2CB7F55A" w14:textId="31650898" w:rsidR="00B90741" w:rsidRPr="00AF1F7B" w:rsidRDefault="009456C6" w:rsidP="00B90741">
      <w:pPr>
        <w:ind w:firstLine="709"/>
        <w:jc w:val="both"/>
      </w:pPr>
      <w:r w:rsidRPr="009456C6">
        <w:t>Дисциплина «Контрольно-надзорная деятельность» относится к обязательной части Блока 1.</w:t>
      </w:r>
      <w:r w:rsidR="007C6C9B">
        <w:t xml:space="preserve"> Дисциплина формирует </w:t>
      </w:r>
      <w:r w:rsidR="00BC55CC">
        <w:t>общепрофессиональн</w:t>
      </w:r>
      <w:r w:rsidR="00B90741">
        <w:t xml:space="preserve">ые </w:t>
      </w:r>
      <w:r w:rsidR="00BC55CC">
        <w:t>компетенци</w:t>
      </w:r>
      <w:r w:rsidR="00B90741">
        <w:t xml:space="preserve">и ОПК-2 и </w:t>
      </w:r>
      <w:r w:rsidR="00BC55CC">
        <w:t>ОПК-</w:t>
      </w:r>
      <w:r w:rsidR="00B90741">
        <w:t xml:space="preserve">5. </w:t>
      </w:r>
      <w:r w:rsidR="00B90741" w:rsidRPr="00AF1F7B">
        <w:t xml:space="preserve">Для освоения данной дисциплиной студенты должны владеть знаниями основ теории финансов и кредита, государственного и муниципального управления, иметь представление о содержании и финансовых инструментах государственного регулирования экономики.  </w:t>
      </w:r>
    </w:p>
    <w:p w14:paraId="5FD491A2" w14:textId="2846187D" w:rsidR="00B90741" w:rsidRDefault="00B90741" w:rsidP="00B90741">
      <w:pPr>
        <w:ind w:firstLine="709"/>
        <w:jc w:val="both"/>
      </w:pPr>
      <w:r w:rsidRPr="00AF1F7B">
        <w:t>Полученные в курсе «</w:t>
      </w:r>
      <w:r w:rsidRPr="009456C6">
        <w:t>Контрольно-надзорная деятельность</w:t>
      </w:r>
      <w:r w:rsidRPr="00AF1F7B">
        <w:t xml:space="preserve">» знания необходимы для изучения последующих дисциплин </w:t>
      </w:r>
      <w:r w:rsidR="004E0AE3">
        <w:t>«</w:t>
      </w:r>
      <w:r w:rsidR="004E0AE3" w:rsidRPr="004E0AE3">
        <w:t>Государственный налоговый менеджмент</w:t>
      </w:r>
      <w:r w:rsidR="004E0AE3">
        <w:t>», «</w:t>
      </w:r>
      <w:r w:rsidR="004E0AE3" w:rsidRPr="004E0AE3">
        <w:t>Коммуникации в государственном и муниципальном управлении</w:t>
      </w:r>
      <w:r w:rsidR="004E0AE3">
        <w:t>», «</w:t>
      </w:r>
      <w:r w:rsidR="004E0AE3" w:rsidRPr="004E0AE3">
        <w:t>Анализ внутреннего финансового контроля и аудита</w:t>
      </w:r>
      <w:r w:rsidR="004E0AE3">
        <w:t xml:space="preserve">», </w:t>
      </w:r>
      <w:r w:rsidRPr="00AF1F7B">
        <w:t>а также для продолжения обучения в магистратуре по направлению «Государственное и муниципальное управление».</w:t>
      </w:r>
    </w:p>
    <w:p w14:paraId="5CEE7AB5" w14:textId="77777777" w:rsidR="007C6C9B" w:rsidRPr="00EE28CC" w:rsidRDefault="007C6C9B" w:rsidP="007C6C9B">
      <w:pPr>
        <w:tabs>
          <w:tab w:val="left" w:pos="2496"/>
        </w:tabs>
        <w:jc w:val="both"/>
        <w:rPr>
          <w:b/>
          <w:bCs/>
        </w:rPr>
      </w:pPr>
    </w:p>
    <w:p w14:paraId="43E65316" w14:textId="1E3F7923" w:rsidR="007C6C9B" w:rsidRPr="00374D50" w:rsidRDefault="007C6C9B" w:rsidP="007C6C9B">
      <w:pPr>
        <w:jc w:val="both"/>
        <w:rPr>
          <w:b/>
          <w:bCs/>
        </w:rPr>
      </w:pPr>
      <w:r w:rsidRPr="00EE28CC">
        <w:rPr>
          <w:b/>
          <w:bCs/>
        </w:rPr>
        <w:t xml:space="preserve">3. Планируемые результаты обучения по </w:t>
      </w:r>
      <w:r>
        <w:rPr>
          <w:b/>
          <w:bCs/>
        </w:rPr>
        <w:t>д</w:t>
      </w:r>
      <w:r w:rsidRPr="00EE28CC">
        <w:rPr>
          <w:b/>
          <w:bCs/>
        </w:rPr>
        <w:t xml:space="preserve">исциплине, соотнесенные с </w:t>
      </w:r>
      <w:r w:rsidRPr="00374D50">
        <w:rPr>
          <w:b/>
          <w:bCs/>
        </w:rPr>
        <w:t xml:space="preserve">планируемыми результатами освоения </w:t>
      </w:r>
      <w:r w:rsidR="00F70DCA" w:rsidRPr="00F70DCA">
        <w:rPr>
          <w:b/>
          <w:bCs/>
        </w:rPr>
        <w:t>образовательной программы</w:t>
      </w:r>
    </w:p>
    <w:p w14:paraId="760E4AF4" w14:textId="77777777" w:rsidR="007C6C9B" w:rsidRDefault="007C6C9B" w:rsidP="007C6C9B">
      <w:pPr>
        <w:ind w:firstLine="709"/>
        <w:jc w:val="both"/>
      </w:pPr>
    </w:p>
    <w:p w14:paraId="1D5E7C49" w14:textId="699442C5" w:rsidR="007C6C9B" w:rsidRDefault="007C6C9B" w:rsidP="007C6C9B">
      <w:pPr>
        <w:ind w:firstLine="709"/>
        <w:jc w:val="both"/>
      </w:pPr>
      <w:r w:rsidRPr="00EE28CC">
        <w:t>Процесс изучения дисциплины направлен на формирование следующих элементов компетенций в соответствии с ФГОС ВО, ОП ВО</w:t>
      </w:r>
      <w:r w:rsidRPr="00EE28CC">
        <w:rPr>
          <w:color w:val="FF0000"/>
        </w:rPr>
        <w:t xml:space="preserve"> </w:t>
      </w:r>
      <w:r>
        <w:t>и приобретение</w:t>
      </w:r>
      <w:r w:rsidRPr="00EE28CC">
        <w:t xml:space="preserve"> следующих знаний, умений, навыков и (или) опыта деятельности:</w:t>
      </w:r>
    </w:p>
    <w:p w14:paraId="4CD2C9EC" w14:textId="77777777" w:rsidR="00BC0C75" w:rsidRDefault="00BC0C75" w:rsidP="00BC0C7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2"/>
        <w:gridCol w:w="2516"/>
        <w:gridCol w:w="4346"/>
      </w:tblGrid>
      <w:tr w:rsidR="00BC0C75" w:rsidRPr="00F70DCA" w14:paraId="753805CA" w14:textId="77777777" w:rsidTr="00F70DCA">
        <w:trPr>
          <w:trHeight w:val="20"/>
          <w:tblHeader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92E90" w14:textId="01435DF4" w:rsidR="00BC0C75" w:rsidRPr="00F70DCA" w:rsidRDefault="00BC0C75" w:rsidP="001E79B7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F70DCA">
              <w:rPr>
                <w:b/>
                <w:sz w:val="22"/>
                <w:szCs w:val="22"/>
              </w:rPr>
              <w:t>Формируемая компетенция</w:t>
            </w:r>
          </w:p>
          <w:p w14:paraId="089C1D43" w14:textId="77777777" w:rsidR="00BC0C75" w:rsidRPr="00F70DCA" w:rsidRDefault="00BC0C75" w:rsidP="001E79B7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F70DCA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1B49BC" w14:textId="77777777" w:rsidR="00BC0C75" w:rsidRPr="00F70DCA" w:rsidRDefault="00BC0C75" w:rsidP="001E79B7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F70DCA">
              <w:rPr>
                <w:b/>
                <w:sz w:val="22"/>
                <w:szCs w:val="22"/>
              </w:rPr>
              <w:t>Индикатор достижения компетенции</w:t>
            </w:r>
          </w:p>
          <w:p w14:paraId="79E8AC8D" w14:textId="77777777" w:rsidR="00BC0C75" w:rsidRPr="00F70DCA" w:rsidRDefault="00BC0C75" w:rsidP="001E79B7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F70DCA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095B4" w14:textId="107802C8" w:rsidR="00BC0C75" w:rsidRPr="00F70DCA" w:rsidRDefault="00BC0C75" w:rsidP="001E79B7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F70DCA">
              <w:rPr>
                <w:b/>
                <w:sz w:val="22"/>
                <w:szCs w:val="22"/>
              </w:rPr>
              <w:t>Перечень</w:t>
            </w:r>
          </w:p>
          <w:p w14:paraId="58EC1D97" w14:textId="670F5B6B" w:rsidR="00BC0C75" w:rsidRPr="00F70DCA" w:rsidRDefault="00BC0C75" w:rsidP="001E79B7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F70DCA">
              <w:rPr>
                <w:b/>
                <w:sz w:val="22"/>
                <w:szCs w:val="22"/>
              </w:rPr>
              <w:t>планируемых результатов обучения</w:t>
            </w:r>
          </w:p>
        </w:tc>
      </w:tr>
      <w:tr w:rsidR="00BC0C75" w:rsidRPr="00F70DCA" w14:paraId="050B72B9" w14:textId="77777777" w:rsidTr="00F70DCA">
        <w:trPr>
          <w:trHeight w:val="20"/>
        </w:trPr>
        <w:tc>
          <w:tcPr>
            <w:tcW w:w="95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311B8" w14:textId="5DB21A7B" w:rsidR="00BC0C75" w:rsidRPr="00F70DCA" w:rsidRDefault="00BC0C75" w:rsidP="001E79B7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F70DCA">
              <w:rPr>
                <w:b/>
                <w:sz w:val="22"/>
                <w:szCs w:val="22"/>
              </w:rPr>
              <w:t xml:space="preserve">Общепрофессиональные </w:t>
            </w:r>
            <w:r w:rsidR="00FA0FC6" w:rsidRPr="00F70DCA">
              <w:rPr>
                <w:b/>
                <w:sz w:val="22"/>
                <w:szCs w:val="22"/>
              </w:rPr>
              <w:t>компетенции</w:t>
            </w:r>
          </w:p>
        </w:tc>
      </w:tr>
      <w:tr w:rsidR="00BC0C75" w:rsidRPr="00F70DCA" w14:paraId="65D97D78" w14:textId="77777777" w:rsidTr="00F70DCA">
        <w:trPr>
          <w:trHeight w:val="2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480D0" w14:textId="77777777" w:rsidR="0076158D" w:rsidRDefault="004E0AE3" w:rsidP="0076158D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F70DCA">
              <w:rPr>
                <w:b/>
                <w:bCs/>
                <w:sz w:val="22"/>
                <w:szCs w:val="22"/>
              </w:rPr>
              <w:t>ОПК-2</w:t>
            </w:r>
          </w:p>
          <w:p w14:paraId="0108D66B" w14:textId="78961A86" w:rsidR="001E7B09" w:rsidRPr="00F70DCA" w:rsidRDefault="004E0AE3" w:rsidP="0076158D">
            <w:pPr>
              <w:shd w:val="clear" w:color="auto" w:fill="FFFFFF"/>
              <w:rPr>
                <w:b/>
                <w:sz w:val="22"/>
                <w:szCs w:val="22"/>
              </w:rPr>
            </w:pPr>
            <w:r w:rsidRPr="00F70DCA">
              <w:rPr>
                <w:sz w:val="22"/>
                <w:szCs w:val="22"/>
              </w:rPr>
              <w:t>Способен осуществлять стратегическое планирование деятельности органа власти; организовывать разработку и реализацию управленческих решений; обеспечивать осуществление контрольно-надзорной деятельности на основе риск-ориентированного подхода</w:t>
            </w:r>
            <w:r w:rsidR="00FA0FC6" w:rsidRPr="00F70DCA">
              <w:rPr>
                <w:sz w:val="22"/>
                <w:szCs w:val="22"/>
              </w:rPr>
              <w:t>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FD6B9" w14:textId="77777777" w:rsidR="0076158D" w:rsidRDefault="004E0AE3" w:rsidP="0076158D">
            <w:pPr>
              <w:shd w:val="clear" w:color="auto" w:fill="FFFFFF"/>
              <w:rPr>
                <w:b/>
                <w:bCs/>
                <w:color w:val="2C2D2E"/>
                <w:sz w:val="22"/>
                <w:szCs w:val="22"/>
              </w:rPr>
            </w:pPr>
            <w:r w:rsidRPr="00F70DCA">
              <w:rPr>
                <w:b/>
                <w:bCs/>
                <w:color w:val="2C2D2E"/>
                <w:sz w:val="22"/>
                <w:szCs w:val="22"/>
              </w:rPr>
              <w:t>ОПК-2.3</w:t>
            </w:r>
          </w:p>
          <w:p w14:paraId="75AFD45B" w14:textId="6CD1E15E" w:rsidR="00BC0C75" w:rsidRPr="00F70DCA" w:rsidRDefault="004E0AE3" w:rsidP="0076158D">
            <w:pPr>
              <w:shd w:val="clear" w:color="auto" w:fill="FFFFFF"/>
              <w:rPr>
                <w:color w:val="2C2D2E"/>
                <w:sz w:val="22"/>
                <w:szCs w:val="22"/>
              </w:rPr>
            </w:pPr>
            <w:r w:rsidRPr="00F70DCA">
              <w:rPr>
                <w:rFonts w:eastAsia="Calibri"/>
                <w:bCs/>
                <w:sz w:val="22"/>
                <w:szCs w:val="22"/>
                <w:lang w:eastAsia="en-US"/>
              </w:rPr>
              <w:t>Представляет процесс осуществления контрольно-надзорной деятельности в профессиональной деятельности и механизм обеспечения ее реализации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36DAE" w14:textId="46DA77EB" w:rsidR="00055B18" w:rsidRPr="00F70DCA" w:rsidRDefault="00247725" w:rsidP="00055B18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055B18" w:rsidRPr="00F70DCA">
              <w:rPr>
                <w:b/>
                <w:sz w:val="22"/>
                <w:szCs w:val="22"/>
              </w:rPr>
              <w:t xml:space="preserve">нать: </w:t>
            </w:r>
          </w:p>
          <w:p w14:paraId="0631EB09" w14:textId="4C955FEF" w:rsidR="00055B18" w:rsidRPr="00F70DCA" w:rsidRDefault="00055B18" w:rsidP="00A352EA">
            <w:pPr>
              <w:pStyle w:val="a"/>
              <w:numPr>
                <w:ilvl w:val="0"/>
                <w:numId w:val="0"/>
              </w:numPr>
              <w:tabs>
                <w:tab w:val="num" w:pos="964"/>
              </w:tabs>
              <w:spacing w:line="240" w:lineRule="auto"/>
              <w:jc w:val="left"/>
              <w:rPr>
                <w:b/>
                <w:sz w:val="22"/>
                <w:szCs w:val="22"/>
              </w:rPr>
            </w:pPr>
            <w:r w:rsidRPr="00F70DCA">
              <w:rPr>
                <w:b/>
                <w:sz w:val="22"/>
                <w:szCs w:val="22"/>
              </w:rPr>
              <w:t xml:space="preserve">– </w:t>
            </w:r>
            <w:r w:rsidR="00DC5B0C" w:rsidRPr="00F70DCA">
              <w:rPr>
                <w:bCs/>
                <w:sz w:val="22"/>
                <w:szCs w:val="22"/>
              </w:rPr>
              <w:t xml:space="preserve">содержание </w:t>
            </w:r>
            <w:r w:rsidR="00DC5B0C" w:rsidRPr="00F70DCA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процесс осуществления контрольно-надзорной деятельности в профессиональной деятельности и механизм обеспечения ее реализации; </w:t>
            </w:r>
          </w:p>
          <w:p w14:paraId="4BA6FA27" w14:textId="1183BE8D" w:rsidR="0077575C" w:rsidRPr="00F70DCA" w:rsidRDefault="00055B18" w:rsidP="00A352EA">
            <w:pPr>
              <w:pStyle w:val="a"/>
              <w:numPr>
                <w:ilvl w:val="0"/>
                <w:numId w:val="0"/>
              </w:numPr>
              <w:tabs>
                <w:tab w:val="num" w:pos="964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F70DCA">
              <w:rPr>
                <w:b/>
                <w:sz w:val="22"/>
                <w:szCs w:val="22"/>
              </w:rPr>
              <w:t xml:space="preserve">– </w:t>
            </w:r>
            <w:r w:rsidR="00FA0FC6" w:rsidRPr="00F70DCA">
              <w:rPr>
                <w:sz w:val="22"/>
                <w:szCs w:val="22"/>
              </w:rPr>
              <w:t xml:space="preserve">основные приемы и методы </w:t>
            </w:r>
            <w:r w:rsidR="009456C6" w:rsidRPr="00F70DCA">
              <w:rPr>
                <w:sz w:val="22"/>
                <w:szCs w:val="22"/>
              </w:rPr>
              <w:t>контрольно-надзорной деятельности</w:t>
            </w:r>
            <w:r w:rsidR="00FA0FC6" w:rsidRPr="00F70DCA">
              <w:rPr>
                <w:sz w:val="22"/>
                <w:szCs w:val="22"/>
              </w:rPr>
              <w:t>,</w:t>
            </w:r>
            <w:r w:rsidR="0077575C" w:rsidRPr="00F70DCA">
              <w:rPr>
                <w:sz w:val="22"/>
                <w:szCs w:val="22"/>
              </w:rPr>
              <w:t xml:space="preserve"> </w:t>
            </w:r>
          </w:p>
          <w:p w14:paraId="5FD7947D" w14:textId="0CCD6852" w:rsidR="00A352EA" w:rsidRPr="00F70DCA" w:rsidRDefault="00055B18" w:rsidP="00A352EA">
            <w:pPr>
              <w:pStyle w:val="a"/>
              <w:numPr>
                <w:ilvl w:val="0"/>
                <w:numId w:val="0"/>
              </w:numPr>
              <w:tabs>
                <w:tab w:val="num" w:pos="964"/>
              </w:tabs>
              <w:spacing w:line="240" w:lineRule="auto"/>
              <w:jc w:val="left"/>
              <w:rPr>
                <w:sz w:val="22"/>
                <w:szCs w:val="22"/>
              </w:rPr>
            </w:pPr>
            <w:r w:rsidRPr="00F70DCA">
              <w:rPr>
                <w:sz w:val="22"/>
                <w:szCs w:val="22"/>
              </w:rPr>
              <w:t xml:space="preserve">– </w:t>
            </w:r>
            <w:r w:rsidR="006E2896" w:rsidRPr="00F70DCA">
              <w:rPr>
                <w:sz w:val="22"/>
                <w:szCs w:val="22"/>
              </w:rPr>
              <w:t>сферы применения государственного, муниципального контроля</w:t>
            </w:r>
            <w:r w:rsidR="00A352EA" w:rsidRPr="00F70DCA">
              <w:rPr>
                <w:sz w:val="22"/>
                <w:szCs w:val="22"/>
              </w:rPr>
              <w:t>.</w:t>
            </w:r>
          </w:p>
          <w:p w14:paraId="6C6875F2" w14:textId="63BBDD2B" w:rsidR="00BC0C75" w:rsidRPr="00F70DCA" w:rsidRDefault="00BC0C75">
            <w:pPr>
              <w:jc w:val="both"/>
              <w:rPr>
                <w:sz w:val="22"/>
                <w:szCs w:val="22"/>
              </w:rPr>
            </w:pPr>
          </w:p>
          <w:p w14:paraId="67BA9A1B" w14:textId="508DBB25" w:rsidR="00055B18" w:rsidRPr="00F70DCA" w:rsidRDefault="00247725" w:rsidP="00055B1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</w:t>
            </w:r>
            <w:r w:rsidR="00055B18" w:rsidRPr="00F70DCA">
              <w:rPr>
                <w:b/>
                <w:sz w:val="22"/>
                <w:szCs w:val="22"/>
              </w:rPr>
              <w:t>меть:</w:t>
            </w:r>
          </w:p>
          <w:p w14:paraId="7E81AC63" w14:textId="1AFD2E51" w:rsidR="00A352EA" w:rsidRPr="00F70DCA" w:rsidRDefault="00CE6A5B" w:rsidP="00A352EA">
            <w:pPr>
              <w:rPr>
                <w:sz w:val="22"/>
                <w:szCs w:val="22"/>
              </w:rPr>
            </w:pPr>
            <w:r w:rsidRPr="00F70DCA">
              <w:rPr>
                <w:b/>
                <w:sz w:val="22"/>
                <w:szCs w:val="22"/>
              </w:rPr>
              <w:t xml:space="preserve">– </w:t>
            </w:r>
            <w:r w:rsidR="00A352EA" w:rsidRPr="00F70DCA">
              <w:rPr>
                <w:sz w:val="22"/>
                <w:szCs w:val="22"/>
              </w:rPr>
              <w:t xml:space="preserve">использовать </w:t>
            </w:r>
            <w:r w:rsidR="006E2896" w:rsidRPr="00F70DCA">
              <w:rPr>
                <w:sz w:val="22"/>
                <w:szCs w:val="22"/>
              </w:rPr>
              <w:t xml:space="preserve">результаты </w:t>
            </w:r>
            <w:r w:rsidR="0077575C" w:rsidRPr="00F70DCA">
              <w:rPr>
                <w:sz w:val="22"/>
                <w:szCs w:val="22"/>
              </w:rPr>
              <w:t>контрольно-надзорн</w:t>
            </w:r>
            <w:r w:rsidR="006E2896" w:rsidRPr="00F70DCA">
              <w:rPr>
                <w:sz w:val="22"/>
                <w:szCs w:val="22"/>
              </w:rPr>
              <w:t>ой деятельности для принятия управленческих решений</w:t>
            </w:r>
            <w:r w:rsidR="00A352EA" w:rsidRPr="00F70DCA">
              <w:rPr>
                <w:sz w:val="22"/>
                <w:szCs w:val="22"/>
              </w:rPr>
              <w:t>;</w:t>
            </w:r>
          </w:p>
          <w:p w14:paraId="4FBF4C52" w14:textId="38EB0C1D" w:rsidR="00A352EA" w:rsidRPr="00F70DCA" w:rsidRDefault="00CE6A5B" w:rsidP="00A352EA">
            <w:pPr>
              <w:rPr>
                <w:sz w:val="22"/>
                <w:szCs w:val="22"/>
              </w:rPr>
            </w:pPr>
            <w:r w:rsidRPr="00F70DCA">
              <w:rPr>
                <w:sz w:val="22"/>
                <w:szCs w:val="22"/>
              </w:rPr>
              <w:t>–</w:t>
            </w:r>
            <w:r w:rsidR="00A352EA" w:rsidRPr="00F70DCA">
              <w:rPr>
                <w:sz w:val="22"/>
                <w:szCs w:val="22"/>
              </w:rPr>
              <w:t xml:space="preserve"> критически оценивать результаты </w:t>
            </w:r>
            <w:r w:rsidR="006E2896" w:rsidRPr="00F70DCA">
              <w:rPr>
                <w:sz w:val="22"/>
                <w:szCs w:val="22"/>
              </w:rPr>
              <w:t>контрольно-надзорной деятельности</w:t>
            </w:r>
            <w:r w:rsidRPr="00F70DCA">
              <w:rPr>
                <w:sz w:val="22"/>
                <w:szCs w:val="22"/>
              </w:rPr>
              <w:t>.</w:t>
            </w:r>
          </w:p>
          <w:p w14:paraId="78DFD774" w14:textId="330E3AD1" w:rsidR="00A352EA" w:rsidRPr="00F70DCA" w:rsidRDefault="00333E4F" w:rsidP="00A352EA">
            <w:pPr>
              <w:rPr>
                <w:b/>
                <w:sz w:val="22"/>
                <w:szCs w:val="22"/>
              </w:rPr>
            </w:pPr>
            <w:r w:rsidRPr="00F70DCA">
              <w:rPr>
                <w:sz w:val="22"/>
                <w:szCs w:val="22"/>
              </w:rPr>
              <w:lastRenderedPageBreak/>
              <w:t xml:space="preserve">– </w:t>
            </w:r>
            <w:r w:rsidR="00A352EA" w:rsidRPr="00F70DCA">
              <w:rPr>
                <w:sz w:val="22"/>
                <w:szCs w:val="22"/>
              </w:rPr>
              <w:t>составлять отчеты, готовить материал для публикаций и публичных выступлений.</w:t>
            </w:r>
          </w:p>
          <w:p w14:paraId="3E596C09" w14:textId="77777777" w:rsidR="00BC0C75" w:rsidRPr="00F70DCA" w:rsidRDefault="00BC0C75">
            <w:pPr>
              <w:pStyle w:val="af4"/>
              <w:ind w:left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9E31D59" w14:textId="13ECF664" w:rsidR="00333E4F" w:rsidRPr="00F70DCA" w:rsidRDefault="00247725">
            <w:pPr>
              <w:pStyle w:val="Default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</w:t>
            </w:r>
            <w:r w:rsidR="00BC0C75" w:rsidRPr="00F70DCA">
              <w:rPr>
                <w:b/>
                <w:sz w:val="22"/>
                <w:szCs w:val="22"/>
              </w:rPr>
              <w:t>ладеть:</w:t>
            </w:r>
            <w:r w:rsidR="00FA0FC6" w:rsidRPr="00F70DCA">
              <w:rPr>
                <w:b/>
                <w:sz w:val="22"/>
                <w:szCs w:val="22"/>
              </w:rPr>
              <w:t xml:space="preserve"> </w:t>
            </w:r>
          </w:p>
          <w:p w14:paraId="1DD09464" w14:textId="04B5136D" w:rsidR="005C29EA" w:rsidRPr="00F70DCA" w:rsidRDefault="00333E4F" w:rsidP="00247725">
            <w:pPr>
              <w:pStyle w:val="Default"/>
              <w:jc w:val="both"/>
              <w:rPr>
                <w:sz w:val="22"/>
                <w:szCs w:val="22"/>
              </w:rPr>
            </w:pPr>
            <w:r w:rsidRPr="00F70DCA">
              <w:rPr>
                <w:b/>
                <w:sz w:val="22"/>
                <w:szCs w:val="22"/>
              </w:rPr>
              <w:t xml:space="preserve">– </w:t>
            </w:r>
            <w:r w:rsidR="00FA0FC6" w:rsidRPr="00F70DCA">
              <w:rPr>
                <w:sz w:val="22"/>
                <w:szCs w:val="22"/>
              </w:rPr>
              <w:t xml:space="preserve">приемами обоснования актуальности </w:t>
            </w:r>
            <w:r w:rsidR="006E2896" w:rsidRPr="00F70DCA">
              <w:rPr>
                <w:sz w:val="22"/>
                <w:szCs w:val="22"/>
              </w:rPr>
              <w:t>контрольно-надзорной деятельности</w:t>
            </w:r>
            <w:r w:rsidR="00FA0FC6" w:rsidRPr="00F70DCA">
              <w:rPr>
                <w:sz w:val="22"/>
                <w:szCs w:val="22"/>
              </w:rPr>
              <w:t xml:space="preserve"> и способами достижения цели и решения задач с помощью совокупности методов</w:t>
            </w:r>
            <w:r w:rsidR="006E2896" w:rsidRPr="00F70DCA">
              <w:rPr>
                <w:sz w:val="22"/>
                <w:szCs w:val="22"/>
              </w:rPr>
              <w:t xml:space="preserve"> и форм контроля.</w:t>
            </w:r>
          </w:p>
        </w:tc>
      </w:tr>
      <w:tr w:rsidR="00055B18" w:rsidRPr="00F70DCA" w14:paraId="1424A9C0" w14:textId="77777777" w:rsidTr="00F70DCA">
        <w:trPr>
          <w:trHeight w:val="2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2FF87" w14:textId="77777777" w:rsidR="0076158D" w:rsidRDefault="00055B18" w:rsidP="0076158D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  <w:r w:rsidRPr="00F70DCA">
              <w:rPr>
                <w:b/>
                <w:color w:val="000000"/>
                <w:sz w:val="22"/>
                <w:szCs w:val="22"/>
              </w:rPr>
              <w:t>ОПК-5</w:t>
            </w:r>
          </w:p>
          <w:p w14:paraId="6E3E4D77" w14:textId="6AF5FCE0" w:rsidR="00055B18" w:rsidRPr="00F70DCA" w:rsidRDefault="00055B18" w:rsidP="0076158D">
            <w:pPr>
              <w:shd w:val="clear" w:color="auto" w:fill="FFFFFF"/>
              <w:rPr>
                <w:b/>
                <w:bCs/>
                <w:sz w:val="22"/>
                <w:szCs w:val="22"/>
              </w:rPr>
            </w:pPr>
            <w:r w:rsidRPr="00F70DCA">
              <w:rPr>
                <w:bCs/>
                <w:color w:val="000000"/>
                <w:sz w:val="22"/>
                <w:szCs w:val="22"/>
              </w:rPr>
              <w:t>Способен обеспечивать рациональное и целевое использование государственных и муниципальных ресурсов, эффективность бюджетных расходов и управления имуществом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A81E9" w14:textId="77777777" w:rsidR="0076158D" w:rsidRDefault="00055B18" w:rsidP="0076158D">
            <w:pPr>
              <w:shd w:val="clear" w:color="auto" w:fill="FFFFFF"/>
              <w:rPr>
                <w:b/>
                <w:sz w:val="22"/>
                <w:szCs w:val="22"/>
                <w:lang w:eastAsia="en-US"/>
              </w:rPr>
            </w:pPr>
            <w:r w:rsidRPr="00F70DCA">
              <w:rPr>
                <w:b/>
                <w:sz w:val="22"/>
                <w:szCs w:val="22"/>
                <w:lang w:eastAsia="en-US"/>
              </w:rPr>
              <w:t>ОПК-5.2</w:t>
            </w:r>
          </w:p>
          <w:p w14:paraId="672EC42A" w14:textId="4BB2EBBD" w:rsidR="00055B18" w:rsidRPr="00F70DCA" w:rsidRDefault="00055B18" w:rsidP="0076158D">
            <w:pPr>
              <w:shd w:val="clear" w:color="auto" w:fill="FFFFFF"/>
              <w:rPr>
                <w:color w:val="2C2D2E"/>
                <w:sz w:val="22"/>
                <w:szCs w:val="22"/>
              </w:rPr>
            </w:pPr>
            <w:r w:rsidRPr="00F70DCA">
              <w:rPr>
                <w:spacing w:val="-2"/>
                <w:sz w:val="22"/>
                <w:szCs w:val="22"/>
              </w:rPr>
              <w:t>Представляет принципы и механизм обеспечения эффективности бюджетных расходов и управления имуществом и демонстрирует способность реализовывать данные принципы и механизмы на практике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E3000" w14:textId="54807F6A" w:rsidR="00055B18" w:rsidRPr="00F70DCA" w:rsidRDefault="00247725" w:rsidP="00055B18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</w:t>
            </w:r>
            <w:r w:rsidR="00055B18" w:rsidRPr="00F70DCA">
              <w:rPr>
                <w:b/>
                <w:sz w:val="22"/>
                <w:szCs w:val="22"/>
              </w:rPr>
              <w:t xml:space="preserve">нать: </w:t>
            </w:r>
          </w:p>
          <w:p w14:paraId="4BBBBF95" w14:textId="1F8C163B" w:rsidR="00055B18" w:rsidRPr="00F70DCA" w:rsidRDefault="004849F8">
            <w:pPr>
              <w:jc w:val="both"/>
              <w:rPr>
                <w:spacing w:val="-2"/>
                <w:sz w:val="22"/>
                <w:szCs w:val="22"/>
              </w:rPr>
            </w:pPr>
            <w:r w:rsidRPr="00F70DCA">
              <w:rPr>
                <w:b/>
                <w:sz w:val="22"/>
                <w:szCs w:val="22"/>
              </w:rPr>
              <w:t xml:space="preserve">– </w:t>
            </w:r>
            <w:r w:rsidRPr="00F70DCA">
              <w:rPr>
                <w:spacing w:val="-2"/>
                <w:sz w:val="22"/>
                <w:szCs w:val="22"/>
              </w:rPr>
              <w:t>принципы и механизм обеспечения эффективности бюджетных расходов и управления имуществом в целях осуществления контрольно-надзорной деятельности</w:t>
            </w:r>
            <w:r w:rsidR="00BF4B40" w:rsidRPr="00F70DCA">
              <w:rPr>
                <w:spacing w:val="-2"/>
                <w:sz w:val="22"/>
                <w:szCs w:val="22"/>
              </w:rPr>
              <w:t xml:space="preserve">. </w:t>
            </w:r>
          </w:p>
          <w:p w14:paraId="5C3D97E5" w14:textId="41F90A74" w:rsidR="00BF4B40" w:rsidRPr="00F70DCA" w:rsidRDefault="00BF4B40">
            <w:pPr>
              <w:jc w:val="both"/>
              <w:rPr>
                <w:b/>
                <w:sz w:val="22"/>
                <w:szCs w:val="22"/>
              </w:rPr>
            </w:pPr>
          </w:p>
          <w:p w14:paraId="3A211600" w14:textId="32918E8E" w:rsidR="00BF4B40" w:rsidRPr="00F70DCA" w:rsidRDefault="00247725" w:rsidP="00BF4B40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</w:t>
            </w:r>
            <w:r w:rsidR="00BF4B40" w:rsidRPr="00F70DCA">
              <w:rPr>
                <w:b/>
                <w:sz w:val="22"/>
                <w:szCs w:val="22"/>
              </w:rPr>
              <w:t xml:space="preserve">меть: </w:t>
            </w:r>
          </w:p>
          <w:p w14:paraId="6D1C355C" w14:textId="64CB097E" w:rsidR="00BF4B40" w:rsidRPr="00F70DCA" w:rsidRDefault="00BF4B40" w:rsidP="00BF4B40">
            <w:pPr>
              <w:jc w:val="both"/>
              <w:rPr>
                <w:sz w:val="22"/>
                <w:szCs w:val="22"/>
              </w:rPr>
            </w:pPr>
            <w:r w:rsidRPr="00F70DCA">
              <w:rPr>
                <w:sz w:val="22"/>
                <w:szCs w:val="22"/>
              </w:rPr>
              <w:t xml:space="preserve">– адекватно использовать совокупность приемов контрольно-надзорной деятельности и выстраивать технологию доказательств при оценке </w:t>
            </w:r>
            <w:r w:rsidRPr="00F70DCA">
              <w:rPr>
                <w:spacing w:val="-2"/>
                <w:sz w:val="22"/>
                <w:szCs w:val="22"/>
              </w:rPr>
              <w:t>эффективности бюджетных расходов и управления имуществом</w:t>
            </w:r>
            <w:r w:rsidRPr="00F70DCA">
              <w:rPr>
                <w:sz w:val="22"/>
                <w:szCs w:val="22"/>
              </w:rPr>
              <w:t>.</w:t>
            </w:r>
          </w:p>
          <w:p w14:paraId="07D50A67" w14:textId="5BF23149" w:rsidR="00BF4B40" w:rsidRPr="00F70DCA" w:rsidRDefault="00333E4F" w:rsidP="00BF4B40">
            <w:pPr>
              <w:jc w:val="both"/>
              <w:rPr>
                <w:sz w:val="22"/>
                <w:szCs w:val="22"/>
              </w:rPr>
            </w:pPr>
            <w:r w:rsidRPr="00F70DCA">
              <w:rPr>
                <w:sz w:val="22"/>
                <w:szCs w:val="22"/>
              </w:rPr>
              <w:t>– выявлять перспективные направления совершенствования контрольно-надзорной деятельности.</w:t>
            </w:r>
          </w:p>
          <w:p w14:paraId="7559A4B1" w14:textId="77777777" w:rsidR="00333E4F" w:rsidRPr="00F70DCA" w:rsidRDefault="00333E4F" w:rsidP="00BF4B40">
            <w:pPr>
              <w:jc w:val="both"/>
              <w:rPr>
                <w:b/>
                <w:sz w:val="22"/>
                <w:szCs w:val="22"/>
              </w:rPr>
            </w:pPr>
          </w:p>
          <w:p w14:paraId="0751AF39" w14:textId="1FD30CF3" w:rsidR="00055B18" w:rsidRPr="00F70DCA" w:rsidRDefault="00247725" w:rsidP="00055B1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</w:t>
            </w:r>
            <w:r w:rsidR="004849F8" w:rsidRPr="00F70DCA">
              <w:rPr>
                <w:b/>
                <w:sz w:val="22"/>
                <w:szCs w:val="22"/>
              </w:rPr>
              <w:t>ладеть</w:t>
            </w:r>
            <w:r w:rsidR="00055B18" w:rsidRPr="00F70DCA">
              <w:rPr>
                <w:b/>
                <w:sz w:val="22"/>
                <w:szCs w:val="22"/>
              </w:rPr>
              <w:t>:</w:t>
            </w:r>
          </w:p>
          <w:p w14:paraId="5D724BAC" w14:textId="77777777" w:rsidR="00BF4B40" w:rsidRPr="00F70DCA" w:rsidRDefault="004849F8" w:rsidP="00BF4B40">
            <w:pPr>
              <w:jc w:val="both"/>
              <w:rPr>
                <w:spacing w:val="-2"/>
                <w:sz w:val="22"/>
                <w:szCs w:val="22"/>
              </w:rPr>
            </w:pPr>
            <w:r w:rsidRPr="00F70DCA">
              <w:rPr>
                <w:b/>
                <w:sz w:val="22"/>
                <w:szCs w:val="22"/>
              </w:rPr>
              <w:t xml:space="preserve">– </w:t>
            </w:r>
            <w:r w:rsidRPr="00F70DCA">
              <w:rPr>
                <w:spacing w:val="-2"/>
                <w:sz w:val="22"/>
                <w:szCs w:val="22"/>
              </w:rPr>
              <w:t>способностью реализовывать принципы и механизм обеспечения эффективности бюджетных расходов и управления имуществом на практике при обосновании результатов контрольно-надзорной деятельности</w:t>
            </w:r>
            <w:r w:rsidR="00BF4B40" w:rsidRPr="00F70DCA">
              <w:rPr>
                <w:spacing w:val="-2"/>
                <w:sz w:val="22"/>
                <w:szCs w:val="22"/>
              </w:rPr>
              <w:t xml:space="preserve">; </w:t>
            </w:r>
          </w:p>
          <w:p w14:paraId="08287BDE" w14:textId="55313605" w:rsidR="00055B18" w:rsidRPr="00F70DCA" w:rsidRDefault="00BF4B40" w:rsidP="00333E4F">
            <w:pPr>
              <w:jc w:val="both"/>
              <w:rPr>
                <w:b/>
                <w:sz w:val="22"/>
                <w:szCs w:val="22"/>
              </w:rPr>
            </w:pPr>
            <w:r w:rsidRPr="00F70DCA">
              <w:rPr>
                <w:sz w:val="22"/>
                <w:szCs w:val="22"/>
              </w:rPr>
              <w:t xml:space="preserve">– системой доказательств для обоснования результатов при проведении контрольно-надзорной деятельности. </w:t>
            </w:r>
          </w:p>
        </w:tc>
      </w:tr>
    </w:tbl>
    <w:p w14:paraId="111003DA" w14:textId="77777777" w:rsidR="00333E4F" w:rsidRDefault="00333E4F" w:rsidP="00BC55CC">
      <w:pPr>
        <w:jc w:val="center"/>
        <w:rPr>
          <w:b/>
          <w:bCs/>
        </w:rPr>
      </w:pPr>
    </w:p>
    <w:p w14:paraId="63AF46D3" w14:textId="0CB1838A" w:rsidR="00BC0C75" w:rsidRDefault="00BC0C75" w:rsidP="00333E4F">
      <w:pPr>
        <w:rPr>
          <w:b/>
          <w:bCs/>
        </w:rPr>
      </w:pPr>
      <w:r>
        <w:rPr>
          <w:b/>
          <w:bCs/>
        </w:rPr>
        <w:t>4.</w:t>
      </w:r>
      <w:r>
        <w:rPr>
          <w:b/>
          <w:bCs/>
          <w:lang w:val="en-US"/>
        </w:rPr>
        <w:t> </w:t>
      </w:r>
      <w:r>
        <w:rPr>
          <w:b/>
          <w:bCs/>
        </w:rPr>
        <w:t>Объем, структура и содержание дисциплины</w:t>
      </w:r>
    </w:p>
    <w:p w14:paraId="563CEB83" w14:textId="77777777" w:rsidR="00BC0C75" w:rsidRDefault="00BC0C75" w:rsidP="00BC0C75">
      <w:pPr>
        <w:jc w:val="both"/>
        <w:rPr>
          <w:sz w:val="20"/>
          <w:szCs w:val="20"/>
        </w:rPr>
      </w:pPr>
    </w:p>
    <w:p w14:paraId="7A23D8C7" w14:textId="77777777" w:rsidR="00BC0C75" w:rsidRDefault="00BC0C75" w:rsidP="00BC0C75">
      <w:pPr>
        <w:jc w:val="both"/>
      </w:pPr>
      <w:r>
        <w:t xml:space="preserve">Общая трудоемкость дисциплины составляет </w:t>
      </w:r>
      <w:proofErr w:type="gramStart"/>
      <w:r w:rsidR="00E15FF6">
        <w:t xml:space="preserve">3 </w:t>
      </w:r>
      <w:r>
        <w:t xml:space="preserve"> зачетных</w:t>
      </w:r>
      <w:proofErr w:type="gramEnd"/>
      <w:r>
        <w:t xml:space="preserve"> единиц, 1</w:t>
      </w:r>
      <w:r w:rsidR="00E15FF6">
        <w:t>0</w:t>
      </w:r>
      <w:r>
        <w:t>8 академических часов.</w:t>
      </w:r>
    </w:p>
    <w:p w14:paraId="584329A5" w14:textId="77777777" w:rsidR="00BC0C75" w:rsidRDefault="00BC0C75" w:rsidP="00333E4F">
      <w:pPr>
        <w:keepNext/>
        <w:rPr>
          <w:b/>
          <w:bCs/>
        </w:rPr>
      </w:pPr>
      <w:r>
        <w:rPr>
          <w:b/>
          <w:bCs/>
        </w:rPr>
        <w:lastRenderedPageBreak/>
        <w:t>Очная форма</w:t>
      </w:r>
    </w:p>
    <w:p w14:paraId="23A18B4A" w14:textId="77777777" w:rsidR="00BC0C75" w:rsidRDefault="00BC0C75" w:rsidP="00BC0C75">
      <w:pPr>
        <w:keepNext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1"/>
        <w:gridCol w:w="2700"/>
        <w:gridCol w:w="503"/>
        <w:gridCol w:w="506"/>
        <w:gridCol w:w="506"/>
        <w:gridCol w:w="506"/>
        <w:gridCol w:w="506"/>
        <w:gridCol w:w="508"/>
        <w:gridCol w:w="665"/>
        <w:gridCol w:w="2493"/>
      </w:tblGrid>
      <w:tr w:rsidR="00BC0C75" w14:paraId="54CF3519" w14:textId="77777777" w:rsidTr="006F0C7D">
        <w:trPr>
          <w:cantSplit/>
          <w:trHeight w:val="1312"/>
          <w:tblHeader/>
        </w:trPr>
        <w:tc>
          <w:tcPr>
            <w:tcW w:w="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96263" w14:textId="77777777" w:rsidR="00BC0C75" w:rsidRDefault="00BC0C75" w:rsidP="001E79B7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№</w:t>
            </w:r>
          </w:p>
          <w:p w14:paraId="70F034E5" w14:textId="77777777" w:rsidR="00BC0C75" w:rsidRDefault="00BC0C75" w:rsidP="001E79B7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1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4A2A3997" w14:textId="77777777" w:rsidR="00BC0C75" w:rsidRDefault="00BC0C75" w:rsidP="001E79B7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Темы (разделы)</w:t>
            </w:r>
          </w:p>
          <w:p w14:paraId="50F02E32" w14:textId="77777777" w:rsidR="00BC0C75" w:rsidRDefault="00BC0C75" w:rsidP="001E79B7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дисциплины,</w:t>
            </w:r>
          </w:p>
          <w:p w14:paraId="292913ED" w14:textId="77777777" w:rsidR="00BC0C75" w:rsidRDefault="00BC0C75" w:rsidP="001E79B7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их содержание</w:t>
            </w:r>
          </w:p>
        </w:tc>
        <w:tc>
          <w:tcPr>
            <w:tcW w:w="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7EE23D2" w14:textId="77777777" w:rsidR="00BC0C75" w:rsidRDefault="00BC0C75" w:rsidP="001E79B7">
            <w:pPr>
              <w:keepNext/>
              <w:ind w:left="113" w:right="113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Семестр</w:t>
            </w:r>
          </w:p>
        </w:tc>
        <w:tc>
          <w:tcPr>
            <w:tcW w:w="171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0F605" w14:textId="77777777" w:rsidR="00BC0C75" w:rsidRDefault="00BC0C75" w:rsidP="001E79B7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Виды учебных занятий,</w:t>
            </w:r>
          </w:p>
          <w:p w14:paraId="524B09A3" w14:textId="77777777" w:rsidR="00BC0C75" w:rsidRDefault="00BC0C75" w:rsidP="001E79B7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включая самостоятельную работу студентов,</w:t>
            </w:r>
          </w:p>
          <w:p w14:paraId="23BD9ABE" w14:textId="77777777" w:rsidR="00BC0C75" w:rsidRDefault="00BC0C75" w:rsidP="001E79B7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 их трудоемкость</w:t>
            </w:r>
          </w:p>
          <w:p w14:paraId="3BE62D69" w14:textId="77777777" w:rsidR="00BC0C75" w:rsidRDefault="00BC0C75" w:rsidP="001E79B7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(в академических часах)</w:t>
            </w:r>
          </w:p>
        </w:tc>
        <w:tc>
          <w:tcPr>
            <w:tcW w:w="1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8EC71" w14:textId="77777777" w:rsidR="00BC0C75" w:rsidRDefault="00BC0C75" w:rsidP="001E79B7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Формы текущего контроля успеваемости</w:t>
            </w:r>
          </w:p>
          <w:p w14:paraId="3C434F9E" w14:textId="77777777" w:rsidR="00BC0C75" w:rsidRDefault="00BC0C75" w:rsidP="001E79B7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</w:p>
          <w:p w14:paraId="7D522C72" w14:textId="77777777" w:rsidR="00BC0C75" w:rsidRDefault="00BC0C75" w:rsidP="001E79B7">
            <w:pPr>
              <w:keepNext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Форма промежуточной аттестации</w:t>
            </w:r>
          </w:p>
          <w:p w14:paraId="54801FA1" w14:textId="77777777" w:rsidR="00BC0C75" w:rsidRDefault="00BC0C75" w:rsidP="001E79B7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(по семестрам)</w:t>
            </w:r>
          </w:p>
          <w:p w14:paraId="524A3409" w14:textId="77777777" w:rsidR="00BC0C75" w:rsidRDefault="00BC0C75" w:rsidP="001E79B7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</w:p>
          <w:p w14:paraId="03BB213A" w14:textId="77777777" w:rsidR="00BC0C75" w:rsidRDefault="00BC0C75" w:rsidP="001E79B7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Формы ЭО и ДОТ</w:t>
            </w:r>
          </w:p>
          <w:p w14:paraId="3CF66D63" w14:textId="77777777" w:rsidR="00BC0C75" w:rsidRDefault="00BC0C75" w:rsidP="001E79B7">
            <w:pPr>
              <w:keepNext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(при наличии)</w:t>
            </w:r>
          </w:p>
        </w:tc>
      </w:tr>
      <w:tr w:rsidR="00BC0C75" w14:paraId="58877766" w14:textId="77777777" w:rsidTr="006F0C7D">
        <w:trPr>
          <w:tblHeader/>
        </w:trPr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34DA86" w14:textId="77777777" w:rsidR="00BC0C75" w:rsidRDefault="00BC0C75" w:rsidP="001E79B7">
            <w:pPr>
              <w:keepNext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00360" w14:textId="77777777" w:rsidR="00BC0C75" w:rsidRDefault="00BC0C75" w:rsidP="001E79B7">
            <w:pPr>
              <w:keepNext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E324C" w14:textId="77777777" w:rsidR="00BC0C75" w:rsidRDefault="00BC0C75" w:rsidP="001E79B7">
            <w:pPr>
              <w:keepNext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5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C5ED6" w14:textId="77777777" w:rsidR="00BC0C75" w:rsidRDefault="00BC0C75" w:rsidP="001E79B7">
            <w:pPr>
              <w:keepNext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Контактная работа</w:t>
            </w:r>
          </w:p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3AEFE54" w14:textId="77777777" w:rsidR="00BC0C75" w:rsidRPr="001E79B7" w:rsidRDefault="00BC0C75" w:rsidP="001E79B7">
            <w:pPr>
              <w:keepNext/>
              <w:ind w:left="113" w:right="113"/>
              <w:jc w:val="center"/>
              <w:rPr>
                <w:sz w:val="20"/>
                <w:szCs w:val="20"/>
              </w:rPr>
            </w:pPr>
            <w:r w:rsidRPr="001E79B7">
              <w:rPr>
                <w:sz w:val="20"/>
                <w:szCs w:val="20"/>
              </w:rPr>
              <w:t>самостоятельная</w:t>
            </w:r>
          </w:p>
          <w:p w14:paraId="6B5F9409" w14:textId="77777777" w:rsidR="00BC0C75" w:rsidRDefault="00BC0C75" w:rsidP="001E79B7">
            <w:pPr>
              <w:keepNext/>
              <w:ind w:left="113" w:right="113"/>
              <w:jc w:val="center"/>
              <w:rPr>
                <w:sz w:val="22"/>
                <w:szCs w:val="22"/>
              </w:rPr>
            </w:pPr>
            <w:r w:rsidRPr="001E79B7">
              <w:rPr>
                <w:sz w:val="20"/>
                <w:szCs w:val="20"/>
              </w:rPr>
              <w:t>работа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F0DF6" w14:textId="77777777" w:rsidR="00BC0C75" w:rsidRDefault="00BC0C75" w:rsidP="001E79B7">
            <w:pPr>
              <w:keepNext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BC0C75" w14:paraId="681BAE48" w14:textId="77777777" w:rsidTr="001E79B7">
        <w:trPr>
          <w:cantSplit/>
          <w:trHeight w:val="1507"/>
          <w:tblHeader/>
        </w:trPr>
        <w:tc>
          <w:tcPr>
            <w:tcW w:w="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6682" w14:textId="77777777" w:rsidR="00BC0C75" w:rsidRDefault="00BC0C75" w:rsidP="001E79B7">
            <w:pPr>
              <w:keepNext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57CFD" w14:textId="77777777" w:rsidR="00BC0C75" w:rsidRDefault="00BC0C75" w:rsidP="001E79B7">
            <w:pPr>
              <w:keepNext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8E81B" w14:textId="77777777" w:rsidR="00BC0C75" w:rsidRDefault="00BC0C75" w:rsidP="001E79B7">
            <w:pPr>
              <w:keepNext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A7D0063" w14:textId="77777777" w:rsidR="00BC0C75" w:rsidRPr="001E79B7" w:rsidRDefault="00BC0C75" w:rsidP="001E79B7">
            <w:pPr>
              <w:keepNext/>
              <w:jc w:val="center"/>
              <w:rPr>
                <w:sz w:val="20"/>
                <w:szCs w:val="20"/>
              </w:rPr>
            </w:pPr>
            <w:r w:rsidRPr="001E79B7">
              <w:rPr>
                <w:sz w:val="20"/>
                <w:szCs w:val="20"/>
              </w:rPr>
              <w:t>лекции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vAlign w:val="center"/>
            <w:hideMark/>
          </w:tcPr>
          <w:p w14:paraId="2884D917" w14:textId="77777777" w:rsidR="00BC0C75" w:rsidRPr="001E79B7" w:rsidRDefault="00BC0C75" w:rsidP="001E79B7">
            <w:pPr>
              <w:keepNext/>
              <w:jc w:val="center"/>
              <w:rPr>
                <w:sz w:val="20"/>
                <w:szCs w:val="20"/>
              </w:rPr>
            </w:pPr>
            <w:r w:rsidRPr="001E79B7">
              <w:rPr>
                <w:sz w:val="20"/>
                <w:szCs w:val="20"/>
              </w:rPr>
              <w:t>практические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vAlign w:val="center"/>
            <w:hideMark/>
          </w:tcPr>
          <w:p w14:paraId="0B891C67" w14:textId="77777777" w:rsidR="00BC0C75" w:rsidRPr="001E79B7" w:rsidRDefault="00BC0C75" w:rsidP="001E79B7">
            <w:pPr>
              <w:keepNext/>
              <w:jc w:val="center"/>
              <w:rPr>
                <w:sz w:val="20"/>
                <w:szCs w:val="20"/>
              </w:rPr>
            </w:pPr>
            <w:r w:rsidRPr="001E79B7">
              <w:rPr>
                <w:sz w:val="20"/>
                <w:szCs w:val="20"/>
              </w:rPr>
              <w:t>л</w:t>
            </w:r>
            <w:proofErr w:type="spellStart"/>
            <w:r w:rsidRPr="001E79B7">
              <w:rPr>
                <w:sz w:val="20"/>
                <w:szCs w:val="20"/>
                <w:lang w:val="en-US"/>
              </w:rPr>
              <w:t>аб</w:t>
            </w:r>
            <w:proofErr w:type="spellEnd"/>
            <w:r w:rsidRPr="001E79B7">
              <w:rPr>
                <w:sz w:val="20"/>
                <w:szCs w:val="20"/>
              </w:rPr>
              <w:t>ораторные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textDirection w:val="btLr"/>
            <w:vAlign w:val="center"/>
            <w:hideMark/>
          </w:tcPr>
          <w:p w14:paraId="2613551D" w14:textId="77777777" w:rsidR="00BC0C75" w:rsidRPr="001E79B7" w:rsidRDefault="00BC0C75" w:rsidP="001E79B7">
            <w:pPr>
              <w:keepNext/>
              <w:jc w:val="center"/>
              <w:rPr>
                <w:sz w:val="20"/>
                <w:szCs w:val="20"/>
              </w:rPr>
            </w:pPr>
            <w:r w:rsidRPr="001E79B7">
              <w:rPr>
                <w:sz w:val="20"/>
                <w:szCs w:val="20"/>
              </w:rPr>
              <w:t>консультации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EB50E21" w14:textId="77777777" w:rsidR="00BC0C75" w:rsidRPr="001E79B7" w:rsidRDefault="00BC0C75" w:rsidP="001E79B7">
            <w:pPr>
              <w:keepNext/>
              <w:jc w:val="center"/>
              <w:rPr>
                <w:sz w:val="20"/>
                <w:szCs w:val="20"/>
              </w:rPr>
            </w:pPr>
            <w:r w:rsidRPr="001E79B7">
              <w:rPr>
                <w:sz w:val="20"/>
                <w:szCs w:val="20"/>
              </w:rPr>
              <w:t>аттестационные испытания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BE49A" w14:textId="77777777" w:rsidR="00BC0C75" w:rsidRDefault="00BC0C75" w:rsidP="001E79B7">
            <w:pPr>
              <w:keepNext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DAEE6" w14:textId="77777777" w:rsidR="00BC0C75" w:rsidRDefault="00BC0C75" w:rsidP="001E79B7">
            <w:pPr>
              <w:keepNext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BC0C75" w:rsidRPr="00901BD8" w14:paraId="512F0EF4" w14:textId="77777777" w:rsidTr="006F0C7D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9DC66" w14:textId="77777777" w:rsidR="00BC0C75" w:rsidRPr="001E79B7" w:rsidRDefault="00BC0C75" w:rsidP="001E79B7">
            <w:pPr>
              <w:jc w:val="center"/>
              <w:rPr>
                <w:sz w:val="22"/>
                <w:szCs w:val="22"/>
              </w:rPr>
            </w:pPr>
            <w:r w:rsidRPr="001E79B7">
              <w:rPr>
                <w:sz w:val="22"/>
                <w:szCs w:val="22"/>
              </w:rPr>
              <w:t>1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8D92B" w14:textId="77777777" w:rsidR="00BC0C75" w:rsidRPr="001E79B7" w:rsidRDefault="00287EB6" w:rsidP="001E79B7">
            <w:pPr>
              <w:pStyle w:val="12"/>
              <w:spacing w:before="0" w:after="0"/>
              <w:rPr>
                <w:sz w:val="22"/>
                <w:szCs w:val="22"/>
                <w:lang w:eastAsia="en-US"/>
              </w:rPr>
            </w:pPr>
            <w:r w:rsidRPr="001E79B7">
              <w:rPr>
                <w:sz w:val="22"/>
                <w:szCs w:val="22"/>
                <w:lang w:eastAsia="en-US"/>
              </w:rPr>
              <w:t>История контрольно-надзорной деятельности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03597" w14:textId="2B8FF6F6" w:rsidR="00BC0C75" w:rsidRPr="001E79B7" w:rsidRDefault="00333E4F" w:rsidP="001E79B7">
            <w:pPr>
              <w:jc w:val="center"/>
              <w:rPr>
                <w:sz w:val="22"/>
                <w:szCs w:val="22"/>
              </w:rPr>
            </w:pPr>
            <w:r w:rsidRPr="001E79B7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4BC25" w14:textId="77777777" w:rsidR="00BC0C75" w:rsidRPr="001E79B7" w:rsidRDefault="00D22169" w:rsidP="001E79B7">
            <w:pPr>
              <w:jc w:val="center"/>
              <w:rPr>
                <w:sz w:val="22"/>
                <w:szCs w:val="22"/>
              </w:rPr>
            </w:pPr>
            <w:r w:rsidRPr="001E79B7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2AC8F" w14:textId="77777777" w:rsidR="00BC0C75" w:rsidRPr="001E79B7" w:rsidRDefault="00693AD2" w:rsidP="001E79B7">
            <w:pPr>
              <w:jc w:val="center"/>
              <w:rPr>
                <w:sz w:val="22"/>
                <w:szCs w:val="22"/>
              </w:rPr>
            </w:pPr>
            <w:r w:rsidRPr="001E79B7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2D0FB" w14:textId="77777777" w:rsidR="00BC0C75" w:rsidRPr="001E79B7" w:rsidRDefault="00BC0C75" w:rsidP="001E79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7D75E" w14:textId="77777777" w:rsidR="00BC0C75" w:rsidRPr="001E79B7" w:rsidRDefault="00693AD2" w:rsidP="001E79B7">
            <w:pPr>
              <w:jc w:val="center"/>
              <w:rPr>
                <w:sz w:val="22"/>
                <w:szCs w:val="22"/>
              </w:rPr>
            </w:pPr>
            <w:r w:rsidRPr="001E79B7"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151A" w14:textId="77777777" w:rsidR="00BC0C75" w:rsidRPr="001E79B7" w:rsidRDefault="00BC0C75" w:rsidP="001E79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6C1F" w14:textId="55D9CE7D" w:rsidR="00BC0C75" w:rsidRPr="001E79B7" w:rsidRDefault="001D4164" w:rsidP="001E79B7">
            <w:pPr>
              <w:jc w:val="center"/>
              <w:rPr>
                <w:sz w:val="22"/>
                <w:szCs w:val="22"/>
              </w:rPr>
            </w:pPr>
            <w:r w:rsidRPr="001E79B7">
              <w:rPr>
                <w:sz w:val="22"/>
                <w:szCs w:val="22"/>
              </w:rPr>
              <w:t>1</w:t>
            </w:r>
            <w:r w:rsidR="0089604D" w:rsidRPr="001E79B7">
              <w:rPr>
                <w:sz w:val="22"/>
                <w:szCs w:val="22"/>
              </w:rPr>
              <w:t>5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CCDD6" w14:textId="77777777" w:rsidR="00BC0C75" w:rsidRPr="001E79B7" w:rsidRDefault="00BC0C75" w:rsidP="001E79B7">
            <w:pPr>
              <w:rPr>
                <w:sz w:val="22"/>
                <w:szCs w:val="22"/>
              </w:rPr>
            </w:pPr>
            <w:r w:rsidRPr="001E79B7">
              <w:rPr>
                <w:sz w:val="22"/>
                <w:szCs w:val="22"/>
              </w:rPr>
              <w:t>Диалог-собеседование,</w:t>
            </w:r>
          </w:p>
          <w:p w14:paraId="259145CA" w14:textId="1EF718C4" w:rsidR="00BC0C75" w:rsidRPr="001E79B7" w:rsidRDefault="00504A9C" w:rsidP="001E79B7">
            <w:pPr>
              <w:rPr>
                <w:sz w:val="22"/>
                <w:szCs w:val="22"/>
              </w:rPr>
            </w:pPr>
            <w:r w:rsidRPr="001E79B7">
              <w:rPr>
                <w:sz w:val="22"/>
                <w:szCs w:val="22"/>
              </w:rPr>
              <w:t>Д</w:t>
            </w:r>
            <w:r w:rsidR="00A1223A" w:rsidRPr="001E79B7">
              <w:rPr>
                <w:sz w:val="22"/>
                <w:szCs w:val="22"/>
              </w:rPr>
              <w:t>искуссия</w:t>
            </w:r>
            <w:r>
              <w:rPr>
                <w:sz w:val="22"/>
                <w:szCs w:val="22"/>
              </w:rPr>
              <w:t>, контрольные вопросы</w:t>
            </w:r>
          </w:p>
        </w:tc>
      </w:tr>
      <w:tr w:rsidR="00BC0C75" w:rsidRPr="00901BD8" w14:paraId="01173E68" w14:textId="77777777" w:rsidTr="006F0C7D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ED0F2" w14:textId="77777777" w:rsidR="00BC0C75" w:rsidRPr="001E79B7" w:rsidRDefault="00BC0C75" w:rsidP="001E79B7">
            <w:pPr>
              <w:jc w:val="center"/>
              <w:rPr>
                <w:sz w:val="22"/>
                <w:szCs w:val="22"/>
              </w:rPr>
            </w:pPr>
            <w:r w:rsidRPr="001E79B7">
              <w:rPr>
                <w:sz w:val="22"/>
                <w:szCs w:val="22"/>
              </w:rPr>
              <w:t>2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2A67B" w14:textId="77777777" w:rsidR="00BC0C75" w:rsidRPr="001E79B7" w:rsidRDefault="00287EB6" w:rsidP="001E79B7">
            <w:pPr>
              <w:pStyle w:val="12"/>
              <w:spacing w:before="0" w:after="0"/>
              <w:rPr>
                <w:sz w:val="22"/>
                <w:szCs w:val="22"/>
                <w:lang w:eastAsia="en-US"/>
              </w:rPr>
            </w:pPr>
            <w:r w:rsidRPr="001E79B7">
              <w:rPr>
                <w:sz w:val="22"/>
                <w:szCs w:val="22"/>
                <w:lang w:eastAsia="en-US"/>
              </w:rPr>
              <w:t>Сферы применения контрольно-надзорной деятельности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C355" w14:textId="5F233B68" w:rsidR="00BC0C75" w:rsidRPr="001E79B7" w:rsidRDefault="00333E4F" w:rsidP="001E79B7">
            <w:pPr>
              <w:jc w:val="center"/>
              <w:rPr>
                <w:sz w:val="22"/>
                <w:szCs w:val="22"/>
              </w:rPr>
            </w:pPr>
            <w:r w:rsidRPr="001E79B7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75717" w14:textId="77777777" w:rsidR="00BC0C75" w:rsidRPr="001E79B7" w:rsidRDefault="00D22169" w:rsidP="001E79B7">
            <w:pPr>
              <w:jc w:val="center"/>
              <w:rPr>
                <w:sz w:val="22"/>
                <w:szCs w:val="22"/>
              </w:rPr>
            </w:pPr>
            <w:r w:rsidRPr="001E79B7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4E493" w14:textId="678656C2" w:rsidR="00BC0C75" w:rsidRPr="001E79B7" w:rsidRDefault="0089604D" w:rsidP="001E79B7">
            <w:pPr>
              <w:jc w:val="center"/>
              <w:rPr>
                <w:sz w:val="22"/>
                <w:szCs w:val="22"/>
              </w:rPr>
            </w:pPr>
            <w:r w:rsidRPr="001E79B7"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19F5C" w14:textId="77777777" w:rsidR="00BC0C75" w:rsidRPr="001E79B7" w:rsidRDefault="00BC0C75" w:rsidP="001E79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B82F4" w14:textId="77777777" w:rsidR="00BC0C75" w:rsidRPr="001E79B7" w:rsidRDefault="00693AD2" w:rsidP="001E79B7">
            <w:pPr>
              <w:jc w:val="center"/>
              <w:rPr>
                <w:sz w:val="22"/>
                <w:szCs w:val="22"/>
              </w:rPr>
            </w:pPr>
            <w:r w:rsidRPr="001E79B7"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BD87B" w14:textId="77777777" w:rsidR="00BC0C75" w:rsidRPr="001E79B7" w:rsidRDefault="00BC0C75" w:rsidP="001E79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CBAAE" w14:textId="0E41B6DB" w:rsidR="00BC0C75" w:rsidRPr="001E79B7" w:rsidRDefault="00006340" w:rsidP="001E79B7">
            <w:pPr>
              <w:jc w:val="center"/>
              <w:rPr>
                <w:sz w:val="22"/>
                <w:szCs w:val="22"/>
              </w:rPr>
            </w:pPr>
            <w:r w:rsidRPr="001E79B7">
              <w:rPr>
                <w:sz w:val="22"/>
                <w:szCs w:val="22"/>
              </w:rPr>
              <w:t>1</w:t>
            </w:r>
            <w:r w:rsidR="0089604D" w:rsidRPr="001E79B7">
              <w:rPr>
                <w:sz w:val="22"/>
                <w:szCs w:val="22"/>
              </w:rPr>
              <w:t>5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0609E" w14:textId="33A45775" w:rsidR="00BC0C75" w:rsidRPr="001E79B7" w:rsidRDefault="00A77A1E" w:rsidP="004A71A5">
            <w:pPr>
              <w:pStyle w:val="Default"/>
              <w:rPr>
                <w:sz w:val="22"/>
                <w:szCs w:val="22"/>
              </w:rPr>
            </w:pPr>
            <w:r w:rsidRPr="001E79B7">
              <w:rPr>
                <w:sz w:val="22"/>
                <w:szCs w:val="22"/>
              </w:rPr>
              <w:t>Круглый с</w:t>
            </w:r>
            <w:r w:rsidR="00504A9C">
              <w:rPr>
                <w:sz w:val="22"/>
                <w:szCs w:val="22"/>
              </w:rPr>
              <w:t xml:space="preserve">тол в диалоговом режиме, диспут, вопросы </w:t>
            </w:r>
            <w:proofErr w:type="spellStart"/>
            <w:r w:rsidR="00504A9C">
              <w:rPr>
                <w:sz w:val="22"/>
                <w:szCs w:val="22"/>
              </w:rPr>
              <w:t>потеме</w:t>
            </w:r>
            <w:proofErr w:type="spellEnd"/>
            <w:r w:rsidR="00504A9C">
              <w:rPr>
                <w:sz w:val="22"/>
                <w:szCs w:val="22"/>
              </w:rPr>
              <w:t>.</w:t>
            </w:r>
          </w:p>
        </w:tc>
      </w:tr>
      <w:tr w:rsidR="00A77A1E" w:rsidRPr="00901BD8" w14:paraId="21A54D07" w14:textId="77777777" w:rsidTr="006F0C7D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B6082" w14:textId="77777777" w:rsidR="00A77A1E" w:rsidRPr="001E79B7" w:rsidRDefault="00A77A1E" w:rsidP="001E79B7">
            <w:pPr>
              <w:jc w:val="center"/>
              <w:rPr>
                <w:sz w:val="22"/>
                <w:szCs w:val="22"/>
              </w:rPr>
            </w:pPr>
            <w:r w:rsidRPr="001E79B7">
              <w:rPr>
                <w:sz w:val="22"/>
                <w:szCs w:val="22"/>
              </w:rPr>
              <w:t>3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24D7D" w14:textId="77777777" w:rsidR="00A77A1E" w:rsidRPr="001E79B7" w:rsidRDefault="00287EB6" w:rsidP="001E79B7">
            <w:pPr>
              <w:rPr>
                <w:sz w:val="22"/>
                <w:szCs w:val="22"/>
                <w:lang w:eastAsia="en-US"/>
              </w:rPr>
            </w:pPr>
            <w:r w:rsidRPr="001E79B7">
              <w:rPr>
                <w:sz w:val="22"/>
                <w:szCs w:val="22"/>
                <w:lang w:eastAsia="en-US"/>
              </w:rPr>
              <w:t>Приоритетные направления, совершенствование контрольно-надзорной деятельности в современных условиях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3B4B0" w14:textId="6795A6A5" w:rsidR="00A77A1E" w:rsidRPr="001E79B7" w:rsidRDefault="00333E4F" w:rsidP="001E79B7">
            <w:pPr>
              <w:jc w:val="center"/>
              <w:rPr>
                <w:sz w:val="22"/>
                <w:szCs w:val="22"/>
              </w:rPr>
            </w:pPr>
            <w:r w:rsidRPr="001E79B7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79C93" w14:textId="77777777" w:rsidR="00A77A1E" w:rsidRPr="001E79B7" w:rsidRDefault="00A77A1E" w:rsidP="001E79B7">
            <w:pPr>
              <w:jc w:val="center"/>
              <w:rPr>
                <w:sz w:val="22"/>
                <w:szCs w:val="22"/>
              </w:rPr>
            </w:pPr>
            <w:r w:rsidRPr="001E79B7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AF08" w14:textId="14C8414A" w:rsidR="00A77A1E" w:rsidRPr="001E79B7" w:rsidRDefault="00901BD8" w:rsidP="001E79B7">
            <w:pPr>
              <w:jc w:val="center"/>
              <w:rPr>
                <w:sz w:val="22"/>
                <w:szCs w:val="22"/>
              </w:rPr>
            </w:pPr>
            <w:r w:rsidRPr="001E79B7"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DBB05" w14:textId="77777777" w:rsidR="00A77A1E" w:rsidRPr="001E79B7" w:rsidRDefault="00A77A1E" w:rsidP="001E79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C850F" w14:textId="77777777" w:rsidR="00A77A1E" w:rsidRPr="001E79B7" w:rsidRDefault="00A77A1E" w:rsidP="001E79B7">
            <w:pPr>
              <w:jc w:val="center"/>
              <w:rPr>
                <w:sz w:val="22"/>
                <w:szCs w:val="22"/>
              </w:rPr>
            </w:pPr>
            <w:r w:rsidRPr="001E79B7">
              <w:rPr>
                <w:sz w:val="22"/>
                <w:szCs w:val="22"/>
              </w:rPr>
              <w:t>1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96CE9" w14:textId="77777777" w:rsidR="00A77A1E" w:rsidRPr="001E79B7" w:rsidRDefault="00A77A1E" w:rsidP="001E79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0608" w14:textId="56A8389D" w:rsidR="00A77A1E" w:rsidRPr="001E79B7" w:rsidRDefault="00006340" w:rsidP="001E79B7">
            <w:pPr>
              <w:jc w:val="center"/>
              <w:rPr>
                <w:sz w:val="22"/>
                <w:szCs w:val="22"/>
              </w:rPr>
            </w:pPr>
            <w:r w:rsidRPr="001E79B7">
              <w:rPr>
                <w:sz w:val="22"/>
                <w:szCs w:val="22"/>
              </w:rPr>
              <w:t>12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B4C16" w14:textId="77777777" w:rsidR="00A77A1E" w:rsidRDefault="00504A9C" w:rsidP="001E79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Контрольные вопросы</w:t>
            </w:r>
          </w:p>
          <w:p w14:paraId="31F158FD" w14:textId="77777777" w:rsidR="004B2182" w:rsidRPr="004B2182" w:rsidRDefault="004B2182" w:rsidP="004B2182">
            <w:pPr>
              <w:rPr>
                <w:sz w:val="22"/>
                <w:szCs w:val="22"/>
              </w:rPr>
            </w:pPr>
            <w:proofErr w:type="spellStart"/>
            <w:r w:rsidRPr="004B2182">
              <w:rPr>
                <w:sz w:val="22"/>
                <w:szCs w:val="22"/>
              </w:rPr>
              <w:t>Moodle</w:t>
            </w:r>
            <w:proofErr w:type="spellEnd"/>
            <w:r w:rsidRPr="004B2182">
              <w:rPr>
                <w:sz w:val="22"/>
                <w:szCs w:val="22"/>
              </w:rPr>
              <w:t>:</w:t>
            </w:r>
          </w:p>
          <w:p w14:paraId="6DF31624" w14:textId="51B89457" w:rsidR="004B2182" w:rsidRPr="001E79B7" w:rsidRDefault="004B2182" w:rsidP="004B2182">
            <w:pPr>
              <w:rPr>
                <w:sz w:val="22"/>
                <w:szCs w:val="22"/>
              </w:rPr>
            </w:pPr>
            <w:r w:rsidRPr="004B2182">
              <w:rPr>
                <w:sz w:val="22"/>
                <w:szCs w:val="22"/>
              </w:rPr>
              <w:t>- контрол</w:t>
            </w:r>
            <w:r>
              <w:rPr>
                <w:sz w:val="22"/>
                <w:szCs w:val="22"/>
              </w:rPr>
              <w:t>ьные вопросы для самоподготовки</w:t>
            </w:r>
          </w:p>
        </w:tc>
      </w:tr>
      <w:tr w:rsidR="00A77A1E" w:rsidRPr="00901BD8" w14:paraId="50EA3A0D" w14:textId="77777777" w:rsidTr="00504A9C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FECCA" w14:textId="77777777" w:rsidR="00A77A1E" w:rsidRPr="001E79B7" w:rsidRDefault="00A77A1E" w:rsidP="001E79B7">
            <w:pPr>
              <w:jc w:val="center"/>
              <w:rPr>
                <w:sz w:val="22"/>
                <w:szCs w:val="22"/>
              </w:rPr>
            </w:pPr>
            <w:r w:rsidRPr="001E79B7">
              <w:rPr>
                <w:sz w:val="22"/>
                <w:szCs w:val="22"/>
              </w:rPr>
              <w:t>4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BD0A9" w14:textId="426292DB" w:rsidR="00A77A1E" w:rsidRPr="001E79B7" w:rsidRDefault="00287EB6" w:rsidP="001E79B7">
            <w:pPr>
              <w:rPr>
                <w:sz w:val="22"/>
                <w:szCs w:val="22"/>
              </w:rPr>
            </w:pPr>
            <w:r w:rsidRPr="001E79B7">
              <w:rPr>
                <w:sz w:val="22"/>
                <w:szCs w:val="22"/>
              </w:rPr>
              <w:t xml:space="preserve">Комплексный законопроект </w:t>
            </w:r>
            <w:r w:rsidR="00901BD8" w:rsidRPr="001E79B7">
              <w:rPr>
                <w:sz w:val="22"/>
                <w:szCs w:val="22"/>
              </w:rPr>
              <w:t>Минэкономразвития «</w:t>
            </w:r>
            <w:r w:rsidRPr="001E79B7">
              <w:rPr>
                <w:sz w:val="22"/>
                <w:szCs w:val="22"/>
              </w:rPr>
              <w:t>О государственном контроле (надзоре) в Российской Федерации», новые инструменты контроля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09D9D" w14:textId="3B846435" w:rsidR="00A77A1E" w:rsidRPr="001E79B7" w:rsidRDefault="00333E4F" w:rsidP="001E79B7">
            <w:pPr>
              <w:jc w:val="center"/>
              <w:rPr>
                <w:sz w:val="22"/>
                <w:szCs w:val="22"/>
              </w:rPr>
            </w:pPr>
            <w:r w:rsidRPr="001E79B7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B6F0C" w14:textId="77777777" w:rsidR="00A77A1E" w:rsidRPr="001E79B7" w:rsidRDefault="00A77A1E" w:rsidP="001E79B7">
            <w:pPr>
              <w:jc w:val="center"/>
              <w:rPr>
                <w:sz w:val="22"/>
                <w:szCs w:val="22"/>
              </w:rPr>
            </w:pPr>
            <w:r w:rsidRPr="001E79B7"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FDF1F" w14:textId="207AED6F" w:rsidR="00A77A1E" w:rsidRPr="001E79B7" w:rsidRDefault="0089604D" w:rsidP="001E79B7">
            <w:pPr>
              <w:jc w:val="center"/>
              <w:rPr>
                <w:sz w:val="22"/>
                <w:szCs w:val="22"/>
              </w:rPr>
            </w:pPr>
            <w:r w:rsidRPr="001E79B7">
              <w:rPr>
                <w:sz w:val="22"/>
                <w:szCs w:val="22"/>
              </w:rPr>
              <w:t>6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9834" w14:textId="77777777" w:rsidR="00A77A1E" w:rsidRPr="001E79B7" w:rsidRDefault="00A77A1E" w:rsidP="001E79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EEB1F" w14:textId="0EEB9495" w:rsidR="00A77A1E" w:rsidRPr="001E79B7" w:rsidRDefault="00006340" w:rsidP="001E79B7">
            <w:pPr>
              <w:jc w:val="center"/>
              <w:rPr>
                <w:sz w:val="22"/>
                <w:szCs w:val="22"/>
              </w:rPr>
            </w:pPr>
            <w:r w:rsidRPr="001E79B7">
              <w:rPr>
                <w:sz w:val="22"/>
                <w:szCs w:val="22"/>
              </w:rPr>
              <w:t>0,5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EAAC6" w14:textId="77777777" w:rsidR="00A77A1E" w:rsidRPr="001E79B7" w:rsidRDefault="00A77A1E" w:rsidP="001E79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A55B5" w14:textId="64D9EF76" w:rsidR="00A77A1E" w:rsidRPr="001E79B7" w:rsidRDefault="00A77A1E" w:rsidP="001E79B7">
            <w:pPr>
              <w:jc w:val="center"/>
              <w:rPr>
                <w:sz w:val="22"/>
                <w:szCs w:val="22"/>
              </w:rPr>
            </w:pPr>
            <w:r w:rsidRPr="001E79B7">
              <w:rPr>
                <w:sz w:val="22"/>
                <w:szCs w:val="22"/>
              </w:rPr>
              <w:t>1</w:t>
            </w:r>
            <w:r w:rsidR="00006340" w:rsidRPr="001E79B7">
              <w:rPr>
                <w:sz w:val="22"/>
                <w:szCs w:val="22"/>
              </w:rPr>
              <w:t>2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31747" w14:textId="77777777" w:rsidR="00A77A1E" w:rsidRDefault="00504A9C" w:rsidP="001E79B7">
            <w:pPr>
              <w:rPr>
                <w:sz w:val="22"/>
                <w:szCs w:val="22"/>
              </w:rPr>
            </w:pPr>
            <w:r w:rsidRPr="00504A9C">
              <w:rPr>
                <w:sz w:val="22"/>
                <w:szCs w:val="22"/>
              </w:rPr>
              <w:t>Контрольные вопросы</w:t>
            </w:r>
          </w:p>
          <w:p w14:paraId="7858887F" w14:textId="77777777" w:rsidR="004B2182" w:rsidRPr="004B2182" w:rsidRDefault="004B2182" w:rsidP="004B2182">
            <w:pPr>
              <w:rPr>
                <w:sz w:val="22"/>
                <w:szCs w:val="22"/>
              </w:rPr>
            </w:pPr>
            <w:proofErr w:type="spellStart"/>
            <w:r w:rsidRPr="004B2182">
              <w:rPr>
                <w:sz w:val="22"/>
                <w:szCs w:val="22"/>
              </w:rPr>
              <w:t>Moodle</w:t>
            </w:r>
            <w:proofErr w:type="spellEnd"/>
            <w:r w:rsidRPr="004B2182">
              <w:rPr>
                <w:sz w:val="22"/>
                <w:szCs w:val="22"/>
              </w:rPr>
              <w:t>:</w:t>
            </w:r>
          </w:p>
          <w:p w14:paraId="2BEA2716" w14:textId="7779615A" w:rsidR="004B2182" w:rsidRPr="001E79B7" w:rsidRDefault="004B2182" w:rsidP="004B2182">
            <w:pPr>
              <w:rPr>
                <w:sz w:val="22"/>
                <w:szCs w:val="22"/>
              </w:rPr>
            </w:pPr>
            <w:r w:rsidRPr="004B2182">
              <w:rPr>
                <w:sz w:val="22"/>
                <w:szCs w:val="22"/>
              </w:rPr>
              <w:t>- контрольные вопросы для самоподготовки</w:t>
            </w:r>
          </w:p>
        </w:tc>
      </w:tr>
      <w:tr w:rsidR="00A77A1E" w:rsidRPr="00901BD8" w14:paraId="41A4B145" w14:textId="77777777" w:rsidTr="006F0C7D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1F45E" w14:textId="77777777" w:rsidR="00A77A1E" w:rsidRPr="001E79B7" w:rsidRDefault="00A77A1E" w:rsidP="001E79B7">
            <w:pPr>
              <w:jc w:val="center"/>
              <w:rPr>
                <w:sz w:val="22"/>
                <w:szCs w:val="22"/>
              </w:rPr>
            </w:pPr>
            <w:r w:rsidRPr="001E79B7">
              <w:rPr>
                <w:sz w:val="22"/>
                <w:szCs w:val="22"/>
              </w:rPr>
              <w:t>5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88659" w14:textId="622E9530" w:rsidR="00A77A1E" w:rsidRPr="001E79B7" w:rsidRDefault="00287EB6" w:rsidP="001E79B7">
            <w:pPr>
              <w:rPr>
                <w:sz w:val="22"/>
                <w:szCs w:val="22"/>
              </w:rPr>
            </w:pPr>
            <w:r w:rsidRPr="001E79B7">
              <w:rPr>
                <w:sz w:val="22"/>
                <w:szCs w:val="22"/>
              </w:rPr>
              <w:t xml:space="preserve">Виды федерального государственного контроля (надзора), регионального государственного контроля (надзора), муниципального контроля. 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FA1F" w14:textId="1DE55D9E" w:rsidR="00A77A1E" w:rsidRPr="001E79B7" w:rsidRDefault="00333E4F" w:rsidP="001E79B7">
            <w:pPr>
              <w:jc w:val="center"/>
              <w:rPr>
                <w:sz w:val="22"/>
                <w:szCs w:val="22"/>
              </w:rPr>
            </w:pPr>
            <w:r w:rsidRPr="001E79B7">
              <w:rPr>
                <w:sz w:val="22"/>
                <w:szCs w:val="22"/>
              </w:rPr>
              <w:t>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63F6C" w14:textId="3E023B9D" w:rsidR="00A77A1E" w:rsidRPr="001E79B7" w:rsidRDefault="003F5E38" w:rsidP="001E79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BC2A3" w14:textId="0045B436" w:rsidR="00A77A1E" w:rsidRPr="001E79B7" w:rsidRDefault="003F5E38" w:rsidP="001E79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CE18" w14:textId="77777777" w:rsidR="00A77A1E" w:rsidRPr="001E79B7" w:rsidRDefault="00A77A1E" w:rsidP="001E79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D3142" w14:textId="182E175D" w:rsidR="00A77A1E" w:rsidRPr="001E79B7" w:rsidRDefault="00006340" w:rsidP="001E79B7">
            <w:pPr>
              <w:jc w:val="center"/>
              <w:rPr>
                <w:sz w:val="22"/>
                <w:szCs w:val="22"/>
              </w:rPr>
            </w:pPr>
            <w:r w:rsidRPr="001E79B7">
              <w:rPr>
                <w:sz w:val="22"/>
                <w:szCs w:val="22"/>
              </w:rPr>
              <w:t>0,5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76FD7" w14:textId="77777777" w:rsidR="00A77A1E" w:rsidRPr="001E79B7" w:rsidRDefault="00A77A1E" w:rsidP="001E79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A7428" w14:textId="73B90D29" w:rsidR="00A77A1E" w:rsidRPr="001E79B7" w:rsidRDefault="00D824E5" w:rsidP="001E79B7">
            <w:pPr>
              <w:tabs>
                <w:tab w:val="left" w:pos="225"/>
                <w:tab w:val="center" w:pos="307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E306E" w14:textId="5BBA2272" w:rsidR="00A77A1E" w:rsidRPr="001E79B7" w:rsidRDefault="00A77A1E" w:rsidP="004A71A5">
            <w:pPr>
              <w:pStyle w:val="Default"/>
              <w:rPr>
                <w:sz w:val="22"/>
                <w:szCs w:val="22"/>
              </w:rPr>
            </w:pPr>
            <w:r w:rsidRPr="001E79B7">
              <w:rPr>
                <w:sz w:val="22"/>
                <w:szCs w:val="22"/>
              </w:rPr>
              <w:t xml:space="preserve"> </w:t>
            </w:r>
            <w:r w:rsidR="00504A9C" w:rsidRPr="00504A9C">
              <w:rPr>
                <w:sz w:val="22"/>
                <w:szCs w:val="22"/>
              </w:rPr>
              <w:t>Контрольные вопросы</w:t>
            </w:r>
          </w:p>
        </w:tc>
      </w:tr>
      <w:tr w:rsidR="00D824E5" w:rsidRPr="00901BD8" w14:paraId="695FCD05" w14:textId="77777777" w:rsidTr="001B2C5A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0B5AB" w14:textId="14D40095" w:rsidR="00D824E5" w:rsidRPr="001E79B7" w:rsidRDefault="00D824E5" w:rsidP="001E79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62E13" w14:textId="301E489A" w:rsidR="00D824E5" w:rsidRPr="001B2C5A" w:rsidRDefault="00D824E5" w:rsidP="001B2C5A">
            <w:pPr>
              <w:rPr>
                <w:i/>
                <w:color w:val="0070C0"/>
                <w:sz w:val="22"/>
                <w:szCs w:val="22"/>
              </w:rPr>
            </w:pPr>
            <w:r w:rsidRPr="001E79B7">
              <w:rPr>
                <w:sz w:val="22"/>
                <w:szCs w:val="22"/>
              </w:rPr>
              <w:t>Система нормативного правового регулирования контрольно-надзорной деятельности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25749" w14:textId="5DB89414" w:rsidR="00D824E5" w:rsidRPr="003F5E38" w:rsidRDefault="003F5E38" w:rsidP="003F5E38">
            <w:pPr>
              <w:jc w:val="center"/>
              <w:rPr>
                <w:iCs/>
                <w:sz w:val="22"/>
                <w:szCs w:val="22"/>
              </w:rPr>
            </w:pPr>
            <w:r w:rsidRPr="003F5E38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50D4" w14:textId="76B5CA2D" w:rsidR="00D824E5" w:rsidRPr="003F5E38" w:rsidRDefault="003F5E38" w:rsidP="003F5E38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8AF87" w14:textId="0D1F3B4F" w:rsidR="00D824E5" w:rsidRPr="003F5E38" w:rsidRDefault="003F5E38" w:rsidP="003F5E38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2B812" w14:textId="77777777" w:rsidR="00D824E5" w:rsidRPr="003F5E38" w:rsidRDefault="00D824E5" w:rsidP="003F5E38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C3ED7" w14:textId="77777777" w:rsidR="00D824E5" w:rsidRPr="003F5E38" w:rsidRDefault="00D824E5" w:rsidP="003F5E38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38FB3" w14:textId="77777777" w:rsidR="00D824E5" w:rsidRPr="003F5E38" w:rsidRDefault="00D824E5" w:rsidP="003F5E38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CBED0" w14:textId="1D3AD4A9" w:rsidR="00D824E5" w:rsidRPr="003F5E38" w:rsidRDefault="00D824E5" w:rsidP="003F5E38">
            <w:pPr>
              <w:jc w:val="center"/>
              <w:rPr>
                <w:iCs/>
                <w:sz w:val="22"/>
                <w:szCs w:val="22"/>
              </w:rPr>
            </w:pPr>
            <w:r w:rsidRPr="003F5E38">
              <w:rPr>
                <w:iCs/>
                <w:sz w:val="22"/>
                <w:szCs w:val="22"/>
              </w:rPr>
              <w:t>6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103E9" w14:textId="016AC7B1" w:rsidR="00D824E5" w:rsidRPr="001E79B7" w:rsidRDefault="00504A9C" w:rsidP="001E79B7">
            <w:pPr>
              <w:rPr>
                <w:i/>
                <w:iCs/>
                <w:sz w:val="22"/>
                <w:szCs w:val="22"/>
              </w:rPr>
            </w:pPr>
            <w:r w:rsidRPr="00504A9C">
              <w:rPr>
                <w:i/>
                <w:iCs/>
                <w:sz w:val="22"/>
                <w:szCs w:val="22"/>
              </w:rPr>
              <w:t>Контрольные вопросы</w:t>
            </w:r>
          </w:p>
        </w:tc>
      </w:tr>
      <w:tr w:rsidR="00A77A1E" w:rsidRPr="00901BD8" w14:paraId="54B2F4E8" w14:textId="77777777" w:rsidTr="006F0C7D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B65C4" w14:textId="77777777" w:rsidR="00A77A1E" w:rsidRPr="00901BD8" w:rsidRDefault="00A77A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BFC2D" w14:textId="77777777" w:rsidR="00A77A1E" w:rsidRPr="00901BD8" w:rsidRDefault="00A77A1E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61A60" w14:textId="77777777" w:rsidR="00A77A1E" w:rsidRPr="00901BD8" w:rsidRDefault="00A77A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E880C" w14:textId="77777777" w:rsidR="00A77A1E" w:rsidRPr="00901BD8" w:rsidRDefault="00A77A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636E2" w14:textId="77777777" w:rsidR="00A77A1E" w:rsidRPr="00901BD8" w:rsidRDefault="00A77A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46621" w14:textId="77777777" w:rsidR="00A77A1E" w:rsidRPr="00901BD8" w:rsidRDefault="00A77A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EB44B" w14:textId="5CF385AA" w:rsidR="00A77A1E" w:rsidRPr="00901BD8" w:rsidRDefault="00A77A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74C7B" w14:textId="58827A52" w:rsidR="00A77A1E" w:rsidRPr="00901BD8" w:rsidRDefault="00A77A1E">
            <w:pPr>
              <w:jc w:val="center"/>
              <w:rPr>
                <w:sz w:val="22"/>
                <w:szCs w:val="22"/>
              </w:rPr>
            </w:pPr>
            <w:r w:rsidRPr="00901BD8">
              <w:rPr>
                <w:sz w:val="22"/>
                <w:szCs w:val="22"/>
              </w:rPr>
              <w:t>0,</w:t>
            </w:r>
            <w:r w:rsidR="00C738E9">
              <w:rPr>
                <w:sz w:val="22"/>
                <w:szCs w:val="22"/>
              </w:rPr>
              <w:t>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DDD1B" w14:textId="46514783" w:rsidR="00A77A1E" w:rsidRPr="00901BD8" w:rsidRDefault="00C738E9" w:rsidP="00693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82728" w14:textId="77777777" w:rsidR="00A77A1E" w:rsidRPr="00901BD8" w:rsidRDefault="00287EB6">
            <w:pPr>
              <w:jc w:val="center"/>
              <w:rPr>
                <w:sz w:val="22"/>
                <w:szCs w:val="22"/>
              </w:rPr>
            </w:pPr>
            <w:r w:rsidRPr="00901BD8">
              <w:rPr>
                <w:sz w:val="22"/>
                <w:szCs w:val="22"/>
              </w:rPr>
              <w:t>Зачет</w:t>
            </w:r>
          </w:p>
        </w:tc>
      </w:tr>
      <w:tr w:rsidR="00A77A1E" w:rsidRPr="00901BD8" w14:paraId="0567DEDA" w14:textId="77777777" w:rsidTr="00693AD2"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A5E24" w14:textId="77777777" w:rsidR="00A77A1E" w:rsidRPr="00901BD8" w:rsidRDefault="00A77A1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A8091" w14:textId="73C4DF5A" w:rsidR="00A77A1E" w:rsidRPr="00901BD8" w:rsidRDefault="00A77A1E">
            <w:pPr>
              <w:rPr>
                <w:b/>
                <w:bCs/>
                <w:sz w:val="22"/>
                <w:szCs w:val="22"/>
              </w:rPr>
            </w:pPr>
            <w:r w:rsidRPr="00901BD8">
              <w:rPr>
                <w:b/>
                <w:bCs/>
                <w:sz w:val="22"/>
                <w:szCs w:val="22"/>
              </w:rPr>
              <w:t>ИТОГО</w:t>
            </w:r>
            <w:r w:rsidR="00AD5FFC">
              <w:rPr>
                <w:b/>
                <w:bCs/>
                <w:sz w:val="22"/>
                <w:szCs w:val="22"/>
              </w:rPr>
              <w:tab/>
              <w:t>108 ч.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30D53" w14:textId="62B98032" w:rsidR="00A77A1E" w:rsidRPr="00901BD8" w:rsidRDefault="00A77A1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2EA0A" w14:textId="77777777" w:rsidR="00A77A1E" w:rsidRPr="00901BD8" w:rsidRDefault="00A77A1E">
            <w:pPr>
              <w:jc w:val="center"/>
              <w:rPr>
                <w:b/>
                <w:sz w:val="22"/>
                <w:szCs w:val="22"/>
              </w:rPr>
            </w:pPr>
            <w:r w:rsidRPr="00901BD8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96704" w14:textId="23548E13" w:rsidR="00A77A1E" w:rsidRPr="00901BD8" w:rsidRDefault="00901BD8">
            <w:pPr>
              <w:jc w:val="center"/>
              <w:rPr>
                <w:b/>
                <w:sz w:val="22"/>
                <w:szCs w:val="22"/>
              </w:rPr>
            </w:pPr>
            <w:r w:rsidRPr="00901BD8">
              <w:rPr>
                <w:b/>
                <w:sz w:val="22"/>
                <w:szCs w:val="22"/>
              </w:rPr>
              <w:t>26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1AEB7" w14:textId="77777777" w:rsidR="00A77A1E" w:rsidRPr="00901BD8" w:rsidRDefault="00A77A1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8670A" w14:textId="674A0467" w:rsidR="00A77A1E" w:rsidRPr="00901BD8" w:rsidRDefault="00C738E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5CC31" w14:textId="6BAD4ED6" w:rsidR="00A77A1E" w:rsidRPr="00901BD8" w:rsidRDefault="00A77A1E">
            <w:pPr>
              <w:jc w:val="center"/>
              <w:rPr>
                <w:b/>
                <w:sz w:val="22"/>
                <w:szCs w:val="22"/>
              </w:rPr>
            </w:pPr>
            <w:r w:rsidRPr="00901BD8">
              <w:rPr>
                <w:b/>
                <w:sz w:val="22"/>
                <w:szCs w:val="22"/>
              </w:rPr>
              <w:t>0,</w:t>
            </w:r>
            <w:r w:rsidR="00C738E9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73A50" w14:textId="17881AD4" w:rsidR="00A77A1E" w:rsidRPr="00901BD8" w:rsidRDefault="00A77A1E">
            <w:pPr>
              <w:jc w:val="center"/>
              <w:rPr>
                <w:b/>
                <w:sz w:val="22"/>
                <w:szCs w:val="22"/>
              </w:rPr>
            </w:pPr>
            <w:r w:rsidRPr="00901BD8">
              <w:rPr>
                <w:b/>
                <w:sz w:val="22"/>
                <w:szCs w:val="22"/>
              </w:rPr>
              <w:t>69</w:t>
            </w:r>
            <w:r w:rsidR="00006340">
              <w:rPr>
                <w:b/>
                <w:sz w:val="22"/>
                <w:szCs w:val="22"/>
              </w:rPr>
              <w:t>,7</w:t>
            </w:r>
          </w:p>
        </w:tc>
        <w:tc>
          <w:tcPr>
            <w:tcW w:w="1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4BF9D" w14:textId="77777777" w:rsidR="00A77A1E" w:rsidRPr="00901BD8" w:rsidRDefault="00A77A1E">
            <w:pPr>
              <w:jc w:val="center"/>
              <w:rPr>
                <w:iCs/>
                <w:sz w:val="22"/>
                <w:szCs w:val="22"/>
              </w:rPr>
            </w:pPr>
          </w:p>
        </w:tc>
      </w:tr>
    </w:tbl>
    <w:p w14:paraId="10B0F8A3" w14:textId="77777777" w:rsidR="00BC0C75" w:rsidRDefault="00BC0C75" w:rsidP="00BC0C75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rPr>
          <w:sz w:val="20"/>
          <w:szCs w:val="20"/>
        </w:rPr>
      </w:pPr>
    </w:p>
    <w:p w14:paraId="418C745E" w14:textId="77777777" w:rsidR="00BC0C75" w:rsidRDefault="00BC0C75" w:rsidP="00006340">
      <w:pPr>
        <w:pStyle w:val="a"/>
        <w:keepNext/>
        <w:numPr>
          <w:ilvl w:val="0"/>
          <w:numId w:val="0"/>
        </w:numPr>
        <w:tabs>
          <w:tab w:val="left" w:pos="708"/>
        </w:tabs>
        <w:spacing w:line="240" w:lineRule="auto"/>
        <w:ind w:firstLine="709"/>
        <w:jc w:val="center"/>
        <w:rPr>
          <w:b/>
        </w:rPr>
      </w:pPr>
      <w:r>
        <w:rPr>
          <w:b/>
        </w:rPr>
        <w:t>Содержание разделов дисциплины:</w:t>
      </w:r>
    </w:p>
    <w:p w14:paraId="445902E7" w14:textId="617FAAF0" w:rsidR="00BC0C75" w:rsidRDefault="00BC0C75" w:rsidP="003C36AC">
      <w:pPr>
        <w:pStyle w:val="a"/>
        <w:keepNext/>
        <w:keepLines/>
        <w:numPr>
          <w:ilvl w:val="0"/>
          <w:numId w:val="0"/>
        </w:numPr>
        <w:tabs>
          <w:tab w:val="left" w:pos="708"/>
        </w:tabs>
        <w:spacing w:before="240" w:line="240" w:lineRule="auto"/>
        <w:ind w:firstLine="709"/>
        <w:rPr>
          <w:b/>
          <w:lang w:eastAsia="en-US"/>
        </w:rPr>
      </w:pPr>
      <w:r>
        <w:rPr>
          <w:b/>
        </w:rPr>
        <w:t>Тема 1.</w:t>
      </w:r>
      <w:r w:rsidR="00162839" w:rsidRPr="00162839">
        <w:rPr>
          <w:b/>
          <w:sz w:val="28"/>
          <w:szCs w:val="28"/>
        </w:rPr>
        <w:t xml:space="preserve"> </w:t>
      </w:r>
      <w:r w:rsidR="006E2896" w:rsidRPr="006E2896">
        <w:rPr>
          <w:b/>
          <w:lang w:eastAsia="en-US"/>
        </w:rPr>
        <w:t>История контрольно-надзорной деятельности</w:t>
      </w:r>
    </w:p>
    <w:p w14:paraId="25D14012" w14:textId="77777777" w:rsidR="001D4164" w:rsidRDefault="00C816CA" w:rsidP="003C36AC">
      <w:pPr>
        <w:pStyle w:val="ad"/>
        <w:ind w:firstLine="709"/>
      </w:pPr>
      <w:r>
        <w:t xml:space="preserve">Историческая необходимость в образовании и применении </w:t>
      </w:r>
      <w:r w:rsidRPr="00C816CA">
        <w:t>контрольно-надзорной деятельности</w:t>
      </w:r>
      <w:r>
        <w:t xml:space="preserve">. Исторические изменения и совершенствование развития и </w:t>
      </w:r>
      <w:proofErr w:type="gramStart"/>
      <w:r>
        <w:t xml:space="preserve">применения </w:t>
      </w:r>
      <w:r w:rsidRPr="00C816CA">
        <w:t xml:space="preserve"> контрольно</w:t>
      </w:r>
      <w:proofErr w:type="gramEnd"/>
      <w:r w:rsidRPr="00C816CA">
        <w:t>-надзорной деятельности</w:t>
      </w:r>
      <w:r>
        <w:t>.</w:t>
      </w:r>
      <w:r w:rsidRPr="00C816CA">
        <w:t xml:space="preserve"> </w:t>
      </w:r>
      <w:r w:rsidR="001D4164">
        <w:t xml:space="preserve">Факторы выбора объективной области </w:t>
      </w:r>
      <w:r>
        <w:t xml:space="preserve">применения </w:t>
      </w:r>
      <w:r w:rsidRPr="00C816CA">
        <w:t>контрольно-надзорной деятельности</w:t>
      </w:r>
      <w:r>
        <w:t xml:space="preserve"> в разрезе исторического развития государс</w:t>
      </w:r>
      <w:r w:rsidR="00C47D2E">
        <w:t>т</w:t>
      </w:r>
      <w:r>
        <w:t>ва.</w:t>
      </w:r>
      <w:r w:rsidR="001D4164">
        <w:t xml:space="preserve"> </w:t>
      </w:r>
      <w:r w:rsidR="001D4164" w:rsidRPr="005F6ABD">
        <w:t xml:space="preserve">Объяснение термина </w:t>
      </w:r>
      <w:r w:rsidR="00C47D2E" w:rsidRPr="00C47D2E">
        <w:t>контрольно-надзорн</w:t>
      </w:r>
      <w:r w:rsidR="00935D6C">
        <w:t>ая</w:t>
      </w:r>
      <w:r w:rsidR="00C47D2E" w:rsidRPr="00C47D2E">
        <w:t xml:space="preserve"> деятельност</w:t>
      </w:r>
      <w:r w:rsidR="00C47D2E">
        <w:t>ь.</w:t>
      </w:r>
    </w:p>
    <w:p w14:paraId="2917D950" w14:textId="77777777" w:rsidR="00C47D2E" w:rsidRDefault="00BC0C75" w:rsidP="00162839">
      <w:pPr>
        <w:pStyle w:val="a"/>
        <w:keepNext/>
        <w:keepLines/>
        <w:numPr>
          <w:ilvl w:val="0"/>
          <w:numId w:val="0"/>
        </w:numPr>
        <w:tabs>
          <w:tab w:val="left" w:pos="708"/>
        </w:tabs>
        <w:spacing w:before="240" w:line="240" w:lineRule="auto"/>
        <w:ind w:firstLine="709"/>
        <w:rPr>
          <w:b/>
        </w:rPr>
      </w:pPr>
      <w:r>
        <w:rPr>
          <w:b/>
        </w:rPr>
        <w:lastRenderedPageBreak/>
        <w:t xml:space="preserve">Тема 2. </w:t>
      </w:r>
      <w:r w:rsidR="006E2896" w:rsidRPr="006E2896">
        <w:rPr>
          <w:b/>
        </w:rPr>
        <w:t>Сферы применения контрольно-надзорной деятельности</w:t>
      </w:r>
    </w:p>
    <w:p w14:paraId="12F89B1F" w14:textId="07F9D8A2" w:rsidR="00BC0C75" w:rsidRPr="00C47D2E" w:rsidRDefault="00C47D2E" w:rsidP="003C36AC">
      <w:pPr>
        <w:tabs>
          <w:tab w:val="left" w:pos="1005"/>
        </w:tabs>
        <w:ind w:firstLine="709"/>
        <w:jc w:val="both"/>
        <w:rPr>
          <w:lang w:eastAsia="en-US"/>
        </w:rPr>
      </w:pPr>
      <w:r>
        <w:rPr>
          <w:lang w:eastAsia="en-US"/>
        </w:rPr>
        <w:t xml:space="preserve">Порядок и сферы применения и </w:t>
      </w:r>
      <w:r w:rsidRPr="00C47D2E">
        <w:rPr>
          <w:lang w:eastAsia="en-US"/>
        </w:rPr>
        <w:t>регулир</w:t>
      </w:r>
      <w:r>
        <w:rPr>
          <w:lang w:eastAsia="en-US"/>
        </w:rPr>
        <w:t>ования</w:t>
      </w:r>
      <w:r w:rsidRPr="00C47D2E">
        <w:rPr>
          <w:lang w:eastAsia="en-US"/>
        </w:rPr>
        <w:t xml:space="preserve"> отношени</w:t>
      </w:r>
      <w:r>
        <w:rPr>
          <w:lang w:eastAsia="en-US"/>
        </w:rPr>
        <w:t xml:space="preserve">й </w:t>
      </w:r>
      <w:r w:rsidRPr="00C47D2E">
        <w:rPr>
          <w:lang w:eastAsia="en-US"/>
        </w:rPr>
        <w:t>по организации и осуществлению государственного контроля (надзора), муниципального кон</w:t>
      </w:r>
      <w:r>
        <w:rPr>
          <w:lang w:eastAsia="en-US"/>
        </w:rPr>
        <w:t>троля.</w:t>
      </w:r>
      <w:r w:rsidRPr="00C47D2E">
        <w:rPr>
          <w:lang w:eastAsia="en-US"/>
        </w:rPr>
        <w:t xml:space="preserve"> </w:t>
      </w:r>
      <w:r>
        <w:rPr>
          <w:lang w:eastAsia="en-US"/>
        </w:rPr>
        <w:t>У</w:t>
      </w:r>
      <w:r w:rsidRPr="00C47D2E">
        <w:rPr>
          <w:lang w:eastAsia="en-US"/>
        </w:rPr>
        <w:t>стан</w:t>
      </w:r>
      <w:r>
        <w:rPr>
          <w:lang w:eastAsia="en-US"/>
        </w:rPr>
        <w:t xml:space="preserve">овление </w:t>
      </w:r>
      <w:r w:rsidRPr="00C47D2E">
        <w:rPr>
          <w:lang w:eastAsia="en-US"/>
        </w:rPr>
        <w:t>гаранти</w:t>
      </w:r>
      <w:r>
        <w:rPr>
          <w:lang w:eastAsia="en-US"/>
        </w:rPr>
        <w:t>й</w:t>
      </w:r>
      <w:r w:rsidRPr="00C47D2E">
        <w:rPr>
          <w:lang w:eastAsia="en-US"/>
        </w:rPr>
        <w:t xml:space="preserve"> защиты прав граждан и организаций как контролируемых лиц.</w:t>
      </w:r>
      <w:r>
        <w:rPr>
          <w:lang w:eastAsia="en-US"/>
        </w:rPr>
        <w:t xml:space="preserve"> Сферы деятельности, где не применяются положения Федерального закона.</w:t>
      </w:r>
    </w:p>
    <w:p w14:paraId="6663AB8F" w14:textId="77777777" w:rsidR="00BC0C75" w:rsidRDefault="00BC0C75" w:rsidP="003C36AC">
      <w:pPr>
        <w:pStyle w:val="a"/>
        <w:keepNext/>
        <w:keepLines/>
        <w:numPr>
          <w:ilvl w:val="0"/>
          <w:numId w:val="0"/>
        </w:numPr>
        <w:tabs>
          <w:tab w:val="left" w:pos="708"/>
        </w:tabs>
        <w:spacing w:before="240" w:line="240" w:lineRule="auto"/>
        <w:ind w:firstLine="709"/>
        <w:rPr>
          <w:b/>
          <w:lang w:eastAsia="en-US"/>
        </w:rPr>
      </w:pPr>
      <w:r>
        <w:rPr>
          <w:b/>
        </w:rPr>
        <w:t>Тема 3</w:t>
      </w:r>
      <w:r w:rsidR="00337C80">
        <w:rPr>
          <w:b/>
        </w:rPr>
        <w:t xml:space="preserve">. </w:t>
      </w:r>
      <w:r w:rsidR="00C816CA" w:rsidRPr="00C816CA">
        <w:rPr>
          <w:b/>
          <w:lang w:eastAsia="en-US"/>
        </w:rPr>
        <w:t>Приоритетные направления, совершенствование контрольно-надзорной деятельности в современных условиях</w:t>
      </w:r>
    </w:p>
    <w:p w14:paraId="305832D2" w14:textId="0C6807AA" w:rsidR="00D54102" w:rsidRDefault="00C47D2E" w:rsidP="00006340">
      <w:pPr>
        <w:pStyle w:val="ad"/>
        <w:spacing w:before="0"/>
        <w:ind w:firstLine="709"/>
        <w:rPr>
          <w:lang w:eastAsia="en-US"/>
        </w:rPr>
      </w:pPr>
      <w:proofErr w:type="gramStart"/>
      <w:r>
        <w:rPr>
          <w:lang w:eastAsia="en-US"/>
        </w:rPr>
        <w:t xml:space="preserve">Полномочия </w:t>
      </w:r>
      <w:r w:rsidRPr="00C47D2E">
        <w:rPr>
          <w:lang w:eastAsia="en-US"/>
        </w:rPr>
        <w:t xml:space="preserve"> органов</w:t>
      </w:r>
      <w:proofErr w:type="gramEnd"/>
      <w:r w:rsidRPr="00C47D2E">
        <w:rPr>
          <w:lang w:eastAsia="en-US"/>
        </w:rPr>
        <w:t xml:space="preserve"> государственной власти Российской Федерации в области государственного контроля (на</w:t>
      </w:r>
      <w:r>
        <w:rPr>
          <w:lang w:eastAsia="en-US"/>
        </w:rPr>
        <w:t>дзора), муниципального контроля.</w:t>
      </w:r>
      <w:r w:rsidRPr="00C47D2E">
        <w:t xml:space="preserve"> </w:t>
      </w:r>
      <w:r w:rsidRPr="00C47D2E">
        <w:rPr>
          <w:lang w:eastAsia="en-US"/>
        </w:rPr>
        <w:t>Полномочия органов государственной власти субъектов Российской Федерации в области государственного контроля (надзора)</w:t>
      </w:r>
      <w:r>
        <w:rPr>
          <w:lang w:eastAsia="en-US"/>
        </w:rPr>
        <w:t>.</w:t>
      </w:r>
      <w:r w:rsidRPr="00C47D2E">
        <w:t xml:space="preserve"> </w:t>
      </w:r>
      <w:r w:rsidRPr="00C47D2E">
        <w:rPr>
          <w:lang w:eastAsia="en-US"/>
        </w:rPr>
        <w:t>Полномочия органов местного самоуправления в области муниципального контроля</w:t>
      </w:r>
      <w:r>
        <w:rPr>
          <w:lang w:eastAsia="en-US"/>
        </w:rPr>
        <w:t>.</w:t>
      </w:r>
      <w:r w:rsidR="00644C93" w:rsidRPr="00644C93">
        <w:t xml:space="preserve"> </w:t>
      </w:r>
      <w:r w:rsidR="00644C93" w:rsidRPr="00644C93">
        <w:rPr>
          <w:lang w:eastAsia="en-US"/>
        </w:rPr>
        <w:t>Соразмерность вмешательства в деятельность контролируемых лиц</w:t>
      </w:r>
      <w:r w:rsidR="00644C93">
        <w:rPr>
          <w:lang w:eastAsia="en-US"/>
        </w:rPr>
        <w:t>.</w:t>
      </w:r>
      <w:r w:rsidR="00644C93" w:rsidRPr="00644C93">
        <w:t xml:space="preserve"> </w:t>
      </w:r>
      <w:r w:rsidR="00644C93" w:rsidRPr="00644C93">
        <w:rPr>
          <w:lang w:eastAsia="en-US"/>
        </w:rPr>
        <w:t>Открытость и доступность информации об организации и осуществлении государственного контроля (надзора), муниципального контроля</w:t>
      </w:r>
      <w:r w:rsidR="00644C93">
        <w:rPr>
          <w:lang w:eastAsia="en-US"/>
        </w:rPr>
        <w:t>.</w:t>
      </w:r>
      <w:r w:rsidR="00A864FC" w:rsidRPr="00A864FC">
        <w:t xml:space="preserve"> </w:t>
      </w:r>
      <w:r w:rsidR="00A864FC" w:rsidRPr="00A864FC">
        <w:rPr>
          <w:lang w:eastAsia="en-US"/>
        </w:rPr>
        <w:t>Охрана прав и законных интересов, уважение достоинства личности, деловой репутации контролируемых лиц. Недопустимость злоупотребления правом</w:t>
      </w:r>
      <w:r w:rsidR="00A864FC">
        <w:rPr>
          <w:lang w:eastAsia="en-US"/>
        </w:rPr>
        <w:t>.</w:t>
      </w:r>
      <w:r w:rsidR="003C36AC" w:rsidRPr="003C36AC">
        <w:rPr>
          <w:lang w:eastAsia="en-US"/>
        </w:rPr>
        <w:t xml:space="preserve"> </w:t>
      </w:r>
      <w:r w:rsidR="00A864FC" w:rsidRPr="00A864FC">
        <w:rPr>
          <w:lang w:eastAsia="en-US"/>
        </w:rPr>
        <w:t>Межведомственное взаимодействие при осуществлении государственного контроля (надзора), муниципального контроля</w:t>
      </w:r>
      <w:r w:rsidR="00A864FC">
        <w:rPr>
          <w:lang w:eastAsia="en-US"/>
        </w:rPr>
        <w:t>.</w:t>
      </w:r>
      <w:r w:rsidR="00935D6C" w:rsidRPr="00935D6C">
        <w:t xml:space="preserve"> </w:t>
      </w:r>
      <w:r w:rsidR="00935D6C" w:rsidRPr="00935D6C">
        <w:rPr>
          <w:lang w:eastAsia="en-US"/>
        </w:rPr>
        <w:t>Поручение Президента Российской Федерации, поручение Правительства Российской Федерации</w:t>
      </w:r>
      <w:r w:rsidR="00935D6C">
        <w:rPr>
          <w:lang w:eastAsia="en-US"/>
        </w:rPr>
        <w:t>.</w:t>
      </w:r>
      <w:r w:rsidR="00935D6C" w:rsidRPr="00935D6C">
        <w:t xml:space="preserve"> </w:t>
      </w:r>
      <w:r w:rsidR="00935D6C" w:rsidRPr="00935D6C">
        <w:rPr>
          <w:lang w:eastAsia="en-US"/>
        </w:rPr>
        <w:t>Требование прокурора о проведении контрольного (надзорного) мероприятия</w:t>
      </w:r>
      <w:r w:rsidR="00935D6C">
        <w:rPr>
          <w:lang w:eastAsia="en-US"/>
        </w:rPr>
        <w:t>.</w:t>
      </w:r>
    </w:p>
    <w:p w14:paraId="6A310152" w14:textId="642CE943" w:rsidR="00DF3C2E" w:rsidRDefault="00BC0C75" w:rsidP="00162839">
      <w:pPr>
        <w:pStyle w:val="a"/>
        <w:keepNext/>
        <w:keepLines/>
        <w:numPr>
          <w:ilvl w:val="0"/>
          <w:numId w:val="0"/>
        </w:numPr>
        <w:tabs>
          <w:tab w:val="left" w:pos="708"/>
        </w:tabs>
        <w:spacing w:before="240" w:line="240" w:lineRule="auto"/>
        <w:ind w:firstLine="709"/>
        <w:rPr>
          <w:b/>
        </w:rPr>
      </w:pPr>
      <w:r>
        <w:rPr>
          <w:b/>
        </w:rPr>
        <w:t>Тема 4</w:t>
      </w:r>
      <w:r w:rsidR="00DF3C2E">
        <w:rPr>
          <w:b/>
        </w:rPr>
        <w:t xml:space="preserve">. </w:t>
      </w:r>
      <w:r w:rsidR="00FB0E2E" w:rsidRPr="00FB0E2E">
        <w:rPr>
          <w:b/>
        </w:rPr>
        <w:t>Комплексный законопроект Минэкономразвития «О государственном контроле (надзоре) в Российской Федерации», новые инструменты контроля</w:t>
      </w:r>
    </w:p>
    <w:p w14:paraId="7D0E2261" w14:textId="6649C9AA" w:rsidR="00A864FC" w:rsidRPr="0077575C" w:rsidRDefault="00644C93" w:rsidP="003C36AC">
      <w:pPr>
        <w:pStyle w:val="ad"/>
        <w:spacing w:before="0"/>
        <w:ind w:firstLine="709"/>
      </w:pPr>
      <w:r w:rsidRPr="0077575C">
        <w:t xml:space="preserve">Основные положения Федерального </w:t>
      </w:r>
      <w:proofErr w:type="gramStart"/>
      <w:r w:rsidRPr="0077575C">
        <w:t>закона  от</w:t>
      </w:r>
      <w:proofErr w:type="gramEnd"/>
      <w:r w:rsidRPr="0077575C">
        <w:t xml:space="preserve"> 31.07.2020 № 248-ФЗ «О государственном контроле (надзоре) и муниципальном контроле  в Российской Федерации». Организация,</w:t>
      </w:r>
      <w:r w:rsidR="00DF3C2E" w:rsidRPr="0077575C">
        <w:t xml:space="preserve"> </w:t>
      </w:r>
      <w:r w:rsidRPr="0077575C">
        <w:t>предмет и объекты государственного контроля (надзора), муниципального контроля.</w:t>
      </w:r>
      <w:r w:rsidR="003C36AC" w:rsidRPr="003C36AC">
        <w:t xml:space="preserve"> </w:t>
      </w:r>
      <w:r w:rsidR="00A864FC" w:rsidRPr="0077575C">
        <w:t xml:space="preserve">Принципы государственного контроля (надзора), муниципального контроля. Понятие «Законность и </w:t>
      </w:r>
      <w:proofErr w:type="gramStart"/>
      <w:r w:rsidR="00A864FC" w:rsidRPr="0077575C">
        <w:t>обоснованность»  при</w:t>
      </w:r>
      <w:proofErr w:type="gramEnd"/>
      <w:r w:rsidR="00A864FC" w:rsidRPr="0077575C">
        <w:t xml:space="preserve"> осуществлении полномочий в области применения контрольно-надзорной деятельности.</w:t>
      </w:r>
    </w:p>
    <w:p w14:paraId="5C939C07" w14:textId="4478096B" w:rsidR="003F25B6" w:rsidRDefault="00BC0C75" w:rsidP="00162839">
      <w:pPr>
        <w:pStyle w:val="a"/>
        <w:keepNext/>
        <w:keepLines/>
        <w:numPr>
          <w:ilvl w:val="0"/>
          <w:numId w:val="0"/>
        </w:numPr>
        <w:tabs>
          <w:tab w:val="left" w:pos="708"/>
        </w:tabs>
        <w:spacing w:before="240" w:line="240" w:lineRule="auto"/>
        <w:ind w:firstLine="709"/>
        <w:rPr>
          <w:b/>
        </w:rPr>
      </w:pPr>
      <w:r>
        <w:rPr>
          <w:b/>
        </w:rPr>
        <w:t>Тема 5</w:t>
      </w:r>
      <w:r w:rsidR="003F25B6">
        <w:rPr>
          <w:b/>
        </w:rPr>
        <w:t xml:space="preserve">. </w:t>
      </w:r>
      <w:r w:rsidR="00C816CA" w:rsidRPr="00C816CA">
        <w:rPr>
          <w:b/>
        </w:rPr>
        <w:t>Виды федерального государственного контроля (надзора), регионального государственного контроля (надзора), муниципального контроля</w:t>
      </w:r>
    </w:p>
    <w:p w14:paraId="0D634B05" w14:textId="73A3408D" w:rsidR="0077575C" w:rsidRDefault="00A864FC" w:rsidP="00006340">
      <w:pPr>
        <w:ind w:firstLine="709"/>
        <w:jc w:val="both"/>
      </w:pPr>
      <w:r w:rsidRPr="0077575C">
        <w:t>Поняти</w:t>
      </w:r>
      <w:r w:rsidR="003C36AC">
        <w:t>я</w:t>
      </w:r>
      <w:r w:rsidRPr="0077575C">
        <w:t>: Единый реестр видов федерального государственного контроля (надзора), регионального государственного контроля (надзора), муниципального контроля, Единый реестр контрольных (надзорных) мероприятий.</w:t>
      </w:r>
      <w:r w:rsidR="00935D6C" w:rsidRPr="0077575C">
        <w:t xml:space="preserve"> Виды контрольных (надзорных) мероприятий. </w:t>
      </w:r>
    </w:p>
    <w:p w14:paraId="5555C26F" w14:textId="7EDED73F" w:rsidR="003F5E38" w:rsidRDefault="003F5E38" w:rsidP="00162839">
      <w:pPr>
        <w:pStyle w:val="a"/>
        <w:keepNext/>
        <w:keepLines/>
        <w:numPr>
          <w:ilvl w:val="0"/>
          <w:numId w:val="0"/>
        </w:numPr>
        <w:tabs>
          <w:tab w:val="left" w:pos="708"/>
        </w:tabs>
        <w:spacing w:before="240" w:line="240" w:lineRule="auto"/>
        <w:ind w:firstLine="709"/>
        <w:rPr>
          <w:b/>
        </w:rPr>
      </w:pPr>
      <w:r>
        <w:rPr>
          <w:b/>
        </w:rPr>
        <w:t xml:space="preserve">Тема 6. </w:t>
      </w:r>
      <w:r w:rsidRPr="00C816CA">
        <w:rPr>
          <w:b/>
        </w:rPr>
        <w:t>Система нормативного правового регулирования контрольно-надзорной деятельности</w:t>
      </w:r>
    </w:p>
    <w:p w14:paraId="56110CA4" w14:textId="76EDB517" w:rsidR="003F5E38" w:rsidRPr="0077575C" w:rsidRDefault="003F5E38" w:rsidP="003F5E38">
      <w:pPr>
        <w:ind w:firstLine="709"/>
        <w:jc w:val="both"/>
      </w:pPr>
      <w:r w:rsidRPr="0077575C">
        <w:t xml:space="preserve">Основания для проведения контрольных (надзорных) мероприятий. Организация проведения плановых и внеплановых контрольных (надзорных) мероприятий. Обеспечение учета объектов контроля в соответствии с </w:t>
      </w:r>
      <w:r>
        <w:t xml:space="preserve">федеральным законодательством. </w:t>
      </w:r>
      <w:r w:rsidRPr="0077575C">
        <w:t>Оформление результатов контрольного (надзорного) мероприятия.</w:t>
      </w:r>
      <w:r>
        <w:t xml:space="preserve"> Решение муниципалитета города Ярославля № 620 от 24.12.2021 «Об отдельных вопросах осуществления муниципального контроля в сфере благоустройства».</w:t>
      </w:r>
    </w:p>
    <w:p w14:paraId="2CFCF78C" w14:textId="77777777" w:rsidR="00BC0C75" w:rsidRDefault="00BC0C75" w:rsidP="00505BA8">
      <w:pPr>
        <w:widowControl w:val="0"/>
        <w:jc w:val="both"/>
        <w:rPr>
          <w:b/>
          <w:bCs/>
        </w:rPr>
      </w:pPr>
    </w:p>
    <w:p w14:paraId="7FB1741F" w14:textId="77777777" w:rsidR="00BC0C75" w:rsidRDefault="00BC0C75" w:rsidP="00BC0C75">
      <w:pPr>
        <w:keepNext/>
        <w:jc w:val="both"/>
        <w:rPr>
          <w:b/>
        </w:rPr>
      </w:pPr>
      <w:r>
        <w:rPr>
          <w:b/>
          <w:bCs/>
        </w:rPr>
        <w:t>5. Образовательные технологии,</w:t>
      </w:r>
      <w:r>
        <w:rPr>
          <w:b/>
        </w:rPr>
        <w:t xml:space="preserve">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 </w:t>
      </w:r>
    </w:p>
    <w:p w14:paraId="55C0C74A" w14:textId="77777777" w:rsidR="00DE5F5B" w:rsidRDefault="00DE5F5B" w:rsidP="00DE5F5B">
      <w:pPr>
        <w:pStyle w:val="af4"/>
        <w:keepNext/>
        <w:keepLines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b/>
          <w:bCs/>
          <w:sz w:val="24"/>
        </w:rPr>
      </w:pPr>
    </w:p>
    <w:p w14:paraId="5FAA4FCD" w14:textId="77777777" w:rsidR="00DE5F5B" w:rsidRDefault="00DE5F5B" w:rsidP="00DE5F5B">
      <w:pPr>
        <w:ind w:firstLine="709"/>
        <w:jc w:val="both"/>
      </w:pPr>
      <w:proofErr w:type="gramStart"/>
      <w:r>
        <w:t>В  процессе</w:t>
      </w:r>
      <w:proofErr w:type="gramEnd"/>
      <w:r>
        <w:t xml:space="preserve">  преподавания дисциплины  используются следующие образовательные технологии:</w:t>
      </w:r>
    </w:p>
    <w:p w14:paraId="23C45739" w14:textId="77777777" w:rsidR="00DE5F5B" w:rsidRDefault="00DE5F5B" w:rsidP="00DE5F5B">
      <w:pPr>
        <w:pStyle w:val="a6"/>
        <w:tabs>
          <w:tab w:val="left" w:pos="708"/>
        </w:tabs>
        <w:spacing w:before="0" w:after="0"/>
        <w:ind w:firstLine="709"/>
        <w:jc w:val="both"/>
      </w:pPr>
      <w:r>
        <w:rPr>
          <w:b/>
        </w:rPr>
        <w:lastRenderedPageBreak/>
        <w:t>Академическая лекция</w:t>
      </w:r>
      <w:r>
        <w:rPr>
          <w:lang w:val="en-US"/>
        </w:rPr>
        <w:t> </w:t>
      </w:r>
      <w:r>
        <w:t>–</w:t>
      </w:r>
      <w:r>
        <w:rPr>
          <w:lang w:val="en-US"/>
        </w:rPr>
        <w:t> </w:t>
      </w:r>
      <w:r>
        <w:t>последовательное изложение материала преподавателем, рассмотрение теоретических и методологических вопросов дисциплины в логически выдержанной форме.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проблематики. Цели и требования к академической лекции: современный научный уровень, информативность, системное освещение ключевых понятий и положений по соответствующей теме, обзор и оценка существующей проблематики, дача методических рекомендаций студентам для дальнейшего изучения курса.</w:t>
      </w:r>
    </w:p>
    <w:p w14:paraId="3E52E0D3" w14:textId="77777777" w:rsidR="00DE5F5B" w:rsidRDefault="00DE5F5B" w:rsidP="00DE5F5B">
      <w:pPr>
        <w:ind w:firstLine="709"/>
        <w:jc w:val="both"/>
      </w:pPr>
      <w:r>
        <w:rPr>
          <w:b/>
        </w:rPr>
        <w:t>Практическое (семинарское) занятие</w:t>
      </w:r>
      <w:r>
        <w:rPr>
          <w:lang w:val="en-US"/>
        </w:rPr>
        <w:t> </w:t>
      </w:r>
      <w:r>
        <w:t xml:space="preserve">– занятие, посвященное практической отработке у студентов конкретных умений и навыков при изучении дисциплины, закреплению полученных на лекции знаний и оценке результатов обучения в процессе текущего контроля.  </w:t>
      </w:r>
    </w:p>
    <w:p w14:paraId="0C87E48F" w14:textId="77777777" w:rsidR="00DE5F5B" w:rsidRDefault="00DE5F5B" w:rsidP="00DE5F5B">
      <w:pPr>
        <w:ind w:firstLine="709"/>
        <w:jc w:val="both"/>
      </w:pPr>
      <w:r>
        <w:t>На первом практическом занятии в вводной части дается первое целостное представление о дисциплине. Студенты знакомятся с назначением и задачами дисциплины, её ролью и местом в образовательной программе. При этом озвучиваются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 Продолжительность вводной части составляет не более 10-15 минут.</w:t>
      </w:r>
    </w:p>
    <w:p w14:paraId="5457F69F" w14:textId="77777777" w:rsidR="00DE5F5B" w:rsidRDefault="00DE5F5B" w:rsidP="00DE5F5B">
      <w:pPr>
        <w:ind w:firstLine="709"/>
        <w:jc w:val="both"/>
      </w:pPr>
      <w:r>
        <w:t xml:space="preserve">При проведении практических занятий используются такие инновационные методы обучения, как диалог-собеседование, коллективное обсуждение тематических вопросов, разбор практических ситуаций, нормативных документов, теоретических и методических аспектов по темам дисциплины.  Обсуждение и оценка правильности выполненных различного типа заданий, указанных в фонде оценочных средств рабочей программы, </w:t>
      </w:r>
      <w:proofErr w:type="gramStart"/>
      <w:r>
        <w:t>производится  коллективно</w:t>
      </w:r>
      <w:proofErr w:type="gramEnd"/>
      <w:r>
        <w:t xml:space="preserve"> студентами под руководством преподавателя.  </w:t>
      </w:r>
    </w:p>
    <w:p w14:paraId="4D9D2633" w14:textId="77777777" w:rsidR="00DE5F5B" w:rsidRDefault="00DE5F5B" w:rsidP="00DE5F5B">
      <w:pPr>
        <w:tabs>
          <w:tab w:val="left" w:pos="720"/>
        </w:tabs>
        <w:ind w:firstLine="720"/>
        <w:jc w:val="both"/>
      </w:pPr>
      <w:r>
        <w:rPr>
          <w:b/>
        </w:rPr>
        <w:t xml:space="preserve">Консультации </w:t>
      </w:r>
      <w:r>
        <w:t>– групповые занятия, являющиеся одной из форм контроля самостоятельной работы студентов в течение семестра. На консультациях по инициативе студентов рассматриваются и обсуждаются различные вопросы тематики дисциплины, которые возникают у них в процессе самостоятельной работы.</w:t>
      </w:r>
    </w:p>
    <w:p w14:paraId="20CF56B5" w14:textId="77777777" w:rsidR="00DE5F5B" w:rsidRDefault="00DE5F5B" w:rsidP="00DE5F5B">
      <w:pPr>
        <w:tabs>
          <w:tab w:val="left" w:pos="720"/>
        </w:tabs>
        <w:ind w:firstLine="720"/>
        <w:jc w:val="both"/>
      </w:pPr>
    </w:p>
    <w:p w14:paraId="4D3E31F9" w14:textId="77777777" w:rsidR="00DE5F5B" w:rsidRPr="003C36AC" w:rsidRDefault="00DE5F5B" w:rsidP="00DE5F5B">
      <w:pPr>
        <w:pStyle w:val="af4"/>
        <w:tabs>
          <w:tab w:val="left" w:pos="993"/>
          <w:tab w:val="left" w:pos="1560"/>
        </w:tabs>
        <w:suppressAutoHyphens/>
        <w:autoSpaceDE w:val="0"/>
        <w:autoSpaceDN w:val="0"/>
        <w:adjustRightInd w:val="0"/>
        <w:ind w:left="0" w:firstLine="709"/>
        <w:contextualSpacing/>
        <w:jc w:val="both"/>
        <w:rPr>
          <w:rFonts w:ascii="Times New Roman" w:hAnsi="Times New Roman" w:cs="Times New Roman"/>
          <w:bCs/>
          <w:sz w:val="24"/>
        </w:rPr>
      </w:pPr>
      <w:r w:rsidRPr="003C36AC">
        <w:rPr>
          <w:rFonts w:ascii="Times New Roman" w:hAnsi="Times New Roman" w:cs="Times New Roman"/>
          <w:b/>
          <w:sz w:val="24"/>
        </w:rPr>
        <w:t xml:space="preserve">Электронный университет </w:t>
      </w:r>
      <w:r w:rsidRPr="003C36AC">
        <w:rPr>
          <w:rFonts w:ascii="Times New Roman" w:hAnsi="Times New Roman" w:cs="Times New Roman"/>
          <w:b/>
          <w:sz w:val="24"/>
          <w:lang w:val="en-US"/>
        </w:rPr>
        <w:t>Moodle</w:t>
      </w:r>
      <w:r w:rsidRPr="003C36AC">
        <w:rPr>
          <w:rFonts w:ascii="Times New Roman" w:hAnsi="Times New Roman" w:cs="Times New Roman"/>
          <w:b/>
          <w:sz w:val="24"/>
        </w:rPr>
        <w:t xml:space="preserve"> ЯрГУ</w:t>
      </w:r>
      <w:r w:rsidRPr="003C36AC">
        <w:rPr>
          <w:rFonts w:ascii="Times New Roman" w:hAnsi="Times New Roman" w:cs="Times New Roman"/>
          <w:sz w:val="24"/>
        </w:rPr>
        <w:t>, в котором присутствуют:</w:t>
      </w:r>
    </w:p>
    <w:p w14:paraId="660FFD97" w14:textId="77777777" w:rsidR="00DE5F5B" w:rsidRDefault="00DE5F5B" w:rsidP="00DE5F5B">
      <w:pPr>
        <w:numPr>
          <w:ilvl w:val="0"/>
          <w:numId w:val="8"/>
        </w:numPr>
        <w:jc w:val="both"/>
      </w:pPr>
      <w:r>
        <w:t xml:space="preserve">задания для самостоятельной работы обучающихся по темам дисциплины; </w:t>
      </w:r>
    </w:p>
    <w:p w14:paraId="0E80656C" w14:textId="77777777" w:rsidR="00DE5F5B" w:rsidRDefault="00DE5F5B" w:rsidP="00DE5F5B">
      <w:pPr>
        <w:numPr>
          <w:ilvl w:val="0"/>
          <w:numId w:val="8"/>
        </w:numPr>
        <w:jc w:val="both"/>
      </w:pPr>
      <w:r>
        <w:t xml:space="preserve">средства текущего контроля успеваемости студентов (тестирование); </w:t>
      </w:r>
    </w:p>
    <w:p w14:paraId="6EBF925C" w14:textId="77777777" w:rsidR="00DE5F5B" w:rsidRDefault="00DE5F5B" w:rsidP="00DE5F5B">
      <w:pPr>
        <w:numPr>
          <w:ilvl w:val="0"/>
          <w:numId w:val="8"/>
        </w:numPr>
        <w:jc w:val="both"/>
      </w:pPr>
      <w:r>
        <w:t xml:space="preserve">презентации и тексты лекций по темам дисциплины; </w:t>
      </w:r>
    </w:p>
    <w:p w14:paraId="465EC11E" w14:textId="77777777" w:rsidR="00DE5F5B" w:rsidRDefault="00DE5F5B" w:rsidP="00DE5F5B">
      <w:pPr>
        <w:numPr>
          <w:ilvl w:val="0"/>
          <w:numId w:val="8"/>
        </w:numPr>
        <w:jc w:val="both"/>
      </w:pPr>
      <w:r>
        <w:t>представлен список учебной литературы, рекомендуемой для освоения дисциплины;</w:t>
      </w:r>
    </w:p>
    <w:p w14:paraId="3C2372BE" w14:textId="77777777" w:rsidR="00DE5F5B" w:rsidRDefault="00DE5F5B" w:rsidP="00DE5F5B">
      <w:pPr>
        <w:numPr>
          <w:ilvl w:val="0"/>
          <w:numId w:val="8"/>
        </w:numPr>
        <w:jc w:val="both"/>
      </w:pPr>
      <w:r>
        <w:t>представлена информация о форме и времени проведения консультаций по дисциплине в режиме онлайн;</w:t>
      </w:r>
    </w:p>
    <w:p w14:paraId="36F5AA82" w14:textId="77777777" w:rsidR="00DE5F5B" w:rsidRDefault="00DE5F5B" w:rsidP="00DE5F5B">
      <w:pPr>
        <w:numPr>
          <w:ilvl w:val="0"/>
          <w:numId w:val="8"/>
        </w:numPr>
        <w:jc w:val="both"/>
        <w:rPr>
          <w:bCs/>
        </w:rPr>
      </w:pPr>
      <w:r>
        <w:t xml:space="preserve">посредством форума осуществляется синхронное и (или) асинхронное взаимодействие между обучающимися и преподавателем в рамках изучения дисциплины. </w:t>
      </w:r>
    </w:p>
    <w:p w14:paraId="099AFBA5" w14:textId="77777777" w:rsidR="00DE5F5B" w:rsidRDefault="00DE5F5B" w:rsidP="00DE5F5B">
      <w:pPr>
        <w:ind w:firstLine="709"/>
        <w:jc w:val="both"/>
      </w:pPr>
    </w:p>
    <w:p w14:paraId="48224CB8" w14:textId="77777777" w:rsidR="00BC0C75" w:rsidRDefault="00BC0C75" w:rsidP="00BC0C75">
      <w:pPr>
        <w:keepNext/>
        <w:jc w:val="both"/>
        <w:rPr>
          <w:b/>
        </w:rPr>
      </w:pPr>
      <w:r>
        <w:rPr>
          <w:b/>
          <w:bCs/>
        </w:rPr>
        <w:t>6. П</w:t>
      </w:r>
      <w:r>
        <w:rPr>
          <w:b/>
        </w:rPr>
        <w:t>еречень лицензионного и (или) свободно распространяемого программного обеспечения</w:t>
      </w:r>
      <w:r>
        <w:rPr>
          <w:b/>
          <w:bCs/>
        </w:rPr>
        <w:t>,</w:t>
      </w:r>
      <w:r>
        <w:rPr>
          <w:b/>
        </w:rPr>
        <w:t xml:space="preserve"> используемого при осуществлении образовательного процесса по дисциплине </w:t>
      </w:r>
    </w:p>
    <w:p w14:paraId="66E61186" w14:textId="77777777" w:rsidR="00BC0C75" w:rsidRDefault="00BC0C75" w:rsidP="00BC0C75">
      <w:pPr>
        <w:tabs>
          <w:tab w:val="left" w:pos="5670"/>
        </w:tabs>
        <w:ind w:firstLine="709"/>
        <w:jc w:val="both"/>
      </w:pPr>
      <w:r>
        <w:t xml:space="preserve">В процессе осуществления образовательного процесса по дисциплине используются: </w:t>
      </w:r>
    </w:p>
    <w:p w14:paraId="233B23FD" w14:textId="77777777" w:rsidR="00BC0C75" w:rsidRDefault="00BC0C75" w:rsidP="00BC0C75">
      <w:pPr>
        <w:tabs>
          <w:tab w:val="left" w:pos="5670"/>
        </w:tabs>
        <w:jc w:val="both"/>
      </w:pPr>
      <w:r>
        <w:t>1) 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14:paraId="2EE06060" w14:textId="77777777" w:rsidR="00BC0C75" w:rsidRDefault="00BC0C75" w:rsidP="00BC0C75">
      <w:pPr>
        <w:tabs>
          <w:tab w:val="left" w:pos="5670"/>
        </w:tabs>
        <w:ind w:firstLine="709"/>
        <w:jc w:val="both"/>
        <w:rPr>
          <w:lang w:val="en-US"/>
        </w:rPr>
      </w:pPr>
      <w:r>
        <w:rPr>
          <w:lang w:val="en-US"/>
        </w:rPr>
        <w:t xml:space="preserve">- </w:t>
      </w:r>
      <w:proofErr w:type="gramStart"/>
      <w:r>
        <w:t>программы</w:t>
      </w:r>
      <w:proofErr w:type="gramEnd"/>
      <w:r>
        <w:rPr>
          <w:lang w:val="en-US"/>
        </w:rPr>
        <w:t xml:space="preserve"> Microsoft Office;</w:t>
      </w:r>
    </w:p>
    <w:p w14:paraId="70DE16F1" w14:textId="77777777" w:rsidR="00BC0C75" w:rsidRDefault="00BC0C75" w:rsidP="00BC0C75">
      <w:pPr>
        <w:tabs>
          <w:tab w:val="left" w:pos="5670"/>
        </w:tabs>
        <w:ind w:left="709"/>
        <w:jc w:val="both"/>
        <w:rPr>
          <w:lang w:val="en-US" w:eastAsia="en-US"/>
        </w:rPr>
      </w:pPr>
      <w:r>
        <w:rPr>
          <w:lang w:val="en-US" w:eastAsia="en-US"/>
        </w:rPr>
        <w:t>- Adobe Acrobat Reader DC.</w:t>
      </w:r>
    </w:p>
    <w:p w14:paraId="1323141D" w14:textId="77777777" w:rsidR="00BC0C75" w:rsidRDefault="00BC0C75" w:rsidP="00BC0C75">
      <w:pPr>
        <w:autoSpaceDE w:val="0"/>
        <w:autoSpaceDN w:val="0"/>
        <w:adjustRightInd w:val="0"/>
        <w:jc w:val="both"/>
        <w:rPr>
          <w:bCs/>
          <w:lang w:val="en-US"/>
        </w:rPr>
      </w:pPr>
    </w:p>
    <w:p w14:paraId="43C75A0D" w14:textId="77777777" w:rsidR="00BC0C75" w:rsidRDefault="00BC0C75" w:rsidP="00BC0C75">
      <w:pPr>
        <w:keepNext/>
        <w:jc w:val="both"/>
        <w:rPr>
          <w:b/>
        </w:rPr>
      </w:pPr>
      <w:r>
        <w:rPr>
          <w:b/>
          <w:bCs/>
        </w:rPr>
        <w:lastRenderedPageBreak/>
        <w:t>7. Перечень современных профессиональных баз данных и информационных справочных систем,</w:t>
      </w:r>
      <w:r>
        <w:rPr>
          <w:b/>
        </w:rPr>
        <w:t xml:space="preserve"> используемых при осуществлении образовательного процесса по дисциплине (при необходимости) </w:t>
      </w:r>
    </w:p>
    <w:p w14:paraId="51D6836E" w14:textId="77777777" w:rsidR="00BC0C75" w:rsidRDefault="00BC0C75" w:rsidP="00BC0C75">
      <w:pPr>
        <w:tabs>
          <w:tab w:val="left" w:pos="5670"/>
        </w:tabs>
        <w:ind w:firstLine="709"/>
        <w:jc w:val="both"/>
      </w:pPr>
      <w:r>
        <w:t xml:space="preserve">В процессе осуществления образовательного процесса по дисциплине используются: </w:t>
      </w:r>
    </w:p>
    <w:p w14:paraId="2D7D0394" w14:textId="77777777" w:rsidR="00BC0C75" w:rsidRDefault="00BC0C75" w:rsidP="00BC0C75">
      <w:pPr>
        <w:autoSpaceDE w:val="0"/>
        <w:autoSpaceDN w:val="0"/>
        <w:adjustRightInd w:val="0"/>
        <w:ind w:firstLine="709"/>
        <w:jc w:val="both"/>
        <w:rPr>
          <w:bCs/>
        </w:rPr>
      </w:pPr>
      <w:r>
        <w:t>Автоматизированная библиотечно-информационная система «БУКИ-NEXT»</w:t>
      </w:r>
      <w:r>
        <w:rPr>
          <w:bCs/>
          <w:u w:val="single"/>
        </w:rPr>
        <w:t xml:space="preserve"> </w:t>
      </w:r>
      <w:hyperlink r:id="rId8" w:history="1">
        <w:r>
          <w:rPr>
            <w:rStyle w:val="a4"/>
            <w:bCs/>
          </w:rPr>
          <w:t>http://www.lib.uniyar.ac.ru/opac/bk_cat_find.php</w:t>
        </w:r>
      </w:hyperlink>
      <w:r>
        <w:rPr>
          <w:bCs/>
        </w:rPr>
        <w:t xml:space="preserve">  </w:t>
      </w:r>
    </w:p>
    <w:p w14:paraId="2FFF1ED5" w14:textId="77777777" w:rsidR="00BC0C75" w:rsidRDefault="00BC0C75" w:rsidP="00BC0C75">
      <w:pPr>
        <w:autoSpaceDE w:val="0"/>
        <w:autoSpaceDN w:val="0"/>
        <w:adjustRightInd w:val="0"/>
        <w:jc w:val="both"/>
        <w:rPr>
          <w:b/>
          <w:bCs/>
        </w:rPr>
      </w:pPr>
    </w:p>
    <w:p w14:paraId="694E9197" w14:textId="77777777" w:rsidR="00BC0C75" w:rsidRDefault="00BC0C75" w:rsidP="00BC0C75">
      <w:pPr>
        <w:autoSpaceDE w:val="0"/>
        <w:autoSpaceDN w:val="0"/>
        <w:adjustRightInd w:val="0"/>
        <w:jc w:val="both"/>
        <w:rPr>
          <w:b/>
        </w:rPr>
      </w:pPr>
      <w:r>
        <w:rPr>
          <w:b/>
          <w:bCs/>
        </w:rPr>
        <w:t>8. </w:t>
      </w:r>
      <w:r>
        <w:rPr>
          <w:b/>
        </w:rPr>
        <w:t>Перечень основной учебной литературы, ресурсов информационно-телекоммуникационной сети «Интернет» (при необходимости), рекомендуемых для освоения дисциплины</w:t>
      </w:r>
    </w:p>
    <w:p w14:paraId="06344140" w14:textId="77777777" w:rsidR="00BC0C75" w:rsidRDefault="00BC0C75" w:rsidP="002D4153"/>
    <w:p w14:paraId="1DB7DD3D" w14:textId="77777777" w:rsidR="00BC0C75" w:rsidRDefault="00BC0C75" w:rsidP="002D4153">
      <w:pPr>
        <w:keepNext/>
        <w:ind w:firstLine="709"/>
        <w:jc w:val="both"/>
        <w:rPr>
          <w:b/>
        </w:rPr>
      </w:pPr>
      <w:r>
        <w:rPr>
          <w:b/>
        </w:rPr>
        <w:t>а) основная литература</w:t>
      </w:r>
    </w:p>
    <w:p w14:paraId="1640263D" w14:textId="77777777" w:rsidR="002D4153" w:rsidRDefault="002D4153" w:rsidP="002D4153">
      <w:pPr>
        <w:pStyle w:val="af4"/>
        <w:numPr>
          <w:ilvl w:val="0"/>
          <w:numId w:val="33"/>
        </w:numPr>
        <w:spacing w:after="200"/>
        <w:contextualSpacing/>
        <w:jc w:val="both"/>
        <w:rPr>
          <w:rFonts w:ascii="Times New Roman" w:hAnsi="Times New Roman" w:cs="Times New Roman"/>
          <w:sz w:val="24"/>
        </w:rPr>
      </w:pPr>
      <w:r w:rsidRPr="002D4153">
        <w:rPr>
          <w:rFonts w:ascii="Times New Roman" w:hAnsi="Times New Roman" w:cs="Times New Roman"/>
          <w:sz w:val="24"/>
        </w:rPr>
        <w:t>Федеральный закон "О государственном контроле (надзоре) и муниципальном контроле в Российской Федерации" от 31.07.2020 N 248-ФЗ</w:t>
      </w:r>
      <w:r>
        <w:rPr>
          <w:rFonts w:ascii="Times New Roman" w:hAnsi="Times New Roman" w:cs="Times New Roman"/>
          <w:sz w:val="24"/>
        </w:rPr>
        <w:t>.</w:t>
      </w:r>
    </w:p>
    <w:p w14:paraId="31AF2E59" w14:textId="255EC95B" w:rsidR="00DD650C" w:rsidRDefault="000454C1" w:rsidP="002D4153">
      <w:pPr>
        <w:pStyle w:val="af4"/>
        <w:numPr>
          <w:ilvl w:val="0"/>
          <w:numId w:val="33"/>
        </w:numPr>
        <w:spacing w:after="200"/>
        <w:contextualSpacing/>
        <w:jc w:val="both"/>
        <w:rPr>
          <w:rFonts w:ascii="Times New Roman" w:hAnsi="Times New Roman" w:cs="Times New Roman"/>
          <w:sz w:val="24"/>
        </w:rPr>
      </w:pPr>
      <w:r w:rsidRPr="000454C1">
        <w:rPr>
          <w:rFonts w:ascii="Times New Roman" w:hAnsi="Times New Roman" w:cs="Times New Roman"/>
          <w:sz w:val="24"/>
        </w:rPr>
        <w:t xml:space="preserve">Административное право </w:t>
      </w:r>
      <w:proofErr w:type="gramStart"/>
      <w:r w:rsidRPr="000454C1">
        <w:rPr>
          <w:rFonts w:ascii="Times New Roman" w:hAnsi="Times New Roman" w:cs="Times New Roman"/>
          <w:sz w:val="24"/>
        </w:rPr>
        <w:t>России :</w:t>
      </w:r>
      <w:proofErr w:type="gramEnd"/>
      <w:r w:rsidRPr="000454C1">
        <w:rPr>
          <w:rFonts w:ascii="Times New Roman" w:hAnsi="Times New Roman" w:cs="Times New Roman"/>
          <w:sz w:val="24"/>
        </w:rPr>
        <w:t xml:space="preserve"> учебник и практикум для вузов / А. И. </w:t>
      </w:r>
      <w:proofErr w:type="spellStart"/>
      <w:r w:rsidRPr="000454C1">
        <w:rPr>
          <w:rFonts w:ascii="Times New Roman" w:hAnsi="Times New Roman" w:cs="Times New Roman"/>
          <w:sz w:val="24"/>
        </w:rPr>
        <w:t>Стахов</w:t>
      </w:r>
      <w:proofErr w:type="spellEnd"/>
      <w:r w:rsidRPr="000454C1">
        <w:rPr>
          <w:rFonts w:ascii="Times New Roman" w:hAnsi="Times New Roman" w:cs="Times New Roman"/>
          <w:sz w:val="24"/>
        </w:rPr>
        <w:t xml:space="preserve"> [и др.] ; под редакцией А. И. </w:t>
      </w:r>
      <w:proofErr w:type="spellStart"/>
      <w:r w:rsidRPr="000454C1">
        <w:rPr>
          <w:rFonts w:ascii="Times New Roman" w:hAnsi="Times New Roman" w:cs="Times New Roman"/>
          <w:sz w:val="24"/>
        </w:rPr>
        <w:t>Стахова</w:t>
      </w:r>
      <w:proofErr w:type="spellEnd"/>
      <w:r w:rsidRPr="000454C1">
        <w:rPr>
          <w:rFonts w:ascii="Times New Roman" w:hAnsi="Times New Roman" w:cs="Times New Roman"/>
          <w:sz w:val="24"/>
        </w:rPr>
        <w:t xml:space="preserve">, П. И. Кононова. — 3-е изд., </w:t>
      </w:r>
      <w:proofErr w:type="spellStart"/>
      <w:r w:rsidRPr="000454C1">
        <w:rPr>
          <w:rFonts w:ascii="Times New Roman" w:hAnsi="Times New Roman" w:cs="Times New Roman"/>
          <w:sz w:val="24"/>
        </w:rPr>
        <w:t>перераб</w:t>
      </w:r>
      <w:proofErr w:type="spellEnd"/>
      <w:r w:rsidRPr="000454C1">
        <w:rPr>
          <w:rFonts w:ascii="Times New Roman" w:hAnsi="Times New Roman" w:cs="Times New Roman"/>
          <w:sz w:val="24"/>
        </w:rPr>
        <w:t xml:space="preserve">. и доп. — </w:t>
      </w:r>
      <w:proofErr w:type="gramStart"/>
      <w:r w:rsidRPr="000454C1">
        <w:rPr>
          <w:rFonts w:ascii="Times New Roman" w:hAnsi="Times New Roman" w:cs="Times New Roman"/>
          <w:sz w:val="24"/>
        </w:rPr>
        <w:t>Москва :</w:t>
      </w:r>
      <w:proofErr w:type="gramEnd"/>
      <w:r w:rsidRPr="000454C1">
        <w:rPr>
          <w:rFonts w:ascii="Times New Roman" w:hAnsi="Times New Roman" w:cs="Times New Roman"/>
          <w:sz w:val="24"/>
        </w:rPr>
        <w:t xml:space="preserve"> Издательство </w:t>
      </w:r>
      <w:proofErr w:type="spellStart"/>
      <w:r w:rsidRPr="000454C1">
        <w:rPr>
          <w:rFonts w:ascii="Times New Roman" w:hAnsi="Times New Roman" w:cs="Times New Roman"/>
          <w:sz w:val="24"/>
        </w:rPr>
        <w:t>Юрайт</w:t>
      </w:r>
      <w:proofErr w:type="spellEnd"/>
      <w:r w:rsidRPr="000454C1">
        <w:rPr>
          <w:rFonts w:ascii="Times New Roman" w:hAnsi="Times New Roman" w:cs="Times New Roman"/>
          <w:sz w:val="24"/>
        </w:rPr>
        <w:t xml:space="preserve">, 2021. — 484 с. — (Высшее образование). — ISBN 978-5-534-13088-1. — </w:t>
      </w:r>
      <w:proofErr w:type="gramStart"/>
      <w:r w:rsidRPr="000454C1">
        <w:rPr>
          <w:rFonts w:ascii="Times New Roman" w:hAnsi="Times New Roman" w:cs="Times New Roman"/>
          <w:sz w:val="24"/>
        </w:rPr>
        <w:t>Текст :</w:t>
      </w:r>
      <w:proofErr w:type="gramEnd"/>
      <w:r w:rsidRPr="000454C1">
        <w:rPr>
          <w:rFonts w:ascii="Times New Roman" w:hAnsi="Times New Roman" w:cs="Times New Roman"/>
          <w:sz w:val="24"/>
        </w:rPr>
        <w:t xml:space="preserve"> электронный // Образовательная платформа </w:t>
      </w:r>
      <w:proofErr w:type="spellStart"/>
      <w:r w:rsidRPr="000454C1">
        <w:rPr>
          <w:rFonts w:ascii="Times New Roman" w:hAnsi="Times New Roman" w:cs="Times New Roman"/>
          <w:sz w:val="24"/>
        </w:rPr>
        <w:t>Юрайт</w:t>
      </w:r>
      <w:proofErr w:type="spellEnd"/>
      <w:r w:rsidRPr="000454C1">
        <w:rPr>
          <w:rFonts w:ascii="Times New Roman" w:hAnsi="Times New Roman" w:cs="Times New Roman"/>
          <w:sz w:val="24"/>
        </w:rPr>
        <w:t xml:space="preserve"> [сайт]. — URL: </w:t>
      </w:r>
      <w:hyperlink r:id="rId9" w:history="1">
        <w:r w:rsidR="002D4153" w:rsidRPr="003C2ACE">
          <w:rPr>
            <w:rStyle w:val="a4"/>
            <w:rFonts w:ascii="Times New Roman" w:hAnsi="Times New Roman" w:cs="Times New Roman"/>
            <w:sz w:val="24"/>
          </w:rPr>
          <w:t>https://urait.ru/bcode/469601</w:t>
        </w:r>
      </w:hyperlink>
      <w:r w:rsidRPr="000454C1">
        <w:rPr>
          <w:rFonts w:ascii="Times New Roman" w:hAnsi="Times New Roman" w:cs="Times New Roman"/>
          <w:sz w:val="24"/>
        </w:rPr>
        <w:t>.</w:t>
      </w:r>
    </w:p>
    <w:p w14:paraId="60A35647" w14:textId="009867BA" w:rsidR="002D4153" w:rsidRPr="00E227F5" w:rsidRDefault="002D4153" w:rsidP="002D4153">
      <w:pPr>
        <w:pStyle w:val="af4"/>
        <w:numPr>
          <w:ilvl w:val="0"/>
          <w:numId w:val="33"/>
        </w:numPr>
        <w:spacing w:after="200"/>
        <w:contextualSpacing/>
        <w:jc w:val="both"/>
        <w:rPr>
          <w:rFonts w:ascii="Times New Roman" w:hAnsi="Times New Roman" w:cs="Times New Roman"/>
          <w:sz w:val="24"/>
        </w:rPr>
      </w:pPr>
      <w:r w:rsidRPr="002D4153">
        <w:rPr>
          <w:rFonts w:ascii="Times New Roman" w:hAnsi="Times New Roman" w:cs="Times New Roman"/>
          <w:sz w:val="24"/>
        </w:rPr>
        <w:t xml:space="preserve">Финансовое </w:t>
      </w:r>
      <w:proofErr w:type="gramStart"/>
      <w:r w:rsidRPr="002D4153">
        <w:rPr>
          <w:rFonts w:ascii="Times New Roman" w:hAnsi="Times New Roman" w:cs="Times New Roman"/>
          <w:sz w:val="24"/>
        </w:rPr>
        <w:t>право :</w:t>
      </w:r>
      <w:proofErr w:type="gramEnd"/>
      <w:r w:rsidRPr="002D4153">
        <w:rPr>
          <w:rFonts w:ascii="Times New Roman" w:hAnsi="Times New Roman" w:cs="Times New Roman"/>
          <w:sz w:val="24"/>
        </w:rPr>
        <w:t xml:space="preserve"> учебник и практикум для вузов / Г. Ф. Ручкина [и др.] ; под редакцией Г. Ф. Ручкиной. — </w:t>
      </w:r>
      <w:proofErr w:type="gramStart"/>
      <w:r w:rsidRPr="002D4153">
        <w:rPr>
          <w:rFonts w:ascii="Times New Roman" w:hAnsi="Times New Roman" w:cs="Times New Roman"/>
          <w:sz w:val="24"/>
        </w:rPr>
        <w:t>Москва :</w:t>
      </w:r>
      <w:proofErr w:type="gramEnd"/>
      <w:r w:rsidRPr="002D4153">
        <w:rPr>
          <w:rFonts w:ascii="Times New Roman" w:hAnsi="Times New Roman" w:cs="Times New Roman"/>
          <w:sz w:val="24"/>
        </w:rPr>
        <w:t xml:space="preserve"> Издательство </w:t>
      </w:r>
      <w:proofErr w:type="spellStart"/>
      <w:r w:rsidRPr="002D4153">
        <w:rPr>
          <w:rFonts w:ascii="Times New Roman" w:hAnsi="Times New Roman" w:cs="Times New Roman"/>
          <w:sz w:val="24"/>
        </w:rPr>
        <w:t>Юрайт</w:t>
      </w:r>
      <w:proofErr w:type="spellEnd"/>
      <w:r w:rsidRPr="002D4153">
        <w:rPr>
          <w:rFonts w:ascii="Times New Roman" w:hAnsi="Times New Roman" w:cs="Times New Roman"/>
          <w:sz w:val="24"/>
        </w:rPr>
        <w:t>, 202</w:t>
      </w:r>
      <w:r>
        <w:rPr>
          <w:rFonts w:ascii="Times New Roman" w:hAnsi="Times New Roman" w:cs="Times New Roman"/>
          <w:sz w:val="24"/>
        </w:rPr>
        <w:t>1</w:t>
      </w:r>
      <w:r w:rsidRPr="002D4153">
        <w:rPr>
          <w:rFonts w:ascii="Times New Roman" w:hAnsi="Times New Roman" w:cs="Times New Roman"/>
          <w:sz w:val="24"/>
        </w:rPr>
        <w:t xml:space="preserve">. — 348 с. — (Высшее образование). — ISBN 978-5-534-11077-7. — </w:t>
      </w:r>
      <w:proofErr w:type="gramStart"/>
      <w:r w:rsidRPr="002D4153">
        <w:rPr>
          <w:rFonts w:ascii="Times New Roman" w:hAnsi="Times New Roman" w:cs="Times New Roman"/>
          <w:sz w:val="24"/>
        </w:rPr>
        <w:t>Текст :</w:t>
      </w:r>
      <w:proofErr w:type="gramEnd"/>
      <w:r w:rsidRPr="002D4153">
        <w:rPr>
          <w:rFonts w:ascii="Times New Roman" w:hAnsi="Times New Roman" w:cs="Times New Roman"/>
          <w:sz w:val="24"/>
        </w:rPr>
        <w:t xml:space="preserve"> электронный // Образовательная платформа </w:t>
      </w:r>
      <w:proofErr w:type="spellStart"/>
      <w:r w:rsidRPr="002D4153">
        <w:rPr>
          <w:rFonts w:ascii="Times New Roman" w:hAnsi="Times New Roman" w:cs="Times New Roman"/>
          <w:sz w:val="24"/>
        </w:rPr>
        <w:t>Юрайт</w:t>
      </w:r>
      <w:proofErr w:type="spellEnd"/>
      <w:r w:rsidRPr="002D4153">
        <w:rPr>
          <w:rFonts w:ascii="Times New Roman" w:hAnsi="Times New Roman" w:cs="Times New Roman"/>
          <w:sz w:val="24"/>
        </w:rPr>
        <w:t xml:space="preserve"> [сайт]. — URL: </w:t>
      </w:r>
      <w:proofErr w:type="gramStart"/>
      <w:r w:rsidRPr="002D4153">
        <w:rPr>
          <w:rFonts w:ascii="Times New Roman" w:hAnsi="Times New Roman" w:cs="Times New Roman"/>
          <w:sz w:val="24"/>
        </w:rPr>
        <w:t xml:space="preserve">https://urait.ru/bcode/495671 </w:t>
      </w:r>
      <w:r>
        <w:rPr>
          <w:rFonts w:ascii="Times New Roman" w:hAnsi="Times New Roman" w:cs="Times New Roman"/>
          <w:sz w:val="24"/>
        </w:rPr>
        <w:t>.</w:t>
      </w:r>
      <w:proofErr w:type="gramEnd"/>
      <w:r>
        <w:rPr>
          <w:rFonts w:ascii="Times New Roman" w:hAnsi="Times New Roman" w:cs="Times New Roman"/>
          <w:sz w:val="24"/>
        </w:rPr>
        <w:t xml:space="preserve"> </w:t>
      </w:r>
    </w:p>
    <w:p w14:paraId="7381459C" w14:textId="0FDB7336" w:rsidR="002D4153" w:rsidRDefault="002D4153" w:rsidP="002D4153">
      <w:pPr>
        <w:keepNext/>
        <w:ind w:firstLine="709"/>
        <w:jc w:val="both"/>
        <w:rPr>
          <w:b/>
        </w:rPr>
      </w:pPr>
      <w:r>
        <w:rPr>
          <w:b/>
        </w:rPr>
        <w:t>б) дополнительная литература</w:t>
      </w:r>
    </w:p>
    <w:p w14:paraId="623DAF4F" w14:textId="77777777" w:rsidR="002D4153" w:rsidRPr="002D4153" w:rsidRDefault="002D4153" w:rsidP="002D4153">
      <w:pPr>
        <w:pStyle w:val="af4"/>
        <w:numPr>
          <w:ilvl w:val="0"/>
          <w:numId w:val="36"/>
        </w:numPr>
        <w:spacing w:after="200"/>
        <w:contextualSpacing/>
        <w:jc w:val="both"/>
      </w:pPr>
      <w:r w:rsidRPr="000454C1">
        <w:rPr>
          <w:rFonts w:ascii="Times New Roman" w:hAnsi="Times New Roman" w:cs="Times New Roman"/>
          <w:sz w:val="24"/>
        </w:rPr>
        <w:t xml:space="preserve">Обеспечение законности в сфере цифровой </w:t>
      </w:r>
      <w:proofErr w:type="gramStart"/>
      <w:r w:rsidRPr="000454C1">
        <w:rPr>
          <w:rFonts w:ascii="Times New Roman" w:hAnsi="Times New Roman" w:cs="Times New Roman"/>
          <w:sz w:val="24"/>
        </w:rPr>
        <w:t>экономики  :</w:t>
      </w:r>
      <w:proofErr w:type="gramEnd"/>
      <w:r w:rsidRPr="000454C1">
        <w:rPr>
          <w:rFonts w:ascii="Times New Roman" w:hAnsi="Times New Roman" w:cs="Times New Roman"/>
          <w:sz w:val="24"/>
        </w:rPr>
        <w:t xml:space="preserve"> учебное пособие для вузов / А. О. </w:t>
      </w:r>
      <w:proofErr w:type="spellStart"/>
      <w:r w:rsidRPr="000454C1">
        <w:rPr>
          <w:rFonts w:ascii="Times New Roman" w:hAnsi="Times New Roman" w:cs="Times New Roman"/>
          <w:sz w:val="24"/>
        </w:rPr>
        <w:t>Баукин</w:t>
      </w:r>
      <w:proofErr w:type="spellEnd"/>
      <w:r w:rsidRPr="000454C1">
        <w:rPr>
          <w:rFonts w:ascii="Times New Roman" w:hAnsi="Times New Roman" w:cs="Times New Roman"/>
          <w:sz w:val="24"/>
        </w:rPr>
        <w:t xml:space="preserve"> [и др.] ; под редакцией Н. Д. Бут, Ю. А. Тихомирова. — </w:t>
      </w:r>
      <w:proofErr w:type="gramStart"/>
      <w:r w:rsidRPr="000454C1">
        <w:rPr>
          <w:rFonts w:ascii="Times New Roman" w:hAnsi="Times New Roman" w:cs="Times New Roman"/>
          <w:sz w:val="24"/>
        </w:rPr>
        <w:t>Москва :</w:t>
      </w:r>
      <w:proofErr w:type="gramEnd"/>
      <w:r w:rsidRPr="000454C1">
        <w:rPr>
          <w:rFonts w:ascii="Times New Roman" w:hAnsi="Times New Roman" w:cs="Times New Roman"/>
          <w:sz w:val="24"/>
        </w:rPr>
        <w:t xml:space="preserve"> Издательство </w:t>
      </w:r>
      <w:proofErr w:type="spellStart"/>
      <w:r w:rsidRPr="000454C1">
        <w:rPr>
          <w:rFonts w:ascii="Times New Roman" w:hAnsi="Times New Roman" w:cs="Times New Roman"/>
          <w:sz w:val="24"/>
        </w:rPr>
        <w:t>Юрайт</w:t>
      </w:r>
      <w:proofErr w:type="spellEnd"/>
      <w:r w:rsidRPr="000454C1">
        <w:rPr>
          <w:rFonts w:ascii="Times New Roman" w:hAnsi="Times New Roman" w:cs="Times New Roman"/>
          <w:sz w:val="24"/>
        </w:rPr>
        <w:t xml:space="preserve">, 2021. — 250 с. — (Высшее образование). — ISBN 978-5-534-13931-0. — </w:t>
      </w:r>
      <w:proofErr w:type="gramStart"/>
      <w:r w:rsidRPr="000454C1">
        <w:rPr>
          <w:rFonts w:ascii="Times New Roman" w:hAnsi="Times New Roman" w:cs="Times New Roman"/>
          <w:sz w:val="24"/>
        </w:rPr>
        <w:t>Текст :</w:t>
      </w:r>
      <w:proofErr w:type="gramEnd"/>
      <w:r w:rsidRPr="000454C1">
        <w:rPr>
          <w:rFonts w:ascii="Times New Roman" w:hAnsi="Times New Roman" w:cs="Times New Roman"/>
          <w:sz w:val="24"/>
        </w:rPr>
        <w:t xml:space="preserve"> электронный // Образовательная платформа </w:t>
      </w:r>
      <w:proofErr w:type="spellStart"/>
      <w:r w:rsidRPr="000454C1">
        <w:rPr>
          <w:rFonts w:ascii="Times New Roman" w:hAnsi="Times New Roman" w:cs="Times New Roman"/>
          <w:sz w:val="24"/>
        </w:rPr>
        <w:t>Юрайт</w:t>
      </w:r>
      <w:proofErr w:type="spellEnd"/>
      <w:r w:rsidRPr="000454C1">
        <w:rPr>
          <w:rFonts w:ascii="Times New Roman" w:hAnsi="Times New Roman" w:cs="Times New Roman"/>
          <w:sz w:val="24"/>
        </w:rPr>
        <w:t xml:space="preserve"> [сайт]. — URL: </w:t>
      </w:r>
      <w:hyperlink r:id="rId10" w:history="1">
        <w:r w:rsidRPr="003C2ACE">
          <w:rPr>
            <w:rStyle w:val="a4"/>
            <w:rFonts w:ascii="Times New Roman" w:hAnsi="Times New Roman" w:cs="Times New Roman"/>
            <w:sz w:val="24"/>
          </w:rPr>
          <w:t>https://urait.ru/bcode/477223</w:t>
        </w:r>
      </w:hyperlink>
      <w:r w:rsidRPr="00E227F5">
        <w:rPr>
          <w:rFonts w:ascii="Times New Roman" w:hAnsi="Times New Roman" w:cs="Times New Roman"/>
          <w:sz w:val="24"/>
        </w:rPr>
        <w:t>.</w:t>
      </w:r>
    </w:p>
    <w:p w14:paraId="27539BD5" w14:textId="731E3F3A" w:rsidR="002D4153" w:rsidRPr="002D4153" w:rsidRDefault="002D4153" w:rsidP="002D4153">
      <w:pPr>
        <w:pStyle w:val="af4"/>
        <w:numPr>
          <w:ilvl w:val="0"/>
          <w:numId w:val="36"/>
        </w:numPr>
        <w:contextualSpacing/>
        <w:jc w:val="both"/>
        <w:rPr>
          <w:rFonts w:ascii="Times New Roman" w:hAnsi="Times New Roman" w:cs="Times New Roman"/>
          <w:sz w:val="24"/>
        </w:rPr>
      </w:pPr>
      <w:proofErr w:type="spellStart"/>
      <w:r w:rsidRPr="002D4153">
        <w:rPr>
          <w:rFonts w:ascii="Times New Roman" w:hAnsi="Times New Roman" w:cs="Times New Roman"/>
          <w:sz w:val="24"/>
        </w:rPr>
        <w:t>Гузнов</w:t>
      </w:r>
      <w:proofErr w:type="spellEnd"/>
      <w:r w:rsidRPr="002D4153">
        <w:rPr>
          <w:rFonts w:ascii="Times New Roman" w:hAnsi="Times New Roman" w:cs="Times New Roman"/>
          <w:sz w:val="24"/>
        </w:rPr>
        <w:t xml:space="preserve">, А. Г.  Регулирование, контроль и надзор на финансовом рынке в Российской </w:t>
      </w:r>
      <w:proofErr w:type="gramStart"/>
      <w:r w:rsidRPr="002D4153">
        <w:rPr>
          <w:rFonts w:ascii="Times New Roman" w:hAnsi="Times New Roman" w:cs="Times New Roman"/>
          <w:sz w:val="24"/>
        </w:rPr>
        <w:t>Федерации :</w:t>
      </w:r>
      <w:proofErr w:type="gramEnd"/>
      <w:r w:rsidRPr="002D4153">
        <w:rPr>
          <w:rFonts w:ascii="Times New Roman" w:hAnsi="Times New Roman" w:cs="Times New Roman"/>
          <w:sz w:val="24"/>
        </w:rPr>
        <w:t xml:space="preserve"> учебное пособие для вузов / А. Г. </w:t>
      </w:r>
      <w:proofErr w:type="spellStart"/>
      <w:r w:rsidRPr="002D4153">
        <w:rPr>
          <w:rFonts w:ascii="Times New Roman" w:hAnsi="Times New Roman" w:cs="Times New Roman"/>
          <w:sz w:val="24"/>
        </w:rPr>
        <w:t>Гузнов</w:t>
      </w:r>
      <w:proofErr w:type="spellEnd"/>
      <w:r w:rsidRPr="002D4153">
        <w:rPr>
          <w:rFonts w:ascii="Times New Roman" w:hAnsi="Times New Roman" w:cs="Times New Roman"/>
          <w:sz w:val="24"/>
        </w:rPr>
        <w:t xml:space="preserve">, Т. Э. Рождественская. — 3-е изд. — </w:t>
      </w:r>
      <w:proofErr w:type="gramStart"/>
      <w:r w:rsidRPr="002D4153">
        <w:rPr>
          <w:rFonts w:ascii="Times New Roman" w:hAnsi="Times New Roman" w:cs="Times New Roman"/>
          <w:sz w:val="24"/>
        </w:rPr>
        <w:t>Москва :</w:t>
      </w:r>
      <w:proofErr w:type="gramEnd"/>
      <w:r w:rsidRPr="002D4153">
        <w:rPr>
          <w:rFonts w:ascii="Times New Roman" w:hAnsi="Times New Roman" w:cs="Times New Roman"/>
          <w:sz w:val="24"/>
        </w:rPr>
        <w:t xml:space="preserve"> Издательство </w:t>
      </w:r>
      <w:proofErr w:type="spellStart"/>
      <w:r w:rsidRPr="002D4153">
        <w:rPr>
          <w:rFonts w:ascii="Times New Roman" w:hAnsi="Times New Roman" w:cs="Times New Roman"/>
          <w:sz w:val="24"/>
        </w:rPr>
        <w:t>Юрайт</w:t>
      </w:r>
      <w:proofErr w:type="spellEnd"/>
      <w:r w:rsidRPr="002D4153">
        <w:rPr>
          <w:rFonts w:ascii="Times New Roman" w:hAnsi="Times New Roman" w:cs="Times New Roman"/>
          <w:sz w:val="24"/>
        </w:rPr>
        <w:t xml:space="preserve">, 2021. — 583 с. — (Высшее образование). — ISBN 978-5-534-15023-0. — </w:t>
      </w:r>
      <w:proofErr w:type="gramStart"/>
      <w:r w:rsidRPr="002D4153">
        <w:rPr>
          <w:rFonts w:ascii="Times New Roman" w:hAnsi="Times New Roman" w:cs="Times New Roman"/>
          <w:sz w:val="24"/>
        </w:rPr>
        <w:t>Текст :</w:t>
      </w:r>
      <w:proofErr w:type="gramEnd"/>
      <w:r w:rsidRPr="002D4153">
        <w:rPr>
          <w:rFonts w:ascii="Times New Roman" w:hAnsi="Times New Roman" w:cs="Times New Roman"/>
          <w:sz w:val="24"/>
        </w:rPr>
        <w:t xml:space="preserve"> электронный // Образовательная платформа </w:t>
      </w:r>
      <w:proofErr w:type="spellStart"/>
      <w:r w:rsidRPr="002D4153">
        <w:rPr>
          <w:rFonts w:ascii="Times New Roman" w:hAnsi="Times New Roman" w:cs="Times New Roman"/>
          <w:sz w:val="24"/>
        </w:rPr>
        <w:t>Юрайт</w:t>
      </w:r>
      <w:proofErr w:type="spellEnd"/>
      <w:r w:rsidRPr="002D4153">
        <w:rPr>
          <w:rFonts w:ascii="Times New Roman" w:hAnsi="Times New Roman" w:cs="Times New Roman"/>
          <w:sz w:val="24"/>
        </w:rPr>
        <w:t xml:space="preserve"> [сайт]. — URL: https://urait.ru/bcode/491246.</w:t>
      </w:r>
    </w:p>
    <w:p w14:paraId="091242BF" w14:textId="77777777" w:rsidR="002D4153" w:rsidRPr="002D4153" w:rsidRDefault="002D4153" w:rsidP="002D4153">
      <w:pPr>
        <w:contextualSpacing/>
        <w:jc w:val="both"/>
      </w:pPr>
    </w:p>
    <w:p w14:paraId="006035DA" w14:textId="28783144" w:rsidR="00BC0C75" w:rsidRDefault="002D4153" w:rsidP="00BC0C7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>
        <w:rPr>
          <w:b/>
        </w:rPr>
        <w:t>в</w:t>
      </w:r>
      <w:r w:rsidR="00BC0C75">
        <w:rPr>
          <w:b/>
        </w:rPr>
        <w:t>) ресурсы сети «Интернет»:</w:t>
      </w:r>
    </w:p>
    <w:p w14:paraId="05FE8BE5" w14:textId="6B7F2BF4" w:rsidR="00BC0C75" w:rsidRDefault="00BC0C75" w:rsidP="00BC0C75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>
        <w:t>Электронный каталог Научной библиотеки ЯрГУ (</w:t>
      </w:r>
      <w:hyperlink r:id="rId11" w:history="1">
        <w:r w:rsidR="004B2182" w:rsidRPr="00374752">
          <w:rPr>
            <w:rStyle w:val="a4"/>
          </w:rPr>
          <w:t>http://www.lib.uniyar.ac.ru/opac/bk_cat_find.php</w:t>
        </w:r>
      </w:hyperlink>
      <w:r>
        <w:t>).</w:t>
      </w:r>
    </w:p>
    <w:p w14:paraId="11497D4E" w14:textId="77777777" w:rsidR="00BC0C75" w:rsidRDefault="00BC0C75" w:rsidP="00BC0C75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>
        <w:t>Электронная библиотечная система (ЭБС) издательства «</w:t>
      </w:r>
      <w:proofErr w:type="spellStart"/>
      <w:r>
        <w:t>Юрайт</w:t>
      </w:r>
      <w:proofErr w:type="spellEnd"/>
      <w:r>
        <w:t>» (</w:t>
      </w:r>
      <w:hyperlink w:history="1">
        <w:r>
          <w:rPr>
            <w:rStyle w:val="a4"/>
          </w:rPr>
          <w:t>https://www. urait.ru</w:t>
        </w:r>
      </w:hyperlink>
      <w:r>
        <w:t>).</w:t>
      </w:r>
    </w:p>
    <w:p w14:paraId="4B58C228" w14:textId="77777777" w:rsidR="00BC0C75" w:rsidRDefault="00BC0C75" w:rsidP="00BC0C75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>
        <w:t>Электронная библиотечная система (ЭБС) издательства «Проспект» (</w:t>
      </w:r>
      <w:hyperlink r:id="rId12" w:history="1">
        <w:r>
          <w:rPr>
            <w:rStyle w:val="a4"/>
          </w:rPr>
          <w:t>http://ebs.prospekt.org/</w:t>
        </w:r>
      </w:hyperlink>
      <w:r>
        <w:t>).</w:t>
      </w:r>
    </w:p>
    <w:p w14:paraId="271D619F" w14:textId="77777777" w:rsidR="00BC0C75" w:rsidRDefault="00BC0C75" w:rsidP="00BC0C75">
      <w:pPr>
        <w:numPr>
          <w:ilvl w:val="0"/>
          <w:numId w:val="10"/>
        </w:numPr>
        <w:tabs>
          <w:tab w:val="left" w:pos="1134"/>
        </w:tabs>
        <w:ind w:left="0" w:firstLine="709"/>
        <w:jc w:val="both"/>
      </w:pPr>
      <w:r>
        <w:t>Научная электронная библиотека (НЭБ) (</w:t>
      </w:r>
      <w:hyperlink r:id="rId13" w:history="1">
        <w:r>
          <w:rPr>
            <w:rStyle w:val="a4"/>
          </w:rPr>
          <w:t>http://elibrary.ru</w:t>
        </w:r>
      </w:hyperlink>
      <w:r>
        <w:t>)</w:t>
      </w:r>
    </w:p>
    <w:p w14:paraId="2D36CDE8" w14:textId="77777777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2A85F927" w14:textId="77777777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highlight w:val="yellow"/>
        </w:rPr>
      </w:pPr>
      <w:r>
        <w:rPr>
          <w:b/>
          <w:bCs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14:paraId="5832AA7A" w14:textId="77777777" w:rsidR="00162839" w:rsidRDefault="00162839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70B405A9" w14:textId="4C0E35CC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14:paraId="454A22F3" w14:textId="77777777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 xml:space="preserve">- учебные аудитории для проведения занятий лекционного типа; </w:t>
      </w:r>
    </w:p>
    <w:p w14:paraId="482B962C" w14:textId="77777777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lastRenderedPageBreak/>
        <w:t xml:space="preserve">- учебные аудитории для проведения практических занятий (семинаров); </w:t>
      </w:r>
    </w:p>
    <w:p w14:paraId="4B2D0447" w14:textId="77777777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 xml:space="preserve">- учебные аудитории для проведения групповых и индивидуальных консультаций; </w:t>
      </w:r>
    </w:p>
    <w:p w14:paraId="190A0005" w14:textId="77777777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 xml:space="preserve">- учебные аудитории для проведения текущего контроля и промежуточной аттестации; </w:t>
      </w:r>
    </w:p>
    <w:p w14:paraId="2FAF8CB2" w14:textId="77777777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- помещения для самостоятельной работы;</w:t>
      </w:r>
    </w:p>
    <w:p w14:paraId="7CB54A13" w14:textId="77777777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>- помещения для хранения и профилактического обслуживания технических средств обучения.</w:t>
      </w:r>
    </w:p>
    <w:p w14:paraId="51E7AAB2" w14:textId="77777777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14:paraId="3F8C48CE" w14:textId="77777777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>
        <w:t xml:space="preserve"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 </w:t>
      </w:r>
    </w:p>
    <w:p w14:paraId="03D1CE06" w14:textId="77777777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14:paraId="22D95EB9" w14:textId="51C2EBFB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>
        <w:rPr>
          <w:bCs/>
        </w:rPr>
        <w:t>Автор:</w:t>
      </w:r>
      <w:r w:rsidR="00F76FF5">
        <w:rPr>
          <w:bCs/>
        </w:rPr>
        <w:t xml:space="preserve"> доцент кафедры </w:t>
      </w:r>
      <w:r w:rsidR="003C7B7F">
        <w:rPr>
          <w:bCs/>
        </w:rPr>
        <w:t>ф</w:t>
      </w:r>
      <w:r w:rsidR="00F76FF5">
        <w:rPr>
          <w:bCs/>
        </w:rPr>
        <w:t>инанс</w:t>
      </w:r>
      <w:r w:rsidR="003C7B7F">
        <w:rPr>
          <w:bCs/>
        </w:rPr>
        <w:t>ов</w:t>
      </w:r>
      <w:r w:rsidR="00F76FF5">
        <w:rPr>
          <w:bCs/>
        </w:rPr>
        <w:t xml:space="preserve"> и кредит</w:t>
      </w:r>
      <w:r w:rsidR="003C7B7F">
        <w:rPr>
          <w:bCs/>
        </w:rPr>
        <w:t>а</w:t>
      </w:r>
      <w:r w:rsidR="00F76FF5">
        <w:rPr>
          <w:bCs/>
        </w:rPr>
        <w:t xml:space="preserve">                                                        </w:t>
      </w:r>
      <w:proofErr w:type="spellStart"/>
      <w:r w:rsidR="00F76FF5">
        <w:rPr>
          <w:bCs/>
        </w:rPr>
        <w:t>А.В.Балабин</w:t>
      </w:r>
      <w:proofErr w:type="spellEnd"/>
    </w:p>
    <w:p w14:paraId="0813AEEF" w14:textId="77777777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77E7832B" w14:textId="77777777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BC0C75" w:rsidSect="00A609EE">
          <w:footerReference w:type="default" r:id="rId14"/>
          <w:pgSz w:w="11906" w:h="16838"/>
          <w:pgMar w:top="1134" w:right="1134" w:bottom="1134" w:left="1418" w:header="709" w:footer="709" w:gutter="0"/>
          <w:cols w:space="720"/>
          <w:titlePg/>
          <w:docGrid w:linePitch="326"/>
        </w:sectPr>
      </w:pPr>
    </w:p>
    <w:p w14:paraId="079FFA97" w14:textId="77777777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1276"/>
        <w:jc w:val="right"/>
        <w:rPr>
          <w:b/>
        </w:rPr>
      </w:pPr>
      <w:r>
        <w:rPr>
          <w:b/>
        </w:rPr>
        <w:lastRenderedPageBreak/>
        <w:t>Приложение № 1 к рабочей программе дисциплины</w:t>
      </w:r>
    </w:p>
    <w:p w14:paraId="1F5D30F9" w14:textId="77777777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/>
        </w:rPr>
      </w:pPr>
      <w:r>
        <w:rPr>
          <w:b/>
        </w:rPr>
        <w:t>«</w:t>
      </w:r>
      <w:r w:rsidR="00F22A10">
        <w:rPr>
          <w:b/>
        </w:rPr>
        <w:t>Контрольно-надзорная деятельность</w:t>
      </w:r>
      <w:r>
        <w:rPr>
          <w:b/>
        </w:rPr>
        <w:t>»</w:t>
      </w:r>
    </w:p>
    <w:p w14:paraId="552C8A2F" w14:textId="5870FCFD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</w:rPr>
      </w:pPr>
    </w:p>
    <w:p w14:paraId="01A6652F" w14:textId="77777777" w:rsidR="0076158D" w:rsidRDefault="0076158D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</w:rPr>
      </w:pPr>
    </w:p>
    <w:p w14:paraId="2154E00E" w14:textId="77777777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1080"/>
        <w:jc w:val="both"/>
        <w:rPr>
          <w:b/>
          <w:color w:val="000080"/>
        </w:rPr>
      </w:pPr>
    </w:p>
    <w:p w14:paraId="03E8E28F" w14:textId="77777777" w:rsidR="0076158D" w:rsidRDefault="0076158D" w:rsidP="0076158D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Фонд оценочных средств</w:t>
      </w:r>
    </w:p>
    <w:p w14:paraId="18484205" w14:textId="77777777" w:rsidR="0076158D" w:rsidRDefault="0076158D" w:rsidP="0076158D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для проведения текущего контроля успеваемости </w:t>
      </w:r>
      <w:r>
        <w:rPr>
          <w:b/>
        </w:rPr>
        <w:br/>
        <w:t>и промежуточной аттестации студентов</w:t>
      </w:r>
    </w:p>
    <w:p w14:paraId="27198AE4" w14:textId="77777777" w:rsidR="0076158D" w:rsidRDefault="0076158D" w:rsidP="0076158D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</w:rPr>
        <w:t>по дисциплине</w:t>
      </w:r>
    </w:p>
    <w:p w14:paraId="159A7876" w14:textId="6784656F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/>
          <w:bCs/>
          <w:color w:val="000080"/>
        </w:rPr>
      </w:pPr>
    </w:p>
    <w:p w14:paraId="5D34375A" w14:textId="77777777" w:rsidR="0076158D" w:rsidRDefault="0076158D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/>
          <w:bCs/>
          <w:color w:val="000080"/>
        </w:rPr>
      </w:pPr>
    </w:p>
    <w:p w14:paraId="64BC6A63" w14:textId="77777777" w:rsidR="0076158D" w:rsidRDefault="0076158D" w:rsidP="0076158D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1. Типовые контрольные задания и иные материалы,</w:t>
      </w:r>
    </w:p>
    <w:p w14:paraId="2B4A321B" w14:textId="319025F9" w:rsidR="0076158D" w:rsidRDefault="0076158D" w:rsidP="0076158D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используемые в процессе текущего контроля успеваемости</w:t>
      </w:r>
      <w:r w:rsidR="003C7B7F">
        <w:rPr>
          <w:b/>
        </w:rPr>
        <w:t xml:space="preserve"> </w:t>
      </w:r>
    </w:p>
    <w:p w14:paraId="5E32A73F" w14:textId="373C6FCE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</w:rPr>
      </w:pPr>
    </w:p>
    <w:p w14:paraId="249A1232" w14:textId="77777777" w:rsidR="0076158D" w:rsidRDefault="0076158D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</w:rPr>
      </w:pPr>
    </w:p>
    <w:p w14:paraId="58470190" w14:textId="25EEC88B" w:rsidR="00F22A10" w:rsidRDefault="00BC0C75" w:rsidP="00E94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lang w:eastAsia="en-US"/>
        </w:rPr>
      </w:pPr>
      <w:r w:rsidRPr="00091F4F">
        <w:rPr>
          <w:b/>
        </w:rPr>
        <w:t>Тема 1</w:t>
      </w:r>
      <w:r w:rsidR="00117A4B">
        <w:rPr>
          <w:b/>
        </w:rPr>
        <w:t>.</w:t>
      </w:r>
      <w:r w:rsidR="00091F4F" w:rsidRPr="00091F4F">
        <w:rPr>
          <w:b/>
          <w:lang w:eastAsia="en-US"/>
        </w:rPr>
        <w:t xml:space="preserve"> </w:t>
      </w:r>
      <w:r w:rsidR="00F22A10" w:rsidRPr="00F22A10">
        <w:rPr>
          <w:b/>
          <w:lang w:eastAsia="en-US"/>
        </w:rPr>
        <w:t xml:space="preserve">История контрольно-надзорной деятельности </w:t>
      </w:r>
    </w:p>
    <w:p w14:paraId="1618C46F" w14:textId="194D8CE8" w:rsidR="003D0FFB" w:rsidRDefault="003D0FFB" w:rsidP="003D0F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lang w:eastAsia="en-US"/>
        </w:rPr>
      </w:pPr>
      <w:r>
        <w:rPr>
          <w:b/>
          <w:lang w:eastAsia="en-US"/>
        </w:rPr>
        <w:t>(</w:t>
      </w:r>
      <w:r w:rsidRPr="003D0FFB">
        <w:rPr>
          <w:b/>
          <w:lang w:eastAsia="en-US"/>
        </w:rPr>
        <w:t>Компетенции ОПК-2, индикаторы ОПК-2.1</w:t>
      </w:r>
      <w:r>
        <w:rPr>
          <w:b/>
          <w:lang w:eastAsia="en-US"/>
        </w:rPr>
        <w:t>)</w:t>
      </w:r>
    </w:p>
    <w:p w14:paraId="4F348BD3" w14:textId="77777777" w:rsidR="003D0FFB" w:rsidRDefault="003D0FFB" w:rsidP="00E94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lang w:eastAsia="en-US"/>
        </w:rPr>
      </w:pPr>
    </w:p>
    <w:p w14:paraId="3713DDCF" w14:textId="77777777" w:rsidR="00E94F4C" w:rsidRDefault="00E94F4C" w:rsidP="00E94F4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lang w:eastAsia="en-US"/>
        </w:rPr>
      </w:pPr>
      <w:r>
        <w:rPr>
          <w:b/>
          <w:lang w:eastAsia="en-US"/>
        </w:rPr>
        <w:t>Вопросы по теме:</w:t>
      </w:r>
    </w:p>
    <w:p w14:paraId="103128A4" w14:textId="77777777" w:rsidR="00117A4B" w:rsidRDefault="00E94F4C" w:rsidP="00117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0"/>
        <w:jc w:val="both"/>
      </w:pPr>
      <w:r>
        <w:t>1.</w:t>
      </w:r>
      <w:r w:rsidR="00117A4B" w:rsidRPr="00117A4B">
        <w:t xml:space="preserve"> Исторические изменения и совершенствование развития и </w:t>
      </w:r>
      <w:proofErr w:type="gramStart"/>
      <w:r w:rsidR="00117A4B" w:rsidRPr="00117A4B">
        <w:t>применения  контрольно</w:t>
      </w:r>
      <w:proofErr w:type="gramEnd"/>
      <w:r w:rsidR="00117A4B" w:rsidRPr="00117A4B">
        <w:t xml:space="preserve">-надзорной деятельности. </w:t>
      </w:r>
    </w:p>
    <w:p w14:paraId="48F0D845" w14:textId="77777777" w:rsidR="00117A4B" w:rsidRDefault="00117A4B" w:rsidP="00117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0"/>
        <w:jc w:val="both"/>
      </w:pPr>
      <w:r>
        <w:t>2.</w:t>
      </w:r>
      <w:r w:rsidRPr="00117A4B">
        <w:t xml:space="preserve">Факторы выбора объективной области применения контрольно-надзорной деятельности в разрезе исторического развития государства. </w:t>
      </w:r>
    </w:p>
    <w:p w14:paraId="5AA5ADD9" w14:textId="77777777" w:rsidR="00E94F4C" w:rsidRPr="00E94F4C" w:rsidRDefault="00117A4B" w:rsidP="00117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0"/>
        <w:jc w:val="both"/>
      </w:pPr>
      <w:r>
        <w:t>3.</w:t>
      </w:r>
      <w:r w:rsidRPr="00117A4B">
        <w:t>Объяснение термина контрольно-надзорная деятельность</w:t>
      </w:r>
    </w:p>
    <w:p w14:paraId="210B556B" w14:textId="77777777" w:rsidR="00117A4B" w:rsidRDefault="00091F4F" w:rsidP="00117A4B">
      <w:pPr>
        <w:pStyle w:val="ad"/>
        <w:ind w:firstLine="709"/>
      </w:pPr>
      <w:r w:rsidRPr="00E94F4C">
        <w:rPr>
          <w:b/>
        </w:rPr>
        <w:t>Дискуссия</w:t>
      </w:r>
      <w:r w:rsidRPr="00E94F4C">
        <w:t xml:space="preserve"> на тему: </w:t>
      </w:r>
      <w:r w:rsidR="00117A4B" w:rsidRPr="00117A4B">
        <w:t xml:space="preserve">Историческая необходимость в образовании и применении контрольно-надзорной деятельности. </w:t>
      </w:r>
    </w:p>
    <w:p w14:paraId="4AD8BFD0" w14:textId="77777777" w:rsidR="00091F4F" w:rsidRPr="00E94F4C" w:rsidRDefault="00091F4F" w:rsidP="00117A4B">
      <w:pPr>
        <w:pStyle w:val="ad"/>
        <w:ind w:firstLine="709"/>
        <w:rPr>
          <w:color w:val="000000"/>
        </w:rPr>
      </w:pPr>
      <w:r w:rsidRPr="00E94F4C">
        <w:rPr>
          <w:color w:val="000000"/>
        </w:rPr>
        <w:t>Для проведения дискуссии обучающимся рекомендуется:</w:t>
      </w:r>
    </w:p>
    <w:p w14:paraId="78437583" w14:textId="77777777" w:rsidR="00091F4F" w:rsidRPr="00E94F4C" w:rsidRDefault="00091F4F" w:rsidP="00091F4F">
      <w:pPr>
        <w:pStyle w:val="af4"/>
        <w:rPr>
          <w:rFonts w:ascii="Times New Roman" w:hAnsi="Times New Roman" w:cs="Times New Roman"/>
          <w:color w:val="000000"/>
          <w:sz w:val="24"/>
        </w:rPr>
      </w:pPr>
      <w:r w:rsidRPr="00E94F4C">
        <w:rPr>
          <w:rFonts w:ascii="Times New Roman" w:hAnsi="Times New Roman" w:cs="Times New Roman"/>
          <w:color w:val="000000"/>
          <w:sz w:val="24"/>
        </w:rPr>
        <w:t>- по согласованию со своими научными руководителями подготовить примерные формулировки темы будущей ВКР;</w:t>
      </w:r>
    </w:p>
    <w:p w14:paraId="4F001275" w14:textId="77777777" w:rsidR="00091F4F" w:rsidRPr="00E94F4C" w:rsidRDefault="00091F4F" w:rsidP="00091F4F">
      <w:pPr>
        <w:pStyle w:val="af4"/>
        <w:rPr>
          <w:rFonts w:ascii="Times New Roman" w:hAnsi="Times New Roman" w:cs="Times New Roman"/>
          <w:color w:val="000000"/>
          <w:sz w:val="24"/>
        </w:rPr>
      </w:pPr>
      <w:r w:rsidRPr="00E94F4C">
        <w:rPr>
          <w:rFonts w:ascii="Times New Roman" w:hAnsi="Times New Roman" w:cs="Times New Roman"/>
          <w:color w:val="000000"/>
          <w:sz w:val="24"/>
        </w:rPr>
        <w:t>-  описать в предварительном варианте цели, актуальность и проблематику темы ВКР;</w:t>
      </w:r>
    </w:p>
    <w:p w14:paraId="50D0F3AF" w14:textId="77777777" w:rsidR="00091F4F" w:rsidRPr="00E94F4C" w:rsidRDefault="00091F4F" w:rsidP="00091F4F">
      <w:pPr>
        <w:pStyle w:val="af4"/>
        <w:rPr>
          <w:rFonts w:ascii="Times New Roman" w:hAnsi="Times New Roman" w:cs="Times New Roman"/>
          <w:color w:val="000000"/>
          <w:sz w:val="24"/>
        </w:rPr>
      </w:pPr>
      <w:r w:rsidRPr="00E94F4C">
        <w:rPr>
          <w:rFonts w:ascii="Times New Roman" w:hAnsi="Times New Roman" w:cs="Times New Roman"/>
          <w:color w:val="000000"/>
          <w:sz w:val="24"/>
        </w:rPr>
        <w:t>- обосновать научную новизну выбранной темы исследования</w:t>
      </w:r>
    </w:p>
    <w:p w14:paraId="7B2170F7" w14:textId="77777777" w:rsidR="00091F4F" w:rsidRPr="00E94F4C" w:rsidRDefault="00091F4F" w:rsidP="00091F4F">
      <w:pPr>
        <w:pStyle w:val="af4"/>
        <w:autoSpaceDE w:val="0"/>
        <w:autoSpaceDN w:val="0"/>
        <w:adjustRightInd w:val="0"/>
        <w:ind w:left="0" w:firstLine="709"/>
        <w:jc w:val="both"/>
        <w:rPr>
          <w:rFonts w:ascii="Times New Roman" w:hAnsi="Times New Roman" w:cs="Times New Roman"/>
          <w:color w:val="000000"/>
          <w:sz w:val="24"/>
        </w:rPr>
      </w:pPr>
      <w:r w:rsidRPr="00E94F4C">
        <w:rPr>
          <w:rFonts w:ascii="Times New Roman" w:hAnsi="Times New Roman" w:cs="Times New Roman"/>
          <w:color w:val="000000"/>
          <w:sz w:val="24"/>
        </w:rPr>
        <w:t xml:space="preserve">- подобрать литературу по теме исследования и сделать ее общий обзор. </w:t>
      </w:r>
    </w:p>
    <w:p w14:paraId="4CF79F41" w14:textId="77777777" w:rsidR="00091F4F" w:rsidRPr="00E94F4C" w:rsidRDefault="00091F4F" w:rsidP="00091F4F">
      <w:pPr>
        <w:pStyle w:val="ad"/>
        <w:spacing w:before="0"/>
        <w:ind w:firstLine="709"/>
      </w:pPr>
    </w:p>
    <w:p w14:paraId="52A54D44" w14:textId="77777777" w:rsidR="00BC0C75" w:rsidRDefault="00BC0C75" w:rsidP="00091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lang w:eastAsia="en-US"/>
        </w:rPr>
      </w:pPr>
      <w:r w:rsidRPr="00091F4F">
        <w:rPr>
          <w:b/>
          <w:bCs/>
        </w:rPr>
        <w:t xml:space="preserve">Тема 2. </w:t>
      </w:r>
      <w:r w:rsidR="00F22A10" w:rsidRPr="00F22A10">
        <w:rPr>
          <w:b/>
          <w:lang w:eastAsia="en-US"/>
        </w:rPr>
        <w:t>Сферы применения контрольно-надзорной деятельности</w:t>
      </w:r>
    </w:p>
    <w:p w14:paraId="443E747B" w14:textId="77777777" w:rsidR="003D0FFB" w:rsidRPr="003D0FFB" w:rsidRDefault="003D0FFB" w:rsidP="003D0FFB">
      <w:pPr>
        <w:jc w:val="center"/>
        <w:rPr>
          <w:b/>
          <w:lang w:eastAsia="en-US"/>
        </w:rPr>
      </w:pPr>
      <w:r w:rsidRPr="003D0FFB">
        <w:rPr>
          <w:b/>
          <w:lang w:eastAsia="en-US"/>
        </w:rPr>
        <w:t>(Компетенции ОПК-2, индикаторы ОПК-2.1)</w:t>
      </w:r>
    </w:p>
    <w:p w14:paraId="71282316" w14:textId="77777777" w:rsidR="003D0FFB" w:rsidRDefault="003D0FFB" w:rsidP="00091F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lang w:eastAsia="en-US"/>
        </w:rPr>
      </w:pPr>
    </w:p>
    <w:p w14:paraId="2A91FC93" w14:textId="77777777" w:rsidR="0068639A" w:rsidRDefault="00A1223A" w:rsidP="0068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lang w:eastAsia="en-US"/>
        </w:rPr>
      </w:pPr>
      <w:r w:rsidRPr="00A1223A">
        <w:rPr>
          <w:b/>
          <w:lang w:eastAsia="en-US"/>
        </w:rPr>
        <w:t>Вопросы по теме:</w:t>
      </w:r>
    </w:p>
    <w:p w14:paraId="3D936932" w14:textId="77777777" w:rsidR="0068639A" w:rsidRPr="00C47D2E" w:rsidRDefault="0068639A" w:rsidP="0068639A">
      <w:pPr>
        <w:tabs>
          <w:tab w:val="left" w:pos="1005"/>
        </w:tabs>
        <w:rPr>
          <w:lang w:eastAsia="en-US"/>
        </w:rPr>
      </w:pPr>
      <w:r>
        <w:rPr>
          <w:lang w:eastAsia="en-US"/>
        </w:rPr>
        <w:t xml:space="preserve">1.Порядок и сферы применения </w:t>
      </w:r>
      <w:proofErr w:type="gramStart"/>
      <w:r>
        <w:rPr>
          <w:lang w:eastAsia="en-US"/>
        </w:rPr>
        <w:t xml:space="preserve">и </w:t>
      </w:r>
      <w:r w:rsidRPr="00C47D2E">
        <w:rPr>
          <w:lang w:eastAsia="en-US"/>
        </w:rPr>
        <w:t xml:space="preserve"> регулир</w:t>
      </w:r>
      <w:r>
        <w:rPr>
          <w:lang w:eastAsia="en-US"/>
        </w:rPr>
        <w:t>ования</w:t>
      </w:r>
      <w:proofErr w:type="gramEnd"/>
      <w:r w:rsidRPr="00C47D2E">
        <w:rPr>
          <w:lang w:eastAsia="en-US"/>
        </w:rPr>
        <w:t xml:space="preserve"> отношени</w:t>
      </w:r>
      <w:r>
        <w:rPr>
          <w:lang w:eastAsia="en-US"/>
        </w:rPr>
        <w:t xml:space="preserve">й </w:t>
      </w:r>
      <w:r w:rsidRPr="00C47D2E">
        <w:rPr>
          <w:lang w:eastAsia="en-US"/>
        </w:rPr>
        <w:t>по организации и осуществлению государственного контроля (надзора), муниципального кон</w:t>
      </w:r>
      <w:r>
        <w:rPr>
          <w:lang w:eastAsia="en-US"/>
        </w:rPr>
        <w:t>троля.</w:t>
      </w:r>
      <w:r w:rsidRPr="00C47D2E">
        <w:rPr>
          <w:lang w:eastAsia="en-US"/>
        </w:rPr>
        <w:t xml:space="preserve"> </w:t>
      </w:r>
      <w:r>
        <w:rPr>
          <w:lang w:eastAsia="en-US"/>
        </w:rPr>
        <w:t>2.У</w:t>
      </w:r>
      <w:r w:rsidRPr="00C47D2E">
        <w:rPr>
          <w:lang w:eastAsia="en-US"/>
        </w:rPr>
        <w:t>стан</w:t>
      </w:r>
      <w:r>
        <w:rPr>
          <w:lang w:eastAsia="en-US"/>
        </w:rPr>
        <w:t xml:space="preserve">овление </w:t>
      </w:r>
      <w:r w:rsidRPr="00C47D2E">
        <w:rPr>
          <w:lang w:eastAsia="en-US"/>
        </w:rPr>
        <w:t>гаранти</w:t>
      </w:r>
      <w:r>
        <w:rPr>
          <w:lang w:eastAsia="en-US"/>
        </w:rPr>
        <w:t>й</w:t>
      </w:r>
      <w:r w:rsidRPr="00C47D2E">
        <w:rPr>
          <w:lang w:eastAsia="en-US"/>
        </w:rPr>
        <w:t xml:space="preserve"> защиты прав граждан и организаций как контролируемых лиц.</w:t>
      </w:r>
      <w:r>
        <w:rPr>
          <w:lang w:eastAsia="en-US"/>
        </w:rPr>
        <w:t xml:space="preserve"> 3.Сферы деятельности, где не применяются положения Федерального закона.</w:t>
      </w:r>
    </w:p>
    <w:p w14:paraId="5B377C2D" w14:textId="77777777" w:rsidR="0068639A" w:rsidRDefault="0068639A" w:rsidP="0068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lang w:eastAsia="en-US"/>
        </w:rPr>
      </w:pPr>
    </w:p>
    <w:p w14:paraId="7AA3C274" w14:textId="75D6C5EE" w:rsidR="00091F4F" w:rsidRDefault="00BC0C75" w:rsidP="0068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lang w:eastAsia="en-US"/>
        </w:rPr>
      </w:pPr>
      <w:r w:rsidRPr="00091F4F">
        <w:rPr>
          <w:b/>
          <w:bCs/>
        </w:rPr>
        <w:t xml:space="preserve">Тема 3. </w:t>
      </w:r>
      <w:r w:rsidR="00F22A10" w:rsidRPr="00F22A10">
        <w:rPr>
          <w:b/>
          <w:lang w:eastAsia="en-US"/>
        </w:rPr>
        <w:t>Приоритетные направления, совершенствование контрольно-надзорной деятельности в современных условиях</w:t>
      </w:r>
    </w:p>
    <w:p w14:paraId="1C2A3D48" w14:textId="3F79BA7F" w:rsidR="003D0FFB" w:rsidRPr="003D0FFB" w:rsidRDefault="003D0FFB" w:rsidP="003D0FFB">
      <w:pPr>
        <w:jc w:val="center"/>
        <w:rPr>
          <w:b/>
          <w:lang w:eastAsia="en-US"/>
        </w:rPr>
      </w:pPr>
      <w:r w:rsidRPr="003D0FFB">
        <w:rPr>
          <w:b/>
          <w:lang w:eastAsia="en-US"/>
        </w:rPr>
        <w:t>(Компетенции ОПК-2, индикаторы ОПК-2.</w:t>
      </w:r>
      <w:r>
        <w:rPr>
          <w:b/>
          <w:lang w:eastAsia="en-US"/>
        </w:rPr>
        <w:t>2</w:t>
      </w:r>
      <w:r w:rsidRPr="003D0FFB">
        <w:rPr>
          <w:b/>
          <w:lang w:eastAsia="en-US"/>
        </w:rPr>
        <w:t>)</w:t>
      </w:r>
    </w:p>
    <w:p w14:paraId="2B075A3E" w14:textId="77777777" w:rsidR="003D0FFB" w:rsidRPr="00091F4F" w:rsidRDefault="003D0FFB" w:rsidP="006863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lang w:eastAsia="en-US"/>
        </w:rPr>
      </w:pPr>
    </w:p>
    <w:p w14:paraId="7767E2DC" w14:textId="77777777" w:rsidR="00205D2A" w:rsidRDefault="00205D2A" w:rsidP="00205D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lang w:eastAsia="en-US"/>
        </w:rPr>
      </w:pPr>
      <w:r w:rsidRPr="00A1223A">
        <w:rPr>
          <w:b/>
          <w:lang w:eastAsia="en-US"/>
        </w:rPr>
        <w:t>Вопросы по теме:</w:t>
      </w:r>
    </w:p>
    <w:p w14:paraId="67770289" w14:textId="77777777" w:rsidR="00F22A10" w:rsidRDefault="00F22A10" w:rsidP="00F22A1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1</w:t>
      </w:r>
      <w:r w:rsidRPr="00205D2A">
        <w:rPr>
          <w:rFonts w:eastAsiaTheme="minorHAnsi"/>
          <w:color w:val="000000"/>
          <w:lang w:eastAsia="en-US"/>
        </w:rPr>
        <w:t>.</w:t>
      </w:r>
      <w:r w:rsidRPr="00117A4B">
        <w:t xml:space="preserve"> </w:t>
      </w:r>
      <w:proofErr w:type="gramStart"/>
      <w:r w:rsidRPr="00117A4B">
        <w:rPr>
          <w:rFonts w:eastAsiaTheme="minorHAnsi"/>
          <w:color w:val="000000"/>
          <w:lang w:eastAsia="en-US"/>
        </w:rPr>
        <w:t>Полномочия  органов</w:t>
      </w:r>
      <w:proofErr w:type="gramEnd"/>
      <w:r w:rsidRPr="00117A4B">
        <w:rPr>
          <w:rFonts w:eastAsiaTheme="minorHAnsi"/>
          <w:color w:val="000000"/>
          <w:lang w:eastAsia="en-US"/>
        </w:rPr>
        <w:t xml:space="preserve"> государственной власти Российской Федерации в области государственного контроля (надзора), муниципального контроля. </w:t>
      </w:r>
    </w:p>
    <w:p w14:paraId="5BA94245" w14:textId="77777777" w:rsidR="00F22A10" w:rsidRDefault="00F22A10" w:rsidP="00F22A1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2.</w:t>
      </w:r>
      <w:r w:rsidRPr="00117A4B">
        <w:rPr>
          <w:rFonts w:eastAsiaTheme="minorHAnsi"/>
          <w:color w:val="000000"/>
          <w:lang w:eastAsia="en-US"/>
        </w:rPr>
        <w:t xml:space="preserve">Полномочия органов государственной власти субъектов Российской Федерации в области государственного контроля (надзора). </w:t>
      </w:r>
    </w:p>
    <w:p w14:paraId="07603E9E" w14:textId="77777777" w:rsidR="00F22A10" w:rsidRDefault="00F22A10" w:rsidP="00F22A1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lastRenderedPageBreak/>
        <w:t>3.</w:t>
      </w:r>
      <w:r w:rsidRPr="00117A4B">
        <w:rPr>
          <w:rFonts w:eastAsiaTheme="minorHAnsi"/>
          <w:color w:val="000000"/>
          <w:lang w:eastAsia="en-US"/>
        </w:rPr>
        <w:t xml:space="preserve">Полномочия органов местного самоуправления в области муниципального контроля. </w:t>
      </w:r>
      <w:r>
        <w:rPr>
          <w:rFonts w:eastAsiaTheme="minorHAnsi"/>
          <w:color w:val="000000"/>
          <w:lang w:eastAsia="en-US"/>
        </w:rPr>
        <w:t>4.</w:t>
      </w:r>
      <w:r w:rsidRPr="00117A4B">
        <w:rPr>
          <w:rFonts w:eastAsiaTheme="minorHAnsi"/>
          <w:color w:val="000000"/>
          <w:lang w:eastAsia="en-US"/>
        </w:rPr>
        <w:t xml:space="preserve">Соразмерность вмешательства в деятельность контролируемых лиц. </w:t>
      </w:r>
    </w:p>
    <w:p w14:paraId="124ED5F2" w14:textId="77777777" w:rsidR="00F22A10" w:rsidRDefault="00F22A10" w:rsidP="00F22A1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5.</w:t>
      </w:r>
      <w:r w:rsidRPr="00117A4B">
        <w:rPr>
          <w:rFonts w:eastAsiaTheme="minorHAnsi"/>
          <w:color w:val="000000"/>
          <w:lang w:eastAsia="en-US"/>
        </w:rPr>
        <w:t xml:space="preserve">Открытость и доступность информации об организации и осуществлении государственного контроля (надзора), муниципального контроля. </w:t>
      </w:r>
    </w:p>
    <w:p w14:paraId="75724E46" w14:textId="77777777" w:rsidR="00F22A10" w:rsidRDefault="00F22A10" w:rsidP="00F22A1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6.</w:t>
      </w:r>
      <w:r w:rsidRPr="00117A4B">
        <w:rPr>
          <w:rFonts w:eastAsiaTheme="minorHAnsi"/>
          <w:color w:val="000000"/>
          <w:lang w:eastAsia="en-US"/>
        </w:rPr>
        <w:t xml:space="preserve">Охрана прав и законных интересов, уважение достоинства личности, деловой репутации контролируемых лиц. </w:t>
      </w:r>
    </w:p>
    <w:p w14:paraId="3D31B776" w14:textId="77777777" w:rsidR="00F22A10" w:rsidRPr="00117A4B" w:rsidRDefault="00F22A10" w:rsidP="00F22A1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7.Раскрыть понятие: н</w:t>
      </w:r>
      <w:r w:rsidRPr="00117A4B">
        <w:rPr>
          <w:rFonts w:eastAsiaTheme="minorHAnsi"/>
          <w:color w:val="000000"/>
          <w:lang w:eastAsia="en-US"/>
        </w:rPr>
        <w:t xml:space="preserve">едопустимость злоупотребления правом. </w:t>
      </w:r>
    </w:p>
    <w:p w14:paraId="3757F03A" w14:textId="77777777" w:rsidR="00F22A10" w:rsidRPr="00117A4B" w:rsidRDefault="00F22A10" w:rsidP="00F22A1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8.</w:t>
      </w:r>
      <w:r w:rsidRPr="00117A4B">
        <w:rPr>
          <w:rFonts w:eastAsiaTheme="minorHAnsi"/>
          <w:color w:val="000000"/>
          <w:lang w:eastAsia="en-US"/>
        </w:rPr>
        <w:t xml:space="preserve">Межведомственное взаимодействие при осуществлении государственного контроля (надзора), муниципального контроля. </w:t>
      </w:r>
    </w:p>
    <w:p w14:paraId="43A7AA0D" w14:textId="77777777" w:rsidR="00F22A10" w:rsidRDefault="00F22A10" w:rsidP="00F22A1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 xml:space="preserve">9. Основные положения </w:t>
      </w:r>
      <w:r w:rsidRPr="00117A4B">
        <w:rPr>
          <w:rFonts w:eastAsiaTheme="minorHAnsi"/>
          <w:color w:val="000000"/>
          <w:lang w:eastAsia="en-US"/>
        </w:rPr>
        <w:t>Поручени</w:t>
      </w:r>
      <w:r>
        <w:rPr>
          <w:rFonts w:eastAsiaTheme="minorHAnsi"/>
          <w:color w:val="000000"/>
          <w:lang w:eastAsia="en-US"/>
        </w:rPr>
        <w:t>я</w:t>
      </w:r>
      <w:r w:rsidRPr="00117A4B">
        <w:rPr>
          <w:rFonts w:eastAsiaTheme="minorHAnsi"/>
          <w:color w:val="000000"/>
          <w:lang w:eastAsia="en-US"/>
        </w:rPr>
        <w:t xml:space="preserve"> Президента Российской Федерации</w:t>
      </w:r>
      <w:r>
        <w:rPr>
          <w:rFonts w:eastAsiaTheme="minorHAnsi"/>
          <w:color w:val="000000"/>
          <w:lang w:eastAsia="en-US"/>
        </w:rPr>
        <w:t xml:space="preserve"> в области государственного контроля (надзора).</w:t>
      </w:r>
    </w:p>
    <w:p w14:paraId="12338B6B" w14:textId="77777777" w:rsidR="00F22A10" w:rsidRDefault="00F22A10" w:rsidP="00F22A1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10.</w:t>
      </w:r>
      <w:r w:rsidRPr="00117A4B">
        <w:t xml:space="preserve"> </w:t>
      </w:r>
      <w:r w:rsidRPr="00117A4B">
        <w:rPr>
          <w:rFonts w:eastAsiaTheme="minorHAnsi"/>
          <w:color w:val="000000"/>
          <w:lang w:eastAsia="en-US"/>
        </w:rPr>
        <w:t>Основные положения Правительства Российской Федерации в области государственного контроля (надзора).</w:t>
      </w:r>
    </w:p>
    <w:p w14:paraId="5E78416A" w14:textId="77777777" w:rsidR="00F22A10" w:rsidRDefault="00F22A10" w:rsidP="00F22A10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>11.</w:t>
      </w:r>
      <w:r w:rsidRPr="00117A4B">
        <w:rPr>
          <w:rFonts w:eastAsiaTheme="minorHAnsi"/>
          <w:color w:val="000000"/>
          <w:lang w:eastAsia="en-US"/>
        </w:rPr>
        <w:t xml:space="preserve"> Требование прокурора о проведении контрольного (надзорного) мероприятия.</w:t>
      </w:r>
    </w:p>
    <w:p w14:paraId="46726C87" w14:textId="77777777" w:rsidR="00BC0C75" w:rsidRPr="00091F4F" w:rsidRDefault="00BC0C75" w:rsidP="00F22A10">
      <w:pPr>
        <w:pStyle w:val="1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/>
          <w:bCs/>
          <w:color w:val="000080"/>
        </w:rPr>
      </w:pPr>
    </w:p>
    <w:p w14:paraId="2EBA5BE6" w14:textId="2A13206E" w:rsidR="00091F4F" w:rsidRDefault="00BC0C75" w:rsidP="00091F4F">
      <w:pPr>
        <w:jc w:val="center"/>
        <w:rPr>
          <w:b/>
        </w:rPr>
      </w:pPr>
      <w:r w:rsidRPr="00091F4F">
        <w:rPr>
          <w:b/>
          <w:bCs/>
        </w:rPr>
        <w:t xml:space="preserve">Тема 4. </w:t>
      </w:r>
      <w:r w:rsidR="00FB0E2E" w:rsidRPr="00FB0E2E">
        <w:rPr>
          <w:b/>
        </w:rPr>
        <w:t>Комплексный законопроект Минэкономразвития «О государственном контроле (надзоре) в Российской Федерации», новые инструменты контроля</w:t>
      </w:r>
    </w:p>
    <w:p w14:paraId="3BF473E7" w14:textId="3A0FE1A8" w:rsidR="003D0FFB" w:rsidRPr="00091F4F" w:rsidRDefault="003D0FFB" w:rsidP="00091F4F">
      <w:pPr>
        <w:jc w:val="center"/>
        <w:rPr>
          <w:b/>
        </w:rPr>
      </w:pPr>
      <w:r>
        <w:rPr>
          <w:b/>
        </w:rPr>
        <w:t xml:space="preserve">(Компетенции </w:t>
      </w:r>
      <w:r w:rsidRPr="003D0FFB">
        <w:rPr>
          <w:b/>
        </w:rPr>
        <w:t>ОПК-4,</w:t>
      </w:r>
      <w:r w:rsidRPr="003D0FFB">
        <w:t xml:space="preserve"> </w:t>
      </w:r>
      <w:r>
        <w:rPr>
          <w:b/>
        </w:rPr>
        <w:t>индикатор ОПК-4.1)</w:t>
      </w:r>
    </w:p>
    <w:p w14:paraId="3E644CC3" w14:textId="77777777" w:rsidR="00205D2A" w:rsidRDefault="00205D2A" w:rsidP="00205D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lang w:eastAsia="en-US"/>
        </w:rPr>
      </w:pPr>
      <w:r w:rsidRPr="00A1223A">
        <w:rPr>
          <w:b/>
          <w:lang w:eastAsia="en-US"/>
        </w:rPr>
        <w:t>Вопросы по теме:</w:t>
      </w:r>
    </w:p>
    <w:p w14:paraId="28E1B640" w14:textId="77777777" w:rsidR="00117A4B" w:rsidRDefault="008F0ECC" w:rsidP="00117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lang w:eastAsia="en-US"/>
        </w:rPr>
      </w:pPr>
      <w:r w:rsidRPr="008F0ECC">
        <w:rPr>
          <w:lang w:eastAsia="en-US"/>
        </w:rPr>
        <w:t>1.</w:t>
      </w:r>
      <w:r w:rsidR="00117A4B" w:rsidRPr="00117A4B">
        <w:t xml:space="preserve"> </w:t>
      </w:r>
      <w:r w:rsidR="00117A4B">
        <w:rPr>
          <w:lang w:eastAsia="en-US"/>
        </w:rPr>
        <w:t xml:space="preserve">Основные положения Федерального </w:t>
      </w:r>
      <w:proofErr w:type="gramStart"/>
      <w:r w:rsidR="00117A4B">
        <w:rPr>
          <w:lang w:eastAsia="en-US"/>
        </w:rPr>
        <w:t>закона  от</w:t>
      </w:r>
      <w:proofErr w:type="gramEnd"/>
      <w:r w:rsidR="00117A4B">
        <w:rPr>
          <w:lang w:eastAsia="en-US"/>
        </w:rPr>
        <w:t xml:space="preserve"> 31.07.2020 № 248-ФЗ «О государственном контроле (надзоре) и муниципальном контроле  в Российской Федерации». </w:t>
      </w:r>
    </w:p>
    <w:p w14:paraId="76196DD1" w14:textId="77777777" w:rsidR="00117A4B" w:rsidRDefault="00F22A10" w:rsidP="00117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 xml:space="preserve">2.Организация </w:t>
      </w:r>
      <w:r w:rsidR="00117A4B">
        <w:rPr>
          <w:lang w:eastAsia="en-US"/>
        </w:rPr>
        <w:t>государственного контроля (надзора), муниципального контроля.</w:t>
      </w:r>
    </w:p>
    <w:p w14:paraId="4896F073" w14:textId="77777777" w:rsidR="00F22A10" w:rsidRDefault="00F22A10" w:rsidP="00117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>3.</w:t>
      </w:r>
      <w:r w:rsidRPr="00F22A10">
        <w:t xml:space="preserve"> </w:t>
      </w:r>
      <w:r>
        <w:rPr>
          <w:lang w:eastAsia="en-US"/>
        </w:rPr>
        <w:t>П</w:t>
      </w:r>
      <w:r w:rsidRPr="00F22A10">
        <w:rPr>
          <w:lang w:eastAsia="en-US"/>
        </w:rPr>
        <w:t>редмет государственного контроля (надзора), муниципального контроля.</w:t>
      </w:r>
    </w:p>
    <w:p w14:paraId="619339A0" w14:textId="77777777" w:rsidR="00F22A10" w:rsidRDefault="00F22A10" w:rsidP="00F22A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>4.</w:t>
      </w:r>
      <w:r w:rsidRPr="00F22A10">
        <w:t xml:space="preserve"> </w:t>
      </w:r>
      <w:r>
        <w:rPr>
          <w:lang w:eastAsia="en-US"/>
        </w:rPr>
        <w:t>О</w:t>
      </w:r>
      <w:r w:rsidRPr="00F22A10">
        <w:rPr>
          <w:lang w:eastAsia="en-US"/>
        </w:rPr>
        <w:t>бъекты</w:t>
      </w:r>
      <w:r w:rsidRPr="00F22A10">
        <w:t xml:space="preserve"> </w:t>
      </w:r>
      <w:r>
        <w:rPr>
          <w:lang w:eastAsia="en-US"/>
        </w:rPr>
        <w:t>государственного контроля (надзора), муниципального контроля.</w:t>
      </w:r>
    </w:p>
    <w:p w14:paraId="6816A4C3" w14:textId="77777777" w:rsidR="00F22A10" w:rsidRDefault="00F22A10" w:rsidP="00117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>5.</w:t>
      </w:r>
      <w:r w:rsidR="00117A4B">
        <w:rPr>
          <w:lang w:eastAsia="en-US"/>
        </w:rPr>
        <w:t xml:space="preserve">Принципы государственного контроля (надзора), муниципального контроля. </w:t>
      </w:r>
    </w:p>
    <w:p w14:paraId="47BBAD6C" w14:textId="77777777" w:rsidR="00BC0C75" w:rsidRPr="00091F4F" w:rsidRDefault="00F22A10" w:rsidP="00117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/>
        </w:rPr>
      </w:pPr>
      <w:r>
        <w:rPr>
          <w:lang w:eastAsia="en-US"/>
        </w:rPr>
        <w:t>6.</w:t>
      </w:r>
      <w:r w:rsidR="00117A4B">
        <w:rPr>
          <w:lang w:eastAsia="en-US"/>
        </w:rPr>
        <w:t xml:space="preserve">Понятие «Законность и </w:t>
      </w:r>
      <w:proofErr w:type="gramStart"/>
      <w:r w:rsidR="00117A4B">
        <w:rPr>
          <w:lang w:eastAsia="en-US"/>
        </w:rPr>
        <w:t>обоснованность»  при</w:t>
      </w:r>
      <w:proofErr w:type="gramEnd"/>
      <w:r w:rsidR="00117A4B">
        <w:rPr>
          <w:lang w:eastAsia="en-US"/>
        </w:rPr>
        <w:t xml:space="preserve"> осуществлении полномочий в области применения контрольно-надзорной деятельности.</w:t>
      </w:r>
    </w:p>
    <w:p w14:paraId="05F8E73F" w14:textId="77777777" w:rsidR="0068639A" w:rsidRDefault="0068639A" w:rsidP="00091F4F">
      <w:pPr>
        <w:jc w:val="center"/>
        <w:rPr>
          <w:b/>
        </w:rPr>
      </w:pPr>
      <w:r>
        <w:rPr>
          <w:b/>
        </w:rPr>
        <w:t xml:space="preserve">          </w:t>
      </w:r>
    </w:p>
    <w:p w14:paraId="38CC1BA7" w14:textId="0AC75085" w:rsidR="00091F4F" w:rsidRDefault="00091F4F" w:rsidP="00091F4F">
      <w:pPr>
        <w:jc w:val="center"/>
        <w:rPr>
          <w:b/>
        </w:rPr>
      </w:pPr>
      <w:r w:rsidRPr="00091F4F">
        <w:rPr>
          <w:b/>
        </w:rPr>
        <w:t xml:space="preserve">Тема 5. </w:t>
      </w:r>
      <w:r w:rsidR="0068639A" w:rsidRPr="0068639A">
        <w:rPr>
          <w:b/>
        </w:rPr>
        <w:t>Виды федерального государственного контроля (надзора), регионального государственного контроля (надзора), муниципального контроля</w:t>
      </w:r>
    </w:p>
    <w:p w14:paraId="2AB300B7" w14:textId="541DD829" w:rsidR="00504A9C" w:rsidRPr="00091F4F" w:rsidRDefault="00504A9C" w:rsidP="00091F4F">
      <w:pPr>
        <w:jc w:val="center"/>
        <w:rPr>
          <w:b/>
        </w:rPr>
      </w:pPr>
      <w:r w:rsidRPr="00504A9C">
        <w:rPr>
          <w:b/>
        </w:rPr>
        <w:t>(Компетенции ОПК-4, индикатор ОПК-4.1)</w:t>
      </w:r>
    </w:p>
    <w:p w14:paraId="094D9F40" w14:textId="77777777" w:rsidR="00205D2A" w:rsidRDefault="00205D2A" w:rsidP="00205D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lang w:eastAsia="en-US"/>
        </w:rPr>
      </w:pPr>
      <w:r w:rsidRPr="00A1223A">
        <w:rPr>
          <w:b/>
          <w:lang w:eastAsia="en-US"/>
        </w:rPr>
        <w:t>Вопросы по теме:</w:t>
      </w:r>
    </w:p>
    <w:p w14:paraId="01E31BF7" w14:textId="77777777" w:rsidR="00F22A10" w:rsidRDefault="00F34C52" w:rsidP="00F22A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>1.</w:t>
      </w:r>
      <w:r w:rsidR="00F22A10" w:rsidRPr="00F22A10">
        <w:t xml:space="preserve"> </w:t>
      </w:r>
      <w:r w:rsidR="00F22A10">
        <w:rPr>
          <w:lang w:eastAsia="en-US"/>
        </w:rPr>
        <w:t>Что такое Единый реестр видов федерального государственного контроля (надзора), регионального государственного контроля (надзора), муниципального контроля.</w:t>
      </w:r>
    </w:p>
    <w:p w14:paraId="00B491AD" w14:textId="77777777" w:rsidR="00F22A10" w:rsidRDefault="00F22A10" w:rsidP="00F22A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 xml:space="preserve">2. Единый реестр контрольных (надзорных) мероприятий. </w:t>
      </w:r>
    </w:p>
    <w:p w14:paraId="2A453D25" w14:textId="02E1DB6D" w:rsidR="00F22A10" w:rsidRDefault="00F22A10" w:rsidP="00F22A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>3.</w:t>
      </w:r>
      <w:r w:rsidR="003F5E38">
        <w:rPr>
          <w:lang w:eastAsia="en-US"/>
        </w:rPr>
        <w:t xml:space="preserve"> </w:t>
      </w:r>
      <w:r>
        <w:rPr>
          <w:lang w:eastAsia="en-US"/>
        </w:rPr>
        <w:t xml:space="preserve">Виды контрольных (надзорных) мероприятий. </w:t>
      </w:r>
    </w:p>
    <w:p w14:paraId="3D476DC2" w14:textId="2DAB8665" w:rsidR="00F22A10" w:rsidRDefault="00F22A10" w:rsidP="00F22A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>4.</w:t>
      </w:r>
      <w:r w:rsidR="003F5E38">
        <w:rPr>
          <w:lang w:eastAsia="en-US"/>
        </w:rPr>
        <w:t xml:space="preserve"> </w:t>
      </w:r>
      <w:r>
        <w:rPr>
          <w:lang w:eastAsia="en-US"/>
        </w:rPr>
        <w:t xml:space="preserve">Основания для проведения контрольных (надзорных) мероприятий. </w:t>
      </w:r>
    </w:p>
    <w:p w14:paraId="3122B5EB" w14:textId="1BA9C3FA" w:rsidR="003F5E38" w:rsidRDefault="003F5E38" w:rsidP="00F22A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lang w:eastAsia="en-US"/>
        </w:rPr>
      </w:pPr>
    </w:p>
    <w:p w14:paraId="7A63E00B" w14:textId="77777777" w:rsidR="003F5E38" w:rsidRDefault="003F5E38" w:rsidP="003F5E38">
      <w:pPr>
        <w:pStyle w:val="ad"/>
        <w:spacing w:before="0"/>
        <w:ind w:firstLine="709"/>
        <w:jc w:val="center"/>
        <w:rPr>
          <w:b/>
        </w:rPr>
      </w:pPr>
      <w:r>
        <w:rPr>
          <w:b/>
        </w:rPr>
        <w:t xml:space="preserve">Тема 6. </w:t>
      </w:r>
      <w:r w:rsidRPr="00C816CA">
        <w:rPr>
          <w:b/>
        </w:rPr>
        <w:t>Система нормативного правового регулирования контрольно-надзорной деятельности</w:t>
      </w:r>
    </w:p>
    <w:p w14:paraId="17FA723E" w14:textId="6ACE02A7" w:rsidR="00504A9C" w:rsidRDefault="00504A9C" w:rsidP="003F5E38">
      <w:pPr>
        <w:pStyle w:val="ad"/>
        <w:spacing w:before="0"/>
        <w:ind w:firstLine="709"/>
        <w:jc w:val="center"/>
        <w:rPr>
          <w:b/>
        </w:rPr>
      </w:pPr>
      <w:r w:rsidRPr="00504A9C">
        <w:rPr>
          <w:b/>
        </w:rPr>
        <w:t>(Комп</w:t>
      </w:r>
      <w:r>
        <w:rPr>
          <w:b/>
        </w:rPr>
        <w:t>етенции ОПК-4, индикатор ОПК-4.2</w:t>
      </w:r>
      <w:r w:rsidRPr="00504A9C">
        <w:rPr>
          <w:b/>
        </w:rPr>
        <w:t>)</w:t>
      </w:r>
    </w:p>
    <w:p w14:paraId="471E79C2" w14:textId="77777777" w:rsidR="003F5E38" w:rsidRDefault="003F5E38" w:rsidP="003F5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lang w:eastAsia="en-US"/>
        </w:rPr>
      </w:pPr>
      <w:r w:rsidRPr="00A1223A">
        <w:rPr>
          <w:b/>
          <w:lang w:eastAsia="en-US"/>
        </w:rPr>
        <w:t>Вопросы по теме:</w:t>
      </w:r>
    </w:p>
    <w:p w14:paraId="7ADDE0C1" w14:textId="264B330F" w:rsidR="003F5E38" w:rsidRDefault="003F5E38" w:rsidP="003F5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 xml:space="preserve">1. Организация проведения плановых и внеплановых контрольных (надзорных) мероприятий. </w:t>
      </w:r>
    </w:p>
    <w:p w14:paraId="2D045695" w14:textId="4C335423" w:rsidR="003F5E38" w:rsidRDefault="003F5E38" w:rsidP="003F5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 xml:space="preserve">2. Обеспечение учета объектов контроля в соответствии с настоящим Федеральным законом, положениями о видах контроля. </w:t>
      </w:r>
    </w:p>
    <w:p w14:paraId="1A7A5F62" w14:textId="06AC98B8" w:rsidR="003F5E38" w:rsidRDefault="003F5E38" w:rsidP="003F5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 xml:space="preserve">3. Оформление результатов контрольного (надзорного) мероприятия. </w:t>
      </w:r>
    </w:p>
    <w:p w14:paraId="63A9F07E" w14:textId="284F9818" w:rsidR="003F5E38" w:rsidRDefault="003F5E38" w:rsidP="003F5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lang w:eastAsia="en-US"/>
        </w:rPr>
      </w:pPr>
      <w:r>
        <w:rPr>
          <w:lang w:eastAsia="en-US"/>
        </w:rPr>
        <w:t>4. Решение муниципалитета города Ярославля № 620 от 24.12.2021 «Об отдельных вопросах осуществления муниципального контроля в сфере благоустройства».</w:t>
      </w:r>
    </w:p>
    <w:p w14:paraId="5AD00BDC" w14:textId="77777777" w:rsidR="003F5E38" w:rsidRPr="00F22A10" w:rsidRDefault="003F5E38" w:rsidP="00F22A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lang w:eastAsia="en-US"/>
        </w:rPr>
      </w:pPr>
    </w:p>
    <w:p w14:paraId="68F81FB6" w14:textId="77777777" w:rsidR="00BC0C75" w:rsidRDefault="00BC0C75" w:rsidP="001E79B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00"/>
        <w:ind w:left="357"/>
        <w:jc w:val="center"/>
        <w:rPr>
          <w:b/>
          <w:lang w:eastAsia="en-US"/>
        </w:rPr>
      </w:pPr>
      <w:r>
        <w:rPr>
          <w:b/>
          <w:lang w:eastAsia="en-US"/>
        </w:rPr>
        <w:lastRenderedPageBreak/>
        <w:t>Критерии оценки форм текущего контроля</w:t>
      </w:r>
    </w:p>
    <w:p w14:paraId="11E58234" w14:textId="77777777" w:rsidR="00BC0C75" w:rsidRDefault="00BC0C75" w:rsidP="001E79B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b/>
          <w:lang w:eastAsia="en-US"/>
        </w:rPr>
      </w:pPr>
    </w:p>
    <w:p w14:paraId="02ECE193" w14:textId="77777777" w:rsidR="00BC0C75" w:rsidRDefault="00BC0C75" w:rsidP="00BC0C7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Критерии оценки устного опроса (диалога-собеседования)</w:t>
      </w:r>
    </w:p>
    <w:p w14:paraId="54967375" w14:textId="77777777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Опрос – метод контроля знаний, заключающийся в осуществлении взаимодействия между преподавателем и студентом посредством получения от студента ответов на заранее сформулированные вопросы. </w:t>
      </w:r>
    </w:p>
    <w:p w14:paraId="2AD82C0B" w14:textId="77777777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Оценка «отлично» выставляется за полный ответ на поставленный вопрос с включением в содержание ответа лекции, материалов учебников, дополнительной литературы без наводящих вопросов.</w:t>
      </w:r>
    </w:p>
    <w:p w14:paraId="421E78FD" w14:textId="77777777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Оценка «хорошо» выставляется за полный ответ на поставленный в опрос в объеме лекции с включением в содержание ответа материалов учебников с четкими ответами на наводящие вопросы преподавателя.</w:t>
      </w:r>
    </w:p>
    <w:p w14:paraId="26145755" w14:textId="77777777" w:rsidR="00BC0C75" w:rsidRDefault="00BC0C75" w:rsidP="00BC0C7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Оценка «удовлетворительно» выставляется за ответ, в котором озвучено более половины требуемого материала, с положительным ответом на большую часть наводящих вопросов.</w:t>
      </w:r>
    </w:p>
    <w:p w14:paraId="75670E0D" w14:textId="77777777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Оценка «неудовлетворительно» выставляется за ответ, в </w:t>
      </w:r>
      <w:proofErr w:type="gramStart"/>
      <w:r>
        <w:rPr>
          <w:rFonts w:eastAsia="Calibri"/>
        </w:rPr>
        <w:t>котором  озвучено</w:t>
      </w:r>
      <w:proofErr w:type="gramEnd"/>
      <w:r>
        <w:rPr>
          <w:rFonts w:eastAsia="Calibri"/>
        </w:rPr>
        <w:t xml:space="preserve"> менее половины требуемого материала или не озвучено главное в содержании вопроса с отрицательными ответами на наводящие вопросы или студент отказался от ответа без предварительного объяснения уважительных причин.</w:t>
      </w:r>
    </w:p>
    <w:p w14:paraId="0D92EF14" w14:textId="77777777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</w:p>
    <w:p w14:paraId="09C67F44" w14:textId="77777777" w:rsidR="00505BA8" w:rsidRPr="00591117" w:rsidRDefault="00505BA8" w:rsidP="00505BA8">
      <w:pPr>
        <w:autoSpaceDE w:val="0"/>
        <w:autoSpaceDN w:val="0"/>
        <w:adjustRightInd w:val="0"/>
        <w:jc w:val="center"/>
        <w:rPr>
          <w:b/>
        </w:rPr>
      </w:pPr>
      <w:r w:rsidRPr="00591117">
        <w:rPr>
          <w:b/>
        </w:rPr>
        <w:t>2. Список вопросов и (или) заданий для проведения промежуточной аттестации</w:t>
      </w:r>
    </w:p>
    <w:p w14:paraId="1F0D0ED3" w14:textId="77733BF4" w:rsidR="00505BA8" w:rsidRPr="00300112" w:rsidRDefault="004B2182" w:rsidP="004B2182">
      <w:pPr>
        <w:autoSpaceDE w:val="0"/>
        <w:autoSpaceDN w:val="0"/>
        <w:adjustRightInd w:val="0"/>
        <w:ind w:left="720"/>
        <w:jc w:val="both"/>
      </w:pPr>
      <w:r w:rsidRPr="004B2182">
        <w:t xml:space="preserve">Зачет проводится в устной форме по </w:t>
      </w:r>
      <w:r>
        <w:t>билетам, включающим два вопроса</w:t>
      </w:r>
    </w:p>
    <w:p w14:paraId="52FE7431" w14:textId="77777777" w:rsidR="00505BA8" w:rsidRPr="00591117" w:rsidRDefault="00505BA8" w:rsidP="00505BA8">
      <w:pPr>
        <w:autoSpaceDE w:val="0"/>
        <w:autoSpaceDN w:val="0"/>
        <w:adjustRightInd w:val="0"/>
        <w:jc w:val="center"/>
        <w:rPr>
          <w:b/>
        </w:rPr>
      </w:pPr>
      <w:r w:rsidRPr="00591117">
        <w:rPr>
          <w:b/>
        </w:rPr>
        <w:t xml:space="preserve">Список вопросов для </w:t>
      </w:r>
      <w:r w:rsidRPr="007D663D">
        <w:rPr>
          <w:b/>
        </w:rPr>
        <w:t xml:space="preserve">подготовки к </w:t>
      </w:r>
      <w:r>
        <w:rPr>
          <w:b/>
        </w:rPr>
        <w:t>зачету</w:t>
      </w:r>
    </w:p>
    <w:p w14:paraId="6D18E14C" w14:textId="54385E72" w:rsidR="003F5E38" w:rsidRPr="007B1A88" w:rsidRDefault="003F5E38" w:rsidP="007B1A88">
      <w:pPr>
        <w:pStyle w:val="af4"/>
        <w:numPr>
          <w:ilvl w:val="0"/>
          <w:numId w:val="35"/>
        </w:numPr>
        <w:tabs>
          <w:tab w:val="left" w:pos="993"/>
        </w:tabs>
        <w:ind w:left="426" w:hanging="426"/>
        <w:jc w:val="both"/>
        <w:rPr>
          <w:rFonts w:ascii="Times New Roman" w:hAnsi="Times New Roman" w:cs="Times New Roman"/>
          <w:sz w:val="24"/>
        </w:rPr>
      </w:pPr>
      <w:r w:rsidRPr="007B1A88">
        <w:rPr>
          <w:rFonts w:ascii="Times New Roman" w:hAnsi="Times New Roman" w:cs="Times New Roman"/>
          <w:sz w:val="24"/>
        </w:rPr>
        <w:t xml:space="preserve">Исторические изменения и совершенствование развития и </w:t>
      </w:r>
      <w:r w:rsidR="007B1A88" w:rsidRPr="007B1A88">
        <w:rPr>
          <w:rFonts w:ascii="Times New Roman" w:hAnsi="Times New Roman" w:cs="Times New Roman"/>
          <w:sz w:val="24"/>
        </w:rPr>
        <w:t>применения контрольно</w:t>
      </w:r>
      <w:r w:rsidRPr="007B1A88">
        <w:rPr>
          <w:rFonts w:ascii="Times New Roman" w:hAnsi="Times New Roman" w:cs="Times New Roman"/>
          <w:sz w:val="24"/>
        </w:rPr>
        <w:t xml:space="preserve">-надзорной деятельности. </w:t>
      </w:r>
    </w:p>
    <w:p w14:paraId="6E8812DF" w14:textId="46828B80" w:rsidR="003F5E38" w:rsidRPr="007B1A88" w:rsidRDefault="003F5E38" w:rsidP="007B1A88">
      <w:pPr>
        <w:pStyle w:val="af4"/>
        <w:numPr>
          <w:ilvl w:val="0"/>
          <w:numId w:val="35"/>
        </w:numPr>
        <w:tabs>
          <w:tab w:val="left" w:pos="993"/>
        </w:tabs>
        <w:ind w:left="426" w:hanging="426"/>
        <w:jc w:val="both"/>
        <w:rPr>
          <w:rFonts w:ascii="Times New Roman" w:hAnsi="Times New Roman" w:cs="Times New Roman"/>
          <w:sz w:val="24"/>
        </w:rPr>
      </w:pPr>
      <w:r w:rsidRPr="007B1A88">
        <w:rPr>
          <w:rFonts w:ascii="Times New Roman" w:hAnsi="Times New Roman" w:cs="Times New Roman"/>
          <w:sz w:val="24"/>
        </w:rPr>
        <w:t xml:space="preserve">Факторы выбора объективной области применения контрольно-надзорной деятельности в разрезе исторического развития государства. </w:t>
      </w:r>
    </w:p>
    <w:p w14:paraId="7548F55C" w14:textId="291F0560" w:rsidR="003F5E38" w:rsidRPr="007B1A88" w:rsidRDefault="003F5E38" w:rsidP="007B1A88">
      <w:pPr>
        <w:pStyle w:val="af4"/>
        <w:numPr>
          <w:ilvl w:val="0"/>
          <w:numId w:val="35"/>
        </w:numPr>
        <w:tabs>
          <w:tab w:val="left" w:pos="993"/>
        </w:tabs>
        <w:ind w:left="426" w:hanging="426"/>
        <w:jc w:val="both"/>
        <w:rPr>
          <w:rFonts w:ascii="Times New Roman" w:hAnsi="Times New Roman" w:cs="Times New Roman"/>
          <w:sz w:val="24"/>
        </w:rPr>
      </w:pPr>
      <w:r w:rsidRPr="007B1A88">
        <w:rPr>
          <w:rFonts w:ascii="Times New Roman" w:hAnsi="Times New Roman" w:cs="Times New Roman"/>
          <w:sz w:val="24"/>
        </w:rPr>
        <w:t>Объяснение термина контрольно-надзорная деятельность</w:t>
      </w:r>
    </w:p>
    <w:p w14:paraId="2C9A77AF" w14:textId="6EEA1B3D" w:rsidR="003F5E38" w:rsidRPr="007B1A88" w:rsidRDefault="003F5E38" w:rsidP="007B1A88">
      <w:pPr>
        <w:pStyle w:val="af4"/>
        <w:numPr>
          <w:ilvl w:val="0"/>
          <w:numId w:val="35"/>
        </w:numPr>
        <w:tabs>
          <w:tab w:val="left" w:pos="993"/>
        </w:tabs>
        <w:ind w:left="426" w:hanging="426"/>
        <w:jc w:val="both"/>
        <w:rPr>
          <w:rFonts w:ascii="Times New Roman" w:hAnsi="Times New Roman" w:cs="Times New Roman"/>
          <w:sz w:val="24"/>
        </w:rPr>
      </w:pPr>
      <w:r w:rsidRPr="007B1A88">
        <w:rPr>
          <w:rFonts w:ascii="Times New Roman" w:hAnsi="Times New Roman" w:cs="Times New Roman"/>
          <w:sz w:val="24"/>
        </w:rPr>
        <w:t xml:space="preserve">Порядок и сферы применения </w:t>
      </w:r>
      <w:r w:rsidR="007B1A88" w:rsidRPr="007B1A88">
        <w:rPr>
          <w:rFonts w:ascii="Times New Roman" w:hAnsi="Times New Roman" w:cs="Times New Roman"/>
          <w:sz w:val="24"/>
        </w:rPr>
        <w:t>и регулирования</w:t>
      </w:r>
      <w:r w:rsidRPr="007B1A88">
        <w:rPr>
          <w:rFonts w:ascii="Times New Roman" w:hAnsi="Times New Roman" w:cs="Times New Roman"/>
          <w:sz w:val="24"/>
        </w:rPr>
        <w:t xml:space="preserve"> отношений по организации и осуществлению государственного контроля (надзора), муниципального контроля. Установление гарантий защиты прав граждан и организаций как контролируемых лиц. Сферы деятельности, где не применяются положения Федерального закона.</w:t>
      </w:r>
    </w:p>
    <w:p w14:paraId="51185533" w14:textId="018E99FA" w:rsidR="003F5E38" w:rsidRPr="007B1A88" w:rsidRDefault="007B1A88" w:rsidP="007B1A88">
      <w:pPr>
        <w:pStyle w:val="af4"/>
        <w:numPr>
          <w:ilvl w:val="0"/>
          <w:numId w:val="35"/>
        </w:numPr>
        <w:tabs>
          <w:tab w:val="left" w:pos="993"/>
        </w:tabs>
        <w:ind w:left="426" w:hanging="426"/>
        <w:jc w:val="both"/>
        <w:rPr>
          <w:rFonts w:ascii="Times New Roman" w:hAnsi="Times New Roman" w:cs="Times New Roman"/>
          <w:sz w:val="24"/>
        </w:rPr>
      </w:pPr>
      <w:r w:rsidRPr="007B1A88">
        <w:rPr>
          <w:rFonts w:ascii="Times New Roman" w:hAnsi="Times New Roman" w:cs="Times New Roman"/>
          <w:sz w:val="24"/>
        </w:rPr>
        <w:t>Полномочия органов</w:t>
      </w:r>
      <w:r w:rsidR="003F5E38" w:rsidRPr="007B1A88">
        <w:rPr>
          <w:rFonts w:ascii="Times New Roman" w:hAnsi="Times New Roman" w:cs="Times New Roman"/>
          <w:sz w:val="24"/>
        </w:rPr>
        <w:t xml:space="preserve"> государственной власти Российской Федерации в области государственного контроля (надзора), муниципального контроля. </w:t>
      </w:r>
    </w:p>
    <w:p w14:paraId="2D896583" w14:textId="0A6072F8" w:rsidR="003F5E38" w:rsidRPr="007B1A88" w:rsidRDefault="007B1A88" w:rsidP="007B1A88">
      <w:pPr>
        <w:pStyle w:val="af4"/>
        <w:numPr>
          <w:ilvl w:val="0"/>
          <w:numId w:val="35"/>
        </w:numPr>
        <w:tabs>
          <w:tab w:val="left" w:pos="993"/>
        </w:tabs>
        <w:ind w:left="426" w:hanging="426"/>
        <w:jc w:val="both"/>
        <w:rPr>
          <w:rFonts w:ascii="Times New Roman" w:hAnsi="Times New Roman" w:cs="Times New Roman"/>
          <w:sz w:val="24"/>
        </w:rPr>
      </w:pPr>
      <w:r w:rsidRPr="007B1A88">
        <w:rPr>
          <w:rFonts w:ascii="Times New Roman" w:hAnsi="Times New Roman" w:cs="Times New Roman"/>
          <w:sz w:val="24"/>
        </w:rPr>
        <w:t xml:space="preserve">Полномочия </w:t>
      </w:r>
      <w:r w:rsidR="003F5E38" w:rsidRPr="007B1A88">
        <w:rPr>
          <w:rFonts w:ascii="Times New Roman" w:hAnsi="Times New Roman" w:cs="Times New Roman"/>
          <w:sz w:val="24"/>
        </w:rPr>
        <w:t xml:space="preserve">органов государственной власти субъектов Российской Федерации в области государственного контроля (надзора). </w:t>
      </w:r>
    </w:p>
    <w:p w14:paraId="0B082038" w14:textId="32E2A7B8" w:rsidR="003F5E38" w:rsidRPr="007B1A88" w:rsidRDefault="003F5E38" w:rsidP="007B1A88">
      <w:pPr>
        <w:pStyle w:val="af4"/>
        <w:numPr>
          <w:ilvl w:val="0"/>
          <w:numId w:val="35"/>
        </w:numPr>
        <w:tabs>
          <w:tab w:val="left" w:pos="993"/>
        </w:tabs>
        <w:ind w:left="426" w:hanging="426"/>
        <w:jc w:val="both"/>
        <w:rPr>
          <w:rFonts w:ascii="Times New Roman" w:hAnsi="Times New Roman" w:cs="Times New Roman"/>
          <w:sz w:val="24"/>
        </w:rPr>
      </w:pPr>
      <w:r w:rsidRPr="007B1A88">
        <w:rPr>
          <w:rFonts w:ascii="Times New Roman" w:hAnsi="Times New Roman" w:cs="Times New Roman"/>
          <w:sz w:val="24"/>
        </w:rPr>
        <w:t xml:space="preserve">Полномочия органов местного самоуправления в области муниципального контроля. Соразмерность вмешательства в деятельность контролируемых лиц. </w:t>
      </w:r>
    </w:p>
    <w:p w14:paraId="51C8BEB6" w14:textId="5B57F20B" w:rsidR="003F5E38" w:rsidRPr="007B1A88" w:rsidRDefault="003F5E38" w:rsidP="007B1A88">
      <w:pPr>
        <w:pStyle w:val="af4"/>
        <w:numPr>
          <w:ilvl w:val="0"/>
          <w:numId w:val="35"/>
        </w:numPr>
        <w:tabs>
          <w:tab w:val="left" w:pos="993"/>
        </w:tabs>
        <w:ind w:left="426" w:hanging="426"/>
        <w:jc w:val="both"/>
        <w:rPr>
          <w:rFonts w:ascii="Times New Roman" w:hAnsi="Times New Roman" w:cs="Times New Roman"/>
          <w:sz w:val="24"/>
        </w:rPr>
      </w:pPr>
      <w:r w:rsidRPr="007B1A88">
        <w:rPr>
          <w:rFonts w:ascii="Times New Roman" w:hAnsi="Times New Roman" w:cs="Times New Roman"/>
          <w:sz w:val="24"/>
        </w:rPr>
        <w:t xml:space="preserve">Открытость и доступность информации об организации и осуществлении государственного контроля (надзора), муниципального контроля. </w:t>
      </w:r>
    </w:p>
    <w:p w14:paraId="1D493911" w14:textId="4E1E1915" w:rsidR="003F5E38" w:rsidRPr="007B1A88" w:rsidRDefault="003F5E38" w:rsidP="007B1A88">
      <w:pPr>
        <w:pStyle w:val="af4"/>
        <w:numPr>
          <w:ilvl w:val="0"/>
          <w:numId w:val="35"/>
        </w:numPr>
        <w:tabs>
          <w:tab w:val="left" w:pos="993"/>
        </w:tabs>
        <w:ind w:left="426" w:hanging="426"/>
        <w:jc w:val="both"/>
        <w:rPr>
          <w:rFonts w:ascii="Times New Roman" w:hAnsi="Times New Roman" w:cs="Times New Roman"/>
          <w:sz w:val="24"/>
        </w:rPr>
      </w:pPr>
      <w:r w:rsidRPr="007B1A88">
        <w:rPr>
          <w:rFonts w:ascii="Times New Roman" w:hAnsi="Times New Roman" w:cs="Times New Roman"/>
          <w:sz w:val="24"/>
        </w:rPr>
        <w:t xml:space="preserve">Охрана прав и законных интересов, уважение достоинства личности, деловой репутации контролируемых лиц. </w:t>
      </w:r>
    </w:p>
    <w:p w14:paraId="1D1EF8B3" w14:textId="02FC26FF" w:rsidR="003F5E38" w:rsidRPr="007B1A88" w:rsidRDefault="003F5E38" w:rsidP="007B1A88">
      <w:pPr>
        <w:pStyle w:val="af4"/>
        <w:numPr>
          <w:ilvl w:val="0"/>
          <w:numId w:val="35"/>
        </w:numPr>
        <w:tabs>
          <w:tab w:val="left" w:pos="993"/>
        </w:tabs>
        <w:ind w:left="426" w:hanging="426"/>
        <w:jc w:val="both"/>
        <w:rPr>
          <w:rFonts w:ascii="Times New Roman" w:hAnsi="Times New Roman" w:cs="Times New Roman"/>
          <w:sz w:val="24"/>
        </w:rPr>
      </w:pPr>
      <w:r w:rsidRPr="007B1A88">
        <w:rPr>
          <w:rFonts w:ascii="Times New Roman" w:hAnsi="Times New Roman" w:cs="Times New Roman"/>
          <w:sz w:val="24"/>
        </w:rPr>
        <w:t xml:space="preserve">Раскрыть понятие: недопустимость злоупотребления правом. </w:t>
      </w:r>
    </w:p>
    <w:p w14:paraId="4837B55B" w14:textId="658D7F9F" w:rsidR="003F5E38" w:rsidRPr="007B1A88" w:rsidRDefault="003F5E38" w:rsidP="007B1A88">
      <w:pPr>
        <w:pStyle w:val="af4"/>
        <w:numPr>
          <w:ilvl w:val="0"/>
          <w:numId w:val="35"/>
        </w:numPr>
        <w:tabs>
          <w:tab w:val="left" w:pos="993"/>
        </w:tabs>
        <w:ind w:left="426" w:hanging="426"/>
        <w:jc w:val="both"/>
        <w:rPr>
          <w:rFonts w:ascii="Times New Roman" w:hAnsi="Times New Roman" w:cs="Times New Roman"/>
          <w:sz w:val="24"/>
        </w:rPr>
      </w:pPr>
      <w:r w:rsidRPr="007B1A88">
        <w:rPr>
          <w:rFonts w:ascii="Times New Roman" w:hAnsi="Times New Roman" w:cs="Times New Roman"/>
          <w:sz w:val="24"/>
        </w:rPr>
        <w:t xml:space="preserve">Межведомственное взаимодействие при осуществлении государственного контроля (надзора), муниципального контроля. </w:t>
      </w:r>
    </w:p>
    <w:p w14:paraId="1C354518" w14:textId="61901930" w:rsidR="003F5E38" w:rsidRPr="007B1A88" w:rsidRDefault="003F5E38" w:rsidP="007B1A88">
      <w:pPr>
        <w:pStyle w:val="af4"/>
        <w:numPr>
          <w:ilvl w:val="0"/>
          <w:numId w:val="35"/>
        </w:numPr>
        <w:tabs>
          <w:tab w:val="left" w:pos="993"/>
        </w:tabs>
        <w:ind w:left="426" w:hanging="426"/>
        <w:jc w:val="both"/>
        <w:rPr>
          <w:rFonts w:ascii="Times New Roman" w:hAnsi="Times New Roman" w:cs="Times New Roman"/>
          <w:sz w:val="24"/>
        </w:rPr>
      </w:pPr>
      <w:r w:rsidRPr="007B1A88">
        <w:rPr>
          <w:rFonts w:ascii="Times New Roman" w:hAnsi="Times New Roman" w:cs="Times New Roman"/>
          <w:sz w:val="24"/>
        </w:rPr>
        <w:t>Основные положения Поручения Президента Российской Федерации в области государственного контроля (надзора).</w:t>
      </w:r>
    </w:p>
    <w:p w14:paraId="42A865D0" w14:textId="2DBC90F8" w:rsidR="003F5E38" w:rsidRPr="007B1A88" w:rsidRDefault="003F5E38" w:rsidP="007B1A88">
      <w:pPr>
        <w:pStyle w:val="af4"/>
        <w:numPr>
          <w:ilvl w:val="0"/>
          <w:numId w:val="35"/>
        </w:numPr>
        <w:tabs>
          <w:tab w:val="left" w:pos="993"/>
        </w:tabs>
        <w:ind w:left="426" w:hanging="426"/>
        <w:jc w:val="both"/>
        <w:rPr>
          <w:rFonts w:ascii="Times New Roman" w:hAnsi="Times New Roman" w:cs="Times New Roman"/>
          <w:sz w:val="24"/>
        </w:rPr>
      </w:pPr>
      <w:r w:rsidRPr="007B1A88">
        <w:rPr>
          <w:rFonts w:ascii="Times New Roman" w:hAnsi="Times New Roman" w:cs="Times New Roman"/>
          <w:sz w:val="24"/>
        </w:rPr>
        <w:t>Основные положения Правительства Российской Федерации в области государственного контроля (надзора).</w:t>
      </w:r>
    </w:p>
    <w:p w14:paraId="5156A9F6" w14:textId="5CBAF3B1" w:rsidR="003F5E38" w:rsidRPr="007B1A88" w:rsidRDefault="003F5E38" w:rsidP="007B1A88">
      <w:pPr>
        <w:pStyle w:val="af4"/>
        <w:numPr>
          <w:ilvl w:val="0"/>
          <w:numId w:val="35"/>
        </w:numPr>
        <w:tabs>
          <w:tab w:val="left" w:pos="993"/>
        </w:tabs>
        <w:ind w:left="426" w:hanging="426"/>
        <w:jc w:val="both"/>
        <w:rPr>
          <w:rFonts w:ascii="Times New Roman" w:hAnsi="Times New Roman" w:cs="Times New Roman"/>
          <w:sz w:val="24"/>
        </w:rPr>
      </w:pPr>
      <w:r w:rsidRPr="007B1A88">
        <w:rPr>
          <w:rFonts w:ascii="Times New Roman" w:hAnsi="Times New Roman" w:cs="Times New Roman"/>
          <w:sz w:val="24"/>
        </w:rPr>
        <w:t>Требование прокурора о проведении контрольного (надзорного) мероприятия.</w:t>
      </w:r>
    </w:p>
    <w:p w14:paraId="47970289" w14:textId="3576DEF8" w:rsidR="003F5E38" w:rsidRPr="007B1A88" w:rsidRDefault="003F5E38" w:rsidP="007B1A88">
      <w:pPr>
        <w:pStyle w:val="af4"/>
        <w:numPr>
          <w:ilvl w:val="0"/>
          <w:numId w:val="35"/>
        </w:numPr>
        <w:tabs>
          <w:tab w:val="left" w:pos="993"/>
        </w:tabs>
        <w:ind w:left="426" w:hanging="426"/>
        <w:jc w:val="both"/>
        <w:rPr>
          <w:rFonts w:ascii="Times New Roman" w:hAnsi="Times New Roman" w:cs="Times New Roman"/>
          <w:sz w:val="24"/>
        </w:rPr>
      </w:pPr>
      <w:r w:rsidRPr="007B1A88">
        <w:rPr>
          <w:rFonts w:ascii="Times New Roman" w:hAnsi="Times New Roman" w:cs="Times New Roman"/>
          <w:sz w:val="24"/>
        </w:rPr>
        <w:lastRenderedPageBreak/>
        <w:t xml:space="preserve">Основные положения Федерального </w:t>
      </w:r>
      <w:r w:rsidR="007B1A88" w:rsidRPr="007B1A88">
        <w:rPr>
          <w:rFonts w:ascii="Times New Roman" w:hAnsi="Times New Roman" w:cs="Times New Roman"/>
          <w:sz w:val="24"/>
        </w:rPr>
        <w:t>закона от</w:t>
      </w:r>
      <w:r w:rsidRPr="007B1A88">
        <w:rPr>
          <w:rFonts w:ascii="Times New Roman" w:hAnsi="Times New Roman" w:cs="Times New Roman"/>
          <w:sz w:val="24"/>
        </w:rPr>
        <w:t xml:space="preserve"> 31.07.2020 № 248-ФЗ «О государственном контроле (надзоре) и муниципальном </w:t>
      </w:r>
      <w:r w:rsidR="007B1A88" w:rsidRPr="007B1A88">
        <w:rPr>
          <w:rFonts w:ascii="Times New Roman" w:hAnsi="Times New Roman" w:cs="Times New Roman"/>
          <w:sz w:val="24"/>
        </w:rPr>
        <w:t>контроле в</w:t>
      </w:r>
      <w:r w:rsidRPr="007B1A88">
        <w:rPr>
          <w:rFonts w:ascii="Times New Roman" w:hAnsi="Times New Roman" w:cs="Times New Roman"/>
          <w:sz w:val="24"/>
        </w:rPr>
        <w:t xml:space="preserve"> Российской Федерации». </w:t>
      </w:r>
    </w:p>
    <w:p w14:paraId="074913E5" w14:textId="320C9820" w:rsidR="003F5E38" w:rsidRPr="007B1A88" w:rsidRDefault="003F5E38" w:rsidP="007B1A88">
      <w:pPr>
        <w:pStyle w:val="af4"/>
        <w:numPr>
          <w:ilvl w:val="0"/>
          <w:numId w:val="35"/>
        </w:numPr>
        <w:tabs>
          <w:tab w:val="left" w:pos="993"/>
        </w:tabs>
        <w:ind w:left="426" w:hanging="426"/>
        <w:jc w:val="both"/>
        <w:rPr>
          <w:rFonts w:ascii="Times New Roman" w:hAnsi="Times New Roman" w:cs="Times New Roman"/>
          <w:sz w:val="24"/>
        </w:rPr>
      </w:pPr>
      <w:r w:rsidRPr="007B1A88">
        <w:rPr>
          <w:rFonts w:ascii="Times New Roman" w:hAnsi="Times New Roman" w:cs="Times New Roman"/>
          <w:sz w:val="24"/>
        </w:rPr>
        <w:t>Организация государственного контроля (надзора), муниципального контроля.</w:t>
      </w:r>
    </w:p>
    <w:p w14:paraId="198CEEAB" w14:textId="41546C27" w:rsidR="003F5E38" w:rsidRPr="007B1A88" w:rsidRDefault="003F5E38" w:rsidP="007B1A88">
      <w:pPr>
        <w:pStyle w:val="af4"/>
        <w:numPr>
          <w:ilvl w:val="0"/>
          <w:numId w:val="35"/>
        </w:numPr>
        <w:tabs>
          <w:tab w:val="left" w:pos="993"/>
        </w:tabs>
        <w:ind w:left="426" w:hanging="426"/>
        <w:jc w:val="both"/>
        <w:rPr>
          <w:rFonts w:ascii="Times New Roman" w:hAnsi="Times New Roman" w:cs="Times New Roman"/>
          <w:sz w:val="24"/>
        </w:rPr>
      </w:pPr>
      <w:r w:rsidRPr="007B1A88">
        <w:rPr>
          <w:rFonts w:ascii="Times New Roman" w:hAnsi="Times New Roman" w:cs="Times New Roman"/>
          <w:sz w:val="24"/>
        </w:rPr>
        <w:t>Предмет государственного контроля (надзора), муниципального контроля.</w:t>
      </w:r>
    </w:p>
    <w:p w14:paraId="4EACCB9F" w14:textId="3EA392B1" w:rsidR="003F5E38" w:rsidRPr="007B1A88" w:rsidRDefault="003F5E38" w:rsidP="007B1A88">
      <w:pPr>
        <w:pStyle w:val="af4"/>
        <w:numPr>
          <w:ilvl w:val="0"/>
          <w:numId w:val="35"/>
        </w:numPr>
        <w:tabs>
          <w:tab w:val="left" w:pos="993"/>
        </w:tabs>
        <w:ind w:left="426" w:hanging="426"/>
        <w:jc w:val="both"/>
        <w:rPr>
          <w:rFonts w:ascii="Times New Roman" w:hAnsi="Times New Roman" w:cs="Times New Roman"/>
          <w:sz w:val="24"/>
        </w:rPr>
      </w:pPr>
      <w:r w:rsidRPr="007B1A88">
        <w:rPr>
          <w:rFonts w:ascii="Times New Roman" w:hAnsi="Times New Roman" w:cs="Times New Roman"/>
          <w:sz w:val="24"/>
        </w:rPr>
        <w:t>Объекты государственного контроля (надзора), муниципального контроля.</w:t>
      </w:r>
    </w:p>
    <w:p w14:paraId="560C60C3" w14:textId="2D903301" w:rsidR="003F5E38" w:rsidRPr="007B1A88" w:rsidRDefault="003F5E38" w:rsidP="007B1A88">
      <w:pPr>
        <w:pStyle w:val="af4"/>
        <w:numPr>
          <w:ilvl w:val="0"/>
          <w:numId w:val="35"/>
        </w:numPr>
        <w:tabs>
          <w:tab w:val="left" w:pos="993"/>
        </w:tabs>
        <w:ind w:left="426" w:hanging="426"/>
        <w:jc w:val="both"/>
        <w:rPr>
          <w:rFonts w:ascii="Times New Roman" w:hAnsi="Times New Roman" w:cs="Times New Roman"/>
          <w:sz w:val="24"/>
        </w:rPr>
      </w:pPr>
      <w:r w:rsidRPr="007B1A88">
        <w:rPr>
          <w:rFonts w:ascii="Times New Roman" w:hAnsi="Times New Roman" w:cs="Times New Roman"/>
          <w:sz w:val="24"/>
        </w:rPr>
        <w:t xml:space="preserve">Принципы государственного контроля (надзора), муниципального контроля. </w:t>
      </w:r>
    </w:p>
    <w:p w14:paraId="33E8F60D" w14:textId="475E439E" w:rsidR="003F5E38" w:rsidRPr="007B1A88" w:rsidRDefault="003F5E38" w:rsidP="007B1A88">
      <w:pPr>
        <w:pStyle w:val="af4"/>
        <w:numPr>
          <w:ilvl w:val="0"/>
          <w:numId w:val="35"/>
        </w:numPr>
        <w:tabs>
          <w:tab w:val="left" w:pos="993"/>
        </w:tabs>
        <w:ind w:left="426" w:hanging="426"/>
        <w:jc w:val="both"/>
        <w:rPr>
          <w:rFonts w:ascii="Times New Roman" w:hAnsi="Times New Roman" w:cs="Times New Roman"/>
          <w:sz w:val="24"/>
        </w:rPr>
      </w:pPr>
      <w:r w:rsidRPr="007B1A88">
        <w:rPr>
          <w:rFonts w:ascii="Times New Roman" w:hAnsi="Times New Roman" w:cs="Times New Roman"/>
          <w:sz w:val="24"/>
        </w:rPr>
        <w:t xml:space="preserve">Понятие «Законность и </w:t>
      </w:r>
      <w:r w:rsidR="007B1A88" w:rsidRPr="007B1A88">
        <w:rPr>
          <w:rFonts w:ascii="Times New Roman" w:hAnsi="Times New Roman" w:cs="Times New Roman"/>
          <w:sz w:val="24"/>
        </w:rPr>
        <w:t>обоснованность» при</w:t>
      </w:r>
      <w:r w:rsidRPr="007B1A88">
        <w:rPr>
          <w:rFonts w:ascii="Times New Roman" w:hAnsi="Times New Roman" w:cs="Times New Roman"/>
          <w:sz w:val="24"/>
        </w:rPr>
        <w:t xml:space="preserve"> осуществлении полномочий в области применения контрольно-надзорной деятельности.</w:t>
      </w:r>
    </w:p>
    <w:p w14:paraId="622C4C6E" w14:textId="460B70E4" w:rsidR="003F5E38" w:rsidRPr="007B1A88" w:rsidRDefault="003F5E38" w:rsidP="007B1A88">
      <w:pPr>
        <w:pStyle w:val="af4"/>
        <w:numPr>
          <w:ilvl w:val="0"/>
          <w:numId w:val="35"/>
        </w:numPr>
        <w:tabs>
          <w:tab w:val="left" w:pos="993"/>
        </w:tabs>
        <w:ind w:left="426" w:hanging="426"/>
        <w:jc w:val="both"/>
        <w:rPr>
          <w:rFonts w:ascii="Times New Roman" w:hAnsi="Times New Roman" w:cs="Times New Roman"/>
          <w:sz w:val="24"/>
        </w:rPr>
      </w:pPr>
      <w:r w:rsidRPr="007B1A88">
        <w:rPr>
          <w:rFonts w:ascii="Times New Roman" w:hAnsi="Times New Roman" w:cs="Times New Roman"/>
          <w:sz w:val="24"/>
        </w:rPr>
        <w:t>Что такое Единый реестр видов федерального государственного контроля (надзора), регионального государственного контроля (надзора), муниципального контроля.</w:t>
      </w:r>
    </w:p>
    <w:p w14:paraId="587D0AC0" w14:textId="15EF8C99" w:rsidR="003F5E38" w:rsidRPr="007B1A88" w:rsidRDefault="003F5E38" w:rsidP="007B1A88">
      <w:pPr>
        <w:pStyle w:val="af4"/>
        <w:numPr>
          <w:ilvl w:val="0"/>
          <w:numId w:val="35"/>
        </w:numPr>
        <w:tabs>
          <w:tab w:val="left" w:pos="993"/>
        </w:tabs>
        <w:ind w:left="426" w:hanging="426"/>
        <w:jc w:val="both"/>
        <w:rPr>
          <w:rFonts w:ascii="Times New Roman" w:hAnsi="Times New Roman" w:cs="Times New Roman"/>
          <w:sz w:val="24"/>
        </w:rPr>
      </w:pPr>
      <w:r w:rsidRPr="007B1A88">
        <w:rPr>
          <w:rFonts w:ascii="Times New Roman" w:hAnsi="Times New Roman" w:cs="Times New Roman"/>
          <w:sz w:val="24"/>
        </w:rPr>
        <w:t xml:space="preserve">Единый реестр контрольных (надзорных) мероприятий. </w:t>
      </w:r>
    </w:p>
    <w:p w14:paraId="50124C14" w14:textId="7643F5D8" w:rsidR="003F5E38" w:rsidRPr="007B1A88" w:rsidRDefault="003F5E38" w:rsidP="007B1A88">
      <w:pPr>
        <w:pStyle w:val="af4"/>
        <w:numPr>
          <w:ilvl w:val="0"/>
          <w:numId w:val="35"/>
        </w:numPr>
        <w:tabs>
          <w:tab w:val="left" w:pos="993"/>
        </w:tabs>
        <w:ind w:left="426" w:hanging="426"/>
        <w:jc w:val="both"/>
        <w:rPr>
          <w:rFonts w:ascii="Times New Roman" w:hAnsi="Times New Roman" w:cs="Times New Roman"/>
          <w:sz w:val="24"/>
        </w:rPr>
      </w:pPr>
      <w:r w:rsidRPr="007B1A88">
        <w:rPr>
          <w:rFonts w:ascii="Times New Roman" w:hAnsi="Times New Roman" w:cs="Times New Roman"/>
          <w:sz w:val="24"/>
        </w:rPr>
        <w:t xml:space="preserve">Виды контрольных (надзорных) мероприятий. </w:t>
      </w:r>
    </w:p>
    <w:p w14:paraId="68FD7D6B" w14:textId="15AAB3CD" w:rsidR="003F5E38" w:rsidRPr="007B1A88" w:rsidRDefault="003F5E38" w:rsidP="007B1A88">
      <w:pPr>
        <w:pStyle w:val="af4"/>
        <w:numPr>
          <w:ilvl w:val="0"/>
          <w:numId w:val="35"/>
        </w:numPr>
        <w:tabs>
          <w:tab w:val="left" w:pos="993"/>
        </w:tabs>
        <w:ind w:left="426" w:hanging="426"/>
        <w:jc w:val="both"/>
        <w:rPr>
          <w:rFonts w:ascii="Times New Roman" w:hAnsi="Times New Roman" w:cs="Times New Roman"/>
          <w:sz w:val="24"/>
        </w:rPr>
      </w:pPr>
      <w:r w:rsidRPr="007B1A88">
        <w:rPr>
          <w:rFonts w:ascii="Times New Roman" w:hAnsi="Times New Roman" w:cs="Times New Roman"/>
          <w:sz w:val="24"/>
        </w:rPr>
        <w:t xml:space="preserve">Основания для проведения контрольных (надзорных) мероприятий. </w:t>
      </w:r>
    </w:p>
    <w:p w14:paraId="69FC28B2" w14:textId="32107816" w:rsidR="003F5E38" w:rsidRPr="007B1A88" w:rsidRDefault="003F5E38" w:rsidP="007B1A88">
      <w:pPr>
        <w:pStyle w:val="af4"/>
        <w:numPr>
          <w:ilvl w:val="0"/>
          <w:numId w:val="35"/>
        </w:numPr>
        <w:tabs>
          <w:tab w:val="left" w:pos="993"/>
        </w:tabs>
        <w:ind w:left="426" w:hanging="426"/>
        <w:jc w:val="both"/>
        <w:rPr>
          <w:rFonts w:ascii="Times New Roman" w:hAnsi="Times New Roman" w:cs="Times New Roman"/>
          <w:sz w:val="24"/>
        </w:rPr>
      </w:pPr>
      <w:r w:rsidRPr="007B1A88">
        <w:rPr>
          <w:rFonts w:ascii="Times New Roman" w:hAnsi="Times New Roman" w:cs="Times New Roman"/>
          <w:sz w:val="24"/>
        </w:rPr>
        <w:t xml:space="preserve">Организация проведения плановых и внеплановых контрольных (надзорных) мероприятий. </w:t>
      </w:r>
    </w:p>
    <w:p w14:paraId="09B2359F" w14:textId="0F24B618" w:rsidR="003F5E38" w:rsidRPr="007B1A88" w:rsidRDefault="003F5E38" w:rsidP="007B1A88">
      <w:pPr>
        <w:pStyle w:val="af4"/>
        <w:numPr>
          <w:ilvl w:val="0"/>
          <w:numId w:val="35"/>
        </w:numPr>
        <w:tabs>
          <w:tab w:val="left" w:pos="993"/>
        </w:tabs>
        <w:ind w:left="426" w:hanging="426"/>
        <w:jc w:val="both"/>
        <w:rPr>
          <w:rFonts w:ascii="Times New Roman" w:hAnsi="Times New Roman" w:cs="Times New Roman"/>
          <w:sz w:val="24"/>
        </w:rPr>
      </w:pPr>
      <w:r w:rsidRPr="007B1A88">
        <w:rPr>
          <w:rFonts w:ascii="Times New Roman" w:hAnsi="Times New Roman" w:cs="Times New Roman"/>
          <w:sz w:val="24"/>
        </w:rPr>
        <w:t xml:space="preserve">Обеспечение учета объектов контроля в соответствии с настоящим Федеральным законом, положениями о видах контроля. </w:t>
      </w:r>
    </w:p>
    <w:p w14:paraId="14BFB908" w14:textId="57AE9700" w:rsidR="003F5E38" w:rsidRPr="007B1A88" w:rsidRDefault="003F5E38" w:rsidP="007B1A88">
      <w:pPr>
        <w:pStyle w:val="af4"/>
        <w:numPr>
          <w:ilvl w:val="0"/>
          <w:numId w:val="35"/>
        </w:numPr>
        <w:tabs>
          <w:tab w:val="left" w:pos="993"/>
        </w:tabs>
        <w:ind w:left="426" w:hanging="426"/>
        <w:jc w:val="both"/>
        <w:rPr>
          <w:rFonts w:ascii="Times New Roman" w:hAnsi="Times New Roman" w:cs="Times New Roman"/>
          <w:sz w:val="24"/>
        </w:rPr>
      </w:pPr>
      <w:r w:rsidRPr="007B1A88">
        <w:rPr>
          <w:rFonts w:ascii="Times New Roman" w:hAnsi="Times New Roman" w:cs="Times New Roman"/>
          <w:sz w:val="24"/>
        </w:rPr>
        <w:t xml:space="preserve">Оформление результатов контрольного (надзорного) мероприятия. </w:t>
      </w:r>
    </w:p>
    <w:p w14:paraId="1A2A1816" w14:textId="45857205" w:rsidR="003F5E38" w:rsidRPr="007B1A88" w:rsidRDefault="003F5E38" w:rsidP="007B1A88">
      <w:pPr>
        <w:pStyle w:val="af4"/>
        <w:numPr>
          <w:ilvl w:val="0"/>
          <w:numId w:val="35"/>
        </w:numPr>
        <w:tabs>
          <w:tab w:val="left" w:pos="993"/>
        </w:tabs>
        <w:ind w:left="426" w:hanging="426"/>
        <w:jc w:val="both"/>
        <w:rPr>
          <w:rFonts w:ascii="Times New Roman" w:hAnsi="Times New Roman" w:cs="Times New Roman"/>
          <w:sz w:val="24"/>
        </w:rPr>
      </w:pPr>
      <w:r w:rsidRPr="007B1A88">
        <w:rPr>
          <w:rFonts w:ascii="Times New Roman" w:hAnsi="Times New Roman" w:cs="Times New Roman"/>
          <w:sz w:val="24"/>
        </w:rPr>
        <w:t>Решение муниципалитета города Ярославля № 620 от 24.12.2021 «Об отдельных вопросах осуществления муниципального контроля в сфере благоустройства».</w:t>
      </w:r>
    </w:p>
    <w:p w14:paraId="25CC1FC8" w14:textId="77777777" w:rsidR="007B1A88" w:rsidRDefault="007B1A88" w:rsidP="007B1A88">
      <w:pPr>
        <w:autoSpaceDE w:val="0"/>
        <w:autoSpaceDN w:val="0"/>
        <w:adjustRightInd w:val="0"/>
        <w:ind w:firstLine="709"/>
        <w:jc w:val="both"/>
      </w:pPr>
    </w:p>
    <w:p w14:paraId="22EC0011" w14:textId="77777777" w:rsidR="007B1A88" w:rsidRPr="00C731B9" w:rsidRDefault="007B1A88" w:rsidP="007B1A88">
      <w:pPr>
        <w:widowControl w:val="0"/>
        <w:ind w:left="360"/>
        <w:jc w:val="center"/>
        <w:rPr>
          <w:b/>
          <w:snapToGrid w:val="0"/>
        </w:rPr>
      </w:pPr>
      <w:r w:rsidRPr="00C731B9">
        <w:rPr>
          <w:b/>
          <w:snapToGrid w:val="0"/>
        </w:rPr>
        <w:t>Образец билета</w:t>
      </w:r>
    </w:p>
    <w:p w14:paraId="52CB5FCC" w14:textId="77777777" w:rsidR="007B1A88" w:rsidRPr="006F65C2" w:rsidRDefault="007B1A88" w:rsidP="007B1A88">
      <w:pPr>
        <w:widowControl w:val="0"/>
        <w:ind w:left="360"/>
        <w:rPr>
          <w:snapToGrid w:val="0"/>
        </w:rPr>
      </w:pPr>
    </w:p>
    <w:tbl>
      <w:tblPr>
        <w:tblW w:w="50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44"/>
        <w:gridCol w:w="3264"/>
        <w:gridCol w:w="1914"/>
      </w:tblGrid>
      <w:tr w:rsidR="007B1A88" w:rsidRPr="00D375ED" w14:paraId="45474E2F" w14:textId="77777777" w:rsidTr="00847209">
        <w:trPr>
          <w:trHeight w:hRule="exact" w:val="4448"/>
        </w:trPr>
        <w:tc>
          <w:tcPr>
            <w:tcW w:w="9649" w:type="dxa"/>
            <w:gridSpan w:val="3"/>
            <w:tcBorders>
              <w:bottom w:val="nil"/>
            </w:tcBorders>
          </w:tcPr>
          <w:p w14:paraId="5F26E3DC" w14:textId="77777777" w:rsidR="007B1A88" w:rsidRPr="00D375ED" w:rsidRDefault="007B1A88" w:rsidP="00AD5FFC">
            <w:pPr>
              <w:jc w:val="center"/>
            </w:pPr>
            <w:r w:rsidRPr="00D375ED">
              <w:t>ФГБОУ ВО «Ярославский государственный университет им. П.Г. Демидова»</w:t>
            </w:r>
          </w:p>
          <w:p w14:paraId="72004516" w14:textId="77777777" w:rsidR="007B1A88" w:rsidRPr="00D375ED" w:rsidRDefault="007B1A88" w:rsidP="00AD5FFC">
            <w:pPr>
              <w:jc w:val="center"/>
            </w:pPr>
            <w:r w:rsidRPr="00D375ED">
              <w:t xml:space="preserve">Кафедра </w:t>
            </w:r>
            <w:r>
              <w:t xml:space="preserve">финансов и кредита </w:t>
            </w:r>
          </w:p>
          <w:p w14:paraId="0F6758DA" w14:textId="77777777" w:rsidR="007B1A88" w:rsidRPr="00D375ED" w:rsidRDefault="007B1A88" w:rsidP="00AD5FFC">
            <w:pPr>
              <w:jc w:val="center"/>
              <w:rPr>
                <w:i/>
              </w:rPr>
            </w:pPr>
            <w:r>
              <w:t>Направление подготовки</w:t>
            </w:r>
            <w:r w:rsidRPr="00D375ED">
              <w:t>: 38.0</w:t>
            </w:r>
            <w:r>
              <w:t>4</w:t>
            </w:r>
            <w:r w:rsidRPr="00D375ED">
              <w:t>.0</w:t>
            </w:r>
            <w:r>
              <w:t>8</w:t>
            </w:r>
            <w:r w:rsidRPr="00D375ED">
              <w:t xml:space="preserve"> </w:t>
            </w:r>
            <w:r>
              <w:t>Финансы и кредит</w:t>
            </w:r>
          </w:p>
          <w:p w14:paraId="0AC8606A" w14:textId="1D57EC2A" w:rsidR="007B1A88" w:rsidRPr="00D375ED" w:rsidRDefault="00847209" w:rsidP="00AD5FFC">
            <w:pPr>
              <w:jc w:val="center"/>
            </w:pPr>
            <w:r>
              <w:t>Направленность (профиль)</w:t>
            </w:r>
            <w:r w:rsidR="007B1A88">
              <w:t xml:space="preserve"> </w:t>
            </w:r>
            <w:r w:rsidR="007B1A88" w:rsidRPr="004F4A4B">
              <w:t>«</w:t>
            </w:r>
            <w:r w:rsidR="007B1A88">
              <w:t>Государственные и муниципальные финансы</w:t>
            </w:r>
            <w:r w:rsidR="007B1A88" w:rsidRPr="004F4A4B">
              <w:t>»</w:t>
            </w:r>
          </w:p>
          <w:p w14:paraId="44278558" w14:textId="29E95CE8" w:rsidR="007B1A88" w:rsidRPr="00D375ED" w:rsidRDefault="007B1A88" w:rsidP="00AD5FFC">
            <w:pPr>
              <w:jc w:val="center"/>
              <w:rPr>
                <w:bCs/>
                <w:color w:val="000000"/>
              </w:rPr>
            </w:pPr>
            <w:r w:rsidRPr="00D375ED">
              <w:t>Дисциплина: «</w:t>
            </w:r>
            <w:r w:rsidRPr="00BF1EBD">
              <w:rPr>
                <w:bCs/>
              </w:rPr>
              <w:t>Контрольно-надзорная деятельность</w:t>
            </w:r>
            <w:r w:rsidRPr="00DE2BD8">
              <w:t>»</w:t>
            </w:r>
          </w:p>
          <w:p w14:paraId="3C520752" w14:textId="77777777" w:rsidR="007B1A88" w:rsidRPr="00D375ED" w:rsidRDefault="007B1A88" w:rsidP="00AD5FFC">
            <w:pPr>
              <w:pStyle w:val="3"/>
              <w:spacing w:before="240"/>
              <w:ind w:left="357"/>
              <w:jc w:val="center"/>
              <w:rPr>
                <w:b/>
                <w:sz w:val="24"/>
                <w:szCs w:val="24"/>
              </w:rPr>
            </w:pPr>
          </w:p>
          <w:p w14:paraId="31EFA317" w14:textId="77777777" w:rsidR="007B1A88" w:rsidRPr="00D375ED" w:rsidRDefault="007B1A88" w:rsidP="00AD5FFC">
            <w:pPr>
              <w:pStyle w:val="3"/>
              <w:spacing w:before="240"/>
              <w:ind w:left="357"/>
              <w:jc w:val="center"/>
              <w:rPr>
                <w:b/>
                <w:sz w:val="24"/>
                <w:szCs w:val="24"/>
              </w:rPr>
            </w:pPr>
            <w:r w:rsidRPr="00D375ED">
              <w:rPr>
                <w:b/>
                <w:sz w:val="24"/>
                <w:szCs w:val="24"/>
              </w:rPr>
              <w:t xml:space="preserve">БИЛЕТ № </w:t>
            </w:r>
            <w:r w:rsidRPr="00D375ED">
              <w:rPr>
                <w:b/>
                <w:sz w:val="24"/>
                <w:szCs w:val="24"/>
              </w:rPr>
              <w:fldChar w:fldCharType="begin"/>
            </w:r>
            <w:r w:rsidRPr="00D375ED">
              <w:rPr>
                <w:b/>
                <w:sz w:val="24"/>
                <w:szCs w:val="24"/>
              </w:rPr>
              <w:instrText xml:space="preserve"> AUTONUMLGL  \e </w:instrText>
            </w:r>
            <w:r w:rsidRPr="00D375ED">
              <w:rPr>
                <w:b/>
                <w:sz w:val="24"/>
                <w:szCs w:val="24"/>
              </w:rPr>
              <w:fldChar w:fldCharType="end"/>
            </w:r>
          </w:p>
          <w:p w14:paraId="51507C13" w14:textId="77777777" w:rsidR="007B1A88" w:rsidRPr="00D375ED" w:rsidRDefault="007B1A88" w:rsidP="00AD5FFC">
            <w:pPr>
              <w:pStyle w:val="3"/>
              <w:ind w:left="360"/>
              <w:jc w:val="center"/>
              <w:rPr>
                <w:b/>
              </w:rPr>
            </w:pPr>
          </w:p>
          <w:p w14:paraId="17B4D320" w14:textId="77777777" w:rsidR="007B1A88" w:rsidRPr="00D375ED" w:rsidRDefault="007B1A88" w:rsidP="00AD5FFC">
            <w:pPr>
              <w:pStyle w:val="3"/>
              <w:ind w:left="360"/>
              <w:jc w:val="center"/>
              <w:rPr>
                <w:b/>
                <w:sz w:val="24"/>
                <w:szCs w:val="24"/>
              </w:rPr>
            </w:pPr>
          </w:p>
          <w:p w14:paraId="0F142D86" w14:textId="044C90CA" w:rsidR="007B1A88" w:rsidRPr="00D375ED" w:rsidRDefault="007B1A88" w:rsidP="00AD5FFC">
            <w:pPr>
              <w:pStyle w:val="3"/>
              <w:ind w:left="357" w:right="357"/>
              <w:jc w:val="both"/>
              <w:rPr>
                <w:sz w:val="24"/>
                <w:szCs w:val="24"/>
              </w:rPr>
            </w:pPr>
            <w:r w:rsidRPr="00D375ED">
              <w:rPr>
                <w:sz w:val="24"/>
                <w:szCs w:val="24"/>
              </w:rPr>
              <w:t>1. </w:t>
            </w:r>
            <w:r w:rsidRPr="007B1A88">
              <w:rPr>
                <w:sz w:val="24"/>
                <w:szCs w:val="24"/>
              </w:rPr>
              <w:t>Исторические изменения и совершенствование развития и применения контрольно-надзорной деятельности</w:t>
            </w:r>
            <w:r>
              <w:rPr>
                <w:sz w:val="24"/>
              </w:rPr>
              <w:t xml:space="preserve">. </w:t>
            </w:r>
          </w:p>
          <w:p w14:paraId="14231851" w14:textId="77777777" w:rsidR="007B1A88" w:rsidRPr="00D375ED" w:rsidRDefault="007B1A88" w:rsidP="00AD5FFC">
            <w:pPr>
              <w:pStyle w:val="3"/>
              <w:ind w:left="357" w:right="357"/>
              <w:jc w:val="both"/>
              <w:rPr>
                <w:sz w:val="24"/>
                <w:szCs w:val="24"/>
              </w:rPr>
            </w:pPr>
          </w:p>
          <w:p w14:paraId="21689C77" w14:textId="5D2D5B4E" w:rsidR="007B1A88" w:rsidRPr="00D375ED" w:rsidRDefault="007B1A88" w:rsidP="00AD5FFC">
            <w:pPr>
              <w:pStyle w:val="3"/>
              <w:ind w:left="357" w:right="357"/>
              <w:jc w:val="both"/>
            </w:pPr>
            <w:r w:rsidRPr="00D375ED">
              <w:rPr>
                <w:sz w:val="24"/>
                <w:szCs w:val="24"/>
              </w:rPr>
              <w:t>2. </w:t>
            </w:r>
            <w:r w:rsidRPr="007B1A88">
              <w:rPr>
                <w:sz w:val="24"/>
                <w:szCs w:val="24"/>
              </w:rPr>
              <w:t>Организация государственного контроля (надзора), муниципального контроля</w:t>
            </w:r>
            <w:r w:rsidRPr="00611BFD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7B1A88" w:rsidRPr="001C4FB2" w14:paraId="0C6932EE" w14:textId="77777777" w:rsidTr="00847209">
        <w:trPr>
          <w:trHeight w:val="278"/>
        </w:trPr>
        <w:tc>
          <w:tcPr>
            <w:tcW w:w="4346" w:type="dxa"/>
            <w:tcBorders>
              <w:top w:val="nil"/>
              <w:bottom w:val="nil"/>
              <w:right w:val="nil"/>
            </w:tcBorders>
            <w:vAlign w:val="bottom"/>
          </w:tcPr>
          <w:p w14:paraId="5B8F2974" w14:textId="77777777" w:rsidR="007B1A88" w:rsidRPr="001C4FB2" w:rsidRDefault="007B1A88" w:rsidP="00AD5FFC">
            <w:pPr>
              <w:jc w:val="center"/>
              <w:rPr>
                <w:b/>
              </w:rPr>
            </w:pPr>
            <w:r w:rsidRPr="001C4FB2">
              <w:rPr>
                <w:sz w:val="22"/>
              </w:rPr>
              <w:t xml:space="preserve">Зав. кафедрой </w:t>
            </w:r>
            <w:r>
              <w:rPr>
                <w:sz w:val="22"/>
              </w:rPr>
              <w:t xml:space="preserve">финансов и кредита </w:t>
            </w:r>
          </w:p>
        </w:tc>
        <w:tc>
          <w:tcPr>
            <w:tcW w:w="3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3632D1" w14:textId="77777777" w:rsidR="007B1A88" w:rsidRPr="001C4FB2" w:rsidRDefault="007B1A88" w:rsidP="00AD5FFC">
            <w:pPr>
              <w:jc w:val="center"/>
            </w:pPr>
          </w:p>
        </w:tc>
        <w:tc>
          <w:tcPr>
            <w:tcW w:w="1935" w:type="dxa"/>
            <w:tcBorders>
              <w:top w:val="nil"/>
              <w:left w:val="nil"/>
              <w:bottom w:val="nil"/>
            </w:tcBorders>
            <w:vAlign w:val="bottom"/>
          </w:tcPr>
          <w:p w14:paraId="20483014" w14:textId="77777777" w:rsidR="007B1A88" w:rsidRPr="001C4FB2" w:rsidRDefault="007B1A88" w:rsidP="00AD5FFC">
            <w:pPr>
              <w:rPr>
                <w:b/>
              </w:rPr>
            </w:pPr>
          </w:p>
        </w:tc>
      </w:tr>
      <w:tr w:rsidR="007B1A88" w:rsidRPr="001C4FB2" w14:paraId="2D99D585" w14:textId="77777777" w:rsidTr="00847209">
        <w:trPr>
          <w:trHeight w:val="277"/>
        </w:trPr>
        <w:tc>
          <w:tcPr>
            <w:tcW w:w="4346" w:type="dxa"/>
            <w:tcBorders>
              <w:top w:val="nil"/>
              <w:right w:val="nil"/>
            </w:tcBorders>
            <w:vAlign w:val="bottom"/>
          </w:tcPr>
          <w:p w14:paraId="3AD388C3" w14:textId="77777777" w:rsidR="007B1A88" w:rsidRPr="001C4FB2" w:rsidRDefault="007B1A88" w:rsidP="00AD5FFC">
            <w:pPr>
              <w:jc w:val="center"/>
              <w:rPr>
                <w:b/>
              </w:rPr>
            </w:pPr>
            <w:r w:rsidRPr="001C4FB2">
              <w:rPr>
                <w:sz w:val="22"/>
              </w:rPr>
              <w:t xml:space="preserve">д-р </w:t>
            </w:r>
            <w:proofErr w:type="spellStart"/>
            <w:r w:rsidRPr="001C4FB2">
              <w:rPr>
                <w:sz w:val="22"/>
              </w:rPr>
              <w:t>экон</w:t>
            </w:r>
            <w:proofErr w:type="spellEnd"/>
            <w:r w:rsidRPr="001C4FB2">
              <w:rPr>
                <w:sz w:val="22"/>
              </w:rPr>
              <w:t>. наук, профессор</w:t>
            </w:r>
          </w:p>
        </w:tc>
        <w:tc>
          <w:tcPr>
            <w:tcW w:w="3368" w:type="dxa"/>
            <w:tcBorders>
              <w:top w:val="nil"/>
              <w:left w:val="nil"/>
              <w:right w:val="nil"/>
            </w:tcBorders>
            <w:vAlign w:val="bottom"/>
          </w:tcPr>
          <w:p w14:paraId="6032726F" w14:textId="77777777" w:rsidR="007B1A88" w:rsidRPr="001C4FB2" w:rsidRDefault="007B1A88" w:rsidP="00AD5FFC">
            <w:pPr>
              <w:jc w:val="center"/>
            </w:pPr>
          </w:p>
        </w:tc>
        <w:tc>
          <w:tcPr>
            <w:tcW w:w="1935" w:type="dxa"/>
            <w:tcBorders>
              <w:top w:val="nil"/>
              <w:left w:val="nil"/>
            </w:tcBorders>
            <w:vAlign w:val="bottom"/>
          </w:tcPr>
          <w:p w14:paraId="0A5D051D" w14:textId="77777777" w:rsidR="007B1A88" w:rsidRPr="001C4FB2" w:rsidRDefault="007B1A88" w:rsidP="00AD5FFC">
            <w:pPr>
              <w:rPr>
                <w:b/>
              </w:rPr>
            </w:pPr>
            <w:r>
              <w:rPr>
                <w:sz w:val="22"/>
              </w:rPr>
              <w:t>Л.Б. Парфенова</w:t>
            </w:r>
          </w:p>
        </w:tc>
      </w:tr>
    </w:tbl>
    <w:p w14:paraId="15E9DDC0" w14:textId="77777777" w:rsidR="007B1A88" w:rsidRPr="004F4A4B" w:rsidRDefault="007B1A88" w:rsidP="007B1A88">
      <w:pPr>
        <w:autoSpaceDE w:val="0"/>
        <w:autoSpaceDN w:val="0"/>
        <w:adjustRightInd w:val="0"/>
        <w:ind w:firstLine="709"/>
        <w:jc w:val="both"/>
      </w:pPr>
    </w:p>
    <w:p w14:paraId="47ECDE66" w14:textId="77777777" w:rsidR="007B1A88" w:rsidRPr="004F4A4B" w:rsidRDefault="007B1A88" w:rsidP="007B1A88">
      <w:pPr>
        <w:autoSpaceDE w:val="0"/>
        <w:autoSpaceDN w:val="0"/>
        <w:adjustRightInd w:val="0"/>
        <w:jc w:val="center"/>
        <w:rPr>
          <w:b/>
        </w:rPr>
      </w:pPr>
      <w:r w:rsidRPr="004F4A4B">
        <w:rPr>
          <w:b/>
        </w:rPr>
        <w:t xml:space="preserve">Правила выставления </w:t>
      </w:r>
      <w:r>
        <w:rPr>
          <w:b/>
        </w:rPr>
        <w:t>зачета</w:t>
      </w:r>
    </w:p>
    <w:p w14:paraId="651CCC1D" w14:textId="77777777" w:rsidR="007B1A88" w:rsidRDefault="007B1A88" w:rsidP="007B1A88">
      <w:pPr>
        <w:autoSpaceDE w:val="0"/>
        <w:autoSpaceDN w:val="0"/>
        <w:adjustRightInd w:val="0"/>
        <w:ind w:firstLine="709"/>
        <w:jc w:val="both"/>
      </w:pPr>
    </w:p>
    <w:p w14:paraId="1CCF654E" w14:textId="77777777" w:rsidR="007B1A88" w:rsidRPr="000A7ED5" w:rsidRDefault="007B1A88" w:rsidP="007B1A88">
      <w:pPr>
        <w:ind w:firstLine="709"/>
        <w:jc w:val="both"/>
      </w:pPr>
      <w:r w:rsidRPr="000A7ED5">
        <w:t xml:space="preserve">Правила выставления оценки по итогам проведения промежуточной аттестации озвучиваются студентам заранее. На подготовку к ответу дается не менее академического часа. </w:t>
      </w:r>
    </w:p>
    <w:p w14:paraId="5B6E22F9" w14:textId="77777777" w:rsidR="007B1A88" w:rsidRPr="000A7ED5" w:rsidRDefault="007B1A88" w:rsidP="007B1A88">
      <w:pPr>
        <w:ind w:firstLine="720"/>
        <w:jc w:val="both"/>
      </w:pPr>
      <w:r w:rsidRPr="000A7ED5">
        <w:t xml:space="preserve">Оценка выставляется по результатам зачета, который проводится в </w:t>
      </w:r>
      <w:r>
        <w:t xml:space="preserve">письменной </w:t>
      </w:r>
      <w:r w:rsidRPr="000A7ED5">
        <w:t>форме по билетам, включающим два вопроса.</w:t>
      </w:r>
    </w:p>
    <w:p w14:paraId="2B4088CB" w14:textId="77777777" w:rsidR="007B1A88" w:rsidRPr="000A7ED5" w:rsidRDefault="007B1A88" w:rsidP="007B1A88">
      <w:pPr>
        <w:ind w:firstLine="709"/>
        <w:jc w:val="both"/>
      </w:pPr>
      <w:r w:rsidRPr="000A7ED5">
        <w:lastRenderedPageBreak/>
        <w:t xml:space="preserve">Оценка «зачтено» выставляется студенту», если ответы на вопросы излагаются логично, систематизировано и последовательно; демонстрируются достаточные знания базовых положений дисциплины. </w:t>
      </w:r>
    </w:p>
    <w:p w14:paraId="65CCA185" w14:textId="77777777" w:rsidR="007B1A88" w:rsidRDefault="007B1A88" w:rsidP="007B1A88">
      <w:pPr>
        <w:autoSpaceDE w:val="0"/>
        <w:autoSpaceDN w:val="0"/>
        <w:adjustRightInd w:val="0"/>
        <w:ind w:firstLine="720"/>
        <w:jc w:val="both"/>
      </w:pPr>
      <w:r w:rsidRPr="000A7ED5">
        <w:t>Оценка «не зачтено» выставляется студенту, если при ответе на вопросы демонстрируются поверхностные знания, материал излагается непоследовательно и сбивчиво, или не по сути предложенного вопроса.</w:t>
      </w:r>
    </w:p>
    <w:p w14:paraId="765D59FC" w14:textId="77777777" w:rsidR="007B1A88" w:rsidRPr="00DA5D45" w:rsidRDefault="007B1A88" w:rsidP="007B1A88">
      <w:pPr>
        <w:ind w:firstLine="709"/>
        <w:jc w:val="both"/>
      </w:pPr>
      <w:r w:rsidRPr="00DA5D45">
        <w:t>Оценка «не зачтено» выставляется также студенту, который взял билет, но отвечать отказался.</w:t>
      </w:r>
    </w:p>
    <w:p w14:paraId="3440676A" w14:textId="77777777" w:rsidR="007B1A88" w:rsidRPr="007B1A88" w:rsidRDefault="007B1A88" w:rsidP="007B1A88">
      <w:pPr>
        <w:tabs>
          <w:tab w:val="left" w:pos="284"/>
        </w:tabs>
      </w:pPr>
    </w:p>
    <w:p w14:paraId="0FF551D1" w14:textId="77777777" w:rsidR="00BC0C75" w:rsidRDefault="00BC0C75" w:rsidP="00006340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1077"/>
        <w:jc w:val="right"/>
        <w:rPr>
          <w:b/>
        </w:rPr>
      </w:pPr>
      <w:r>
        <w:rPr>
          <w:b/>
        </w:rPr>
        <w:lastRenderedPageBreak/>
        <w:t>Приложение №2 к рабочей программе дисциплины</w:t>
      </w:r>
    </w:p>
    <w:p w14:paraId="515073F9" w14:textId="77777777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1080"/>
        <w:jc w:val="right"/>
        <w:rPr>
          <w:b/>
          <w:bCs/>
        </w:rPr>
      </w:pPr>
      <w:r>
        <w:rPr>
          <w:b/>
          <w:bCs/>
        </w:rPr>
        <w:t>«</w:t>
      </w:r>
      <w:r w:rsidR="0068639A">
        <w:rPr>
          <w:b/>
          <w:bCs/>
        </w:rPr>
        <w:t>Контрольно-надзорная деятельность</w:t>
      </w:r>
      <w:r>
        <w:rPr>
          <w:b/>
          <w:bCs/>
        </w:rPr>
        <w:t>»</w:t>
      </w:r>
    </w:p>
    <w:p w14:paraId="167E0860" w14:textId="77777777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1080"/>
        <w:jc w:val="both"/>
        <w:rPr>
          <w:szCs w:val="28"/>
        </w:rPr>
      </w:pPr>
    </w:p>
    <w:p w14:paraId="7C141A72" w14:textId="77777777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1080"/>
        <w:jc w:val="both"/>
        <w:rPr>
          <w:color w:val="000080"/>
          <w:szCs w:val="28"/>
        </w:rPr>
      </w:pPr>
    </w:p>
    <w:p w14:paraId="2A4783DF" w14:textId="77777777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Cs w:val="20"/>
          <w:lang w:eastAsia="en-US"/>
        </w:rPr>
      </w:pPr>
    </w:p>
    <w:p w14:paraId="149AD09D" w14:textId="77777777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>
        <w:rPr>
          <w:b/>
        </w:rPr>
        <w:t>Методические указания для студентов по освоению дисциплины</w:t>
      </w:r>
    </w:p>
    <w:p w14:paraId="1241DF45" w14:textId="77777777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p w14:paraId="041F1171" w14:textId="77777777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>
        <w:t>Изучение дисциплины требует систематического и последовательного накопления знаний, следовательно, пропуски отдельных тем не позволяют глубоко освоить предмет. Поэтому необходимо постоянно осуществлять контроль над систематической работой студентов. В начале изучения дисциплины студентам необходимо ознакомиться с содержанием разделов дисциплины, с целями и задачами курса, связями с другими дисциплинами, списком основной и дополнительной литературы, графиком консультаций преподавателя.</w:t>
      </w:r>
    </w:p>
    <w:p w14:paraId="36ECD872" w14:textId="1AC6C395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>
        <w:t>Чтение лекций предполагает изложение структуры темы и краткого содержания ее основных вопросов, в основном, сложных для усвоения и (или) имеющих дискуссионный характер. Лекционный курс, в основном, строится на основных положениях в области основ бухгалтерского учета, представленных в научных трудах российских и зарубежных ученых, имеющихся в наличии в библиотеке Университета, ЭБС и упомянутых в списке основной и дополнительной литературы программы. После лекции студенты обращаются к данным источникам для закрепления знаний по рассмотренным на лекции вопросам. В случае затруднения необходимо обратиться за консультацией к преподавателю в соответствии с утвержденным графиком консультаций.</w:t>
      </w:r>
    </w:p>
    <w:p w14:paraId="37385053" w14:textId="653280EA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>
        <w:t>До очередного практического занятия по рекомендованным источникам студентам необходимо проработать теоретический материал, соответствующий теме занятия. При подготовке к практическим занятиям следует использовать лекции, учебную литературу</w:t>
      </w:r>
      <w:r w:rsidR="00A237F6">
        <w:t xml:space="preserve">. </w:t>
      </w:r>
      <w:r>
        <w:t>На практическом занятии студенты должны принимать активное участие в обсуждении поставленных вопросов, с которыми необходимо ознакомиться заранее, а также в решении ситуационных задач и тестовых заданий.</w:t>
      </w:r>
    </w:p>
    <w:p w14:paraId="066E61DD" w14:textId="77777777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</w:rPr>
      </w:pPr>
      <w:r>
        <w:rPr>
          <w:szCs w:val="28"/>
        </w:rPr>
        <w:t xml:space="preserve">Самостоятельная работа студентов по </w:t>
      </w:r>
      <w:r w:rsidR="00EC2610">
        <w:rPr>
          <w:szCs w:val="28"/>
        </w:rPr>
        <w:t xml:space="preserve">данной </w:t>
      </w:r>
      <w:r>
        <w:rPr>
          <w:szCs w:val="28"/>
        </w:rPr>
        <w:t xml:space="preserve">дисциплине состоит в более тщательном изучении предложенного преподавателем теоретического материала, данного </w:t>
      </w:r>
      <w:proofErr w:type="gramStart"/>
      <w:r>
        <w:rPr>
          <w:szCs w:val="28"/>
        </w:rPr>
        <w:t>на лекциях</w:t>
      </w:r>
      <w:proofErr w:type="gramEnd"/>
      <w:r>
        <w:rPr>
          <w:szCs w:val="28"/>
        </w:rPr>
        <w:t xml:space="preserve"> на основе выложенных в системе </w:t>
      </w:r>
      <w:r>
        <w:rPr>
          <w:szCs w:val="28"/>
          <w:lang w:val="en-US"/>
        </w:rPr>
        <w:t>Moodle</w:t>
      </w:r>
      <w:r>
        <w:rPr>
          <w:szCs w:val="28"/>
        </w:rPr>
        <w:t xml:space="preserve"> презентаций, конспекта лекций и дополнительных источников, указанных в списке литературы. Для проверки качества изучения материала к отдельным темам предусмотрены тестовые задания для самопроверки. </w:t>
      </w:r>
    </w:p>
    <w:p w14:paraId="53AD095D" w14:textId="52ACFACA" w:rsidR="00EC2610" w:rsidRDefault="00EC2610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Cs w:val="28"/>
        </w:rPr>
      </w:pPr>
      <w:r>
        <w:rPr>
          <w:szCs w:val="28"/>
        </w:rPr>
        <w:t xml:space="preserve">Спецификой данной дисциплины </w:t>
      </w:r>
      <w:r w:rsidR="00F51B79">
        <w:rPr>
          <w:szCs w:val="28"/>
        </w:rPr>
        <w:t xml:space="preserve">является </w:t>
      </w:r>
      <w:r>
        <w:rPr>
          <w:szCs w:val="28"/>
        </w:rPr>
        <w:t>ее направленность на оказание методологической помощи</w:t>
      </w:r>
      <w:r w:rsidR="00F51B79">
        <w:rPr>
          <w:szCs w:val="28"/>
        </w:rPr>
        <w:t xml:space="preserve"> обучающимся</w:t>
      </w:r>
      <w:r>
        <w:rPr>
          <w:szCs w:val="28"/>
        </w:rPr>
        <w:t xml:space="preserve"> в написании выпускной квалификационной работы, поэтому в ходе процесса освоения «</w:t>
      </w:r>
      <w:r w:rsidR="00505BA8" w:rsidRPr="00505BA8">
        <w:rPr>
          <w:szCs w:val="28"/>
        </w:rPr>
        <w:t>Контрольно-надзорная деятельность</w:t>
      </w:r>
      <w:r>
        <w:rPr>
          <w:szCs w:val="28"/>
        </w:rPr>
        <w:t xml:space="preserve">» предусмотрена презентация обучающимися направлений своих исследований с позиций проблемы, </w:t>
      </w:r>
      <w:proofErr w:type="gramStart"/>
      <w:r>
        <w:rPr>
          <w:szCs w:val="28"/>
        </w:rPr>
        <w:t>актуальности</w:t>
      </w:r>
      <w:r w:rsidR="00F51B79">
        <w:rPr>
          <w:szCs w:val="28"/>
        </w:rPr>
        <w:t xml:space="preserve">, </w:t>
      </w:r>
      <w:r>
        <w:rPr>
          <w:szCs w:val="28"/>
        </w:rPr>
        <w:t xml:space="preserve"> методологии</w:t>
      </w:r>
      <w:proofErr w:type="gramEnd"/>
      <w:r>
        <w:rPr>
          <w:szCs w:val="28"/>
        </w:rPr>
        <w:t xml:space="preserve"> и методов исследования.</w:t>
      </w:r>
    </w:p>
    <w:p w14:paraId="304D29D3" w14:textId="77777777" w:rsidR="00BC0C75" w:rsidRDefault="00BC0C75" w:rsidP="00BC0C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</w:pPr>
      <w:r>
        <w:t xml:space="preserve">Преподаватель оценивает индивидуально работу каждого студента на основании проведенных опросов, </w:t>
      </w:r>
      <w:r w:rsidR="00F51B79">
        <w:t>презентаций</w:t>
      </w:r>
      <w:r>
        <w:t xml:space="preserve"> и промежуточных контрольных мероприятий. </w:t>
      </w:r>
    </w:p>
    <w:p w14:paraId="36313E55" w14:textId="77777777" w:rsidR="00957472" w:rsidRDefault="00957472" w:rsidP="00505B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sectPr w:rsidR="009574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950715" w14:textId="77777777" w:rsidR="00FC3D70" w:rsidRDefault="00FC3D70" w:rsidP="00A609EE">
      <w:r>
        <w:separator/>
      </w:r>
    </w:p>
  </w:endnote>
  <w:endnote w:type="continuationSeparator" w:id="0">
    <w:p w14:paraId="53FF3CEB" w14:textId="77777777" w:rsidR="00FC3D70" w:rsidRDefault="00FC3D70" w:rsidP="00A60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73917478"/>
      <w:docPartObj>
        <w:docPartGallery w:val="Page Numbers (Bottom of Page)"/>
        <w:docPartUnique/>
      </w:docPartObj>
    </w:sdtPr>
    <w:sdtEndPr/>
    <w:sdtContent>
      <w:p w14:paraId="17178A55" w14:textId="7CBAC5E7" w:rsidR="003D0FFB" w:rsidRDefault="003D0FFB" w:rsidP="00A609EE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63D4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8B361E" w14:textId="77777777" w:rsidR="00FC3D70" w:rsidRDefault="00FC3D70" w:rsidP="00A609EE">
      <w:r>
        <w:separator/>
      </w:r>
    </w:p>
  </w:footnote>
  <w:footnote w:type="continuationSeparator" w:id="0">
    <w:p w14:paraId="79053599" w14:textId="77777777" w:rsidR="00FC3D70" w:rsidRDefault="00FC3D70" w:rsidP="00A609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12E30"/>
    <w:multiLevelType w:val="hybridMultilevel"/>
    <w:tmpl w:val="3A0AF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E80D73"/>
    <w:multiLevelType w:val="hybridMultilevel"/>
    <w:tmpl w:val="47C028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D6439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D484665"/>
    <w:multiLevelType w:val="hybridMultilevel"/>
    <w:tmpl w:val="CC429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10584"/>
    <w:multiLevelType w:val="hybridMultilevel"/>
    <w:tmpl w:val="6FBE5BB6"/>
    <w:lvl w:ilvl="0" w:tplc="3588185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BB51C62"/>
    <w:multiLevelType w:val="hybridMultilevel"/>
    <w:tmpl w:val="010C9F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71B81"/>
    <w:multiLevelType w:val="hybridMultilevel"/>
    <w:tmpl w:val="59AA30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73AAA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50E388B"/>
    <w:multiLevelType w:val="hybridMultilevel"/>
    <w:tmpl w:val="D36C5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6D58C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E2F04DF"/>
    <w:multiLevelType w:val="hybridMultilevel"/>
    <w:tmpl w:val="FDF414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3A47AC"/>
    <w:multiLevelType w:val="hybridMultilevel"/>
    <w:tmpl w:val="9F82A7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D00B85"/>
    <w:multiLevelType w:val="hybridMultilevel"/>
    <w:tmpl w:val="47C0285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4750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5DB8249F"/>
    <w:multiLevelType w:val="hybridMultilevel"/>
    <w:tmpl w:val="A350E2FE"/>
    <w:lvl w:ilvl="0" w:tplc="BD56458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FA624D"/>
    <w:multiLevelType w:val="hybridMultilevel"/>
    <w:tmpl w:val="D262A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E84745"/>
    <w:multiLevelType w:val="hybridMultilevel"/>
    <w:tmpl w:val="63B69C3A"/>
    <w:lvl w:ilvl="0" w:tplc="F76453C6">
      <w:start w:val="1"/>
      <w:numFmt w:val="decimal"/>
      <w:lvlText w:val="%1."/>
      <w:lvlJc w:val="left"/>
      <w:pPr>
        <w:ind w:left="765" w:hanging="4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C118AF"/>
    <w:multiLevelType w:val="multilevel"/>
    <w:tmpl w:val="2F867812"/>
    <w:lvl w:ilvl="0">
      <w:start w:val="1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/>
      </w:rPr>
    </w:lvl>
  </w:abstractNum>
  <w:abstractNum w:abstractNumId="19" w15:restartNumberingAfterBreak="0">
    <w:nsid w:val="75812475"/>
    <w:multiLevelType w:val="hybridMultilevel"/>
    <w:tmpl w:val="99FE4F98"/>
    <w:lvl w:ilvl="0" w:tplc="5AD2855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906B86"/>
    <w:multiLevelType w:val="hybridMultilevel"/>
    <w:tmpl w:val="306AD1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1"/>
  </w:num>
  <w:num w:numId="3">
    <w:abstractNumId w:val="16"/>
  </w:num>
  <w:num w:numId="4">
    <w:abstractNumId w:val="16"/>
  </w:num>
  <w:num w:numId="5">
    <w:abstractNumId w:val="3"/>
  </w:num>
  <w:num w:numId="6">
    <w:abstractNumId w:val="3"/>
  </w:num>
  <w:num w:numId="7">
    <w:abstractNumId w:val="15"/>
  </w:num>
  <w:num w:numId="8">
    <w:abstractNumId w:val="15"/>
  </w:num>
  <w:num w:numId="9">
    <w:abstractNumId w:val="12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2"/>
    <w:lvlOverride w:ilvl="0">
      <w:startOverride w:val="1"/>
    </w:lvlOverride>
  </w:num>
  <w:num w:numId="19">
    <w:abstractNumId w:val="10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7"/>
  </w:num>
  <w:num w:numId="24">
    <w:abstractNumId w:val="7"/>
    <w:lvlOverride w:ilvl="0">
      <w:startOverride w:val="3"/>
    </w:lvlOverride>
  </w:num>
  <w:num w:numId="25">
    <w:abstractNumId w:val="5"/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</w:num>
  <w:num w:numId="28">
    <w:abstractNumId w:val="14"/>
    <w:lvlOverride w:ilvl="0">
      <w:startOverride w:val="1"/>
    </w:lvlOverride>
  </w:num>
  <w:num w:numId="29">
    <w:abstractNumId w:val="4"/>
  </w:num>
  <w:num w:numId="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0"/>
  </w:num>
  <w:num w:numId="33">
    <w:abstractNumId w:val="1"/>
  </w:num>
  <w:num w:numId="34">
    <w:abstractNumId w:val="19"/>
  </w:num>
  <w:num w:numId="35">
    <w:abstractNumId w:val="8"/>
  </w:num>
  <w:num w:numId="36">
    <w:abstractNumId w:val="13"/>
  </w:num>
  <w:num w:numId="37">
    <w:abstractNumId w:val="11"/>
  </w:num>
  <w:num w:numId="38">
    <w:abstractNumId w:val="11"/>
  </w:num>
  <w:num w:numId="39">
    <w:abstractNumId w:val="11"/>
  </w:num>
  <w:num w:numId="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C75"/>
    <w:rsid w:val="00006340"/>
    <w:rsid w:val="000454C1"/>
    <w:rsid w:val="00055B18"/>
    <w:rsid w:val="00084F67"/>
    <w:rsid w:val="00091F4F"/>
    <w:rsid w:val="00093A02"/>
    <w:rsid w:val="00117A4B"/>
    <w:rsid w:val="00157305"/>
    <w:rsid w:val="00162839"/>
    <w:rsid w:val="00174E50"/>
    <w:rsid w:val="00190CBF"/>
    <w:rsid w:val="00194D02"/>
    <w:rsid w:val="001B2C5A"/>
    <w:rsid w:val="001D4164"/>
    <w:rsid w:val="001E79B7"/>
    <w:rsid w:val="001E7B09"/>
    <w:rsid w:val="00205D2A"/>
    <w:rsid w:val="00247725"/>
    <w:rsid w:val="00251643"/>
    <w:rsid w:val="002755A7"/>
    <w:rsid w:val="00287EB6"/>
    <w:rsid w:val="002D1611"/>
    <w:rsid w:val="002D4153"/>
    <w:rsid w:val="00323411"/>
    <w:rsid w:val="00333E4F"/>
    <w:rsid w:val="00337C80"/>
    <w:rsid w:val="00342626"/>
    <w:rsid w:val="003C36AC"/>
    <w:rsid w:val="003C7B7F"/>
    <w:rsid w:val="003D0FFB"/>
    <w:rsid w:val="003F25B6"/>
    <w:rsid w:val="003F5E38"/>
    <w:rsid w:val="004336FD"/>
    <w:rsid w:val="00453628"/>
    <w:rsid w:val="00467F4C"/>
    <w:rsid w:val="004849F8"/>
    <w:rsid w:val="004A71A5"/>
    <w:rsid w:val="004B2182"/>
    <w:rsid w:val="004E0AE3"/>
    <w:rsid w:val="00504A9C"/>
    <w:rsid w:val="00505BA8"/>
    <w:rsid w:val="00522CDA"/>
    <w:rsid w:val="005B2C46"/>
    <w:rsid w:val="005C29EA"/>
    <w:rsid w:val="005D2DEB"/>
    <w:rsid w:val="00644C93"/>
    <w:rsid w:val="00645CFF"/>
    <w:rsid w:val="0068639A"/>
    <w:rsid w:val="00693AD2"/>
    <w:rsid w:val="006E2896"/>
    <w:rsid w:val="006F0C7D"/>
    <w:rsid w:val="0076158D"/>
    <w:rsid w:val="007747B0"/>
    <w:rsid w:val="0077575C"/>
    <w:rsid w:val="007B1A88"/>
    <w:rsid w:val="007B75B8"/>
    <w:rsid w:val="007C6C9B"/>
    <w:rsid w:val="00847209"/>
    <w:rsid w:val="0089604D"/>
    <w:rsid w:val="008B2844"/>
    <w:rsid w:val="008E7943"/>
    <w:rsid w:val="008F0845"/>
    <w:rsid w:val="008F0ECC"/>
    <w:rsid w:val="00901BD8"/>
    <w:rsid w:val="0092031F"/>
    <w:rsid w:val="0092346E"/>
    <w:rsid w:val="00935D6C"/>
    <w:rsid w:val="009456C6"/>
    <w:rsid w:val="00957472"/>
    <w:rsid w:val="00A1223A"/>
    <w:rsid w:val="00A237F6"/>
    <w:rsid w:val="00A352EA"/>
    <w:rsid w:val="00A609EE"/>
    <w:rsid w:val="00A77A1E"/>
    <w:rsid w:val="00A8100D"/>
    <w:rsid w:val="00A864FC"/>
    <w:rsid w:val="00AC1060"/>
    <w:rsid w:val="00AD5FFC"/>
    <w:rsid w:val="00AF2A46"/>
    <w:rsid w:val="00B5382F"/>
    <w:rsid w:val="00B90741"/>
    <w:rsid w:val="00B939BB"/>
    <w:rsid w:val="00BA75DA"/>
    <w:rsid w:val="00BC0C75"/>
    <w:rsid w:val="00BC55CC"/>
    <w:rsid w:val="00BF4B40"/>
    <w:rsid w:val="00C47D2E"/>
    <w:rsid w:val="00C57346"/>
    <w:rsid w:val="00C660AC"/>
    <w:rsid w:val="00C738E9"/>
    <w:rsid w:val="00C816CA"/>
    <w:rsid w:val="00C953BD"/>
    <w:rsid w:val="00CC6CFB"/>
    <w:rsid w:val="00CE6A5B"/>
    <w:rsid w:val="00D22169"/>
    <w:rsid w:val="00D54102"/>
    <w:rsid w:val="00D824E5"/>
    <w:rsid w:val="00D976A7"/>
    <w:rsid w:val="00DC5B0C"/>
    <w:rsid w:val="00DD650C"/>
    <w:rsid w:val="00DE5F5B"/>
    <w:rsid w:val="00DF3C2E"/>
    <w:rsid w:val="00E12948"/>
    <w:rsid w:val="00E15FF6"/>
    <w:rsid w:val="00E227F5"/>
    <w:rsid w:val="00E81D47"/>
    <w:rsid w:val="00E94F4C"/>
    <w:rsid w:val="00EA66AD"/>
    <w:rsid w:val="00EB651B"/>
    <w:rsid w:val="00EC2610"/>
    <w:rsid w:val="00EF0659"/>
    <w:rsid w:val="00F22A10"/>
    <w:rsid w:val="00F34C52"/>
    <w:rsid w:val="00F42462"/>
    <w:rsid w:val="00F51B79"/>
    <w:rsid w:val="00F70DCA"/>
    <w:rsid w:val="00F7574A"/>
    <w:rsid w:val="00F763D4"/>
    <w:rsid w:val="00F76FF5"/>
    <w:rsid w:val="00FA0FC6"/>
    <w:rsid w:val="00FB0E2E"/>
    <w:rsid w:val="00FC3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0DE2A"/>
  <w15:docId w15:val="{6E29CC93-413F-430F-9E94-6DC3FCF54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C0C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BC0C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C0C7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4">
    <w:name w:val="Hyperlink"/>
    <w:uiPriority w:val="99"/>
    <w:unhideWhenUsed/>
    <w:rsid w:val="00BC0C75"/>
    <w:rPr>
      <w:color w:val="0000FF"/>
      <w:u w:val="single"/>
    </w:rPr>
  </w:style>
  <w:style w:type="character" w:styleId="a5">
    <w:name w:val="FollowedHyperlink"/>
    <w:semiHidden/>
    <w:unhideWhenUsed/>
    <w:rsid w:val="00BC0C75"/>
    <w:rPr>
      <w:color w:val="954F72"/>
      <w:u w:val="single"/>
    </w:rPr>
  </w:style>
  <w:style w:type="paragraph" w:styleId="HTML">
    <w:name w:val="HTML Preformatted"/>
    <w:basedOn w:val="a0"/>
    <w:link w:val="HTML0"/>
    <w:uiPriority w:val="99"/>
    <w:semiHidden/>
    <w:unhideWhenUsed/>
    <w:rsid w:val="00BC0C7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BC0C7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Normal (Web)"/>
    <w:basedOn w:val="a0"/>
    <w:semiHidden/>
    <w:unhideWhenUsed/>
    <w:rsid w:val="00BC0C75"/>
    <w:pPr>
      <w:spacing w:before="280" w:after="280"/>
    </w:pPr>
    <w:rPr>
      <w:lang w:eastAsia="ar-SA"/>
    </w:rPr>
  </w:style>
  <w:style w:type="paragraph" w:styleId="a7">
    <w:name w:val="footnote text"/>
    <w:basedOn w:val="a0"/>
    <w:link w:val="a8"/>
    <w:uiPriority w:val="99"/>
    <w:semiHidden/>
    <w:unhideWhenUsed/>
    <w:rsid w:val="00BC0C75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8">
    <w:name w:val="Текст сноски Знак"/>
    <w:basedOn w:val="a1"/>
    <w:link w:val="a7"/>
    <w:uiPriority w:val="99"/>
    <w:semiHidden/>
    <w:rsid w:val="00BC0C75"/>
    <w:rPr>
      <w:rFonts w:ascii="Calibri" w:eastAsia="Times New Roman" w:hAnsi="Calibri" w:cs="Times New Roman"/>
      <w:sz w:val="20"/>
      <w:szCs w:val="20"/>
    </w:rPr>
  </w:style>
  <w:style w:type="paragraph" w:styleId="a9">
    <w:name w:val="annotation text"/>
    <w:basedOn w:val="a0"/>
    <w:link w:val="aa"/>
    <w:uiPriority w:val="99"/>
    <w:semiHidden/>
    <w:unhideWhenUsed/>
    <w:rsid w:val="00BC0C75"/>
    <w:rPr>
      <w:sz w:val="20"/>
      <w:szCs w:val="20"/>
    </w:rPr>
  </w:style>
  <w:style w:type="character" w:customStyle="1" w:styleId="aa">
    <w:name w:val="Текст примечания Знак"/>
    <w:basedOn w:val="a1"/>
    <w:link w:val="a9"/>
    <w:uiPriority w:val="99"/>
    <w:semiHidden/>
    <w:rsid w:val="00BC0C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0"/>
    <w:link w:val="ac"/>
    <w:qFormat/>
    <w:rsid w:val="00BC0C75"/>
    <w:pPr>
      <w:jc w:val="center"/>
    </w:pPr>
    <w:rPr>
      <w:b/>
      <w:sz w:val="28"/>
      <w:szCs w:val="20"/>
    </w:rPr>
  </w:style>
  <w:style w:type="character" w:customStyle="1" w:styleId="ac">
    <w:name w:val="Название Знак"/>
    <w:basedOn w:val="a1"/>
    <w:link w:val="ab"/>
    <w:rsid w:val="00BC0C7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d">
    <w:name w:val="Body Text Indent"/>
    <w:basedOn w:val="a0"/>
    <w:link w:val="ae"/>
    <w:uiPriority w:val="99"/>
    <w:unhideWhenUsed/>
    <w:rsid w:val="00BC0C75"/>
    <w:pPr>
      <w:spacing w:before="60"/>
      <w:ind w:firstLine="567"/>
      <w:jc w:val="both"/>
    </w:pPr>
  </w:style>
  <w:style w:type="character" w:customStyle="1" w:styleId="ae">
    <w:name w:val="Основной текст с отступом Знак"/>
    <w:basedOn w:val="a1"/>
    <w:link w:val="ad"/>
    <w:uiPriority w:val="99"/>
    <w:rsid w:val="00BC0C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0"/>
    <w:link w:val="20"/>
    <w:uiPriority w:val="99"/>
    <w:semiHidden/>
    <w:unhideWhenUsed/>
    <w:rsid w:val="00BC0C75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uiPriority w:val="99"/>
    <w:semiHidden/>
    <w:rsid w:val="00BC0C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annotation subject"/>
    <w:basedOn w:val="a9"/>
    <w:next w:val="a9"/>
    <w:link w:val="af0"/>
    <w:uiPriority w:val="99"/>
    <w:semiHidden/>
    <w:unhideWhenUsed/>
    <w:rsid w:val="00BC0C75"/>
    <w:rPr>
      <w:b/>
      <w:bCs/>
    </w:rPr>
  </w:style>
  <w:style w:type="character" w:customStyle="1" w:styleId="af0">
    <w:name w:val="Тема примечания Знак"/>
    <w:basedOn w:val="aa"/>
    <w:link w:val="af"/>
    <w:uiPriority w:val="99"/>
    <w:semiHidden/>
    <w:rsid w:val="00BC0C7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Balloon Text"/>
    <w:basedOn w:val="a0"/>
    <w:link w:val="af2"/>
    <w:uiPriority w:val="99"/>
    <w:semiHidden/>
    <w:unhideWhenUsed/>
    <w:rsid w:val="00BC0C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1"/>
    <w:link w:val="af1"/>
    <w:uiPriority w:val="99"/>
    <w:semiHidden/>
    <w:rsid w:val="00BC0C7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3">
    <w:name w:val="Абзац списка Знак"/>
    <w:link w:val="af4"/>
    <w:uiPriority w:val="34"/>
    <w:locked/>
    <w:rsid w:val="00BC0C75"/>
    <w:rPr>
      <w:sz w:val="28"/>
      <w:szCs w:val="24"/>
    </w:rPr>
  </w:style>
  <w:style w:type="paragraph" w:styleId="af4">
    <w:name w:val="List Paragraph"/>
    <w:basedOn w:val="a0"/>
    <w:link w:val="af3"/>
    <w:uiPriority w:val="34"/>
    <w:qFormat/>
    <w:rsid w:val="00BC0C75"/>
    <w:pPr>
      <w:ind w:left="708"/>
    </w:pPr>
    <w:rPr>
      <w:rFonts w:asciiTheme="minorHAnsi" w:eastAsiaTheme="minorHAnsi" w:hAnsiTheme="minorHAnsi" w:cstheme="minorBidi"/>
      <w:sz w:val="28"/>
      <w:lang w:eastAsia="en-US"/>
    </w:rPr>
  </w:style>
  <w:style w:type="paragraph" w:customStyle="1" w:styleId="11">
    <w:name w:val="Абзац списка1"/>
    <w:basedOn w:val="a0"/>
    <w:uiPriority w:val="99"/>
    <w:rsid w:val="00BC0C75"/>
    <w:pPr>
      <w:ind w:left="708"/>
    </w:pPr>
    <w:rPr>
      <w:sz w:val="28"/>
    </w:rPr>
  </w:style>
  <w:style w:type="paragraph" w:customStyle="1" w:styleId="a">
    <w:name w:val="список с точками"/>
    <w:basedOn w:val="a0"/>
    <w:rsid w:val="00BC0C75"/>
    <w:pPr>
      <w:numPr>
        <w:numId w:val="1"/>
      </w:numPr>
      <w:spacing w:line="312" w:lineRule="auto"/>
      <w:jc w:val="both"/>
    </w:pPr>
  </w:style>
  <w:style w:type="paragraph" w:customStyle="1" w:styleId="Style36">
    <w:name w:val="Style36"/>
    <w:basedOn w:val="a0"/>
    <w:uiPriority w:val="99"/>
    <w:rsid w:val="00BC0C75"/>
    <w:pPr>
      <w:widowControl w:val="0"/>
      <w:autoSpaceDE w:val="0"/>
      <w:autoSpaceDN w:val="0"/>
      <w:adjustRightInd w:val="0"/>
      <w:spacing w:line="277" w:lineRule="exact"/>
      <w:jc w:val="both"/>
    </w:pPr>
  </w:style>
  <w:style w:type="paragraph" w:customStyle="1" w:styleId="mainj">
    <w:name w:val="mainj"/>
    <w:basedOn w:val="a0"/>
    <w:uiPriority w:val="99"/>
    <w:rsid w:val="00BC0C75"/>
    <w:pPr>
      <w:spacing w:before="100" w:beforeAutospacing="1" w:after="100" w:afterAutospacing="1"/>
      <w:jc w:val="both"/>
    </w:pPr>
    <w:rPr>
      <w:sz w:val="22"/>
      <w:szCs w:val="22"/>
    </w:rPr>
  </w:style>
  <w:style w:type="paragraph" w:customStyle="1" w:styleId="12">
    <w:name w:val="Стиль1"/>
    <w:basedOn w:val="a0"/>
    <w:uiPriority w:val="99"/>
    <w:qFormat/>
    <w:rsid w:val="00BC0C75"/>
    <w:pPr>
      <w:spacing w:before="100" w:after="100"/>
    </w:pPr>
  </w:style>
  <w:style w:type="paragraph" w:customStyle="1" w:styleId="Default">
    <w:name w:val="Default"/>
    <w:rsid w:val="00BC0C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sonormalmailrucssattributepostfix">
    <w:name w:val="msonormal_mailru_css_attribute_postfix"/>
    <w:basedOn w:val="a0"/>
    <w:rsid w:val="00BC0C75"/>
    <w:pPr>
      <w:spacing w:before="100" w:beforeAutospacing="1" w:after="100" w:afterAutospacing="1"/>
    </w:pPr>
  </w:style>
  <w:style w:type="paragraph" w:customStyle="1" w:styleId="3">
    <w:name w:val="Обычный3"/>
    <w:rsid w:val="00BC0C75"/>
    <w:pPr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character" w:styleId="af5">
    <w:name w:val="footnote reference"/>
    <w:semiHidden/>
    <w:unhideWhenUsed/>
    <w:rsid w:val="00BC0C75"/>
    <w:rPr>
      <w:rFonts w:ascii="Times New Roman" w:hAnsi="Times New Roman" w:cs="Times New Roman" w:hint="default"/>
      <w:vertAlign w:val="superscript"/>
    </w:rPr>
  </w:style>
  <w:style w:type="character" w:styleId="af6">
    <w:name w:val="annotation reference"/>
    <w:basedOn w:val="a1"/>
    <w:semiHidden/>
    <w:unhideWhenUsed/>
    <w:rsid w:val="00BC0C75"/>
    <w:rPr>
      <w:sz w:val="16"/>
      <w:szCs w:val="16"/>
    </w:rPr>
  </w:style>
  <w:style w:type="character" w:customStyle="1" w:styleId="13">
    <w:name w:val="Текст сноски Знак1"/>
    <w:basedOn w:val="a1"/>
    <w:uiPriority w:val="99"/>
    <w:semiHidden/>
    <w:rsid w:val="00BC0C75"/>
  </w:style>
  <w:style w:type="character" w:customStyle="1" w:styleId="FontStyle58">
    <w:name w:val="Font Style58"/>
    <w:uiPriority w:val="99"/>
    <w:rsid w:val="00BC0C75"/>
    <w:rPr>
      <w:rFonts w:ascii="Times New Roman" w:hAnsi="Times New Roman" w:cs="Times New Roman" w:hint="default"/>
      <w:i/>
      <w:iCs/>
      <w:sz w:val="22"/>
      <w:szCs w:val="22"/>
    </w:rPr>
  </w:style>
  <w:style w:type="character" w:customStyle="1" w:styleId="FontStyle49">
    <w:name w:val="Font Style49"/>
    <w:uiPriority w:val="99"/>
    <w:rsid w:val="00BC0C75"/>
    <w:rPr>
      <w:rFonts w:ascii="Times New Roman" w:hAnsi="Times New Roman" w:cs="Times New Roman" w:hint="default"/>
      <w:sz w:val="28"/>
    </w:rPr>
  </w:style>
  <w:style w:type="character" w:customStyle="1" w:styleId="apple-style-span">
    <w:name w:val="apple-style-span"/>
    <w:rsid w:val="00BC0C75"/>
    <w:rPr>
      <w:rFonts w:ascii="Times New Roman" w:hAnsi="Times New Roman" w:cs="Times New Roman" w:hint="default"/>
    </w:rPr>
  </w:style>
  <w:style w:type="character" w:customStyle="1" w:styleId="markedcontent">
    <w:name w:val="markedcontent"/>
    <w:basedOn w:val="a1"/>
    <w:rsid w:val="00BC0C75"/>
  </w:style>
  <w:style w:type="table" w:styleId="af7">
    <w:name w:val="Table Grid"/>
    <w:basedOn w:val="a2"/>
    <w:uiPriority w:val="59"/>
    <w:rsid w:val="00BC0C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Strong"/>
    <w:basedOn w:val="a1"/>
    <w:uiPriority w:val="22"/>
    <w:qFormat/>
    <w:rsid w:val="00BC0C75"/>
    <w:rPr>
      <w:b/>
      <w:bCs/>
    </w:rPr>
  </w:style>
  <w:style w:type="paragraph" w:customStyle="1" w:styleId="ConsPlusTitle">
    <w:name w:val="ConsPlusTitle"/>
    <w:rsid w:val="006E289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9">
    <w:name w:val="header"/>
    <w:basedOn w:val="a0"/>
    <w:link w:val="afa"/>
    <w:uiPriority w:val="99"/>
    <w:unhideWhenUsed/>
    <w:rsid w:val="00A609EE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1"/>
    <w:link w:val="af9"/>
    <w:uiPriority w:val="99"/>
    <w:rsid w:val="00A609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footer"/>
    <w:basedOn w:val="a0"/>
    <w:link w:val="afc"/>
    <w:uiPriority w:val="99"/>
    <w:unhideWhenUsed/>
    <w:rsid w:val="00A609EE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1"/>
    <w:link w:val="afb"/>
    <w:uiPriority w:val="99"/>
    <w:rsid w:val="00A609E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1"/>
    <w:uiPriority w:val="99"/>
    <w:semiHidden/>
    <w:unhideWhenUsed/>
    <w:rsid w:val="002D41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7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1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uniyar.ac.ru/opac/bk_cat_find.php" TargetMode="External"/><Relationship Id="rId13" Type="http://schemas.openxmlformats.org/officeDocument/2006/relationships/hyperlink" Target="http://elibrary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ebs.prospekt.org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ib.uniyar.ac.ru/opac/bk_cat_find.php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urait.ru/bcode/47722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469601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280F6-3306-458C-8964-14D38F902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4493</Words>
  <Characters>25616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Учетная запись Майкрософт</cp:lastModifiedBy>
  <cp:revision>2</cp:revision>
  <cp:lastPrinted>2022-04-18T07:54:00Z</cp:lastPrinted>
  <dcterms:created xsi:type="dcterms:W3CDTF">2024-06-27T12:15:00Z</dcterms:created>
  <dcterms:modified xsi:type="dcterms:W3CDTF">2024-06-27T12:15:00Z</dcterms:modified>
</cp:coreProperties>
</file>