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9233D6" w14:textId="77777777" w:rsidR="008C20F4" w:rsidRPr="007200A1" w:rsidRDefault="008C20F4" w:rsidP="008C20F4">
      <w:pPr>
        <w:suppressAutoHyphens w:val="0"/>
        <w:ind w:firstLine="709"/>
        <w:jc w:val="center"/>
        <w:rPr>
          <w:b/>
          <w:sz w:val="24"/>
          <w:szCs w:val="24"/>
          <w:lang w:eastAsia="ru-RU"/>
        </w:rPr>
      </w:pPr>
      <w:r w:rsidRPr="007200A1">
        <w:rPr>
          <w:b/>
          <w:sz w:val="24"/>
          <w:szCs w:val="24"/>
          <w:lang w:eastAsia="ru-RU"/>
        </w:rPr>
        <w:t>МИНОБРНАУКИ РОССИИ</w:t>
      </w:r>
    </w:p>
    <w:p w14:paraId="4CDB8204" w14:textId="77777777" w:rsidR="008C20F4" w:rsidRPr="007200A1" w:rsidRDefault="008C20F4" w:rsidP="008C20F4">
      <w:pPr>
        <w:suppressAutoHyphens w:val="0"/>
        <w:jc w:val="center"/>
        <w:rPr>
          <w:b/>
          <w:sz w:val="24"/>
          <w:szCs w:val="24"/>
          <w:lang w:eastAsia="ru-RU"/>
        </w:rPr>
      </w:pPr>
      <w:r w:rsidRPr="007200A1">
        <w:rPr>
          <w:b/>
          <w:sz w:val="24"/>
          <w:szCs w:val="24"/>
          <w:lang w:eastAsia="ru-RU"/>
        </w:rPr>
        <w:t>Ярославский государственный университет им. П.Г. Демидова</w:t>
      </w:r>
    </w:p>
    <w:p w14:paraId="1C17B52A" w14:textId="77777777" w:rsidR="008C20F4" w:rsidRPr="007200A1" w:rsidRDefault="008C20F4" w:rsidP="008C20F4">
      <w:pPr>
        <w:suppressAutoHyphens w:val="0"/>
        <w:jc w:val="center"/>
        <w:rPr>
          <w:i/>
          <w:iCs/>
          <w:sz w:val="24"/>
          <w:szCs w:val="24"/>
          <w:u w:val="single"/>
          <w:lang w:eastAsia="ru-RU"/>
        </w:rPr>
      </w:pPr>
    </w:p>
    <w:p w14:paraId="548DBA56" w14:textId="387C2FC8" w:rsidR="008C20F4" w:rsidRPr="007200A1" w:rsidRDefault="008C20F4" w:rsidP="008C20F4">
      <w:pPr>
        <w:suppressAutoHyphens w:val="0"/>
        <w:jc w:val="center"/>
        <w:rPr>
          <w:sz w:val="24"/>
          <w:szCs w:val="24"/>
          <w:lang w:eastAsia="ru-RU"/>
        </w:rPr>
      </w:pPr>
      <w:r w:rsidRPr="007200A1">
        <w:rPr>
          <w:sz w:val="24"/>
          <w:szCs w:val="24"/>
          <w:lang w:eastAsia="ru-RU"/>
        </w:rPr>
        <w:t xml:space="preserve">Кафедра </w:t>
      </w:r>
      <w:r w:rsidR="006A08FD" w:rsidRPr="007200A1">
        <w:rPr>
          <w:sz w:val="24"/>
          <w:szCs w:val="24"/>
          <w:lang w:eastAsia="ru-RU"/>
        </w:rPr>
        <w:t>бухгалтерского учета, анализа и аудита</w:t>
      </w:r>
    </w:p>
    <w:tbl>
      <w:tblPr>
        <w:tblW w:w="0" w:type="dxa"/>
        <w:tblInd w:w="5098" w:type="dxa"/>
        <w:tblLayout w:type="fixed"/>
        <w:tblLook w:val="04A0" w:firstRow="1" w:lastRow="0" w:firstColumn="1" w:lastColumn="0" w:noHBand="0" w:noVBand="1"/>
      </w:tblPr>
      <w:tblGrid>
        <w:gridCol w:w="4678"/>
      </w:tblGrid>
      <w:tr w:rsidR="00FD07AA" w:rsidRPr="002D426D" w14:paraId="5B348D30" w14:textId="77777777" w:rsidTr="002F773D">
        <w:tc>
          <w:tcPr>
            <w:tcW w:w="4678" w:type="dxa"/>
          </w:tcPr>
          <w:p w14:paraId="74BF9F90" w14:textId="77777777" w:rsidR="00FD07AA" w:rsidRPr="002D426D" w:rsidRDefault="00FD07AA" w:rsidP="002F773D">
            <w:pPr>
              <w:jc w:val="center"/>
              <w:rPr>
                <w:sz w:val="22"/>
                <w:szCs w:val="22"/>
              </w:rPr>
            </w:pPr>
          </w:p>
          <w:p w14:paraId="76595E41" w14:textId="77777777" w:rsidR="00FD07AA" w:rsidRPr="002D426D" w:rsidRDefault="00FD07AA" w:rsidP="002F773D">
            <w:pPr>
              <w:jc w:val="center"/>
            </w:pPr>
          </w:p>
          <w:p w14:paraId="5D81E90F" w14:textId="77777777" w:rsidR="00FD07AA" w:rsidRPr="002D426D" w:rsidRDefault="00FD07AA" w:rsidP="002F773D">
            <w:pPr>
              <w:jc w:val="center"/>
            </w:pPr>
            <w:r w:rsidRPr="002D426D">
              <w:t>УТВЕРЖДАЮ</w:t>
            </w:r>
          </w:p>
          <w:p w14:paraId="5BD6D19E" w14:textId="77777777" w:rsidR="00FD07AA" w:rsidRPr="002D426D" w:rsidRDefault="00FD07AA" w:rsidP="002F773D">
            <w:pPr>
              <w:jc w:val="center"/>
            </w:pPr>
            <w:r w:rsidRPr="002D426D">
              <w:t>И.о. декана экономического факультета</w:t>
            </w:r>
          </w:p>
        </w:tc>
      </w:tr>
      <w:tr w:rsidR="00FD07AA" w14:paraId="07EF975D" w14:textId="77777777" w:rsidTr="002F773D">
        <w:trPr>
          <w:trHeight w:val="477"/>
        </w:trPr>
        <w:tc>
          <w:tcPr>
            <w:tcW w:w="4678" w:type="dxa"/>
            <w:vAlign w:val="bottom"/>
            <w:hideMark/>
          </w:tcPr>
          <w:p w14:paraId="0A194EC5" w14:textId="77777777" w:rsidR="00FD07AA" w:rsidRDefault="00FD07AA" w:rsidP="002F773D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 xml:space="preserve">_______________________Т.Ю. Новикова </w:t>
            </w:r>
          </w:p>
        </w:tc>
      </w:tr>
      <w:tr w:rsidR="00FD07AA" w14:paraId="2E43E560" w14:textId="77777777" w:rsidTr="002F773D">
        <w:trPr>
          <w:trHeight w:val="277"/>
        </w:trPr>
        <w:tc>
          <w:tcPr>
            <w:tcW w:w="4678" w:type="dxa"/>
          </w:tcPr>
          <w:p w14:paraId="0D8E7C51" w14:textId="77777777" w:rsidR="00FD07AA" w:rsidRDefault="00FD07AA" w:rsidP="002F773D">
            <w:pPr>
              <w:jc w:val="right"/>
              <w:rPr>
                <w:lang w:val="en-US"/>
              </w:rPr>
            </w:pPr>
          </w:p>
        </w:tc>
      </w:tr>
      <w:tr w:rsidR="00FD07AA" w14:paraId="4C12E5A3" w14:textId="77777777" w:rsidTr="002F773D">
        <w:tc>
          <w:tcPr>
            <w:tcW w:w="4678" w:type="dxa"/>
            <w:hideMark/>
          </w:tcPr>
          <w:p w14:paraId="7DC36552" w14:textId="77777777" w:rsidR="00FD07AA" w:rsidRDefault="00FD07AA" w:rsidP="002F773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«15» мая 2024 г.</w:t>
            </w:r>
          </w:p>
        </w:tc>
      </w:tr>
    </w:tbl>
    <w:p w14:paraId="5C326A47" w14:textId="77777777" w:rsidR="008C20F4" w:rsidRPr="007200A1" w:rsidRDefault="008C20F4" w:rsidP="008C20F4">
      <w:pPr>
        <w:suppressAutoHyphens w:val="0"/>
        <w:jc w:val="center"/>
        <w:rPr>
          <w:sz w:val="24"/>
          <w:szCs w:val="24"/>
          <w:lang w:eastAsia="ru-RU"/>
        </w:rPr>
      </w:pPr>
    </w:p>
    <w:p w14:paraId="15241B5C" w14:textId="77777777" w:rsidR="00742D22" w:rsidRPr="007200A1" w:rsidRDefault="00742D22" w:rsidP="008C20F4">
      <w:pPr>
        <w:suppressAutoHyphens w:val="0"/>
        <w:jc w:val="center"/>
        <w:rPr>
          <w:sz w:val="24"/>
          <w:szCs w:val="24"/>
          <w:lang w:eastAsia="ru-RU"/>
        </w:rPr>
      </w:pPr>
      <w:bookmarkStart w:id="0" w:name="_Hlk95911880"/>
    </w:p>
    <w:p w14:paraId="2E2E8D92" w14:textId="77777777" w:rsidR="008C20F4" w:rsidRPr="007200A1" w:rsidRDefault="008C20F4" w:rsidP="008C20F4">
      <w:pPr>
        <w:tabs>
          <w:tab w:val="left" w:pos="5670"/>
        </w:tabs>
        <w:suppressAutoHyphens w:val="0"/>
        <w:jc w:val="center"/>
        <w:rPr>
          <w:sz w:val="24"/>
          <w:szCs w:val="24"/>
          <w:lang w:eastAsia="ru-RU"/>
        </w:rPr>
      </w:pPr>
    </w:p>
    <w:bookmarkEnd w:id="0"/>
    <w:p w14:paraId="4AF9D4DC" w14:textId="77777777" w:rsidR="008C20F4" w:rsidRPr="007200A1" w:rsidRDefault="008C20F4" w:rsidP="008C20F4">
      <w:pPr>
        <w:tabs>
          <w:tab w:val="left" w:pos="5670"/>
        </w:tabs>
        <w:suppressAutoHyphens w:val="0"/>
        <w:jc w:val="center"/>
        <w:rPr>
          <w:sz w:val="24"/>
          <w:szCs w:val="24"/>
          <w:lang w:eastAsia="ru-RU"/>
        </w:rPr>
      </w:pPr>
    </w:p>
    <w:p w14:paraId="6D67C5F3" w14:textId="77777777" w:rsidR="008C20F4" w:rsidRPr="007200A1" w:rsidRDefault="008C20F4" w:rsidP="008C20F4">
      <w:pPr>
        <w:tabs>
          <w:tab w:val="left" w:pos="5670"/>
        </w:tabs>
        <w:suppressAutoHyphens w:val="0"/>
        <w:jc w:val="center"/>
        <w:rPr>
          <w:sz w:val="24"/>
          <w:szCs w:val="24"/>
          <w:lang w:eastAsia="ru-RU"/>
        </w:rPr>
      </w:pPr>
    </w:p>
    <w:p w14:paraId="4121E6CD" w14:textId="77777777" w:rsidR="008C20F4" w:rsidRPr="007200A1" w:rsidRDefault="008C20F4" w:rsidP="008C20F4">
      <w:pPr>
        <w:suppressAutoHyphens w:val="0"/>
        <w:jc w:val="center"/>
        <w:rPr>
          <w:sz w:val="24"/>
          <w:szCs w:val="24"/>
          <w:lang w:eastAsia="ru-RU"/>
        </w:rPr>
      </w:pPr>
      <w:r w:rsidRPr="007200A1">
        <w:rPr>
          <w:b/>
          <w:bCs/>
          <w:sz w:val="24"/>
          <w:szCs w:val="24"/>
          <w:lang w:eastAsia="ru-RU"/>
        </w:rPr>
        <w:t xml:space="preserve">Рабочая программа дисциплины </w:t>
      </w:r>
    </w:p>
    <w:p w14:paraId="4CA01320" w14:textId="77777777" w:rsidR="008C20F4" w:rsidRPr="007200A1" w:rsidRDefault="00943A4C" w:rsidP="008C20F4">
      <w:pPr>
        <w:suppressAutoHyphens w:val="0"/>
        <w:jc w:val="center"/>
        <w:rPr>
          <w:b/>
          <w:bCs/>
          <w:sz w:val="24"/>
          <w:szCs w:val="24"/>
          <w:lang w:eastAsia="ru-RU"/>
        </w:rPr>
      </w:pPr>
      <w:r w:rsidRPr="007200A1">
        <w:rPr>
          <w:b/>
          <w:bCs/>
          <w:sz w:val="24"/>
          <w:szCs w:val="24"/>
          <w:lang w:eastAsia="ru-RU"/>
        </w:rPr>
        <w:t>«</w:t>
      </w:r>
      <w:r w:rsidR="007F6206" w:rsidRPr="007200A1">
        <w:rPr>
          <w:b/>
          <w:bCs/>
          <w:sz w:val="24"/>
          <w:szCs w:val="24"/>
        </w:rPr>
        <w:t xml:space="preserve">Информационно-аналитические технологии государственного </w:t>
      </w:r>
      <w:r w:rsidR="007F6206" w:rsidRPr="007200A1">
        <w:rPr>
          <w:b/>
          <w:bCs/>
          <w:sz w:val="24"/>
          <w:szCs w:val="24"/>
        </w:rPr>
        <w:br/>
        <w:t>и муниципального управления</w:t>
      </w:r>
      <w:r w:rsidRPr="007200A1">
        <w:rPr>
          <w:b/>
          <w:bCs/>
          <w:sz w:val="24"/>
          <w:szCs w:val="24"/>
          <w:lang w:eastAsia="ru-RU"/>
        </w:rPr>
        <w:t>»</w:t>
      </w:r>
    </w:p>
    <w:p w14:paraId="340A857F" w14:textId="77777777" w:rsidR="008C20F4" w:rsidRPr="007200A1" w:rsidRDefault="008C20F4" w:rsidP="008C20F4">
      <w:pPr>
        <w:suppressAutoHyphens w:val="0"/>
        <w:jc w:val="center"/>
        <w:rPr>
          <w:sz w:val="24"/>
          <w:szCs w:val="24"/>
          <w:lang w:eastAsia="ru-RU"/>
        </w:rPr>
      </w:pPr>
    </w:p>
    <w:p w14:paraId="12B02EEF" w14:textId="77777777" w:rsidR="00943A4C" w:rsidRPr="007200A1" w:rsidRDefault="00943A4C" w:rsidP="008C20F4">
      <w:pPr>
        <w:suppressAutoHyphens w:val="0"/>
        <w:jc w:val="center"/>
        <w:rPr>
          <w:sz w:val="24"/>
          <w:szCs w:val="24"/>
          <w:lang w:eastAsia="ru-RU"/>
        </w:rPr>
      </w:pPr>
    </w:p>
    <w:p w14:paraId="0C05397B" w14:textId="77777777" w:rsidR="003529B1" w:rsidRPr="007200A1" w:rsidRDefault="003529B1" w:rsidP="003529B1">
      <w:pPr>
        <w:jc w:val="center"/>
        <w:rPr>
          <w:sz w:val="24"/>
          <w:szCs w:val="24"/>
        </w:rPr>
      </w:pPr>
      <w:r w:rsidRPr="007200A1">
        <w:rPr>
          <w:sz w:val="24"/>
          <w:szCs w:val="24"/>
        </w:rPr>
        <w:t xml:space="preserve">Направление подготовки </w:t>
      </w:r>
    </w:p>
    <w:p w14:paraId="3F7ACF11" w14:textId="77777777" w:rsidR="003529B1" w:rsidRPr="007200A1" w:rsidRDefault="003529B1" w:rsidP="003529B1">
      <w:pPr>
        <w:jc w:val="center"/>
        <w:rPr>
          <w:sz w:val="24"/>
          <w:szCs w:val="24"/>
        </w:rPr>
      </w:pPr>
      <w:r w:rsidRPr="007200A1">
        <w:rPr>
          <w:sz w:val="24"/>
          <w:szCs w:val="24"/>
        </w:rPr>
        <w:t>38.04.0</w:t>
      </w:r>
      <w:r w:rsidR="001723E8" w:rsidRPr="007200A1">
        <w:rPr>
          <w:sz w:val="24"/>
          <w:szCs w:val="24"/>
        </w:rPr>
        <w:t>4</w:t>
      </w:r>
      <w:r w:rsidRPr="007200A1">
        <w:rPr>
          <w:sz w:val="24"/>
          <w:szCs w:val="24"/>
        </w:rPr>
        <w:t xml:space="preserve"> Государственное и муниципальное управление</w:t>
      </w:r>
    </w:p>
    <w:p w14:paraId="65669F88" w14:textId="77777777" w:rsidR="003529B1" w:rsidRPr="007200A1" w:rsidRDefault="003529B1" w:rsidP="003529B1">
      <w:pPr>
        <w:jc w:val="center"/>
        <w:rPr>
          <w:sz w:val="24"/>
          <w:szCs w:val="24"/>
        </w:rPr>
      </w:pPr>
    </w:p>
    <w:p w14:paraId="2D0314E0" w14:textId="51978A78" w:rsidR="00E40427" w:rsidRPr="007200A1" w:rsidRDefault="004A5253" w:rsidP="003529B1">
      <w:pPr>
        <w:jc w:val="center"/>
        <w:rPr>
          <w:sz w:val="24"/>
          <w:szCs w:val="24"/>
        </w:rPr>
      </w:pPr>
      <w:r w:rsidRPr="007200A1">
        <w:rPr>
          <w:sz w:val="24"/>
          <w:szCs w:val="24"/>
        </w:rPr>
        <w:t>Направленность (профиль)</w:t>
      </w:r>
    </w:p>
    <w:p w14:paraId="6A44A180" w14:textId="77777777" w:rsidR="003529B1" w:rsidRPr="007200A1" w:rsidRDefault="003529B1" w:rsidP="003529B1">
      <w:pPr>
        <w:jc w:val="center"/>
        <w:rPr>
          <w:sz w:val="24"/>
          <w:szCs w:val="24"/>
        </w:rPr>
      </w:pPr>
      <w:r w:rsidRPr="007200A1">
        <w:rPr>
          <w:sz w:val="24"/>
          <w:szCs w:val="24"/>
        </w:rPr>
        <w:t>«Государственные и муниципальные финансы»</w:t>
      </w:r>
    </w:p>
    <w:p w14:paraId="65F49A51" w14:textId="77777777" w:rsidR="003529B1" w:rsidRPr="007200A1" w:rsidRDefault="003529B1" w:rsidP="003529B1">
      <w:pPr>
        <w:jc w:val="center"/>
        <w:rPr>
          <w:sz w:val="24"/>
          <w:szCs w:val="24"/>
        </w:rPr>
      </w:pPr>
    </w:p>
    <w:p w14:paraId="73D10810" w14:textId="77777777" w:rsidR="003529B1" w:rsidRPr="007200A1" w:rsidRDefault="003529B1" w:rsidP="003529B1">
      <w:pPr>
        <w:jc w:val="center"/>
        <w:rPr>
          <w:sz w:val="24"/>
          <w:szCs w:val="24"/>
        </w:rPr>
      </w:pPr>
    </w:p>
    <w:p w14:paraId="352F4A92" w14:textId="77777777" w:rsidR="003529B1" w:rsidRPr="007200A1" w:rsidRDefault="003529B1" w:rsidP="003529B1">
      <w:pPr>
        <w:jc w:val="center"/>
        <w:rPr>
          <w:sz w:val="24"/>
          <w:szCs w:val="24"/>
        </w:rPr>
      </w:pPr>
    </w:p>
    <w:p w14:paraId="724C8725" w14:textId="77777777" w:rsidR="00D74BB5" w:rsidRPr="007200A1" w:rsidRDefault="00D74BB5" w:rsidP="00D74BB5">
      <w:pPr>
        <w:jc w:val="center"/>
        <w:rPr>
          <w:sz w:val="24"/>
          <w:szCs w:val="24"/>
        </w:rPr>
      </w:pPr>
      <w:r w:rsidRPr="007200A1">
        <w:rPr>
          <w:sz w:val="24"/>
          <w:szCs w:val="24"/>
        </w:rPr>
        <w:t xml:space="preserve">Форма обучения  </w:t>
      </w:r>
    </w:p>
    <w:p w14:paraId="7CE99AE9" w14:textId="0BB0CEDE" w:rsidR="00D74BB5" w:rsidRPr="007200A1" w:rsidRDefault="00E40427" w:rsidP="00D74BB5">
      <w:pPr>
        <w:jc w:val="center"/>
        <w:rPr>
          <w:i/>
          <w:sz w:val="24"/>
          <w:szCs w:val="24"/>
        </w:rPr>
      </w:pPr>
      <w:bookmarkStart w:id="1" w:name="_Hlk95911892"/>
      <w:r w:rsidRPr="007200A1">
        <w:rPr>
          <w:sz w:val="24"/>
          <w:szCs w:val="24"/>
        </w:rPr>
        <w:t>о</w:t>
      </w:r>
      <w:r w:rsidR="006A5FED" w:rsidRPr="007200A1">
        <w:rPr>
          <w:sz w:val="24"/>
          <w:szCs w:val="24"/>
        </w:rPr>
        <w:t>чная</w:t>
      </w:r>
      <w:r w:rsidR="00D74BB5" w:rsidRPr="007200A1">
        <w:rPr>
          <w:i/>
          <w:sz w:val="24"/>
          <w:szCs w:val="24"/>
        </w:rPr>
        <w:t xml:space="preserve"> </w:t>
      </w:r>
    </w:p>
    <w:bookmarkEnd w:id="1"/>
    <w:p w14:paraId="28E8E23E" w14:textId="77777777" w:rsidR="00D74BB5" w:rsidRPr="007200A1" w:rsidRDefault="00D74BB5" w:rsidP="00D74BB5">
      <w:pPr>
        <w:jc w:val="center"/>
        <w:rPr>
          <w:sz w:val="24"/>
          <w:szCs w:val="24"/>
        </w:rPr>
      </w:pPr>
    </w:p>
    <w:p w14:paraId="093C3945" w14:textId="77777777" w:rsidR="00D74BB5" w:rsidRPr="007200A1" w:rsidRDefault="00D74BB5" w:rsidP="00D74BB5">
      <w:pPr>
        <w:jc w:val="center"/>
        <w:rPr>
          <w:sz w:val="24"/>
          <w:szCs w:val="24"/>
        </w:rPr>
      </w:pPr>
    </w:p>
    <w:p w14:paraId="666DD040" w14:textId="77777777" w:rsidR="00D74BB5" w:rsidRPr="007200A1" w:rsidRDefault="00D74BB5" w:rsidP="00D74BB5">
      <w:pPr>
        <w:jc w:val="center"/>
        <w:rPr>
          <w:sz w:val="24"/>
          <w:szCs w:val="24"/>
        </w:rPr>
      </w:pPr>
    </w:p>
    <w:p w14:paraId="1DDB0C55" w14:textId="77777777" w:rsidR="00D74BB5" w:rsidRPr="007200A1" w:rsidRDefault="00D74BB5" w:rsidP="00D74BB5">
      <w:pPr>
        <w:jc w:val="center"/>
        <w:rPr>
          <w:sz w:val="24"/>
          <w:szCs w:val="24"/>
        </w:rPr>
      </w:pPr>
    </w:p>
    <w:p w14:paraId="7774CDA0" w14:textId="77777777" w:rsidR="00D74BB5" w:rsidRPr="007200A1" w:rsidRDefault="00D74BB5" w:rsidP="00D74BB5">
      <w:pPr>
        <w:jc w:val="both"/>
        <w:rPr>
          <w:sz w:val="24"/>
          <w:szCs w:val="24"/>
        </w:rPr>
      </w:pPr>
      <w:bookmarkStart w:id="2" w:name="_Hlk95911912"/>
    </w:p>
    <w:tbl>
      <w:tblPr>
        <w:tblW w:w="10008" w:type="dxa"/>
        <w:tblLook w:val="04A0" w:firstRow="1" w:lastRow="0" w:firstColumn="1" w:lastColumn="0" w:noHBand="0" w:noVBand="1"/>
      </w:tblPr>
      <w:tblGrid>
        <w:gridCol w:w="4482"/>
        <w:gridCol w:w="666"/>
        <w:gridCol w:w="4860"/>
      </w:tblGrid>
      <w:tr w:rsidR="00782784" w:rsidRPr="007200A1" w14:paraId="5210C31C" w14:textId="77777777" w:rsidTr="00AF7366">
        <w:tc>
          <w:tcPr>
            <w:tcW w:w="4482" w:type="dxa"/>
          </w:tcPr>
          <w:p w14:paraId="57016E88" w14:textId="77777777" w:rsidR="006A5FED" w:rsidRPr="007200A1" w:rsidRDefault="006A5FED" w:rsidP="006A5FED">
            <w:pPr>
              <w:suppressAutoHyphens w:val="0"/>
              <w:jc w:val="both"/>
              <w:rPr>
                <w:sz w:val="24"/>
                <w:szCs w:val="24"/>
                <w:lang w:eastAsia="en-US"/>
              </w:rPr>
            </w:pPr>
            <w:r w:rsidRPr="007200A1">
              <w:rPr>
                <w:sz w:val="24"/>
                <w:szCs w:val="24"/>
                <w:lang w:eastAsia="en-US"/>
              </w:rPr>
              <w:t>Программа рассмотрена</w:t>
            </w:r>
          </w:p>
          <w:p w14:paraId="6CFA3789" w14:textId="09793705" w:rsidR="006A5FED" w:rsidRPr="007200A1" w:rsidRDefault="006A5FED" w:rsidP="006A5FED">
            <w:pPr>
              <w:suppressAutoHyphens w:val="0"/>
              <w:jc w:val="both"/>
              <w:rPr>
                <w:sz w:val="24"/>
                <w:szCs w:val="24"/>
                <w:lang w:eastAsia="en-US"/>
              </w:rPr>
            </w:pPr>
            <w:r w:rsidRPr="007200A1">
              <w:rPr>
                <w:sz w:val="24"/>
                <w:szCs w:val="24"/>
                <w:lang w:eastAsia="en-US"/>
              </w:rPr>
              <w:t xml:space="preserve">на заседании кафедры </w:t>
            </w:r>
          </w:p>
          <w:p w14:paraId="563184B2" w14:textId="35771197" w:rsidR="006A5FED" w:rsidRPr="007200A1" w:rsidRDefault="009F353C" w:rsidP="00782784">
            <w:pPr>
              <w:suppressAutoHyphens w:val="0"/>
              <w:jc w:val="both"/>
              <w:rPr>
                <w:sz w:val="24"/>
                <w:szCs w:val="24"/>
                <w:lang w:eastAsia="en-US"/>
              </w:rPr>
            </w:pPr>
            <w:r w:rsidRPr="007200A1">
              <w:rPr>
                <w:sz w:val="24"/>
                <w:szCs w:val="24"/>
                <w:lang w:eastAsia="en-US"/>
              </w:rPr>
              <w:t>от «0</w:t>
            </w:r>
            <w:r w:rsidR="00FD07AA">
              <w:rPr>
                <w:sz w:val="24"/>
                <w:szCs w:val="24"/>
                <w:lang w:eastAsia="en-US"/>
              </w:rPr>
              <w:t>3</w:t>
            </w:r>
            <w:r w:rsidR="006A5FED" w:rsidRPr="007200A1">
              <w:rPr>
                <w:sz w:val="24"/>
                <w:szCs w:val="24"/>
                <w:lang w:eastAsia="en-US"/>
              </w:rPr>
              <w:t xml:space="preserve">» </w:t>
            </w:r>
            <w:r w:rsidR="00782784" w:rsidRPr="007200A1">
              <w:rPr>
                <w:sz w:val="24"/>
                <w:szCs w:val="24"/>
                <w:lang w:eastAsia="en-US"/>
              </w:rPr>
              <w:t>апреля</w:t>
            </w:r>
            <w:r w:rsidR="00B17D8A" w:rsidRPr="007200A1">
              <w:rPr>
                <w:sz w:val="24"/>
                <w:szCs w:val="24"/>
                <w:lang w:eastAsia="en-US"/>
              </w:rPr>
              <w:t xml:space="preserve"> </w:t>
            </w:r>
            <w:r w:rsidR="006A5FED" w:rsidRPr="007200A1">
              <w:rPr>
                <w:sz w:val="24"/>
                <w:szCs w:val="24"/>
                <w:lang w:eastAsia="en-US"/>
              </w:rPr>
              <w:t>20</w:t>
            </w:r>
            <w:r w:rsidRPr="007200A1">
              <w:rPr>
                <w:sz w:val="24"/>
                <w:szCs w:val="24"/>
                <w:lang w:eastAsia="en-US"/>
              </w:rPr>
              <w:t>2</w:t>
            </w:r>
            <w:r w:rsidR="00FD07AA">
              <w:rPr>
                <w:sz w:val="24"/>
                <w:szCs w:val="24"/>
                <w:lang w:eastAsia="en-US"/>
              </w:rPr>
              <w:t>4</w:t>
            </w:r>
            <w:r w:rsidR="006A5FED" w:rsidRPr="007200A1">
              <w:rPr>
                <w:sz w:val="24"/>
                <w:szCs w:val="24"/>
                <w:lang w:eastAsia="en-US"/>
              </w:rPr>
              <w:t xml:space="preserve"> г.</w:t>
            </w:r>
            <w:r w:rsidR="00052A29" w:rsidRPr="007200A1">
              <w:rPr>
                <w:sz w:val="24"/>
                <w:szCs w:val="24"/>
                <w:lang w:eastAsia="en-US"/>
              </w:rPr>
              <w:t xml:space="preserve">, протокол № </w:t>
            </w:r>
            <w:r w:rsidR="00782784" w:rsidRPr="007200A1">
              <w:rPr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66" w:type="dxa"/>
          </w:tcPr>
          <w:p w14:paraId="44BC794E" w14:textId="77777777" w:rsidR="006A5FED" w:rsidRPr="007200A1" w:rsidRDefault="006A5FED" w:rsidP="006A5FED">
            <w:pPr>
              <w:suppressAutoHyphens w:val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4860" w:type="dxa"/>
          </w:tcPr>
          <w:p w14:paraId="0D867A9C" w14:textId="77777777" w:rsidR="006A5FED" w:rsidRPr="007200A1" w:rsidRDefault="006A5FED" w:rsidP="006A5FED">
            <w:pPr>
              <w:suppressAutoHyphens w:val="0"/>
              <w:jc w:val="both"/>
              <w:rPr>
                <w:sz w:val="24"/>
                <w:szCs w:val="24"/>
                <w:lang w:eastAsia="en-US"/>
              </w:rPr>
            </w:pPr>
            <w:r w:rsidRPr="007200A1">
              <w:rPr>
                <w:sz w:val="24"/>
                <w:szCs w:val="24"/>
                <w:lang w:eastAsia="en-US"/>
              </w:rPr>
              <w:t>Программа одобрена НМК</w:t>
            </w:r>
          </w:p>
          <w:p w14:paraId="7B1A5AE8" w14:textId="77777777" w:rsidR="006A5FED" w:rsidRPr="007200A1" w:rsidRDefault="006A5FED" w:rsidP="006A5FED">
            <w:pPr>
              <w:suppressAutoHyphens w:val="0"/>
              <w:jc w:val="both"/>
              <w:rPr>
                <w:sz w:val="24"/>
                <w:szCs w:val="24"/>
                <w:lang w:eastAsia="en-US"/>
              </w:rPr>
            </w:pPr>
            <w:r w:rsidRPr="007200A1">
              <w:rPr>
                <w:sz w:val="24"/>
                <w:szCs w:val="24"/>
                <w:lang w:eastAsia="en-US"/>
              </w:rPr>
              <w:t>экономического факультета</w:t>
            </w:r>
          </w:p>
          <w:p w14:paraId="3D1E64E0" w14:textId="028996E9" w:rsidR="006A5FED" w:rsidRPr="007200A1" w:rsidRDefault="006A5FED" w:rsidP="00FD07AA">
            <w:pPr>
              <w:suppressAutoHyphens w:val="0"/>
              <w:jc w:val="both"/>
              <w:rPr>
                <w:sz w:val="24"/>
                <w:szCs w:val="24"/>
                <w:lang w:eastAsia="en-US"/>
              </w:rPr>
            </w:pPr>
            <w:r w:rsidRPr="007200A1">
              <w:rPr>
                <w:sz w:val="24"/>
                <w:szCs w:val="24"/>
                <w:lang w:eastAsia="en-US"/>
              </w:rPr>
              <w:t>протокол №</w:t>
            </w:r>
            <w:r w:rsidR="009F353C" w:rsidRPr="007200A1">
              <w:rPr>
                <w:sz w:val="24"/>
                <w:szCs w:val="24"/>
                <w:lang w:eastAsia="en-US"/>
              </w:rPr>
              <w:t xml:space="preserve"> </w:t>
            </w:r>
            <w:r w:rsidR="00782784" w:rsidRPr="007200A1">
              <w:rPr>
                <w:sz w:val="24"/>
                <w:szCs w:val="24"/>
                <w:lang w:eastAsia="en-US"/>
              </w:rPr>
              <w:t>6</w:t>
            </w:r>
            <w:r w:rsidRPr="007200A1">
              <w:rPr>
                <w:sz w:val="24"/>
                <w:szCs w:val="24"/>
                <w:lang w:eastAsia="en-US"/>
              </w:rPr>
              <w:t xml:space="preserve"> от «</w:t>
            </w:r>
            <w:r w:rsidR="00782784" w:rsidRPr="007200A1">
              <w:rPr>
                <w:sz w:val="24"/>
                <w:szCs w:val="24"/>
                <w:lang w:eastAsia="en-US"/>
              </w:rPr>
              <w:t>2</w:t>
            </w:r>
            <w:r w:rsidR="00FD07AA">
              <w:rPr>
                <w:sz w:val="24"/>
                <w:szCs w:val="24"/>
                <w:lang w:eastAsia="en-US"/>
              </w:rPr>
              <w:t>4</w:t>
            </w:r>
            <w:r w:rsidRPr="007200A1">
              <w:rPr>
                <w:sz w:val="24"/>
                <w:szCs w:val="24"/>
                <w:lang w:eastAsia="en-US"/>
              </w:rPr>
              <w:t xml:space="preserve">» </w:t>
            </w:r>
            <w:r w:rsidR="00782784" w:rsidRPr="007200A1">
              <w:rPr>
                <w:sz w:val="24"/>
                <w:szCs w:val="24"/>
                <w:lang w:eastAsia="en-US"/>
              </w:rPr>
              <w:t>апреля</w:t>
            </w:r>
            <w:r w:rsidR="004E64D2" w:rsidRPr="007200A1">
              <w:rPr>
                <w:sz w:val="24"/>
                <w:szCs w:val="24"/>
                <w:lang w:eastAsia="en-US"/>
              </w:rPr>
              <w:t xml:space="preserve"> </w:t>
            </w:r>
            <w:r w:rsidR="009F353C" w:rsidRPr="007200A1">
              <w:rPr>
                <w:sz w:val="24"/>
                <w:szCs w:val="24"/>
                <w:lang w:eastAsia="en-US"/>
              </w:rPr>
              <w:t>202</w:t>
            </w:r>
            <w:r w:rsidR="00FD07AA">
              <w:rPr>
                <w:sz w:val="24"/>
                <w:szCs w:val="24"/>
                <w:lang w:eastAsia="en-US"/>
              </w:rPr>
              <w:t>4</w:t>
            </w:r>
            <w:r w:rsidRPr="007200A1">
              <w:rPr>
                <w:sz w:val="24"/>
                <w:szCs w:val="24"/>
                <w:lang w:eastAsia="en-US"/>
              </w:rPr>
              <w:t xml:space="preserve"> г.</w:t>
            </w:r>
          </w:p>
        </w:tc>
      </w:tr>
    </w:tbl>
    <w:p w14:paraId="640B53FE" w14:textId="77777777" w:rsidR="00D74BB5" w:rsidRPr="007200A1" w:rsidRDefault="00D74BB5" w:rsidP="00D74BB5">
      <w:pPr>
        <w:jc w:val="both"/>
        <w:rPr>
          <w:i/>
          <w:sz w:val="24"/>
          <w:szCs w:val="24"/>
          <w:vertAlign w:val="superscript"/>
        </w:rPr>
      </w:pPr>
    </w:p>
    <w:bookmarkEnd w:id="2"/>
    <w:p w14:paraId="21A221C0" w14:textId="77777777" w:rsidR="00D74BB5" w:rsidRPr="007200A1" w:rsidRDefault="00D74BB5" w:rsidP="00D74BB5">
      <w:pPr>
        <w:jc w:val="both"/>
        <w:rPr>
          <w:i/>
          <w:sz w:val="24"/>
          <w:szCs w:val="24"/>
          <w:vertAlign w:val="superscript"/>
        </w:rPr>
      </w:pPr>
    </w:p>
    <w:p w14:paraId="63F57A7F" w14:textId="77777777" w:rsidR="00D74BB5" w:rsidRPr="007200A1" w:rsidRDefault="00D74BB5" w:rsidP="00D74BB5">
      <w:pPr>
        <w:jc w:val="both"/>
        <w:rPr>
          <w:i/>
          <w:sz w:val="24"/>
          <w:szCs w:val="24"/>
          <w:vertAlign w:val="superscript"/>
        </w:rPr>
      </w:pPr>
    </w:p>
    <w:p w14:paraId="5B69395F" w14:textId="77777777" w:rsidR="00D74BB5" w:rsidRPr="007200A1" w:rsidRDefault="00D74BB5" w:rsidP="00D74BB5">
      <w:pPr>
        <w:jc w:val="both"/>
        <w:rPr>
          <w:i/>
          <w:sz w:val="24"/>
          <w:szCs w:val="24"/>
          <w:vertAlign w:val="superscript"/>
        </w:rPr>
      </w:pPr>
    </w:p>
    <w:p w14:paraId="6ECAC62E" w14:textId="77777777" w:rsidR="00BE6D0A" w:rsidRPr="007200A1" w:rsidRDefault="00BE6D0A" w:rsidP="00D74BB5">
      <w:pPr>
        <w:jc w:val="both"/>
        <w:rPr>
          <w:i/>
          <w:sz w:val="24"/>
          <w:szCs w:val="24"/>
          <w:vertAlign w:val="superscript"/>
        </w:rPr>
      </w:pPr>
    </w:p>
    <w:p w14:paraId="7421B64A" w14:textId="7F3833CA" w:rsidR="00D74BB5" w:rsidRPr="007200A1" w:rsidRDefault="00D74BB5" w:rsidP="00D74BB5">
      <w:pPr>
        <w:jc w:val="both"/>
        <w:rPr>
          <w:i/>
          <w:sz w:val="24"/>
          <w:szCs w:val="24"/>
          <w:vertAlign w:val="superscript"/>
        </w:rPr>
      </w:pPr>
    </w:p>
    <w:p w14:paraId="2A27C8EA" w14:textId="306BEAFD" w:rsidR="00052A29" w:rsidRPr="007200A1" w:rsidRDefault="00052A29" w:rsidP="00D74BB5">
      <w:pPr>
        <w:jc w:val="both"/>
        <w:rPr>
          <w:i/>
          <w:sz w:val="24"/>
          <w:szCs w:val="24"/>
          <w:vertAlign w:val="superscript"/>
        </w:rPr>
      </w:pPr>
    </w:p>
    <w:p w14:paraId="3722C5C0" w14:textId="77777777" w:rsidR="007200A1" w:rsidRPr="007200A1" w:rsidRDefault="007200A1" w:rsidP="00D74BB5">
      <w:pPr>
        <w:jc w:val="both"/>
        <w:rPr>
          <w:i/>
          <w:sz w:val="24"/>
          <w:szCs w:val="24"/>
          <w:vertAlign w:val="superscript"/>
        </w:rPr>
      </w:pPr>
    </w:p>
    <w:p w14:paraId="479467BF" w14:textId="77777777" w:rsidR="00052A29" w:rsidRPr="007200A1" w:rsidRDefault="00052A29" w:rsidP="00D74BB5">
      <w:pPr>
        <w:jc w:val="both"/>
        <w:rPr>
          <w:i/>
          <w:sz w:val="24"/>
          <w:szCs w:val="24"/>
          <w:vertAlign w:val="superscript"/>
        </w:rPr>
      </w:pPr>
    </w:p>
    <w:p w14:paraId="4C5B1E28" w14:textId="77777777" w:rsidR="00D74BB5" w:rsidRPr="007200A1" w:rsidRDefault="00D74BB5" w:rsidP="00D74BB5">
      <w:pPr>
        <w:jc w:val="both"/>
        <w:rPr>
          <w:i/>
          <w:sz w:val="24"/>
          <w:szCs w:val="24"/>
          <w:vertAlign w:val="superscript"/>
        </w:rPr>
      </w:pPr>
    </w:p>
    <w:p w14:paraId="58E4C679" w14:textId="77777777" w:rsidR="00D74BB5" w:rsidRPr="007200A1" w:rsidRDefault="00D74BB5" w:rsidP="00D74BB5">
      <w:pPr>
        <w:jc w:val="both"/>
        <w:rPr>
          <w:i/>
          <w:sz w:val="24"/>
          <w:szCs w:val="24"/>
          <w:vertAlign w:val="superscript"/>
        </w:rPr>
      </w:pPr>
      <w:bookmarkStart w:id="3" w:name="_GoBack"/>
      <w:bookmarkEnd w:id="3"/>
    </w:p>
    <w:p w14:paraId="5B9F00DF" w14:textId="77777777" w:rsidR="00D74BB5" w:rsidRPr="007200A1" w:rsidRDefault="00D74BB5" w:rsidP="00D74BB5">
      <w:pPr>
        <w:jc w:val="both"/>
        <w:rPr>
          <w:i/>
          <w:sz w:val="24"/>
          <w:szCs w:val="24"/>
          <w:vertAlign w:val="superscript"/>
        </w:rPr>
      </w:pPr>
    </w:p>
    <w:p w14:paraId="3021205F" w14:textId="6EF8FE14" w:rsidR="00782784" w:rsidRDefault="00D74BB5" w:rsidP="007200A1">
      <w:pPr>
        <w:jc w:val="center"/>
        <w:rPr>
          <w:sz w:val="24"/>
          <w:szCs w:val="24"/>
        </w:rPr>
      </w:pPr>
      <w:r w:rsidRPr="007200A1">
        <w:rPr>
          <w:sz w:val="24"/>
          <w:szCs w:val="24"/>
        </w:rPr>
        <w:t xml:space="preserve">Ярославль </w:t>
      </w:r>
      <w:r w:rsidR="00782784">
        <w:rPr>
          <w:sz w:val="24"/>
          <w:szCs w:val="24"/>
        </w:rPr>
        <w:br w:type="page"/>
      </w:r>
    </w:p>
    <w:p w14:paraId="01E3AB1E" w14:textId="77777777" w:rsidR="008C20F4" w:rsidRPr="00AF1F7B" w:rsidRDefault="008C20F4" w:rsidP="00210E26">
      <w:pPr>
        <w:pageBreakBefore/>
        <w:suppressAutoHyphens w:val="0"/>
        <w:rPr>
          <w:b/>
          <w:bCs/>
          <w:sz w:val="24"/>
          <w:szCs w:val="24"/>
          <w:lang w:eastAsia="ru-RU"/>
        </w:rPr>
      </w:pPr>
      <w:r w:rsidRPr="00AF1F7B">
        <w:rPr>
          <w:b/>
          <w:bCs/>
          <w:sz w:val="24"/>
          <w:szCs w:val="24"/>
          <w:lang w:eastAsia="ru-RU"/>
        </w:rPr>
        <w:lastRenderedPageBreak/>
        <w:t>1.</w:t>
      </w:r>
      <w:r w:rsidRPr="00AF1F7B">
        <w:rPr>
          <w:b/>
          <w:bCs/>
          <w:sz w:val="24"/>
          <w:szCs w:val="24"/>
          <w:lang w:val="en-US" w:eastAsia="ru-RU"/>
        </w:rPr>
        <w:t> </w:t>
      </w:r>
      <w:r w:rsidRPr="00AF1F7B">
        <w:rPr>
          <w:b/>
          <w:bCs/>
          <w:sz w:val="24"/>
          <w:szCs w:val="24"/>
          <w:lang w:eastAsia="ru-RU"/>
        </w:rPr>
        <w:t>Цели освоения дисциплины</w:t>
      </w:r>
    </w:p>
    <w:p w14:paraId="16283FC5" w14:textId="132DE6E3" w:rsidR="007F6206" w:rsidRPr="007F6206" w:rsidRDefault="007F6206" w:rsidP="007F6206">
      <w:pPr>
        <w:ind w:firstLine="709"/>
        <w:jc w:val="both"/>
        <w:rPr>
          <w:sz w:val="24"/>
          <w:szCs w:val="24"/>
        </w:rPr>
      </w:pPr>
      <w:r w:rsidRPr="007F6206">
        <w:rPr>
          <w:sz w:val="24"/>
          <w:szCs w:val="24"/>
        </w:rPr>
        <w:t>Целью освоения дисциплины «Информационно-аналитические технологии государственного и муниципального управления» является формирование у обучающихся системы теоретических знаний о многообразии и функциональных возможностях современных автоматизированных технологий в сфере государственного и муниципального управления и приобретение практических навыков работы с ними.</w:t>
      </w:r>
    </w:p>
    <w:p w14:paraId="21231FF1" w14:textId="77777777" w:rsidR="00933DC3" w:rsidRPr="00AF1F7B" w:rsidRDefault="00933DC3" w:rsidP="00210E26">
      <w:pPr>
        <w:suppressAutoHyphens w:val="0"/>
        <w:jc w:val="both"/>
        <w:rPr>
          <w:i/>
          <w:iCs/>
          <w:sz w:val="24"/>
          <w:szCs w:val="24"/>
          <w:lang w:eastAsia="ru-RU"/>
        </w:rPr>
      </w:pPr>
    </w:p>
    <w:p w14:paraId="5B8D33F2" w14:textId="1374AAE6" w:rsidR="008C20F4" w:rsidRPr="00AF1F7B" w:rsidRDefault="008C20F4" w:rsidP="00210E26">
      <w:pPr>
        <w:suppressAutoHyphens w:val="0"/>
        <w:jc w:val="both"/>
        <w:rPr>
          <w:b/>
          <w:bCs/>
          <w:i/>
          <w:sz w:val="24"/>
          <w:szCs w:val="24"/>
          <w:lang w:eastAsia="ru-RU"/>
        </w:rPr>
      </w:pPr>
      <w:r w:rsidRPr="00AF1F7B">
        <w:rPr>
          <w:b/>
          <w:bCs/>
          <w:sz w:val="24"/>
          <w:szCs w:val="24"/>
          <w:lang w:eastAsia="ru-RU"/>
        </w:rPr>
        <w:t>2.</w:t>
      </w:r>
      <w:r w:rsidRPr="00AF1F7B">
        <w:rPr>
          <w:b/>
          <w:bCs/>
          <w:sz w:val="24"/>
          <w:szCs w:val="24"/>
          <w:lang w:val="en-US" w:eastAsia="ru-RU"/>
        </w:rPr>
        <w:t> </w:t>
      </w:r>
      <w:r w:rsidRPr="00565259">
        <w:rPr>
          <w:b/>
          <w:bCs/>
          <w:sz w:val="24"/>
          <w:szCs w:val="24"/>
          <w:lang w:eastAsia="ru-RU"/>
        </w:rPr>
        <w:t xml:space="preserve">Место дисциплины в структуре </w:t>
      </w:r>
      <w:r w:rsidR="00574130" w:rsidRPr="00565259">
        <w:rPr>
          <w:b/>
          <w:bCs/>
          <w:sz w:val="24"/>
          <w:szCs w:val="24"/>
        </w:rPr>
        <w:t>образовательной программы</w:t>
      </w:r>
    </w:p>
    <w:p w14:paraId="6D25FF78" w14:textId="21998BFD" w:rsidR="007200A1" w:rsidRPr="007200A1" w:rsidRDefault="007F6206" w:rsidP="007200A1">
      <w:pPr>
        <w:ind w:firstLine="709"/>
        <w:jc w:val="both"/>
        <w:rPr>
          <w:sz w:val="24"/>
          <w:szCs w:val="24"/>
        </w:rPr>
      </w:pPr>
      <w:r w:rsidRPr="007F6206">
        <w:rPr>
          <w:sz w:val="24"/>
          <w:szCs w:val="24"/>
        </w:rPr>
        <w:t xml:space="preserve">Дисциплина «Информационно-аналитические технологии государственного и муниципального управления» относится к обязательной части </w:t>
      </w:r>
      <w:r w:rsidR="007200A1">
        <w:rPr>
          <w:sz w:val="24"/>
          <w:szCs w:val="24"/>
        </w:rPr>
        <w:t>образовательной программы</w:t>
      </w:r>
      <w:r w:rsidRPr="007F6206">
        <w:rPr>
          <w:sz w:val="24"/>
          <w:szCs w:val="24"/>
        </w:rPr>
        <w:t>.</w:t>
      </w:r>
      <w:r w:rsidR="007200A1">
        <w:rPr>
          <w:sz w:val="24"/>
          <w:szCs w:val="24"/>
        </w:rPr>
        <w:t xml:space="preserve"> </w:t>
      </w:r>
      <w:r w:rsidR="007200A1" w:rsidRPr="007200A1">
        <w:rPr>
          <w:sz w:val="24"/>
          <w:szCs w:val="24"/>
        </w:rPr>
        <w:t>Дисциплина опирается на целый ряд общеэкономических и есте</w:t>
      </w:r>
      <w:r w:rsidR="007200A1">
        <w:rPr>
          <w:sz w:val="24"/>
          <w:szCs w:val="24"/>
        </w:rPr>
        <w:t>ственнонаучных дисциплин</w:t>
      </w:r>
      <w:r w:rsidR="007200A1" w:rsidRPr="007200A1">
        <w:rPr>
          <w:sz w:val="24"/>
          <w:szCs w:val="24"/>
        </w:rPr>
        <w:t>. Основные положения дисциплины могут быть использованы в дальнейшем при изучении дисциплин профессионального цикла, а также при написании курсовых работ и магистерской диссертации.</w:t>
      </w:r>
    </w:p>
    <w:p w14:paraId="5596DCC1" w14:textId="77777777" w:rsidR="00C91F2C" w:rsidRDefault="00C91F2C" w:rsidP="00210E26">
      <w:pPr>
        <w:pStyle w:val="aa"/>
        <w:spacing w:before="0"/>
        <w:ind w:right="-79" w:firstLine="720"/>
      </w:pPr>
    </w:p>
    <w:p w14:paraId="179FB95F" w14:textId="09271BA0" w:rsidR="00E741AB" w:rsidRPr="00210E26" w:rsidRDefault="008C20F4" w:rsidP="00210E26">
      <w:pPr>
        <w:suppressAutoHyphens w:val="0"/>
        <w:jc w:val="both"/>
        <w:rPr>
          <w:b/>
          <w:bCs/>
          <w:sz w:val="24"/>
          <w:szCs w:val="24"/>
          <w:lang w:eastAsia="ru-RU"/>
        </w:rPr>
      </w:pPr>
      <w:r w:rsidRPr="00C31920">
        <w:rPr>
          <w:b/>
          <w:bCs/>
          <w:sz w:val="24"/>
          <w:szCs w:val="24"/>
          <w:lang w:eastAsia="ru-RU"/>
        </w:rPr>
        <w:t xml:space="preserve">3. Планируемые результаты обучения по </w:t>
      </w:r>
      <w:r w:rsidR="00067A8C" w:rsidRPr="00C31920">
        <w:rPr>
          <w:b/>
          <w:bCs/>
          <w:sz w:val="24"/>
          <w:szCs w:val="24"/>
          <w:lang w:eastAsia="ru-RU"/>
        </w:rPr>
        <w:t>д</w:t>
      </w:r>
      <w:r w:rsidRPr="00C31920">
        <w:rPr>
          <w:b/>
          <w:bCs/>
          <w:sz w:val="24"/>
          <w:szCs w:val="24"/>
          <w:lang w:eastAsia="ru-RU"/>
        </w:rPr>
        <w:t xml:space="preserve">исциплине, соотнесенные с планируемыми </w:t>
      </w:r>
      <w:r w:rsidRPr="00565259">
        <w:rPr>
          <w:b/>
          <w:bCs/>
          <w:sz w:val="24"/>
          <w:szCs w:val="24"/>
          <w:lang w:eastAsia="ru-RU"/>
        </w:rPr>
        <w:t xml:space="preserve">результатами освоения </w:t>
      </w:r>
      <w:r w:rsidR="00574130" w:rsidRPr="00565259">
        <w:rPr>
          <w:b/>
          <w:bCs/>
          <w:sz w:val="24"/>
          <w:szCs w:val="24"/>
        </w:rPr>
        <w:t>образовательной программы</w:t>
      </w:r>
    </w:p>
    <w:p w14:paraId="7720E2EF" w14:textId="77777777" w:rsidR="00EF3E7F" w:rsidRDefault="00EF3E7F" w:rsidP="00210E26">
      <w:pPr>
        <w:ind w:firstLine="709"/>
        <w:jc w:val="both"/>
        <w:rPr>
          <w:sz w:val="24"/>
          <w:szCs w:val="24"/>
        </w:rPr>
      </w:pPr>
    </w:p>
    <w:p w14:paraId="65974282" w14:textId="6A6D1DE6" w:rsidR="00E741AB" w:rsidRPr="00E741AB" w:rsidRDefault="00E741AB" w:rsidP="00210E26">
      <w:pPr>
        <w:ind w:firstLine="709"/>
        <w:jc w:val="both"/>
        <w:rPr>
          <w:bCs/>
          <w:sz w:val="24"/>
          <w:szCs w:val="24"/>
        </w:rPr>
      </w:pPr>
      <w:r w:rsidRPr="00E741AB">
        <w:rPr>
          <w:sz w:val="24"/>
          <w:szCs w:val="24"/>
        </w:rPr>
        <w:t xml:space="preserve">Процесс изучения дисциплины направлен на формирование следующих компетенций в соответствии с ФГОС ВО, ООП ВО и приобретения следующих знаний, умений, навыков и (или) опыта деятельности: </w:t>
      </w:r>
    </w:p>
    <w:p w14:paraId="76DF5CA0" w14:textId="77777777" w:rsidR="00E741AB" w:rsidRPr="004F4A4B" w:rsidRDefault="00E741AB" w:rsidP="00E741A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8"/>
        <w:gridCol w:w="2693"/>
        <w:gridCol w:w="4359"/>
      </w:tblGrid>
      <w:tr w:rsidR="00E741AB" w:rsidRPr="00EF3E7F" w14:paraId="26444629" w14:textId="77777777" w:rsidTr="004A5253">
        <w:trPr>
          <w:trHeight w:val="20"/>
          <w:tblHeader/>
        </w:trPr>
        <w:tc>
          <w:tcPr>
            <w:tcW w:w="2518" w:type="dxa"/>
          </w:tcPr>
          <w:p w14:paraId="71F15970" w14:textId="77777777" w:rsidR="00E741AB" w:rsidRPr="00EF3E7F" w:rsidRDefault="00E741AB" w:rsidP="00A70F55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EF3E7F">
              <w:rPr>
                <w:b/>
                <w:sz w:val="22"/>
                <w:szCs w:val="22"/>
              </w:rPr>
              <w:t xml:space="preserve">Формируемая компетенция </w:t>
            </w:r>
          </w:p>
          <w:p w14:paraId="53010C81" w14:textId="77777777" w:rsidR="00E741AB" w:rsidRPr="00EF3E7F" w:rsidRDefault="00E741AB" w:rsidP="00A70F55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EF3E7F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2693" w:type="dxa"/>
          </w:tcPr>
          <w:p w14:paraId="6A49A394" w14:textId="77777777" w:rsidR="00E741AB" w:rsidRPr="00EF3E7F" w:rsidRDefault="00E741AB" w:rsidP="00A70F55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EF3E7F">
              <w:rPr>
                <w:b/>
                <w:sz w:val="22"/>
                <w:szCs w:val="22"/>
              </w:rPr>
              <w:t>Индикатор достижения компетенции</w:t>
            </w:r>
          </w:p>
          <w:p w14:paraId="26154221" w14:textId="77777777" w:rsidR="00E741AB" w:rsidRPr="00EF3E7F" w:rsidRDefault="00E741AB" w:rsidP="00A70F55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EF3E7F">
              <w:rPr>
                <w:b/>
                <w:sz w:val="22"/>
                <w:szCs w:val="22"/>
              </w:rPr>
              <w:t>(код и формулировка)</w:t>
            </w:r>
          </w:p>
        </w:tc>
        <w:tc>
          <w:tcPr>
            <w:tcW w:w="4359" w:type="dxa"/>
          </w:tcPr>
          <w:p w14:paraId="1896ABE8" w14:textId="77777777" w:rsidR="00E741AB" w:rsidRPr="00EF3E7F" w:rsidRDefault="00E741AB" w:rsidP="00A70F55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EF3E7F">
              <w:rPr>
                <w:b/>
                <w:sz w:val="22"/>
                <w:szCs w:val="22"/>
              </w:rPr>
              <w:t xml:space="preserve">Перечень </w:t>
            </w:r>
          </w:p>
          <w:p w14:paraId="674D946F" w14:textId="77777777" w:rsidR="00E741AB" w:rsidRPr="00EF3E7F" w:rsidRDefault="00E741AB" w:rsidP="00A70F55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center"/>
              <w:rPr>
                <w:b/>
                <w:sz w:val="22"/>
                <w:szCs w:val="22"/>
                <w:lang w:val="en-US"/>
              </w:rPr>
            </w:pPr>
            <w:r w:rsidRPr="00EF3E7F">
              <w:rPr>
                <w:b/>
                <w:sz w:val="22"/>
                <w:szCs w:val="22"/>
              </w:rPr>
              <w:t xml:space="preserve">планируемых результатов обучения </w:t>
            </w:r>
          </w:p>
        </w:tc>
      </w:tr>
      <w:tr w:rsidR="00F96163" w:rsidRPr="00EF3E7F" w14:paraId="6C21071A" w14:textId="77777777" w:rsidTr="009D616D">
        <w:trPr>
          <w:trHeight w:val="20"/>
        </w:trPr>
        <w:tc>
          <w:tcPr>
            <w:tcW w:w="9570" w:type="dxa"/>
            <w:gridSpan w:val="3"/>
            <w:vAlign w:val="center"/>
          </w:tcPr>
          <w:p w14:paraId="24445296" w14:textId="77777777" w:rsidR="00F96163" w:rsidRPr="00EF3E7F" w:rsidRDefault="00F96163" w:rsidP="00A70F55">
            <w:pPr>
              <w:jc w:val="both"/>
              <w:rPr>
                <w:b/>
                <w:sz w:val="22"/>
                <w:szCs w:val="22"/>
              </w:rPr>
            </w:pPr>
            <w:r w:rsidRPr="00EF3E7F">
              <w:rPr>
                <w:b/>
                <w:sz w:val="22"/>
                <w:szCs w:val="22"/>
              </w:rPr>
              <w:t>Общепрофессиональные компетенции</w:t>
            </w:r>
          </w:p>
        </w:tc>
      </w:tr>
      <w:tr w:rsidR="007200A1" w:rsidRPr="00EF3E7F" w14:paraId="34527CB7" w14:textId="77777777" w:rsidTr="00555854">
        <w:trPr>
          <w:trHeight w:val="2056"/>
        </w:trPr>
        <w:tc>
          <w:tcPr>
            <w:tcW w:w="2518" w:type="dxa"/>
            <w:vMerge w:val="restart"/>
            <w:vAlign w:val="center"/>
          </w:tcPr>
          <w:p w14:paraId="4A1A5CA4" w14:textId="77777777" w:rsidR="007200A1" w:rsidRPr="00EF3E7F" w:rsidRDefault="007200A1" w:rsidP="00AF6CA7">
            <w:pPr>
              <w:rPr>
                <w:b/>
                <w:iCs/>
                <w:sz w:val="22"/>
                <w:szCs w:val="22"/>
              </w:rPr>
            </w:pPr>
            <w:r w:rsidRPr="00EF3E7F">
              <w:rPr>
                <w:b/>
                <w:sz w:val="22"/>
                <w:szCs w:val="22"/>
              </w:rPr>
              <w:t>ОПК-4.</w:t>
            </w:r>
            <w:r w:rsidRPr="00EF3E7F">
              <w:rPr>
                <w:sz w:val="22"/>
                <w:szCs w:val="22"/>
              </w:rPr>
              <w:t xml:space="preserve"> Способен организовывать внедрение современных информационно-коммуникационных технологий в соответствующей сфере профессиональной деятельности и обеспечивать информационную открытость деятельности органа власти.</w:t>
            </w:r>
            <w:r w:rsidRPr="00EF3E7F">
              <w:rPr>
                <w:b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  <w:vAlign w:val="center"/>
          </w:tcPr>
          <w:p w14:paraId="7060E481" w14:textId="77777777" w:rsidR="007200A1" w:rsidRPr="00EF3E7F" w:rsidRDefault="007200A1" w:rsidP="00AF6CA7">
            <w:pPr>
              <w:rPr>
                <w:b/>
                <w:sz w:val="22"/>
                <w:szCs w:val="22"/>
              </w:rPr>
            </w:pPr>
            <w:r w:rsidRPr="00EF3E7F">
              <w:rPr>
                <w:b/>
                <w:sz w:val="22"/>
                <w:szCs w:val="22"/>
              </w:rPr>
              <w:t>ОПК-4.1.</w:t>
            </w:r>
            <w:r w:rsidRPr="00EF3E7F">
              <w:rPr>
                <w:sz w:val="22"/>
                <w:szCs w:val="22"/>
              </w:rPr>
              <w:t xml:space="preserve"> Представляет современные информационно-коммуникационные технологии в соответствующей сфере профессиональной деятельности, способы и механизмы организации их внедрения и демонстрирует способность организации их внедрения.</w:t>
            </w:r>
            <w:r w:rsidRPr="00EF3E7F">
              <w:rPr>
                <w:b/>
                <w:sz w:val="22"/>
                <w:szCs w:val="22"/>
              </w:rPr>
              <w:t xml:space="preserve"> </w:t>
            </w:r>
          </w:p>
          <w:p w14:paraId="502B1C67" w14:textId="18F3D750" w:rsidR="007200A1" w:rsidRPr="00EF3E7F" w:rsidRDefault="007200A1" w:rsidP="00AF6CA7">
            <w:pPr>
              <w:rPr>
                <w:b/>
                <w:sz w:val="22"/>
                <w:szCs w:val="22"/>
              </w:rPr>
            </w:pPr>
          </w:p>
        </w:tc>
        <w:tc>
          <w:tcPr>
            <w:tcW w:w="4359" w:type="dxa"/>
          </w:tcPr>
          <w:p w14:paraId="20ED78DB" w14:textId="77777777" w:rsidR="007200A1" w:rsidRPr="00EF3E7F" w:rsidRDefault="007200A1" w:rsidP="00AF6CA7">
            <w:pPr>
              <w:rPr>
                <w:b/>
                <w:sz w:val="22"/>
                <w:szCs w:val="22"/>
              </w:rPr>
            </w:pPr>
            <w:r w:rsidRPr="00EF3E7F">
              <w:rPr>
                <w:b/>
                <w:sz w:val="22"/>
                <w:szCs w:val="22"/>
              </w:rPr>
              <w:t xml:space="preserve"> Знать:</w:t>
            </w:r>
          </w:p>
          <w:p w14:paraId="51423071" w14:textId="77777777" w:rsidR="007200A1" w:rsidRPr="00EF3E7F" w:rsidRDefault="007200A1" w:rsidP="00AF6CA7">
            <w:pPr>
              <w:rPr>
                <w:sz w:val="22"/>
                <w:szCs w:val="22"/>
              </w:rPr>
            </w:pPr>
            <w:r w:rsidRPr="00EF3E7F">
              <w:rPr>
                <w:sz w:val="22"/>
                <w:szCs w:val="22"/>
              </w:rPr>
              <w:sym w:font="Symbol" w:char="F02D"/>
            </w:r>
            <w:r w:rsidRPr="00EF3E7F">
              <w:rPr>
                <w:sz w:val="22"/>
                <w:szCs w:val="22"/>
              </w:rPr>
              <w:t xml:space="preserve"> основные информационные процессы и технологии их реализации; </w:t>
            </w:r>
          </w:p>
          <w:p w14:paraId="73493271" w14:textId="77777777" w:rsidR="007200A1" w:rsidRPr="00EF3E7F" w:rsidRDefault="007200A1" w:rsidP="00AF6CA7">
            <w:pPr>
              <w:rPr>
                <w:sz w:val="22"/>
                <w:szCs w:val="22"/>
              </w:rPr>
            </w:pPr>
            <w:r w:rsidRPr="00EF3E7F">
              <w:rPr>
                <w:sz w:val="22"/>
                <w:szCs w:val="22"/>
              </w:rPr>
              <w:sym w:font="Symbol" w:char="F02D"/>
            </w:r>
            <w:r w:rsidRPr="00EF3E7F">
              <w:rPr>
                <w:sz w:val="22"/>
                <w:szCs w:val="22"/>
              </w:rPr>
              <w:t xml:space="preserve"> основные характерные черты и направления развития современных информационных технологий; </w:t>
            </w:r>
          </w:p>
          <w:p w14:paraId="5A211F9F" w14:textId="77777777" w:rsidR="007200A1" w:rsidRPr="00EF3E7F" w:rsidRDefault="007200A1" w:rsidP="00AF6CA7">
            <w:pPr>
              <w:rPr>
                <w:sz w:val="22"/>
                <w:szCs w:val="22"/>
              </w:rPr>
            </w:pPr>
            <w:r w:rsidRPr="00EF3E7F">
              <w:rPr>
                <w:sz w:val="22"/>
                <w:szCs w:val="22"/>
              </w:rPr>
              <w:sym w:font="Symbol" w:char="F02D"/>
            </w:r>
            <w:r w:rsidRPr="00EF3E7F">
              <w:rPr>
                <w:sz w:val="22"/>
                <w:szCs w:val="22"/>
              </w:rPr>
              <w:t xml:space="preserve"> понятия информационно-аналитических технологий и информационно-аналитических систем, методологию их использования в системах организационного, государственного и муниципального управления; </w:t>
            </w:r>
          </w:p>
          <w:p w14:paraId="43C6F94B" w14:textId="77777777" w:rsidR="007200A1" w:rsidRPr="00EF3E7F" w:rsidRDefault="007200A1" w:rsidP="00AF6CA7">
            <w:pPr>
              <w:rPr>
                <w:sz w:val="22"/>
                <w:szCs w:val="22"/>
              </w:rPr>
            </w:pPr>
            <w:r w:rsidRPr="00EF3E7F">
              <w:rPr>
                <w:sz w:val="22"/>
                <w:szCs w:val="22"/>
              </w:rPr>
              <w:sym w:font="Symbol" w:char="F02D"/>
            </w:r>
            <w:r w:rsidRPr="00EF3E7F">
              <w:rPr>
                <w:sz w:val="22"/>
                <w:szCs w:val="22"/>
              </w:rPr>
              <w:t xml:space="preserve"> функциональные задачи, решаемые информационно-аналитическими системами, предназначенными для анализа данных и принятия решений в управлении; </w:t>
            </w:r>
          </w:p>
          <w:p w14:paraId="1A8A9622" w14:textId="636A1863" w:rsidR="007200A1" w:rsidRPr="00EF3E7F" w:rsidRDefault="007200A1" w:rsidP="00AF6CA7">
            <w:pPr>
              <w:rPr>
                <w:b/>
                <w:sz w:val="22"/>
                <w:szCs w:val="22"/>
              </w:rPr>
            </w:pPr>
            <w:r w:rsidRPr="00EF3E7F">
              <w:rPr>
                <w:b/>
                <w:sz w:val="22"/>
                <w:szCs w:val="22"/>
              </w:rPr>
              <w:t>Уметь:</w:t>
            </w:r>
          </w:p>
          <w:p w14:paraId="51AE493A" w14:textId="77777777" w:rsidR="007200A1" w:rsidRPr="00EF3E7F" w:rsidRDefault="007200A1" w:rsidP="00AF6CA7">
            <w:pPr>
              <w:rPr>
                <w:sz w:val="22"/>
                <w:szCs w:val="22"/>
              </w:rPr>
            </w:pPr>
            <w:r w:rsidRPr="00EF3E7F">
              <w:rPr>
                <w:sz w:val="22"/>
                <w:szCs w:val="22"/>
              </w:rPr>
              <w:sym w:font="Symbol" w:char="F02D"/>
            </w:r>
            <w:r w:rsidRPr="00EF3E7F">
              <w:rPr>
                <w:sz w:val="22"/>
                <w:szCs w:val="22"/>
              </w:rPr>
              <w:t xml:space="preserve"> делать обоснованный выбор информационно-аналитической технологии, необходимой для анализа и обработки управленческой информации; </w:t>
            </w:r>
          </w:p>
          <w:p w14:paraId="263C1CB9" w14:textId="77777777" w:rsidR="007200A1" w:rsidRPr="00EF3E7F" w:rsidRDefault="007200A1" w:rsidP="00AF6CA7">
            <w:pPr>
              <w:rPr>
                <w:sz w:val="22"/>
                <w:szCs w:val="22"/>
              </w:rPr>
            </w:pPr>
            <w:r w:rsidRPr="00EF3E7F">
              <w:rPr>
                <w:sz w:val="22"/>
                <w:szCs w:val="22"/>
              </w:rPr>
              <w:sym w:font="Symbol" w:char="F02D"/>
            </w:r>
            <w:r w:rsidRPr="00EF3E7F">
              <w:rPr>
                <w:sz w:val="22"/>
                <w:szCs w:val="22"/>
              </w:rPr>
              <w:t xml:space="preserve"> использовать информационные технологии и программные средства общего назначения для решения задач управления; </w:t>
            </w:r>
          </w:p>
          <w:p w14:paraId="6B26B933" w14:textId="77777777" w:rsidR="007200A1" w:rsidRPr="00EF3E7F" w:rsidRDefault="007200A1" w:rsidP="00AF6CA7">
            <w:pPr>
              <w:rPr>
                <w:b/>
                <w:sz w:val="22"/>
                <w:szCs w:val="22"/>
              </w:rPr>
            </w:pPr>
            <w:r w:rsidRPr="00EF3E7F">
              <w:rPr>
                <w:sz w:val="22"/>
                <w:szCs w:val="22"/>
              </w:rPr>
              <w:sym w:font="Symbol" w:char="F02D"/>
            </w:r>
            <w:r w:rsidRPr="00EF3E7F">
              <w:rPr>
                <w:sz w:val="22"/>
                <w:szCs w:val="22"/>
              </w:rPr>
              <w:t xml:space="preserve"> самостоятельно изучать функциональность и осваивать методику использования компьютерных программ для решения задач управления.</w:t>
            </w:r>
          </w:p>
          <w:p w14:paraId="479BCB1E" w14:textId="07169845" w:rsidR="007200A1" w:rsidRPr="00EF3E7F" w:rsidRDefault="007200A1" w:rsidP="00AF6CA7">
            <w:pPr>
              <w:rPr>
                <w:b/>
                <w:sz w:val="22"/>
                <w:szCs w:val="22"/>
              </w:rPr>
            </w:pPr>
            <w:r w:rsidRPr="00EF3E7F">
              <w:rPr>
                <w:b/>
                <w:sz w:val="22"/>
                <w:szCs w:val="22"/>
              </w:rPr>
              <w:lastRenderedPageBreak/>
              <w:t>Владеть навыками:</w:t>
            </w:r>
          </w:p>
          <w:p w14:paraId="3ECC25D3" w14:textId="77777777" w:rsidR="007200A1" w:rsidRPr="00EF3E7F" w:rsidRDefault="007200A1" w:rsidP="00AF6CA7">
            <w:pPr>
              <w:rPr>
                <w:sz w:val="22"/>
                <w:szCs w:val="22"/>
              </w:rPr>
            </w:pPr>
            <w:r w:rsidRPr="00EF3E7F">
              <w:rPr>
                <w:sz w:val="22"/>
                <w:szCs w:val="22"/>
              </w:rPr>
              <w:sym w:font="Symbol" w:char="F02D"/>
            </w:r>
            <w:r w:rsidRPr="00EF3E7F">
              <w:rPr>
                <w:sz w:val="22"/>
                <w:szCs w:val="22"/>
              </w:rPr>
              <w:t xml:space="preserve"> поиска, сбора, обработки и представления информации при решении информационно-аналитических задач с использованием электронных таблиц и баз данных;</w:t>
            </w:r>
          </w:p>
          <w:p w14:paraId="38D3E705" w14:textId="3716D064" w:rsidR="007200A1" w:rsidRPr="00EF3E7F" w:rsidRDefault="007200A1" w:rsidP="00555854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7200A1">
              <w:rPr>
                <w:sz w:val="22"/>
                <w:szCs w:val="22"/>
              </w:rPr>
              <w:t>методами компьютерн</w:t>
            </w:r>
            <w:r>
              <w:rPr>
                <w:sz w:val="22"/>
                <w:szCs w:val="22"/>
              </w:rPr>
              <w:t>ого анализа и обработки данных.</w:t>
            </w:r>
          </w:p>
        </w:tc>
      </w:tr>
      <w:tr w:rsidR="007200A1" w:rsidRPr="00EF3E7F" w14:paraId="7C1E9620" w14:textId="77777777" w:rsidTr="00555854">
        <w:trPr>
          <w:trHeight w:val="3800"/>
        </w:trPr>
        <w:tc>
          <w:tcPr>
            <w:tcW w:w="2518" w:type="dxa"/>
            <w:vMerge/>
            <w:vAlign w:val="center"/>
          </w:tcPr>
          <w:p w14:paraId="4F5FB43D" w14:textId="77777777" w:rsidR="007200A1" w:rsidRPr="00EF3E7F" w:rsidRDefault="007200A1" w:rsidP="00AF6CA7">
            <w:pPr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259267FF" w14:textId="2965085A" w:rsidR="007200A1" w:rsidRPr="00EF3E7F" w:rsidRDefault="007200A1" w:rsidP="00AF6CA7">
            <w:pPr>
              <w:rPr>
                <w:b/>
                <w:sz w:val="22"/>
                <w:szCs w:val="22"/>
              </w:rPr>
            </w:pPr>
            <w:r w:rsidRPr="00EF3E7F">
              <w:rPr>
                <w:b/>
                <w:sz w:val="22"/>
                <w:szCs w:val="22"/>
              </w:rPr>
              <w:t>ОПК-4.2.</w:t>
            </w:r>
            <w:r w:rsidRPr="00EF3E7F">
              <w:rPr>
                <w:sz w:val="22"/>
                <w:szCs w:val="22"/>
              </w:rPr>
              <w:t xml:space="preserve"> Понимает сущность и необходимость требования обеспечения информационной открытости деятельности органа власти и демонстрирует способность организации обеспечения данной открытости.</w:t>
            </w:r>
          </w:p>
        </w:tc>
        <w:tc>
          <w:tcPr>
            <w:tcW w:w="4359" w:type="dxa"/>
          </w:tcPr>
          <w:p w14:paraId="1E33612F" w14:textId="77777777" w:rsidR="007200A1" w:rsidRDefault="007200A1" w:rsidP="00AF6CA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Знать:</w:t>
            </w:r>
          </w:p>
          <w:p w14:paraId="260878BB" w14:textId="77777777" w:rsidR="00555854" w:rsidRPr="00EF3E7F" w:rsidRDefault="00555854" w:rsidP="00555854">
            <w:pPr>
              <w:rPr>
                <w:sz w:val="22"/>
                <w:szCs w:val="22"/>
              </w:rPr>
            </w:pPr>
            <w:r w:rsidRPr="00EF3E7F">
              <w:rPr>
                <w:sz w:val="22"/>
                <w:szCs w:val="22"/>
              </w:rPr>
              <w:sym w:font="Symbol" w:char="F02D"/>
            </w:r>
            <w:r w:rsidRPr="00EF3E7F">
              <w:rPr>
                <w:sz w:val="22"/>
                <w:szCs w:val="22"/>
              </w:rPr>
              <w:t xml:space="preserve"> основные положения концепций информационного общества и электронного правительства; </w:t>
            </w:r>
          </w:p>
          <w:p w14:paraId="2E0C524F" w14:textId="6C306E0E" w:rsidR="00555854" w:rsidRDefault="00555854" w:rsidP="00555854">
            <w:pPr>
              <w:rPr>
                <w:sz w:val="22"/>
                <w:szCs w:val="22"/>
              </w:rPr>
            </w:pPr>
            <w:r w:rsidRPr="00EF3E7F">
              <w:rPr>
                <w:sz w:val="22"/>
                <w:szCs w:val="22"/>
              </w:rPr>
              <w:sym w:font="Symbol" w:char="F02D"/>
            </w:r>
            <w:r w:rsidRPr="00EF3E7F">
              <w:rPr>
                <w:sz w:val="22"/>
                <w:szCs w:val="22"/>
              </w:rPr>
              <w:t xml:space="preserve"> основные государственные информационные системы.</w:t>
            </w:r>
          </w:p>
          <w:p w14:paraId="18FB0BEB" w14:textId="2381B76C" w:rsidR="00555854" w:rsidRPr="00EF3E7F" w:rsidRDefault="00555854" w:rsidP="00555854">
            <w:pPr>
              <w:rPr>
                <w:b/>
                <w:sz w:val="22"/>
                <w:szCs w:val="22"/>
              </w:rPr>
            </w:pPr>
            <w:r>
              <w:t>- принципы, нормативную базу и способы обеспечения информационной открытости деятельности органов власти</w:t>
            </w:r>
          </w:p>
          <w:p w14:paraId="220A4E66" w14:textId="77777777" w:rsidR="007200A1" w:rsidRDefault="007200A1" w:rsidP="00AF6CA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Уметь:</w:t>
            </w:r>
          </w:p>
          <w:p w14:paraId="3829AD13" w14:textId="46679EAF" w:rsidR="007200A1" w:rsidRDefault="00555854" w:rsidP="00AF6CA7">
            <w:pPr>
              <w:rPr>
                <w:b/>
                <w:sz w:val="22"/>
                <w:szCs w:val="22"/>
              </w:rPr>
            </w:pPr>
            <w:r>
              <w:t>организовывать обеспечение информационной открытости деятельности</w:t>
            </w:r>
            <w:r w:rsidR="00801A29">
              <w:t xml:space="preserve"> органа власти</w:t>
            </w:r>
          </w:p>
          <w:p w14:paraId="002E4F31" w14:textId="77777777" w:rsidR="007200A1" w:rsidRDefault="007200A1" w:rsidP="00AF6CA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Владеть:</w:t>
            </w:r>
          </w:p>
          <w:p w14:paraId="03752540" w14:textId="77777777" w:rsidR="007200A1" w:rsidRDefault="00555854" w:rsidP="00555854">
            <w:pPr>
              <w:rPr>
                <w:sz w:val="22"/>
                <w:szCs w:val="22"/>
              </w:rPr>
            </w:pPr>
            <w:r w:rsidRPr="00EF3E7F">
              <w:rPr>
                <w:sz w:val="22"/>
                <w:szCs w:val="22"/>
              </w:rPr>
              <w:sym w:font="Symbol" w:char="F02D"/>
            </w:r>
            <w:r w:rsidRPr="00EF3E7F">
              <w:rPr>
                <w:sz w:val="22"/>
                <w:szCs w:val="22"/>
              </w:rPr>
              <w:t xml:space="preserve"> </w:t>
            </w:r>
            <w:r w:rsidR="00801A29">
              <w:rPr>
                <w:sz w:val="22"/>
                <w:szCs w:val="22"/>
              </w:rPr>
              <w:t xml:space="preserve">навыками </w:t>
            </w:r>
            <w:r w:rsidRPr="00EF3E7F">
              <w:rPr>
                <w:sz w:val="22"/>
                <w:szCs w:val="22"/>
              </w:rPr>
              <w:t>составления аналитических отчетов в управленческой деятельности государственного и муниципального управления</w:t>
            </w:r>
          </w:p>
          <w:p w14:paraId="7CAC6153" w14:textId="51B204BB" w:rsidR="00801A29" w:rsidRPr="00EF3E7F" w:rsidRDefault="00801A29" w:rsidP="00555854">
            <w:pPr>
              <w:rPr>
                <w:b/>
                <w:sz w:val="22"/>
                <w:szCs w:val="22"/>
              </w:rPr>
            </w:pPr>
            <w:r>
              <w:t>- технологиями электронного правительства и предоставления государственных (муниципальных) услуг</w:t>
            </w:r>
          </w:p>
        </w:tc>
      </w:tr>
    </w:tbl>
    <w:p w14:paraId="05CC1743" w14:textId="77777777" w:rsidR="004A5253" w:rsidRDefault="004A5253" w:rsidP="00052A29">
      <w:pPr>
        <w:suppressAutoHyphens w:val="0"/>
        <w:jc w:val="both"/>
        <w:rPr>
          <w:b/>
          <w:bCs/>
          <w:sz w:val="24"/>
          <w:szCs w:val="24"/>
          <w:lang w:eastAsia="ru-RU"/>
        </w:rPr>
      </w:pPr>
    </w:p>
    <w:p w14:paraId="5B874069" w14:textId="03AFAEA8" w:rsidR="008C20F4" w:rsidRPr="00AB09B4" w:rsidRDefault="008C20F4" w:rsidP="00052A29">
      <w:pPr>
        <w:suppressAutoHyphens w:val="0"/>
        <w:jc w:val="both"/>
        <w:rPr>
          <w:b/>
          <w:bCs/>
          <w:sz w:val="24"/>
          <w:szCs w:val="24"/>
          <w:lang w:eastAsia="ru-RU"/>
        </w:rPr>
      </w:pPr>
      <w:r w:rsidRPr="00AB09B4">
        <w:rPr>
          <w:b/>
          <w:bCs/>
          <w:sz w:val="24"/>
          <w:szCs w:val="24"/>
          <w:lang w:eastAsia="ru-RU"/>
        </w:rPr>
        <w:t>4.</w:t>
      </w:r>
      <w:r w:rsidRPr="00AB09B4">
        <w:rPr>
          <w:b/>
          <w:bCs/>
          <w:sz w:val="24"/>
          <w:szCs w:val="24"/>
          <w:lang w:val="en-US" w:eastAsia="ru-RU"/>
        </w:rPr>
        <w:t> </w:t>
      </w:r>
      <w:r w:rsidRPr="00AB09B4">
        <w:rPr>
          <w:b/>
          <w:bCs/>
          <w:sz w:val="24"/>
          <w:szCs w:val="24"/>
          <w:lang w:eastAsia="ru-RU"/>
        </w:rPr>
        <w:t>Объем, структура</w:t>
      </w:r>
      <w:r w:rsidRPr="00AB09B4">
        <w:rPr>
          <w:b/>
          <w:bCs/>
          <w:color w:val="FF0000"/>
          <w:sz w:val="24"/>
          <w:szCs w:val="24"/>
          <w:lang w:eastAsia="ru-RU"/>
        </w:rPr>
        <w:t xml:space="preserve"> </w:t>
      </w:r>
      <w:r w:rsidRPr="00AB09B4">
        <w:rPr>
          <w:b/>
          <w:bCs/>
          <w:sz w:val="24"/>
          <w:szCs w:val="24"/>
          <w:lang w:eastAsia="ru-RU"/>
        </w:rPr>
        <w:t xml:space="preserve">и содержание дисциплины </w:t>
      </w:r>
    </w:p>
    <w:p w14:paraId="20B5F1EE" w14:textId="77777777" w:rsidR="00EF3E7F" w:rsidRDefault="00EF3E7F" w:rsidP="00F46656">
      <w:pPr>
        <w:suppressAutoHyphens w:val="0"/>
        <w:jc w:val="both"/>
        <w:rPr>
          <w:sz w:val="22"/>
          <w:szCs w:val="22"/>
          <w:lang w:eastAsia="ru-RU"/>
        </w:rPr>
      </w:pPr>
    </w:p>
    <w:p w14:paraId="6EBEE45E" w14:textId="09094979" w:rsidR="00F46656" w:rsidRDefault="00F46656" w:rsidP="00F46656">
      <w:pPr>
        <w:suppressAutoHyphens w:val="0"/>
        <w:jc w:val="both"/>
        <w:rPr>
          <w:sz w:val="24"/>
          <w:szCs w:val="24"/>
          <w:lang w:eastAsia="ru-RU"/>
        </w:rPr>
      </w:pPr>
      <w:r w:rsidRPr="00EF3E7F">
        <w:rPr>
          <w:sz w:val="24"/>
          <w:szCs w:val="24"/>
          <w:lang w:eastAsia="ru-RU"/>
        </w:rPr>
        <w:t>Общая трудоемкость дисциплины составляет</w:t>
      </w:r>
      <w:r w:rsidR="004A5253" w:rsidRPr="00EF3E7F">
        <w:rPr>
          <w:sz w:val="24"/>
          <w:szCs w:val="24"/>
          <w:lang w:eastAsia="ru-RU"/>
        </w:rPr>
        <w:t xml:space="preserve"> </w:t>
      </w:r>
      <w:r w:rsidR="00AD7AA0" w:rsidRPr="00EF3E7F">
        <w:rPr>
          <w:sz w:val="24"/>
          <w:szCs w:val="24"/>
          <w:lang w:eastAsia="ru-RU"/>
        </w:rPr>
        <w:t>3</w:t>
      </w:r>
      <w:r w:rsidRPr="00EF3E7F">
        <w:rPr>
          <w:sz w:val="24"/>
          <w:szCs w:val="24"/>
          <w:lang w:eastAsia="ru-RU"/>
        </w:rPr>
        <w:t xml:space="preserve"> зачетны</w:t>
      </w:r>
      <w:r w:rsidR="00655E21" w:rsidRPr="00EF3E7F">
        <w:rPr>
          <w:sz w:val="24"/>
          <w:szCs w:val="24"/>
          <w:lang w:eastAsia="ru-RU"/>
        </w:rPr>
        <w:t>е</w:t>
      </w:r>
      <w:r w:rsidRPr="00EF3E7F">
        <w:rPr>
          <w:sz w:val="24"/>
          <w:szCs w:val="24"/>
          <w:lang w:eastAsia="ru-RU"/>
        </w:rPr>
        <w:t xml:space="preserve"> единицы, </w:t>
      </w:r>
      <w:r w:rsidR="00AD7AA0" w:rsidRPr="00EF3E7F">
        <w:rPr>
          <w:sz w:val="24"/>
          <w:szCs w:val="24"/>
          <w:lang w:eastAsia="ru-RU"/>
        </w:rPr>
        <w:t>108</w:t>
      </w:r>
      <w:r w:rsidRPr="00EF3E7F">
        <w:rPr>
          <w:sz w:val="24"/>
          <w:szCs w:val="24"/>
          <w:lang w:eastAsia="ru-RU"/>
        </w:rPr>
        <w:t xml:space="preserve"> акад. час</w:t>
      </w:r>
      <w:r w:rsidR="00AD7AA0" w:rsidRPr="00EF3E7F">
        <w:rPr>
          <w:sz w:val="24"/>
          <w:szCs w:val="24"/>
          <w:lang w:eastAsia="ru-RU"/>
        </w:rPr>
        <w:t>ов</w:t>
      </w:r>
      <w:r w:rsidRPr="00EF3E7F">
        <w:rPr>
          <w:sz w:val="24"/>
          <w:szCs w:val="24"/>
          <w:lang w:eastAsia="ru-RU"/>
        </w:rPr>
        <w:t>.</w:t>
      </w:r>
    </w:p>
    <w:p w14:paraId="44545856" w14:textId="77777777" w:rsidR="00EF3E7F" w:rsidRPr="00EF3E7F" w:rsidRDefault="00EF3E7F" w:rsidP="00F46656">
      <w:pPr>
        <w:suppressAutoHyphens w:val="0"/>
        <w:jc w:val="both"/>
        <w:rPr>
          <w:sz w:val="24"/>
          <w:szCs w:val="24"/>
          <w:lang w:eastAsia="ru-RU"/>
        </w:rPr>
      </w:pPr>
    </w:p>
    <w:p w14:paraId="2C4BDD64" w14:textId="72CDA99D" w:rsidR="00083DAE" w:rsidRPr="001D115D" w:rsidRDefault="00A80F76" w:rsidP="00742D22">
      <w:pPr>
        <w:keepNext/>
        <w:suppressAutoHyphens w:val="0"/>
        <w:jc w:val="both"/>
        <w:rPr>
          <w:b/>
          <w:bCs/>
          <w:sz w:val="24"/>
          <w:szCs w:val="24"/>
          <w:lang w:eastAsia="ru-RU"/>
        </w:rPr>
      </w:pPr>
      <w:r w:rsidRPr="001D115D">
        <w:rPr>
          <w:b/>
          <w:bCs/>
          <w:sz w:val="24"/>
          <w:szCs w:val="24"/>
          <w:lang w:eastAsia="ru-RU"/>
        </w:rPr>
        <w:t>Очная форма</w:t>
      </w:r>
    </w:p>
    <w:p w14:paraId="56F0EC16" w14:textId="77777777" w:rsidR="00EF3E7F" w:rsidRPr="00EF3E7F" w:rsidRDefault="00EF3E7F" w:rsidP="00742D22">
      <w:pPr>
        <w:keepNext/>
        <w:suppressAutoHyphens w:val="0"/>
        <w:jc w:val="both"/>
        <w:rPr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27"/>
        <w:gridCol w:w="2711"/>
        <w:gridCol w:w="518"/>
        <w:gridCol w:w="522"/>
        <w:gridCol w:w="522"/>
        <w:gridCol w:w="522"/>
        <w:gridCol w:w="522"/>
        <w:gridCol w:w="531"/>
        <w:gridCol w:w="686"/>
        <w:gridCol w:w="2567"/>
      </w:tblGrid>
      <w:tr w:rsidR="00AB2D8C" w:rsidRPr="00745A76" w14:paraId="01ACDC3F" w14:textId="77777777" w:rsidTr="001D115D">
        <w:trPr>
          <w:cantSplit/>
          <w:trHeight w:val="1036"/>
          <w:tblHeader/>
        </w:trPr>
        <w:tc>
          <w:tcPr>
            <w:tcW w:w="274" w:type="pct"/>
            <w:vMerge w:val="restart"/>
            <w:vAlign w:val="center"/>
          </w:tcPr>
          <w:p w14:paraId="757906E3" w14:textId="77777777" w:rsidR="00AB2D8C" w:rsidRPr="00745A76" w:rsidRDefault="00AB2D8C" w:rsidP="00742D22">
            <w:pPr>
              <w:keepNext/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745A76">
              <w:rPr>
                <w:b/>
                <w:bCs/>
                <w:sz w:val="22"/>
                <w:szCs w:val="22"/>
                <w:lang w:eastAsia="ru-RU"/>
              </w:rPr>
              <w:t>№</w:t>
            </w:r>
          </w:p>
          <w:p w14:paraId="3F0A3032" w14:textId="77777777" w:rsidR="00AB2D8C" w:rsidRPr="00745A76" w:rsidRDefault="00AB2D8C" w:rsidP="00742D22">
            <w:pPr>
              <w:keepNext/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745A76">
              <w:rPr>
                <w:b/>
                <w:bCs/>
                <w:sz w:val="22"/>
                <w:szCs w:val="22"/>
                <w:lang w:eastAsia="ru-RU"/>
              </w:rPr>
              <w:t>п/п</w:t>
            </w:r>
          </w:p>
        </w:tc>
        <w:tc>
          <w:tcPr>
            <w:tcW w:w="1408" w:type="pct"/>
            <w:vMerge w:val="restart"/>
            <w:tcMar>
              <w:top w:w="28" w:type="dxa"/>
              <w:left w:w="17" w:type="dxa"/>
              <w:right w:w="17" w:type="dxa"/>
            </w:tcMar>
            <w:vAlign w:val="center"/>
          </w:tcPr>
          <w:p w14:paraId="04E7C037" w14:textId="77777777" w:rsidR="00AB2D8C" w:rsidRPr="00745A76" w:rsidRDefault="00AB2D8C" w:rsidP="009B1DC7">
            <w:pPr>
              <w:keepNext/>
              <w:suppressAutoHyphens w:val="0"/>
              <w:spacing w:line="192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745A76">
              <w:rPr>
                <w:b/>
                <w:bCs/>
                <w:sz w:val="22"/>
                <w:szCs w:val="22"/>
                <w:lang w:eastAsia="ru-RU"/>
              </w:rPr>
              <w:t>Темы (разделы)</w:t>
            </w:r>
          </w:p>
          <w:p w14:paraId="49C5AD7C" w14:textId="77777777" w:rsidR="00AB2D8C" w:rsidRPr="00745A76" w:rsidRDefault="00AB2D8C" w:rsidP="009B1DC7">
            <w:pPr>
              <w:keepNext/>
              <w:suppressAutoHyphens w:val="0"/>
              <w:spacing w:line="192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745A76">
              <w:rPr>
                <w:b/>
                <w:bCs/>
                <w:sz w:val="22"/>
                <w:szCs w:val="22"/>
                <w:lang w:eastAsia="ru-RU"/>
              </w:rPr>
              <w:t xml:space="preserve">дисциплины, </w:t>
            </w:r>
          </w:p>
          <w:p w14:paraId="10C75689" w14:textId="53E6A984" w:rsidR="00AB2D8C" w:rsidRPr="00745A76" w:rsidRDefault="00AB2D8C" w:rsidP="00AB2D8C">
            <w:pPr>
              <w:keepNext/>
              <w:suppressAutoHyphens w:val="0"/>
              <w:spacing w:line="192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745A76">
              <w:rPr>
                <w:b/>
                <w:bCs/>
                <w:sz w:val="22"/>
                <w:szCs w:val="22"/>
                <w:lang w:eastAsia="ru-RU"/>
              </w:rPr>
              <w:t>их содержание</w:t>
            </w:r>
          </w:p>
        </w:tc>
        <w:tc>
          <w:tcPr>
            <w:tcW w:w="269" w:type="pct"/>
            <w:vMerge w:val="restart"/>
            <w:textDirection w:val="btLr"/>
            <w:vAlign w:val="center"/>
          </w:tcPr>
          <w:p w14:paraId="4A4F8023" w14:textId="77777777" w:rsidR="00AB2D8C" w:rsidRPr="00745A76" w:rsidRDefault="00AB2D8C" w:rsidP="00742D22">
            <w:pPr>
              <w:keepNext/>
              <w:suppressAutoHyphens w:val="0"/>
              <w:ind w:left="113" w:right="113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745A76">
              <w:rPr>
                <w:b/>
                <w:bCs/>
                <w:sz w:val="22"/>
                <w:szCs w:val="22"/>
                <w:lang w:eastAsia="ru-RU"/>
              </w:rPr>
              <w:t>Семестр</w:t>
            </w:r>
          </w:p>
        </w:tc>
        <w:tc>
          <w:tcPr>
            <w:tcW w:w="1716" w:type="pct"/>
            <w:gridSpan w:val="6"/>
            <w:vAlign w:val="center"/>
          </w:tcPr>
          <w:p w14:paraId="66F3ABA9" w14:textId="77777777" w:rsidR="00AB2D8C" w:rsidRPr="00745A76" w:rsidRDefault="00AB2D8C" w:rsidP="009B1DC7">
            <w:pPr>
              <w:keepNext/>
              <w:suppressAutoHyphens w:val="0"/>
              <w:spacing w:line="192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745A76">
              <w:rPr>
                <w:b/>
                <w:bCs/>
                <w:sz w:val="22"/>
                <w:szCs w:val="22"/>
                <w:lang w:eastAsia="ru-RU"/>
              </w:rPr>
              <w:t xml:space="preserve">Виды учебных занятий, </w:t>
            </w:r>
          </w:p>
          <w:p w14:paraId="2D0D5048" w14:textId="77777777" w:rsidR="00AB2D8C" w:rsidRPr="00745A76" w:rsidRDefault="00AB2D8C" w:rsidP="009B1DC7">
            <w:pPr>
              <w:keepNext/>
              <w:suppressAutoHyphens w:val="0"/>
              <w:spacing w:line="192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745A76">
              <w:rPr>
                <w:b/>
                <w:bCs/>
                <w:sz w:val="22"/>
                <w:szCs w:val="22"/>
                <w:lang w:eastAsia="ru-RU"/>
              </w:rPr>
              <w:t xml:space="preserve">включая самостоятельную работу студентов, </w:t>
            </w:r>
          </w:p>
          <w:p w14:paraId="72CDA47B" w14:textId="77777777" w:rsidR="00AB2D8C" w:rsidRPr="00745A76" w:rsidRDefault="00AB2D8C" w:rsidP="009B1DC7">
            <w:pPr>
              <w:keepNext/>
              <w:suppressAutoHyphens w:val="0"/>
              <w:spacing w:line="192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745A76">
              <w:rPr>
                <w:b/>
                <w:bCs/>
                <w:sz w:val="22"/>
                <w:szCs w:val="22"/>
                <w:lang w:eastAsia="ru-RU"/>
              </w:rPr>
              <w:t>и их трудоемкость</w:t>
            </w:r>
          </w:p>
          <w:p w14:paraId="728B83CB" w14:textId="4FD19BCC" w:rsidR="00AB2D8C" w:rsidRPr="00745A76" w:rsidRDefault="00AB2D8C" w:rsidP="00AB2D8C">
            <w:pPr>
              <w:keepNext/>
              <w:suppressAutoHyphens w:val="0"/>
              <w:spacing w:line="192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745A76">
              <w:rPr>
                <w:b/>
                <w:bCs/>
                <w:sz w:val="22"/>
                <w:szCs w:val="22"/>
                <w:lang w:eastAsia="ru-RU"/>
              </w:rPr>
              <w:t>(в академических часах)</w:t>
            </w:r>
          </w:p>
        </w:tc>
        <w:tc>
          <w:tcPr>
            <w:tcW w:w="1333" w:type="pct"/>
            <w:vMerge w:val="restart"/>
            <w:vAlign w:val="center"/>
          </w:tcPr>
          <w:p w14:paraId="6D4BFD7A" w14:textId="77777777" w:rsidR="00AB2D8C" w:rsidRPr="00745A76" w:rsidRDefault="00AB2D8C" w:rsidP="009B1DC7">
            <w:pPr>
              <w:keepNext/>
              <w:suppressAutoHyphens w:val="0"/>
              <w:spacing w:line="192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  <w:r w:rsidRPr="00745A76">
              <w:rPr>
                <w:b/>
                <w:bCs/>
                <w:sz w:val="22"/>
                <w:szCs w:val="22"/>
                <w:lang w:eastAsia="ru-RU"/>
              </w:rPr>
              <w:t xml:space="preserve">Формы текущего контроля успеваемости </w:t>
            </w:r>
          </w:p>
          <w:p w14:paraId="17481F8B" w14:textId="77777777" w:rsidR="00AB2D8C" w:rsidRPr="00745A76" w:rsidRDefault="00AB2D8C" w:rsidP="009B1DC7">
            <w:pPr>
              <w:keepNext/>
              <w:suppressAutoHyphens w:val="0"/>
              <w:spacing w:line="192" w:lineRule="auto"/>
              <w:rPr>
                <w:b/>
                <w:bCs/>
                <w:sz w:val="22"/>
                <w:szCs w:val="22"/>
                <w:lang w:eastAsia="ru-RU"/>
              </w:rPr>
            </w:pPr>
          </w:p>
          <w:p w14:paraId="44EED277" w14:textId="77777777" w:rsidR="00AB2D8C" w:rsidRPr="00745A76" w:rsidRDefault="00AB2D8C" w:rsidP="009B1DC7">
            <w:pPr>
              <w:keepNext/>
              <w:suppressAutoHyphens w:val="0"/>
              <w:spacing w:line="192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745A76">
              <w:rPr>
                <w:b/>
                <w:bCs/>
                <w:sz w:val="22"/>
                <w:szCs w:val="22"/>
                <w:lang w:eastAsia="ru-RU"/>
              </w:rPr>
              <w:t xml:space="preserve">Форма промежуточной аттестации </w:t>
            </w:r>
          </w:p>
          <w:p w14:paraId="190CF733" w14:textId="77777777" w:rsidR="00AB2D8C" w:rsidRPr="00745A76" w:rsidRDefault="00AB2D8C" w:rsidP="009B1DC7">
            <w:pPr>
              <w:keepNext/>
              <w:suppressAutoHyphens w:val="0"/>
              <w:spacing w:line="192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  <w:r w:rsidRPr="00745A76">
              <w:rPr>
                <w:b/>
                <w:bCs/>
                <w:i/>
                <w:iCs/>
                <w:sz w:val="22"/>
                <w:szCs w:val="22"/>
                <w:lang w:eastAsia="ru-RU"/>
              </w:rPr>
              <w:t>(по семестрам)</w:t>
            </w:r>
          </w:p>
          <w:p w14:paraId="21741C72" w14:textId="77777777" w:rsidR="00AB2D8C" w:rsidRPr="00745A76" w:rsidRDefault="00AB2D8C" w:rsidP="009B1DC7">
            <w:pPr>
              <w:keepNext/>
              <w:suppressAutoHyphens w:val="0"/>
              <w:spacing w:line="192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</w:p>
          <w:p w14:paraId="7E740EBD" w14:textId="77777777" w:rsidR="00AB2D8C" w:rsidRPr="00745A76" w:rsidRDefault="00AB2D8C" w:rsidP="009B1DC7">
            <w:pPr>
              <w:spacing w:line="192" w:lineRule="auto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745A76">
              <w:rPr>
                <w:b/>
                <w:bCs/>
                <w:iCs/>
                <w:sz w:val="22"/>
                <w:szCs w:val="22"/>
              </w:rPr>
              <w:t>Формы ЭО и ДОТ</w:t>
            </w:r>
          </w:p>
          <w:p w14:paraId="456653E2" w14:textId="77777777" w:rsidR="00AB2D8C" w:rsidRPr="00745A76" w:rsidRDefault="00AB2D8C" w:rsidP="009B1DC7">
            <w:pPr>
              <w:keepNext/>
              <w:suppressAutoHyphens w:val="0"/>
              <w:spacing w:line="192" w:lineRule="auto"/>
              <w:jc w:val="center"/>
              <w:rPr>
                <w:b/>
                <w:bCs/>
                <w:i/>
                <w:iCs/>
                <w:sz w:val="22"/>
                <w:szCs w:val="22"/>
                <w:lang w:eastAsia="ru-RU"/>
              </w:rPr>
            </w:pPr>
            <w:r w:rsidRPr="00745A76">
              <w:rPr>
                <w:b/>
                <w:bCs/>
                <w:i/>
                <w:iCs/>
                <w:sz w:val="22"/>
                <w:szCs w:val="22"/>
              </w:rPr>
              <w:t>(при наличии)</w:t>
            </w:r>
          </w:p>
        </w:tc>
      </w:tr>
      <w:tr w:rsidR="00AB2D8C" w:rsidRPr="00745A76" w14:paraId="4F8B4386" w14:textId="77777777" w:rsidTr="001D115D">
        <w:trPr>
          <w:tblHeader/>
        </w:trPr>
        <w:tc>
          <w:tcPr>
            <w:tcW w:w="274" w:type="pct"/>
            <w:vMerge/>
          </w:tcPr>
          <w:p w14:paraId="5F8A19E0" w14:textId="77777777" w:rsidR="00AB2D8C" w:rsidRPr="00745A76" w:rsidRDefault="00AB2D8C" w:rsidP="00742D22">
            <w:pPr>
              <w:keepNext/>
              <w:suppressAutoHyphens w:val="0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408" w:type="pct"/>
            <w:vMerge/>
          </w:tcPr>
          <w:p w14:paraId="500FA109" w14:textId="77777777" w:rsidR="00AB2D8C" w:rsidRPr="00745A76" w:rsidRDefault="00AB2D8C" w:rsidP="00742D22">
            <w:pPr>
              <w:keepNext/>
              <w:suppressAutoHyphens w:val="0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69" w:type="pct"/>
            <w:vMerge/>
          </w:tcPr>
          <w:p w14:paraId="02A1AE04" w14:textId="77777777" w:rsidR="00AB2D8C" w:rsidRPr="00745A76" w:rsidRDefault="00AB2D8C" w:rsidP="00742D22">
            <w:pPr>
              <w:keepNext/>
              <w:suppressAutoHyphens w:val="0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360" w:type="pct"/>
            <w:gridSpan w:val="5"/>
          </w:tcPr>
          <w:p w14:paraId="0F9D7778" w14:textId="77777777" w:rsidR="00AB2D8C" w:rsidRPr="00745A76" w:rsidRDefault="00AB2D8C" w:rsidP="009C0A80">
            <w:pPr>
              <w:keepNext/>
              <w:suppressAutoHyphens w:val="0"/>
              <w:jc w:val="center"/>
              <w:rPr>
                <w:b/>
                <w:sz w:val="22"/>
                <w:szCs w:val="22"/>
                <w:lang w:eastAsia="ru-RU"/>
              </w:rPr>
            </w:pPr>
            <w:r w:rsidRPr="00745A76">
              <w:rPr>
                <w:b/>
                <w:sz w:val="22"/>
                <w:szCs w:val="22"/>
                <w:lang w:eastAsia="ru-RU"/>
              </w:rPr>
              <w:t>Контактная работа</w:t>
            </w:r>
          </w:p>
        </w:tc>
        <w:tc>
          <w:tcPr>
            <w:tcW w:w="356" w:type="pct"/>
            <w:vMerge w:val="restart"/>
            <w:textDirection w:val="btLr"/>
            <w:vAlign w:val="center"/>
          </w:tcPr>
          <w:p w14:paraId="2486F5E0" w14:textId="77777777" w:rsidR="00AB2D8C" w:rsidRPr="00745A76" w:rsidRDefault="00AB2D8C" w:rsidP="009C0A80">
            <w:pPr>
              <w:keepNext/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745A76">
              <w:rPr>
                <w:sz w:val="22"/>
                <w:szCs w:val="22"/>
                <w:lang w:eastAsia="ru-RU"/>
              </w:rPr>
              <w:t>самостоятельная</w:t>
            </w:r>
          </w:p>
          <w:p w14:paraId="26FCE9ED" w14:textId="689364F2" w:rsidR="00AB2D8C" w:rsidRPr="00745A76" w:rsidRDefault="00AB2D8C" w:rsidP="009C0A80">
            <w:pPr>
              <w:keepNext/>
              <w:jc w:val="center"/>
              <w:rPr>
                <w:sz w:val="22"/>
                <w:szCs w:val="22"/>
                <w:lang w:eastAsia="ru-RU"/>
              </w:rPr>
            </w:pPr>
            <w:r w:rsidRPr="00745A76">
              <w:rPr>
                <w:sz w:val="22"/>
                <w:szCs w:val="22"/>
                <w:lang w:eastAsia="ru-RU"/>
              </w:rPr>
              <w:t>работа</w:t>
            </w:r>
          </w:p>
        </w:tc>
        <w:tc>
          <w:tcPr>
            <w:tcW w:w="1333" w:type="pct"/>
            <w:vMerge/>
          </w:tcPr>
          <w:p w14:paraId="4FA6DD79" w14:textId="77777777" w:rsidR="00AB2D8C" w:rsidRPr="00745A76" w:rsidRDefault="00AB2D8C" w:rsidP="00742D22">
            <w:pPr>
              <w:keepNext/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</w:tc>
      </w:tr>
      <w:tr w:rsidR="00AB2D8C" w:rsidRPr="00745A76" w14:paraId="5EF70E02" w14:textId="77777777" w:rsidTr="001D115D">
        <w:trPr>
          <w:cantSplit/>
          <w:trHeight w:val="1441"/>
          <w:tblHeader/>
        </w:trPr>
        <w:tc>
          <w:tcPr>
            <w:tcW w:w="274" w:type="pct"/>
            <w:vMerge/>
          </w:tcPr>
          <w:p w14:paraId="2CAA39FB" w14:textId="77777777" w:rsidR="00AB2D8C" w:rsidRPr="00745A76" w:rsidRDefault="00AB2D8C" w:rsidP="00742D22">
            <w:pPr>
              <w:keepNext/>
              <w:suppressAutoHyphens w:val="0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1408" w:type="pct"/>
            <w:vMerge/>
          </w:tcPr>
          <w:p w14:paraId="197F24E8" w14:textId="77777777" w:rsidR="00AB2D8C" w:rsidRPr="00745A76" w:rsidRDefault="00AB2D8C" w:rsidP="00742D22">
            <w:pPr>
              <w:keepNext/>
              <w:suppressAutoHyphens w:val="0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69" w:type="pct"/>
            <w:vMerge/>
          </w:tcPr>
          <w:p w14:paraId="3DB7A023" w14:textId="77777777" w:rsidR="00AB2D8C" w:rsidRPr="00745A76" w:rsidRDefault="00AB2D8C" w:rsidP="00742D22">
            <w:pPr>
              <w:keepNext/>
              <w:suppressAutoHyphens w:val="0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71" w:type="pct"/>
            <w:textDirection w:val="btLr"/>
            <w:vAlign w:val="center"/>
          </w:tcPr>
          <w:p w14:paraId="48873FF9" w14:textId="77777777" w:rsidR="00AB2D8C" w:rsidRPr="00745A76" w:rsidRDefault="00AB2D8C" w:rsidP="009C0A80">
            <w:pPr>
              <w:keepNext/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745A76">
              <w:rPr>
                <w:sz w:val="22"/>
                <w:szCs w:val="22"/>
                <w:lang w:eastAsia="ru-RU"/>
              </w:rPr>
              <w:t>лекции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07AE0475" w14:textId="77777777" w:rsidR="00AB2D8C" w:rsidRPr="00745A76" w:rsidRDefault="00AB2D8C" w:rsidP="009C0A80">
            <w:pPr>
              <w:keepNext/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745A76">
              <w:rPr>
                <w:sz w:val="22"/>
                <w:szCs w:val="22"/>
                <w:lang w:eastAsia="ru-RU"/>
              </w:rPr>
              <w:t>Практические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39EDBD8B" w14:textId="77777777" w:rsidR="00AB2D8C" w:rsidRPr="00745A76" w:rsidRDefault="00AB2D8C" w:rsidP="009C0A80">
            <w:pPr>
              <w:keepNext/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745A76">
              <w:rPr>
                <w:sz w:val="22"/>
                <w:szCs w:val="22"/>
                <w:lang w:eastAsia="ru-RU"/>
              </w:rPr>
              <w:t>л</w:t>
            </w:r>
            <w:r w:rsidRPr="00745A76">
              <w:rPr>
                <w:sz w:val="22"/>
                <w:szCs w:val="22"/>
                <w:lang w:val="en-US" w:eastAsia="ru-RU"/>
              </w:rPr>
              <w:t>аб</w:t>
            </w:r>
            <w:r w:rsidRPr="00745A76">
              <w:rPr>
                <w:sz w:val="22"/>
                <w:szCs w:val="22"/>
                <w:lang w:eastAsia="ru-RU"/>
              </w:rPr>
              <w:t>ораторные</w:t>
            </w:r>
          </w:p>
        </w:tc>
        <w:tc>
          <w:tcPr>
            <w:tcW w:w="271" w:type="pct"/>
            <w:tcMar>
              <w:left w:w="57" w:type="dxa"/>
              <w:right w:w="57" w:type="dxa"/>
            </w:tcMar>
            <w:textDirection w:val="btLr"/>
            <w:vAlign w:val="center"/>
          </w:tcPr>
          <w:p w14:paraId="708D4A72" w14:textId="77777777" w:rsidR="00AB2D8C" w:rsidRPr="00745A76" w:rsidRDefault="00AB2D8C" w:rsidP="009C0A80">
            <w:pPr>
              <w:keepNext/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745A76">
              <w:rPr>
                <w:sz w:val="22"/>
                <w:szCs w:val="22"/>
                <w:lang w:eastAsia="ru-RU"/>
              </w:rPr>
              <w:t>консультации</w:t>
            </w:r>
          </w:p>
        </w:tc>
        <w:tc>
          <w:tcPr>
            <w:tcW w:w="276" w:type="pct"/>
            <w:textDirection w:val="btLr"/>
            <w:vAlign w:val="center"/>
          </w:tcPr>
          <w:p w14:paraId="776DE628" w14:textId="77777777" w:rsidR="00AB2D8C" w:rsidRPr="00745A76" w:rsidRDefault="00AB2D8C" w:rsidP="009C0A80">
            <w:pPr>
              <w:keepNext/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745A76">
              <w:rPr>
                <w:sz w:val="22"/>
                <w:szCs w:val="22"/>
                <w:lang w:eastAsia="ru-RU"/>
              </w:rPr>
              <w:t>аттестационные испытания</w:t>
            </w:r>
          </w:p>
        </w:tc>
        <w:tc>
          <w:tcPr>
            <w:tcW w:w="356" w:type="pct"/>
            <w:vMerge/>
            <w:textDirection w:val="btLr"/>
            <w:vAlign w:val="center"/>
          </w:tcPr>
          <w:p w14:paraId="41CCFD38" w14:textId="30F0E4D1" w:rsidR="00AB2D8C" w:rsidRPr="00745A76" w:rsidRDefault="00AB2D8C" w:rsidP="009C0A80">
            <w:pPr>
              <w:keepNext/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33" w:type="pct"/>
            <w:vMerge/>
          </w:tcPr>
          <w:p w14:paraId="701B3617" w14:textId="77777777" w:rsidR="00AB2D8C" w:rsidRPr="00745A76" w:rsidRDefault="00AB2D8C" w:rsidP="00742D22">
            <w:pPr>
              <w:keepNext/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</w:tc>
      </w:tr>
      <w:tr w:rsidR="00B12279" w:rsidRPr="00745A76" w14:paraId="35FC3425" w14:textId="77777777" w:rsidTr="00745A76">
        <w:tc>
          <w:tcPr>
            <w:tcW w:w="274" w:type="pct"/>
            <w:vAlign w:val="center"/>
          </w:tcPr>
          <w:p w14:paraId="46E15418" w14:textId="77777777" w:rsidR="00B12279" w:rsidRPr="00745A76" w:rsidRDefault="00B12279" w:rsidP="002C6B2C">
            <w:pPr>
              <w:suppressAutoHyphens w:val="0"/>
              <w:jc w:val="center"/>
              <w:rPr>
                <w:sz w:val="22"/>
                <w:szCs w:val="22"/>
                <w:lang w:val="en-US" w:eastAsia="ru-RU"/>
              </w:rPr>
            </w:pPr>
            <w:r w:rsidRPr="00745A76">
              <w:rPr>
                <w:sz w:val="22"/>
                <w:szCs w:val="22"/>
                <w:lang w:val="en-US" w:eastAsia="ru-RU"/>
              </w:rPr>
              <w:t>1</w:t>
            </w:r>
          </w:p>
        </w:tc>
        <w:tc>
          <w:tcPr>
            <w:tcW w:w="1408" w:type="pct"/>
            <w:vAlign w:val="center"/>
          </w:tcPr>
          <w:p w14:paraId="4D63EFBD" w14:textId="0F709405" w:rsidR="00B12279" w:rsidRPr="00745A76" w:rsidRDefault="00745A76" w:rsidP="00745A76">
            <w:pPr>
              <w:pStyle w:val="Default"/>
              <w:rPr>
                <w:sz w:val="22"/>
                <w:szCs w:val="22"/>
              </w:rPr>
            </w:pPr>
            <w:r w:rsidRPr="00745A76">
              <w:rPr>
                <w:sz w:val="22"/>
                <w:szCs w:val="22"/>
                <w:lang w:eastAsia="en-US"/>
              </w:rPr>
              <w:t>Современные информационно-аналитические технологии для автоматизации задач государственного и муниципального управления</w:t>
            </w:r>
          </w:p>
        </w:tc>
        <w:tc>
          <w:tcPr>
            <w:tcW w:w="269" w:type="pct"/>
            <w:vAlign w:val="center"/>
          </w:tcPr>
          <w:p w14:paraId="0DF10965" w14:textId="77777777" w:rsidR="00B12279" w:rsidRPr="00745A76" w:rsidRDefault="00AD7AA0" w:rsidP="00E03E1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745A76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71" w:type="pct"/>
            <w:vAlign w:val="center"/>
          </w:tcPr>
          <w:p w14:paraId="73021219" w14:textId="7BA114F4" w:rsidR="00B12279" w:rsidRPr="00745A76" w:rsidRDefault="001D115D" w:rsidP="00E03E1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745A76">
              <w:rPr>
                <w:color w:val="000000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71" w:type="pct"/>
            <w:vAlign w:val="center"/>
          </w:tcPr>
          <w:p w14:paraId="317D41F1" w14:textId="77777777" w:rsidR="00B12279" w:rsidRPr="00745A76" w:rsidRDefault="00B12279" w:rsidP="00E03E1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2D5793F1" w14:textId="77777777" w:rsidR="00B12279" w:rsidRPr="00745A76" w:rsidRDefault="00B12279" w:rsidP="00E03E1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13D352C7" w14:textId="77777777" w:rsidR="00B12279" w:rsidRPr="00745A76" w:rsidRDefault="00B12279" w:rsidP="00E03E1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6" w:type="pct"/>
            <w:vAlign w:val="center"/>
          </w:tcPr>
          <w:p w14:paraId="2D1B680C" w14:textId="77777777" w:rsidR="00B12279" w:rsidRPr="00745A76" w:rsidRDefault="00B12279" w:rsidP="00E03E1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0F736057" w14:textId="188B3440" w:rsidR="00B12279" w:rsidRPr="00745A76" w:rsidRDefault="00745A76" w:rsidP="00E03E11">
            <w:pPr>
              <w:jc w:val="center"/>
              <w:rPr>
                <w:color w:val="000000"/>
                <w:sz w:val="22"/>
                <w:szCs w:val="22"/>
              </w:rPr>
            </w:pPr>
            <w:r w:rsidRPr="00745A76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333" w:type="pct"/>
          </w:tcPr>
          <w:p w14:paraId="5843A420" w14:textId="50018D68" w:rsidR="00B12279" w:rsidRPr="00745A76" w:rsidRDefault="000575F8" w:rsidP="00745A76">
            <w:pPr>
              <w:suppressAutoHyphens w:val="0"/>
              <w:spacing w:line="216" w:lineRule="auto"/>
              <w:rPr>
                <w:sz w:val="22"/>
                <w:szCs w:val="22"/>
                <w:lang w:eastAsia="ru-RU"/>
              </w:rPr>
            </w:pPr>
            <w:r w:rsidRPr="00745A76">
              <w:rPr>
                <w:sz w:val="22"/>
                <w:szCs w:val="22"/>
                <w:lang w:eastAsia="ru-RU"/>
              </w:rPr>
              <w:t>Тест</w:t>
            </w:r>
          </w:p>
        </w:tc>
      </w:tr>
      <w:tr w:rsidR="00B12279" w:rsidRPr="00745A76" w14:paraId="6232894D" w14:textId="77777777" w:rsidTr="00745A76">
        <w:tc>
          <w:tcPr>
            <w:tcW w:w="274" w:type="pct"/>
            <w:vAlign w:val="center"/>
          </w:tcPr>
          <w:p w14:paraId="27694516" w14:textId="77777777" w:rsidR="00B12279" w:rsidRPr="00745A76" w:rsidRDefault="00B12279" w:rsidP="002C6B2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745A76">
              <w:rPr>
                <w:sz w:val="22"/>
                <w:szCs w:val="22"/>
                <w:lang w:eastAsia="ru-RU"/>
              </w:rPr>
              <w:lastRenderedPageBreak/>
              <w:t>2</w:t>
            </w:r>
          </w:p>
        </w:tc>
        <w:tc>
          <w:tcPr>
            <w:tcW w:w="1408" w:type="pct"/>
          </w:tcPr>
          <w:p w14:paraId="0C8C2813" w14:textId="30BE4EDE" w:rsidR="00B12279" w:rsidRPr="00745A76" w:rsidRDefault="00745A76" w:rsidP="00745A76">
            <w:pPr>
              <w:pStyle w:val="Default"/>
              <w:rPr>
                <w:sz w:val="22"/>
                <w:szCs w:val="22"/>
              </w:rPr>
            </w:pPr>
            <w:r w:rsidRPr="00745A76">
              <w:rPr>
                <w:sz w:val="22"/>
                <w:szCs w:val="22"/>
                <w:lang w:eastAsia="en-US"/>
              </w:rPr>
              <w:t>Информационное взаимодействие власти и общества</w:t>
            </w:r>
          </w:p>
        </w:tc>
        <w:tc>
          <w:tcPr>
            <w:tcW w:w="269" w:type="pct"/>
            <w:vAlign w:val="center"/>
          </w:tcPr>
          <w:p w14:paraId="77EA1486" w14:textId="77777777" w:rsidR="00B12279" w:rsidRPr="00745A76" w:rsidRDefault="00AD7AA0" w:rsidP="00E03E11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745A76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71" w:type="pct"/>
            <w:vAlign w:val="center"/>
          </w:tcPr>
          <w:p w14:paraId="6A225EA6" w14:textId="0D32DC5A" w:rsidR="00B12279" w:rsidRPr="00745A76" w:rsidRDefault="001D115D" w:rsidP="00E03E11">
            <w:pPr>
              <w:jc w:val="center"/>
              <w:rPr>
                <w:color w:val="000000"/>
                <w:sz w:val="22"/>
                <w:szCs w:val="22"/>
              </w:rPr>
            </w:pPr>
            <w:r w:rsidRPr="00745A76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71" w:type="pct"/>
            <w:vAlign w:val="center"/>
          </w:tcPr>
          <w:p w14:paraId="4395FDD1" w14:textId="77777777" w:rsidR="00B12279" w:rsidRPr="00745A76" w:rsidRDefault="00B12279" w:rsidP="00E03E1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6C3709E6" w14:textId="77777777" w:rsidR="00B12279" w:rsidRPr="00745A76" w:rsidRDefault="00B12279" w:rsidP="00E03E1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1683A7A1" w14:textId="77777777" w:rsidR="00B12279" w:rsidRPr="00745A76" w:rsidRDefault="00B12279" w:rsidP="00E03E1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6" w:type="pct"/>
            <w:vAlign w:val="center"/>
          </w:tcPr>
          <w:p w14:paraId="53C294B1" w14:textId="77777777" w:rsidR="00B12279" w:rsidRPr="00745A76" w:rsidRDefault="00B12279" w:rsidP="00E03E11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6ACF35E5" w14:textId="76244BE6" w:rsidR="00B12279" w:rsidRPr="00745A76" w:rsidRDefault="00745A76" w:rsidP="00E03E11">
            <w:pPr>
              <w:jc w:val="center"/>
              <w:rPr>
                <w:color w:val="000000"/>
                <w:sz w:val="22"/>
                <w:szCs w:val="22"/>
              </w:rPr>
            </w:pPr>
            <w:r w:rsidRPr="00745A76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333" w:type="pct"/>
          </w:tcPr>
          <w:p w14:paraId="2A538C1A" w14:textId="33C02F89" w:rsidR="00B12279" w:rsidRPr="00745A76" w:rsidRDefault="008F2A37" w:rsidP="00745A76">
            <w:pPr>
              <w:suppressAutoHyphens w:val="0"/>
              <w:spacing w:line="216" w:lineRule="auto"/>
              <w:rPr>
                <w:sz w:val="22"/>
                <w:szCs w:val="22"/>
                <w:lang w:eastAsia="ru-RU"/>
              </w:rPr>
            </w:pPr>
            <w:r w:rsidRPr="00745A76">
              <w:rPr>
                <w:sz w:val="22"/>
                <w:szCs w:val="22"/>
                <w:lang w:eastAsia="ru-RU"/>
              </w:rPr>
              <w:t>Опрос</w:t>
            </w:r>
          </w:p>
        </w:tc>
      </w:tr>
      <w:tr w:rsidR="006654F4" w:rsidRPr="00745A76" w14:paraId="19326958" w14:textId="77777777" w:rsidTr="00745A76">
        <w:tc>
          <w:tcPr>
            <w:tcW w:w="274" w:type="pct"/>
            <w:vAlign w:val="center"/>
          </w:tcPr>
          <w:p w14:paraId="1EBDDACB" w14:textId="77777777" w:rsidR="006654F4" w:rsidRPr="00745A76" w:rsidRDefault="006654F4" w:rsidP="002C6B2C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745A76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408" w:type="pct"/>
            <w:vAlign w:val="center"/>
          </w:tcPr>
          <w:p w14:paraId="747F6EAA" w14:textId="7C2B12F0" w:rsidR="006654F4" w:rsidRPr="00745A76" w:rsidRDefault="00745A76" w:rsidP="00745A76">
            <w:pPr>
              <w:keepNext/>
              <w:suppressAutoHyphens w:val="0"/>
              <w:rPr>
                <w:sz w:val="22"/>
                <w:szCs w:val="22"/>
                <w:lang w:eastAsia="ru-RU"/>
              </w:rPr>
            </w:pPr>
            <w:r w:rsidRPr="00745A76">
              <w:rPr>
                <w:sz w:val="22"/>
                <w:szCs w:val="22"/>
                <w:lang w:eastAsia="en-US"/>
              </w:rPr>
              <w:t>Методы и средства хранения, обработки, анализа и поиска данных в государственном и муниципальном управлении</w:t>
            </w:r>
          </w:p>
        </w:tc>
        <w:tc>
          <w:tcPr>
            <w:tcW w:w="269" w:type="pct"/>
            <w:vAlign w:val="center"/>
          </w:tcPr>
          <w:p w14:paraId="57C5768D" w14:textId="77777777" w:rsidR="006654F4" w:rsidRPr="00745A76" w:rsidRDefault="006654F4" w:rsidP="006654F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745A76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71" w:type="pct"/>
            <w:vAlign w:val="center"/>
          </w:tcPr>
          <w:p w14:paraId="4D61F6BC" w14:textId="3D7F88D6" w:rsidR="006654F4" w:rsidRPr="00745A76" w:rsidRDefault="006654F4" w:rsidP="006654F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42435945" w14:textId="73BAB7A1" w:rsidR="006654F4" w:rsidRPr="00745A76" w:rsidRDefault="001D115D" w:rsidP="006654F4">
            <w:pPr>
              <w:jc w:val="center"/>
              <w:rPr>
                <w:color w:val="000000"/>
                <w:sz w:val="22"/>
                <w:szCs w:val="22"/>
              </w:rPr>
            </w:pPr>
            <w:r w:rsidRPr="00745A76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271" w:type="pct"/>
            <w:vAlign w:val="center"/>
          </w:tcPr>
          <w:p w14:paraId="2CC49724" w14:textId="77777777" w:rsidR="006654F4" w:rsidRPr="00745A76" w:rsidRDefault="006654F4" w:rsidP="006654F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0CE70936" w14:textId="77777777" w:rsidR="006654F4" w:rsidRPr="00745A76" w:rsidRDefault="006654F4" w:rsidP="006654F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6" w:type="pct"/>
            <w:vAlign w:val="center"/>
          </w:tcPr>
          <w:p w14:paraId="16591AE3" w14:textId="77777777" w:rsidR="006654F4" w:rsidRPr="00745A76" w:rsidRDefault="006654F4" w:rsidP="006654F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56" w:type="pct"/>
            <w:vAlign w:val="center"/>
          </w:tcPr>
          <w:p w14:paraId="736927C4" w14:textId="1D225D06" w:rsidR="006654F4" w:rsidRPr="00745A76" w:rsidRDefault="001D115D" w:rsidP="006654F4">
            <w:pPr>
              <w:jc w:val="center"/>
              <w:rPr>
                <w:color w:val="000000"/>
                <w:sz w:val="22"/>
                <w:szCs w:val="22"/>
              </w:rPr>
            </w:pPr>
            <w:r w:rsidRPr="00745A76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333" w:type="pct"/>
          </w:tcPr>
          <w:p w14:paraId="242777FA" w14:textId="50329287" w:rsidR="006654F4" w:rsidRPr="00745A76" w:rsidRDefault="008F2A37" w:rsidP="00745A76">
            <w:pPr>
              <w:suppressAutoHyphens w:val="0"/>
              <w:spacing w:line="216" w:lineRule="auto"/>
              <w:rPr>
                <w:iCs/>
                <w:sz w:val="22"/>
                <w:szCs w:val="22"/>
                <w:lang w:eastAsia="ru-RU"/>
              </w:rPr>
            </w:pPr>
            <w:r w:rsidRPr="00745A76">
              <w:rPr>
                <w:iCs/>
                <w:sz w:val="22"/>
                <w:szCs w:val="22"/>
                <w:lang w:eastAsia="ru-RU"/>
              </w:rPr>
              <w:t>Решение практических задач</w:t>
            </w:r>
          </w:p>
        </w:tc>
      </w:tr>
      <w:tr w:rsidR="006654F4" w:rsidRPr="00745A76" w14:paraId="19B00E0B" w14:textId="77777777" w:rsidTr="001D115D">
        <w:tc>
          <w:tcPr>
            <w:tcW w:w="274" w:type="pct"/>
            <w:vAlign w:val="center"/>
          </w:tcPr>
          <w:p w14:paraId="6D87360D" w14:textId="77777777" w:rsidR="006654F4" w:rsidRPr="00745A76" w:rsidRDefault="006654F4" w:rsidP="006654F4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08" w:type="pct"/>
            <w:vAlign w:val="center"/>
          </w:tcPr>
          <w:p w14:paraId="773171AD" w14:textId="77777777" w:rsidR="006654F4" w:rsidRPr="00745A76" w:rsidRDefault="006654F4" w:rsidP="006654F4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269" w:type="pct"/>
            <w:vAlign w:val="center"/>
          </w:tcPr>
          <w:p w14:paraId="3EE2FBD9" w14:textId="77777777" w:rsidR="006654F4" w:rsidRPr="00745A76" w:rsidRDefault="006654F4" w:rsidP="006654F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71" w:type="pct"/>
            <w:vAlign w:val="center"/>
          </w:tcPr>
          <w:p w14:paraId="24E4935E" w14:textId="77777777" w:rsidR="006654F4" w:rsidRPr="00745A76" w:rsidRDefault="006654F4" w:rsidP="006654F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6FF64753" w14:textId="77777777" w:rsidR="006654F4" w:rsidRPr="00745A76" w:rsidRDefault="006654F4" w:rsidP="006654F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561B349C" w14:textId="77777777" w:rsidR="006654F4" w:rsidRPr="00745A76" w:rsidRDefault="006654F4" w:rsidP="006654F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center"/>
          </w:tcPr>
          <w:p w14:paraId="6CBE2F71" w14:textId="4FD1A31E" w:rsidR="006654F4" w:rsidRPr="00745A76" w:rsidRDefault="006654F4" w:rsidP="006654F4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6" w:type="pct"/>
            <w:vAlign w:val="center"/>
          </w:tcPr>
          <w:p w14:paraId="572EFC08" w14:textId="77777777" w:rsidR="006654F4" w:rsidRPr="00745A76" w:rsidRDefault="006654F4" w:rsidP="006654F4">
            <w:pPr>
              <w:jc w:val="center"/>
              <w:rPr>
                <w:color w:val="000000"/>
                <w:sz w:val="22"/>
                <w:szCs w:val="22"/>
              </w:rPr>
            </w:pPr>
            <w:r w:rsidRPr="00745A76">
              <w:rPr>
                <w:color w:val="000000"/>
                <w:sz w:val="22"/>
                <w:szCs w:val="22"/>
              </w:rPr>
              <w:t>0,3</w:t>
            </w:r>
          </w:p>
        </w:tc>
        <w:tc>
          <w:tcPr>
            <w:tcW w:w="356" w:type="pct"/>
            <w:vAlign w:val="center"/>
          </w:tcPr>
          <w:p w14:paraId="4087B405" w14:textId="6B2E38C8" w:rsidR="006654F4" w:rsidRPr="00745A76" w:rsidRDefault="001D115D" w:rsidP="009C0A80">
            <w:pPr>
              <w:jc w:val="center"/>
              <w:rPr>
                <w:color w:val="000000"/>
                <w:sz w:val="22"/>
                <w:szCs w:val="22"/>
              </w:rPr>
            </w:pPr>
            <w:r w:rsidRPr="00745A76">
              <w:rPr>
                <w:color w:val="000000"/>
                <w:sz w:val="22"/>
                <w:szCs w:val="22"/>
              </w:rPr>
              <w:t>6</w:t>
            </w:r>
            <w:r w:rsidR="006654F4" w:rsidRPr="00745A76">
              <w:rPr>
                <w:color w:val="000000"/>
                <w:sz w:val="22"/>
                <w:szCs w:val="22"/>
              </w:rPr>
              <w:t>,7</w:t>
            </w:r>
          </w:p>
        </w:tc>
        <w:tc>
          <w:tcPr>
            <w:tcW w:w="1333" w:type="pct"/>
            <w:vAlign w:val="center"/>
          </w:tcPr>
          <w:p w14:paraId="3111F9FC" w14:textId="77777777" w:rsidR="006654F4" w:rsidRPr="00745A76" w:rsidRDefault="006654F4" w:rsidP="006654F4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745A76">
              <w:rPr>
                <w:sz w:val="22"/>
                <w:szCs w:val="22"/>
                <w:lang w:eastAsia="ru-RU"/>
              </w:rPr>
              <w:t>Зачет</w:t>
            </w:r>
          </w:p>
        </w:tc>
      </w:tr>
      <w:tr w:rsidR="006654F4" w:rsidRPr="00745A76" w14:paraId="71DC7869" w14:textId="77777777" w:rsidTr="001D115D">
        <w:tc>
          <w:tcPr>
            <w:tcW w:w="274" w:type="pct"/>
          </w:tcPr>
          <w:p w14:paraId="12177924" w14:textId="77777777" w:rsidR="006654F4" w:rsidRPr="00745A76" w:rsidRDefault="006654F4" w:rsidP="006654F4">
            <w:pPr>
              <w:suppressAutoHyphens w:val="0"/>
              <w:jc w:val="both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08" w:type="pct"/>
          </w:tcPr>
          <w:p w14:paraId="298F15F3" w14:textId="77777777" w:rsidR="006654F4" w:rsidRPr="00745A76" w:rsidRDefault="006654F4" w:rsidP="006654F4">
            <w:pPr>
              <w:suppressAutoHyphens w:val="0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  <w:r w:rsidRPr="00745A76">
              <w:rPr>
                <w:b/>
                <w:bCs/>
                <w:sz w:val="22"/>
                <w:szCs w:val="22"/>
                <w:lang w:eastAsia="ru-RU"/>
              </w:rPr>
              <w:t>Всего                      108 ч.</w:t>
            </w:r>
          </w:p>
        </w:tc>
        <w:tc>
          <w:tcPr>
            <w:tcW w:w="269" w:type="pct"/>
          </w:tcPr>
          <w:p w14:paraId="7149C3C5" w14:textId="77777777" w:rsidR="006654F4" w:rsidRPr="00745A76" w:rsidRDefault="006654F4" w:rsidP="006654F4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271" w:type="pct"/>
            <w:vAlign w:val="bottom"/>
          </w:tcPr>
          <w:p w14:paraId="35E85B1F" w14:textId="77777777" w:rsidR="006654F4" w:rsidRPr="00745A76" w:rsidRDefault="006654F4" w:rsidP="006654F4">
            <w:pPr>
              <w:suppressAutoHyphens w:val="0"/>
              <w:jc w:val="center"/>
              <w:rPr>
                <w:b/>
                <w:color w:val="000000"/>
                <w:sz w:val="22"/>
                <w:szCs w:val="22"/>
                <w:lang w:eastAsia="ru-RU"/>
              </w:rPr>
            </w:pPr>
            <w:r w:rsidRPr="00745A76"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271" w:type="pct"/>
            <w:vAlign w:val="bottom"/>
          </w:tcPr>
          <w:p w14:paraId="2DFC8629" w14:textId="77777777" w:rsidR="006654F4" w:rsidRPr="00745A76" w:rsidRDefault="006654F4" w:rsidP="006654F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45A76">
              <w:rPr>
                <w:b/>
                <w:color w:val="000000"/>
                <w:sz w:val="22"/>
                <w:szCs w:val="22"/>
              </w:rPr>
              <w:t>18</w:t>
            </w:r>
          </w:p>
        </w:tc>
        <w:tc>
          <w:tcPr>
            <w:tcW w:w="271" w:type="pct"/>
            <w:vAlign w:val="bottom"/>
          </w:tcPr>
          <w:p w14:paraId="4BB39AD3" w14:textId="450C9EFA" w:rsidR="006654F4" w:rsidRPr="00745A76" w:rsidRDefault="006654F4" w:rsidP="006654F4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71" w:type="pct"/>
            <w:vAlign w:val="bottom"/>
          </w:tcPr>
          <w:p w14:paraId="444778E1" w14:textId="77777777" w:rsidR="006654F4" w:rsidRPr="00745A76" w:rsidRDefault="006654F4" w:rsidP="006654F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45A76"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276" w:type="pct"/>
            <w:vAlign w:val="bottom"/>
          </w:tcPr>
          <w:p w14:paraId="04F51C9E" w14:textId="77777777" w:rsidR="006654F4" w:rsidRPr="00745A76" w:rsidRDefault="006654F4" w:rsidP="006654F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45A76">
              <w:rPr>
                <w:b/>
                <w:color w:val="000000"/>
                <w:sz w:val="22"/>
                <w:szCs w:val="22"/>
              </w:rPr>
              <w:t>0,3</w:t>
            </w:r>
          </w:p>
        </w:tc>
        <w:tc>
          <w:tcPr>
            <w:tcW w:w="356" w:type="pct"/>
            <w:vAlign w:val="bottom"/>
          </w:tcPr>
          <w:p w14:paraId="4A579ACF" w14:textId="77777777" w:rsidR="006654F4" w:rsidRPr="00745A76" w:rsidRDefault="006654F4" w:rsidP="006654F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745A76">
              <w:rPr>
                <w:b/>
                <w:color w:val="000000"/>
                <w:sz w:val="22"/>
                <w:szCs w:val="22"/>
              </w:rPr>
              <w:t>77,7</w:t>
            </w:r>
          </w:p>
        </w:tc>
        <w:tc>
          <w:tcPr>
            <w:tcW w:w="1333" w:type="pct"/>
          </w:tcPr>
          <w:p w14:paraId="1DDAE6FF" w14:textId="77777777" w:rsidR="006654F4" w:rsidRPr="00745A76" w:rsidRDefault="006654F4" w:rsidP="006654F4">
            <w:pPr>
              <w:suppressAutoHyphens w:val="0"/>
              <w:jc w:val="both"/>
              <w:rPr>
                <w:b/>
                <w:bCs/>
                <w:sz w:val="22"/>
                <w:szCs w:val="22"/>
                <w:lang w:eastAsia="ru-RU"/>
              </w:rPr>
            </w:pPr>
          </w:p>
        </w:tc>
      </w:tr>
    </w:tbl>
    <w:p w14:paraId="5DDE693A" w14:textId="77777777" w:rsidR="00BE2C20" w:rsidRPr="00C31920" w:rsidRDefault="00BE2C20" w:rsidP="00BE2C20">
      <w:pPr>
        <w:suppressAutoHyphens w:val="0"/>
        <w:jc w:val="both"/>
        <w:rPr>
          <w:bCs/>
          <w:sz w:val="24"/>
          <w:szCs w:val="24"/>
          <w:lang w:eastAsia="ru-RU"/>
        </w:rPr>
      </w:pPr>
    </w:p>
    <w:p w14:paraId="678D4883" w14:textId="77777777" w:rsidR="00AD7AA0" w:rsidRDefault="00AD7AA0" w:rsidP="00C4325D">
      <w:pPr>
        <w:pStyle w:val="a"/>
        <w:numPr>
          <w:ilvl w:val="0"/>
          <w:numId w:val="0"/>
        </w:numPr>
        <w:spacing w:line="240" w:lineRule="auto"/>
        <w:jc w:val="center"/>
        <w:rPr>
          <w:b/>
        </w:rPr>
      </w:pPr>
    </w:p>
    <w:p w14:paraId="3223BE1B" w14:textId="680A334E" w:rsidR="00C4325D" w:rsidRDefault="00C4325D" w:rsidP="00EF3E7F">
      <w:pPr>
        <w:pStyle w:val="a"/>
        <w:keepNext/>
        <w:numPr>
          <w:ilvl w:val="0"/>
          <w:numId w:val="0"/>
        </w:numPr>
        <w:spacing w:line="240" w:lineRule="auto"/>
        <w:jc w:val="center"/>
        <w:rPr>
          <w:b/>
        </w:rPr>
      </w:pPr>
      <w:r w:rsidRPr="00322FA9">
        <w:rPr>
          <w:b/>
        </w:rPr>
        <w:t>Содержание разделов дисциплины:</w:t>
      </w:r>
    </w:p>
    <w:p w14:paraId="25581489" w14:textId="7B87F626" w:rsidR="00976906" w:rsidRPr="009B77FB" w:rsidRDefault="001D115D" w:rsidP="00EF3E7F">
      <w:pPr>
        <w:keepNext/>
        <w:suppressAutoHyphens w:val="0"/>
        <w:spacing w:before="200"/>
        <w:ind w:firstLine="709"/>
        <w:rPr>
          <w:b/>
          <w:sz w:val="24"/>
          <w:szCs w:val="22"/>
          <w:lang w:eastAsia="en-US"/>
        </w:rPr>
      </w:pPr>
      <w:r>
        <w:rPr>
          <w:b/>
          <w:sz w:val="24"/>
          <w:szCs w:val="22"/>
          <w:lang w:eastAsia="en-US"/>
        </w:rPr>
        <w:t>1</w:t>
      </w:r>
      <w:r w:rsidR="009B77FB" w:rsidRPr="009B77FB">
        <w:rPr>
          <w:b/>
          <w:sz w:val="24"/>
          <w:szCs w:val="22"/>
          <w:lang w:eastAsia="en-US"/>
        </w:rPr>
        <w:t>. Современные информационно-аналитические технологии для автоматизации задач государственного и муниципального управления</w:t>
      </w:r>
    </w:p>
    <w:p w14:paraId="3F1894FA" w14:textId="6C018E5D" w:rsidR="00976906" w:rsidRDefault="00A5371B" w:rsidP="00A5371B">
      <w:pPr>
        <w:suppressAutoHyphens w:val="0"/>
        <w:ind w:firstLine="709"/>
        <w:jc w:val="both"/>
        <w:rPr>
          <w:sz w:val="24"/>
        </w:rPr>
      </w:pPr>
      <w:r w:rsidRPr="00A5371B">
        <w:rPr>
          <w:sz w:val="24"/>
        </w:rPr>
        <w:t>Экономический, социальный, политический, культурный и технологический аспекты информационного общества. Трактовки понятия e-government (электронное правительство, электронное государственное управление, электронное государство) и фазы его развития. Федеральная целевая программа «Электронная Россия». Стратегия развития информационного общества в РФ (2008 г.). Концепция формирования электронного правительства в РФ (2008 г.). Государственная программа «Информационное общество» (2010 г.). Основные документы по информатизации ОГВ. Административные процессы оказания государственных и муниципальных услуг.</w:t>
      </w:r>
    </w:p>
    <w:p w14:paraId="659DEBB5" w14:textId="77777777" w:rsidR="001D115D" w:rsidRPr="001D115D" w:rsidRDefault="001D115D" w:rsidP="001D115D">
      <w:pPr>
        <w:keepNext/>
        <w:suppressAutoHyphens w:val="0"/>
        <w:spacing w:before="200"/>
        <w:ind w:firstLine="709"/>
        <w:rPr>
          <w:b/>
          <w:sz w:val="24"/>
          <w:szCs w:val="22"/>
          <w:lang w:eastAsia="en-US"/>
        </w:rPr>
      </w:pPr>
      <w:r w:rsidRPr="001D115D">
        <w:rPr>
          <w:b/>
          <w:sz w:val="24"/>
          <w:szCs w:val="22"/>
          <w:lang w:eastAsia="en-US"/>
        </w:rPr>
        <w:t>Тема 2. Информационное взаимодействие власти и общества</w:t>
      </w:r>
    </w:p>
    <w:p w14:paraId="134846D4" w14:textId="4E1C5C2A" w:rsidR="001D115D" w:rsidRPr="001D115D" w:rsidRDefault="001D115D" w:rsidP="001D115D">
      <w:pPr>
        <w:suppressAutoHyphens w:val="0"/>
        <w:ind w:firstLine="709"/>
        <w:jc w:val="both"/>
        <w:rPr>
          <w:sz w:val="24"/>
        </w:rPr>
      </w:pPr>
      <w:r w:rsidRPr="001D115D">
        <w:rPr>
          <w:sz w:val="24"/>
        </w:rPr>
        <w:t>Принципы и механизмы открытости. Система открытого правительства в</w:t>
      </w:r>
      <w:r>
        <w:rPr>
          <w:sz w:val="24"/>
        </w:rPr>
        <w:t xml:space="preserve"> </w:t>
      </w:r>
      <w:r w:rsidRPr="001D115D">
        <w:rPr>
          <w:sz w:val="24"/>
        </w:rPr>
        <w:t>Российской Федерации, его основные функции. Электронные сервисы</w:t>
      </w:r>
      <w:r>
        <w:rPr>
          <w:sz w:val="24"/>
        </w:rPr>
        <w:t xml:space="preserve"> </w:t>
      </w:r>
      <w:r w:rsidRPr="001D115D">
        <w:rPr>
          <w:sz w:val="24"/>
        </w:rPr>
        <w:t>взаимодействия с гражданами.</w:t>
      </w:r>
    </w:p>
    <w:p w14:paraId="4670CAA2" w14:textId="38D559FF" w:rsidR="009B77FB" w:rsidRPr="009B77FB" w:rsidRDefault="001D115D" w:rsidP="001D115D">
      <w:pPr>
        <w:keepNext/>
        <w:suppressAutoHyphens w:val="0"/>
        <w:spacing w:before="200"/>
        <w:ind w:firstLine="709"/>
        <w:rPr>
          <w:b/>
          <w:sz w:val="24"/>
          <w:szCs w:val="22"/>
          <w:lang w:eastAsia="en-US"/>
        </w:rPr>
      </w:pPr>
      <w:r>
        <w:rPr>
          <w:b/>
          <w:sz w:val="24"/>
          <w:szCs w:val="22"/>
          <w:lang w:eastAsia="en-US"/>
        </w:rPr>
        <w:t>Тема 3</w:t>
      </w:r>
      <w:r w:rsidR="009B77FB" w:rsidRPr="009B77FB">
        <w:rPr>
          <w:b/>
          <w:sz w:val="24"/>
          <w:szCs w:val="22"/>
          <w:lang w:eastAsia="en-US"/>
        </w:rPr>
        <w:t xml:space="preserve">. </w:t>
      </w:r>
      <w:r w:rsidRPr="001D115D">
        <w:rPr>
          <w:b/>
          <w:sz w:val="24"/>
          <w:szCs w:val="22"/>
          <w:lang w:eastAsia="en-US"/>
        </w:rPr>
        <w:t>Методы и средства хранения, обработки, анализа и поиска данных в</w:t>
      </w:r>
      <w:r>
        <w:rPr>
          <w:b/>
          <w:sz w:val="24"/>
          <w:szCs w:val="22"/>
          <w:lang w:eastAsia="en-US"/>
        </w:rPr>
        <w:t xml:space="preserve"> г</w:t>
      </w:r>
      <w:r w:rsidRPr="001D115D">
        <w:rPr>
          <w:b/>
          <w:sz w:val="24"/>
          <w:szCs w:val="22"/>
          <w:lang w:eastAsia="en-US"/>
        </w:rPr>
        <w:t>осударственном и муниципальном управлении</w:t>
      </w:r>
    </w:p>
    <w:p w14:paraId="0B5C2F1B" w14:textId="17EE7F43" w:rsidR="001D115D" w:rsidRPr="001D115D" w:rsidRDefault="001D115D" w:rsidP="001D115D">
      <w:pPr>
        <w:suppressAutoHyphens w:val="0"/>
        <w:ind w:firstLine="709"/>
        <w:jc w:val="both"/>
        <w:rPr>
          <w:sz w:val="24"/>
        </w:rPr>
      </w:pPr>
      <w:r w:rsidRPr="001D115D">
        <w:rPr>
          <w:sz w:val="24"/>
        </w:rPr>
        <w:t xml:space="preserve">Применение баз данных в государственном и муниципальном управлении. Использование электронных таблиц для анализа данных. Методы и средства решения оптимизационных задач. Прогнозирование средствами электронных таблиц. </w:t>
      </w:r>
    </w:p>
    <w:p w14:paraId="5478F246" w14:textId="77777777" w:rsidR="00417179" w:rsidRPr="00394295" w:rsidRDefault="00417179" w:rsidP="00210E26">
      <w:pPr>
        <w:suppressAutoHyphens w:val="0"/>
        <w:ind w:firstLine="709"/>
        <w:jc w:val="both"/>
        <w:rPr>
          <w:bCs/>
          <w:sz w:val="24"/>
          <w:szCs w:val="24"/>
          <w:lang w:eastAsia="ru-RU"/>
        </w:rPr>
      </w:pPr>
    </w:p>
    <w:p w14:paraId="3EF34491" w14:textId="77777777" w:rsidR="000317DE" w:rsidRPr="00280360" w:rsidRDefault="000317DE" w:rsidP="00EF3E7F">
      <w:pPr>
        <w:keepNext/>
        <w:suppressAutoHyphens w:val="0"/>
        <w:rPr>
          <w:b/>
          <w:bCs/>
          <w:sz w:val="24"/>
          <w:szCs w:val="24"/>
          <w:lang w:eastAsia="ru-RU"/>
        </w:rPr>
      </w:pPr>
      <w:r w:rsidRPr="00280360">
        <w:rPr>
          <w:b/>
          <w:bCs/>
          <w:sz w:val="24"/>
          <w:szCs w:val="24"/>
          <w:lang w:eastAsia="ru-RU"/>
        </w:rPr>
        <w:t>5. Образовательные технологии, в том числе технологии электронного обучения и дистанционные образовательные технологии, используемые при осуществлении образовательного процесса по дисциплине</w:t>
      </w:r>
    </w:p>
    <w:p w14:paraId="2EF8A064" w14:textId="77777777" w:rsidR="00EF3E7F" w:rsidRDefault="00EF3E7F" w:rsidP="00210E26">
      <w:pPr>
        <w:tabs>
          <w:tab w:val="left" w:pos="993"/>
          <w:tab w:val="left" w:pos="1560"/>
        </w:tabs>
        <w:suppressAutoHyphens w:val="0"/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  <w:lang w:eastAsia="ru-RU"/>
        </w:rPr>
      </w:pPr>
    </w:p>
    <w:p w14:paraId="159A400D" w14:textId="47695542" w:rsidR="000317DE" w:rsidRPr="00280360" w:rsidRDefault="000317DE" w:rsidP="00210E26">
      <w:pPr>
        <w:tabs>
          <w:tab w:val="left" w:pos="993"/>
          <w:tab w:val="left" w:pos="1560"/>
        </w:tabs>
        <w:suppressAutoHyphens w:val="0"/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  <w:lang w:eastAsia="ru-RU"/>
        </w:rPr>
      </w:pPr>
      <w:r w:rsidRPr="00280360">
        <w:rPr>
          <w:bCs/>
          <w:sz w:val="24"/>
          <w:szCs w:val="24"/>
          <w:lang w:eastAsia="ru-RU"/>
        </w:rPr>
        <w:t>В процессе обучения используются следующие образовательные технологии:</w:t>
      </w:r>
    </w:p>
    <w:p w14:paraId="5997F03D" w14:textId="77777777" w:rsidR="000317DE" w:rsidRPr="00280360" w:rsidRDefault="000317DE" w:rsidP="00210E26">
      <w:pPr>
        <w:tabs>
          <w:tab w:val="left" w:pos="708"/>
        </w:tabs>
        <w:suppressAutoHyphens w:val="0"/>
        <w:ind w:firstLine="709"/>
        <w:jc w:val="both"/>
        <w:rPr>
          <w:sz w:val="24"/>
          <w:szCs w:val="24"/>
        </w:rPr>
      </w:pPr>
      <w:r w:rsidRPr="00280360">
        <w:rPr>
          <w:b/>
          <w:sz w:val="24"/>
          <w:szCs w:val="24"/>
        </w:rPr>
        <w:t>Академическая лекция</w:t>
      </w:r>
      <w:r w:rsidRPr="00280360">
        <w:rPr>
          <w:sz w:val="24"/>
          <w:szCs w:val="24"/>
          <w:lang w:val="en-US"/>
        </w:rPr>
        <w:t> </w:t>
      </w:r>
      <w:r w:rsidRPr="00280360">
        <w:rPr>
          <w:sz w:val="24"/>
          <w:szCs w:val="24"/>
        </w:rPr>
        <w:t>–</w:t>
      </w:r>
      <w:r w:rsidRPr="00280360">
        <w:rPr>
          <w:sz w:val="24"/>
          <w:szCs w:val="24"/>
          <w:lang w:val="en-US"/>
        </w:rPr>
        <w:t> </w:t>
      </w:r>
      <w:r w:rsidRPr="00280360">
        <w:rPr>
          <w:sz w:val="24"/>
          <w:szCs w:val="24"/>
        </w:rPr>
        <w:t xml:space="preserve">последовательное изложение материала преподавателем, рассмотрение теоретических и методологических вопросов дисциплины в логически выдержанной форме. В процессе лекции преподаватель стимулирует студентов к участию в </w:t>
      </w:r>
      <w:r w:rsidRPr="00280360">
        <w:rPr>
          <w:sz w:val="24"/>
          <w:szCs w:val="24"/>
        </w:rPr>
        <w:lastRenderedPageBreak/>
        <w:t>обсуждении вопросов и высказыванию собственной точки зрения обсуждаемой проблематики. Цели и требования к академической лекции: современный научный уровень, информативность, системное освещение ключевых понятий и положений по соответствующей теме, обзор и оценка существующей проблематики, дача методических рекомендаций студентам для дальнейшего изучения курса.</w:t>
      </w:r>
    </w:p>
    <w:p w14:paraId="34E832DF" w14:textId="77777777" w:rsidR="000317DE" w:rsidRPr="00280360" w:rsidRDefault="000317DE" w:rsidP="00210E26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280360">
        <w:rPr>
          <w:b/>
          <w:sz w:val="24"/>
          <w:szCs w:val="24"/>
          <w:lang w:eastAsia="ru-RU"/>
        </w:rPr>
        <w:t>Практическое (семинарское) занятие</w:t>
      </w:r>
      <w:r w:rsidRPr="00280360">
        <w:rPr>
          <w:sz w:val="24"/>
          <w:szCs w:val="24"/>
          <w:lang w:val="en-US" w:eastAsia="ru-RU"/>
        </w:rPr>
        <w:t> </w:t>
      </w:r>
      <w:r w:rsidRPr="00280360">
        <w:rPr>
          <w:sz w:val="24"/>
          <w:szCs w:val="24"/>
          <w:lang w:eastAsia="ru-RU"/>
        </w:rPr>
        <w:t xml:space="preserve">– занятие, посвященное практической отработке у студентов конкретных умений и навыков при изучении дисциплины, закреплению полученных на лекции знаний и оценке результатов обучения в процессе текущего контроля.  </w:t>
      </w:r>
    </w:p>
    <w:p w14:paraId="4AF45F44" w14:textId="77777777" w:rsidR="000317DE" w:rsidRPr="00280360" w:rsidRDefault="000317DE" w:rsidP="00210E26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280360">
        <w:rPr>
          <w:sz w:val="24"/>
          <w:szCs w:val="24"/>
          <w:lang w:eastAsia="ru-RU"/>
        </w:rPr>
        <w:t>На первом практическом занятии в вводной части дается первое целостное представление о дисциплине. Студенты знакомятся с назначением и задачами дисциплины, её ролью и местом в образовательной программе. При этом озвучиваются методические и организационные особенности работы в рамках данной дисциплины, а также дается анализ рекомендуемой учебно-методической литературы. Продолжительность вводной части составляет не более 10-15 минут.</w:t>
      </w:r>
    </w:p>
    <w:p w14:paraId="1BF78DC5" w14:textId="77777777" w:rsidR="000317DE" w:rsidRPr="00280360" w:rsidRDefault="000317DE" w:rsidP="00210E26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280360">
        <w:rPr>
          <w:sz w:val="24"/>
          <w:szCs w:val="24"/>
          <w:lang w:eastAsia="ru-RU"/>
        </w:rPr>
        <w:t xml:space="preserve">При проведении практических занятий используются такие инновационные методы обучения, как диалог-собеседование, коллективное обсуждение тематических вопросов, разбор практических ситуаций, нормативных документов, теоретических и методических аспектов по темам дисциплины.  Обсуждение и оценка правильности выполненных различного типа заданий, указанных в фонде оценочных средств рабочей программы, </w:t>
      </w:r>
      <w:r w:rsidR="00874F1F" w:rsidRPr="00280360">
        <w:rPr>
          <w:sz w:val="24"/>
          <w:szCs w:val="24"/>
          <w:lang w:eastAsia="ru-RU"/>
        </w:rPr>
        <w:t>производится коллективно</w:t>
      </w:r>
      <w:r w:rsidRPr="00280360">
        <w:rPr>
          <w:sz w:val="24"/>
          <w:szCs w:val="24"/>
          <w:lang w:eastAsia="ru-RU"/>
        </w:rPr>
        <w:t xml:space="preserve"> студентами под руководством преподавателя.  </w:t>
      </w:r>
    </w:p>
    <w:p w14:paraId="03067EC9" w14:textId="77777777" w:rsidR="000317DE" w:rsidRPr="00210E26" w:rsidRDefault="000317DE" w:rsidP="00210E26">
      <w:pPr>
        <w:tabs>
          <w:tab w:val="left" w:pos="993"/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280360">
        <w:rPr>
          <w:b/>
          <w:sz w:val="24"/>
          <w:szCs w:val="24"/>
          <w:lang w:eastAsia="ru-RU"/>
        </w:rPr>
        <w:t xml:space="preserve">Консультации </w:t>
      </w:r>
      <w:r w:rsidRPr="00280360">
        <w:rPr>
          <w:sz w:val="24"/>
          <w:szCs w:val="24"/>
          <w:lang w:eastAsia="ru-RU"/>
        </w:rPr>
        <w:t>– вид учебных занятий, являющиеся одной из форм контроля самостоятельной работы студентов в течение семестра. На консультациях по инициативе студентов рассматриваются и обсуждаются различные вопросы тематики дисциплины, которые возникают у них в процессе самостоятельной работы.</w:t>
      </w:r>
    </w:p>
    <w:p w14:paraId="2B3A8BAF" w14:textId="77777777" w:rsidR="000317DE" w:rsidRPr="00280360" w:rsidRDefault="000317DE" w:rsidP="00210E26">
      <w:pPr>
        <w:tabs>
          <w:tab w:val="left" w:pos="993"/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  <w:lang w:eastAsia="ru-RU"/>
        </w:rPr>
      </w:pPr>
      <w:r w:rsidRPr="00280360">
        <w:rPr>
          <w:bCs/>
          <w:sz w:val="24"/>
          <w:szCs w:val="24"/>
          <w:lang w:eastAsia="ru-RU"/>
        </w:rPr>
        <w:t>В процессе обучения используются следующие технологии электронного обучения и дистанционные образовательные технологии:</w:t>
      </w:r>
    </w:p>
    <w:p w14:paraId="2224674A" w14:textId="78CCF812" w:rsidR="000317DE" w:rsidRPr="00280360" w:rsidRDefault="000317DE" w:rsidP="00623319">
      <w:pPr>
        <w:tabs>
          <w:tab w:val="left" w:pos="993"/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280360">
        <w:rPr>
          <w:b/>
          <w:sz w:val="24"/>
          <w:szCs w:val="24"/>
          <w:lang w:eastAsia="ru-RU"/>
        </w:rPr>
        <w:t xml:space="preserve">Электронный университет </w:t>
      </w:r>
      <w:r w:rsidRPr="00280360">
        <w:rPr>
          <w:b/>
          <w:sz w:val="24"/>
          <w:szCs w:val="24"/>
          <w:lang w:val="en-US" w:eastAsia="ru-RU"/>
        </w:rPr>
        <w:t>Moodle</w:t>
      </w:r>
      <w:r w:rsidRPr="00280360">
        <w:rPr>
          <w:b/>
          <w:sz w:val="24"/>
          <w:szCs w:val="24"/>
          <w:lang w:eastAsia="ru-RU"/>
        </w:rPr>
        <w:t xml:space="preserve"> ЯрГУ</w:t>
      </w:r>
      <w:r w:rsidRPr="00280360">
        <w:rPr>
          <w:sz w:val="24"/>
          <w:szCs w:val="24"/>
          <w:lang w:eastAsia="ru-RU"/>
        </w:rPr>
        <w:t>, в котором:</w:t>
      </w:r>
    </w:p>
    <w:p w14:paraId="699B53B4" w14:textId="77777777" w:rsidR="000317DE" w:rsidRPr="00280360" w:rsidRDefault="000317DE" w:rsidP="00210E26">
      <w:pPr>
        <w:tabs>
          <w:tab w:val="left" w:pos="993"/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280360">
        <w:rPr>
          <w:sz w:val="24"/>
          <w:szCs w:val="24"/>
          <w:lang w:eastAsia="ru-RU"/>
        </w:rPr>
        <w:t>- осуществляется проведение отдельных мероприятий текущего контроля успеваемости студентов;</w:t>
      </w:r>
    </w:p>
    <w:p w14:paraId="6A2B0C4A" w14:textId="77777777" w:rsidR="000317DE" w:rsidRPr="00280360" w:rsidRDefault="000317DE" w:rsidP="00210E26">
      <w:pPr>
        <w:tabs>
          <w:tab w:val="left" w:pos="993"/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280360">
        <w:rPr>
          <w:sz w:val="24"/>
          <w:szCs w:val="24"/>
          <w:lang w:eastAsia="ru-RU"/>
        </w:rPr>
        <w:t xml:space="preserve">- представлены правила прохождения промежуточной аттестации по дисциплине; </w:t>
      </w:r>
    </w:p>
    <w:p w14:paraId="18B8A028" w14:textId="77777777" w:rsidR="000317DE" w:rsidRPr="00280360" w:rsidRDefault="000317DE" w:rsidP="00210E26">
      <w:pPr>
        <w:tabs>
          <w:tab w:val="left" w:pos="993"/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sz w:val="24"/>
          <w:szCs w:val="24"/>
          <w:lang w:eastAsia="ru-RU"/>
        </w:rPr>
      </w:pPr>
      <w:r w:rsidRPr="00280360">
        <w:rPr>
          <w:sz w:val="24"/>
          <w:szCs w:val="24"/>
          <w:lang w:eastAsia="ru-RU"/>
        </w:rPr>
        <w:t>- представлена информация о форме и времени проведения консультаций по дисциплине в режиме онлайн;</w:t>
      </w:r>
    </w:p>
    <w:p w14:paraId="7DE4E170" w14:textId="77777777" w:rsidR="000317DE" w:rsidRPr="00280360" w:rsidRDefault="000317DE" w:rsidP="00210E26">
      <w:pPr>
        <w:tabs>
          <w:tab w:val="left" w:pos="993"/>
          <w:tab w:val="left" w:pos="1560"/>
        </w:tabs>
        <w:autoSpaceDE w:val="0"/>
        <w:autoSpaceDN w:val="0"/>
        <w:adjustRightInd w:val="0"/>
        <w:ind w:firstLine="709"/>
        <w:contextualSpacing/>
        <w:jc w:val="both"/>
        <w:rPr>
          <w:bCs/>
          <w:sz w:val="24"/>
          <w:szCs w:val="24"/>
          <w:lang w:eastAsia="ru-RU"/>
        </w:rPr>
      </w:pPr>
      <w:r w:rsidRPr="00280360">
        <w:rPr>
          <w:sz w:val="24"/>
          <w:szCs w:val="24"/>
          <w:lang w:eastAsia="ru-RU"/>
        </w:rPr>
        <w:t xml:space="preserve">- посредством форума осуществляется синхронное и (или) асинхронное взаимодействие между обучающимися и преподавателем в рамках изучения дисциплины. </w:t>
      </w:r>
    </w:p>
    <w:p w14:paraId="50A98DC2" w14:textId="77777777" w:rsidR="000317DE" w:rsidRPr="00280360" w:rsidRDefault="000317DE" w:rsidP="000317DE">
      <w:pPr>
        <w:suppressAutoHyphens w:val="0"/>
        <w:ind w:firstLine="709"/>
        <w:jc w:val="both"/>
        <w:rPr>
          <w:sz w:val="24"/>
          <w:szCs w:val="24"/>
          <w:lang w:eastAsia="ru-RU"/>
        </w:rPr>
      </w:pPr>
    </w:p>
    <w:p w14:paraId="13B01FEC" w14:textId="77777777" w:rsidR="000317DE" w:rsidRPr="00280360" w:rsidRDefault="000317DE" w:rsidP="00210E26">
      <w:pPr>
        <w:keepNext/>
        <w:suppressAutoHyphens w:val="0"/>
        <w:ind w:firstLine="709"/>
        <w:jc w:val="both"/>
        <w:rPr>
          <w:b/>
          <w:bCs/>
          <w:sz w:val="24"/>
          <w:szCs w:val="24"/>
          <w:lang w:eastAsia="ru-RU"/>
        </w:rPr>
      </w:pPr>
      <w:r w:rsidRPr="00280360">
        <w:rPr>
          <w:b/>
          <w:bCs/>
          <w:sz w:val="24"/>
          <w:szCs w:val="24"/>
          <w:lang w:eastAsia="ru-RU"/>
        </w:rPr>
        <w:t xml:space="preserve">6. Перечень лицензионного и (или) свободно распространяемого программного обеспечения, используемого при осуществлении образовательного процесса по дисциплине </w:t>
      </w:r>
    </w:p>
    <w:p w14:paraId="549140E9" w14:textId="77777777" w:rsidR="003B3892" w:rsidRDefault="003B3892" w:rsidP="00210E26">
      <w:pPr>
        <w:tabs>
          <w:tab w:val="left" w:pos="5670"/>
        </w:tabs>
        <w:suppressAutoHyphens w:val="0"/>
        <w:ind w:firstLine="709"/>
        <w:jc w:val="both"/>
        <w:rPr>
          <w:sz w:val="24"/>
          <w:szCs w:val="24"/>
          <w:lang w:eastAsia="ru-RU"/>
        </w:rPr>
      </w:pPr>
    </w:p>
    <w:p w14:paraId="66C56F68" w14:textId="780AE21C" w:rsidR="000317DE" w:rsidRPr="00280360" w:rsidRDefault="000317DE" w:rsidP="00210E26">
      <w:pPr>
        <w:tabs>
          <w:tab w:val="left" w:pos="5670"/>
        </w:tabs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280360">
        <w:rPr>
          <w:sz w:val="24"/>
          <w:szCs w:val="24"/>
          <w:lang w:eastAsia="ru-RU"/>
        </w:rPr>
        <w:t xml:space="preserve">В процессе осуществления образовательного процесса по дисциплине используются: </w:t>
      </w:r>
    </w:p>
    <w:p w14:paraId="3F4FDE58" w14:textId="77777777" w:rsidR="000317DE" w:rsidRPr="00280360" w:rsidRDefault="000317DE" w:rsidP="00210E26">
      <w:pPr>
        <w:tabs>
          <w:tab w:val="left" w:pos="5670"/>
        </w:tabs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280360">
        <w:rPr>
          <w:sz w:val="24"/>
          <w:szCs w:val="24"/>
          <w:lang w:eastAsia="ru-RU"/>
        </w:rPr>
        <w:t>для формирования материалов для текущего контроля успеваемости и проведения промежуточной аттестации, для формирования методических материалов по дисциплине:</w:t>
      </w:r>
    </w:p>
    <w:p w14:paraId="7611AF94" w14:textId="77777777" w:rsidR="000317DE" w:rsidRPr="00280360" w:rsidRDefault="000317DE" w:rsidP="00210E26">
      <w:pPr>
        <w:tabs>
          <w:tab w:val="left" w:pos="5670"/>
        </w:tabs>
        <w:suppressAutoHyphens w:val="0"/>
        <w:ind w:firstLine="709"/>
        <w:jc w:val="both"/>
        <w:rPr>
          <w:sz w:val="24"/>
          <w:szCs w:val="24"/>
          <w:lang w:val="en-US" w:eastAsia="ru-RU"/>
        </w:rPr>
      </w:pPr>
      <w:r w:rsidRPr="00280360">
        <w:rPr>
          <w:sz w:val="24"/>
          <w:szCs w:val="24"/>
          <w:lang w:val="en-US" w:eastAsia="ru-RU"/>
        </w:rPr>
        <w:t xml:space="preserve">- </w:t>
      </w:r>
      <w:r w:rsidRPr="00280360">
        <w:rPr>
          <w:sz w:val="24"/>
          <w:szCs w:val="24"/>
          <w:lang w:eastAsia="ru-RU"/>
        </w:rPr>
        <w:t>программы</w:t>
      </w:r>
      <w:r w:rsidRPr="00280360">
        <w:rPr>
          <w:sz w:val="24"/>
          <w:szCs w:val="24"/>
          <w:lang w:val="en-US" w:eastAsia="ru-RU"/>
        </w:rPr>
        <w:t xml:space="preserve"> Microsoft Office;</w:t>
      </w:r>
    </w:p>
    <w:p w14:paraId="1F89CA43" w14:textId="77777777" w:rsidR="000317DE" w:rsidRPr="00280360" w:rsidRDefault="000317DE" w:rsidP="00210E26">
      <w:pPr>
        <w:tabs>
          <w:tab w:val="left" w:pos="5670"/>
        </w:tabs>
        <w:suppressAutoHyphens w:val="0"/>
        <w:ind w:firstLine="709"/>
        <w:jc w:val="both"/>
        <w:rPr>
          <w:sz w:val="24"/>
          <w:szCs w:val="24"/>
          <w:lang w:val="en-US" w:eastAsia="ru-RU"/>
        </w:rPr>
      </w:pPr>
      <w:r w:rsidRPr="00280360">
        <w:rPr>
          <w:sz w:val="24"/>
          <w:szCs w:val="24"/>
          <w:lang w:val="en-US" w:eastAsia="en-US"/>
        </w:rPr>
        <w:t>- Adobe Acrobat Reader DC.</w:t>
      </w:r>
    </w:p>
    <w:p w14:paraId="04212BCF" w14:textId="77777777" w:rsidR="000317DE" w:rsidRPr="00280360" w:rsidRDefault="000317DE" w:rsidP="00210E26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  <w:lang w:val="en-US" w:eastAsia="ru-RU"/>
        </w:rPr>
      </w:pPr>
    </w:p>
    <w:p w14:paraId="079A51E9" w14:textId="77777777" w:rsidR="000317DE" w:rsidRPr="00280360" w:rsidRDefault="000317DE" w:rsidP="00210E26">
      <w:pPr>
        <w:keepNext/>
        <w:suppressAutoHyphens w:val="0"/>
        <w:ind w:firstLine="709"/>
        <w:jc w:val="both"/>
        <w:rPr>
          <w:b/>
          <w:bCs/>
          <w:sz w:val="24"/>
          <w:szCs w:val="24"/>
          <w:lang w:eastAsia="ru-RU"/>
        </w:rPr>
      </w:pPr>
      <w:r w:rsidRPr="00280360">
        <w:rPr>
          <w:b/>
          <w:bCs/>
          <w:sz w:val="24"/>
          <w:szCs w:val="24"/>
          <w:lang w:eastAsia="ru-RU"/>
        </w:rPr>
        <w:t xml:space="preserve">7. Перечень современных профессиональных баз данных и информационных справочных систем, используемых при осуществлении образовательного процесса по дисциплине (при необходимости) </w:t>
      </w:r>
    </w:p>
    <w:p w14:paraId="74DCDAB7" w14:textId="77777777" w:rsidR="003B3892" w:rsidRDefault="003B3892" w:rsidP="00210E26">
      <w:pPr>
        <w:tabs>
          <w:tab w:val="left" w:pos="5670"/>
        </w:tabs>
        <w:suppressAutoHyphens w:val="0"/>
        <w:ind w:firstLine="709"/>
        <w:jc w:val="both"/>
        <w:rPr>
          <w:sz w:val="24"/>
          <w:szCs w:val="24"/>
          <w:lang w:eastAsia="ru-RU"/>
        </w:rPr>
      </w:pPr>
    </w:p>
    <w:p w14:paraId="4645037A" w14:textId="6374047B" w:rsidR="000317DE" w:rsidRPr="00280360" w:rsidRDefault="000317DE" w:rsidP="00210E26">
      <w:pPr>
        <w:tabs>
          <w:tab w:val="left" w:pos="5670"/>
        </w:tabs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280360">
        <w:rPr>
          <w:sz w:val="24"/>
          <w:szCs w:val="24"/>
          <w:lang w:eastAsia="ru-RU"/>
        </w:rPr>
        <w:t xml:space="preserve">В процессе осуществления образовательного процесса по дисциплине используются: </w:t>
      </w:r>
    </w:p>
    <w:p w14:paraId="60A34320" w14:textId="77777777" w:rsidR="000317DE" w:rsidRPr="00280360" w:rsidRDefault="000317DE" w:rsidP="00210E26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4"/>
          <w:szCs w:val="24"/>
          <w:lang w:eastAsia="ru-RU"/>
        </w:rPr>
      </w:pPr>
      <w:r w:rsidRPr="00280360">
        <w:rPr>
          <w:sz w:val="24"/>
          <w:szCs w:val="24"/>
          <w:lang w:eastAsia="ru-RU"/>
        </w:rPr>
        <w:t>Автоматизированная библиотечно-информационная система «БУКИ-NEXT»</w:t>
      </w:r>
      <w:r w:rsidRPr="00280360">
        <w:rPr>
          <w:bCs/>
          <w:sz w:val="24"/>
          <w:szCs w:val="24"/>
          <w:u w:val="single"/>
          <w:lang w:eastAsia="ru-RU"/>
        </w:rPr>
        <w:t xml:space="preserve"> </w:t>
      </w:r>
      <w:hyperlink r:id="rId8" w:history="1">
        <w:r w:rsidRPr="00280360">
          <w:rPr>
            <w:bCs/>
            <w:sz w:val="24"/>
            <w:szCs w:val="24"/>
            <w:lang w:eastAsia="ru-RU"/>
          </w:rPr>
          <w:t>http://www.lib.uniyar.ac.ru/opac/bk_cat_find.php</w:t>
        </w:r>
      </w:hyperlink>
      <w:r w:rsidRPr="00280360">
        <w:rPr>
          <w:bCs/>
          <w:sz w:val="24"/>
          <w:szCs w:val="24"/>
          <w:lang w:eastAsia="ru-RU"/>
        </w:rPr>
        <w:t xml:space="preserve">  </w:t>
      </w:r>
    </w:p>
    <w:p w14:paraId="7252FA5D" w14:textId="77777777" w:rsidR="000317DE" w:rsidRPr="00280360" w:rsidRDefault="000317DE" w:rsidP="00210E26">
      <w:pPr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280360">
        <w:rPr>
          <w:sz w:val="24"/>
          <w:szCs w:val="24"/>
          <w:lang w:eastAsia="ru-RU"/>
        </w:rPr>
        <w:lastRenderedPageBreak/>
        <w:t>Информационные справочные системы, в т.ч. профессиональные базы данных:</w:t>
      </w:r>
    </w:p>
    <w:p w14:paraId="745BB685" w14:textId="77777777" w:rsidR="000317DE" w:rsidRPr="00280360" w:rsidRDefault="000317DE" w:rsidP="00210E26">
      <w:pPr>
        <w:tabs>
          <w:tab w:val="left" w:pos="5670"/>
        </w:tabs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280360">
        <w:rPr>
          <w:sz w:val="24"/>
          <w:szCs w:val="24"/>
          <w:lang w:eastAsia="ru-RU"/>
        </w:rPr>
        <w:t>- справочная правовая система ГАРАНТ;</w:t>
      </w:r>
    </w:p>
    <w:p w14:paraId="7D760C84" w14:textId="77777777" w:rsidR="000317DE" w:rsidRPr="000317DE" w:rsidRDefault="000317DE" w:rsidP="00210E26">
      <w:pPr>
        <w:tabs>
          <w:tab w:val="left" w:pos="5670"/>
        </w:tabs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280360">
        <w:rPr>
          <w:sz w:val="24"/>
          <w:szCs w:val="24"/>
          <w:lang w:eastAsia="ru-RU"/>
        </w:rPr>
        <w:t>- справочная правовая система КонсультантПлюс.</w:t>
      </w:r>
    </w:p>
    <w:p w14:paraId="34CB1C10" w14:textId="77777777" w:rsidR="000317DE" w:rsidRPr="000317DE" w:rsidRDefault="000317DE" w:rsidP="00210E26">
      <w:pPr>
        <w:suppressAutoHyphens w:val="0"/>
        <w:ind w:firstLine="709"/>
        <w:rPr>
          <w:sz w:val="24"/>
          <w:szCs w:val="24"/>
          <w:lang w:eastAsia="ru-RU"/>
        </w:rPr>
      </w:pPr>
    </w:p>
    <w:p w14:paraId="6F00723E" w14:textId="77777777" w:rsidR="000317DE" w:rsidRPr="000317DE" w:rsidRDefault="000317DE" w:rsidP="00210E26">
      <w:pPr>
        <w:keepNext/>
        <w:suppressAutoHyphens w:val="0"/>
        <w:ind w:firstLine="709"/>
        <w:jc w:val="both"/>
        <w:rPr>
          <w:b/>
          <w:bCs/>
          <w:sz w:val="24"/>
          <w:szCs w:val="24"/>
          <w:lang w:eastAsia="ru-RU"/>
        </w:rPr>
      </w:pPr>
      <w:r w:rsidRPr="000317DE">
        <w:rPr>
          <w:b/>
          <w:bCs/>
          <w:sz w:val="24"/>
          <w:szCs w:val="24"/>
          <w:lang w:eastAsia="ru-RU"/>
        </w:rPr>
        <w:t>8. Перечень основной и дополнительной учебной литературы, ресурсов информационно-телекоммуникационной сети «Интернет» (при необходимости), рекомендуемых для освоения дисциплины</w:t>
      </w:r>
    </w:p>
    <w:p w14:paraId="6D263218" w14:textId="77777777" w:rsidR="003B3892" w:rsidRDefault="003B3892" w:rsidP="00210E26">
      <w:pPr>
        <w:keepNext/>
        <w:suppressAutoHyphens w:val="0"/>
        <w:ind w:firstLine="709"/>
        <w:rPr>
          <w:b/>
          <w:sz w:val="24"/>
          <w:szCs w:val="24"/>
          <w:lang w:eastAsia="ru-RU"/>
        </w:rPr>
      </w:pPr>
    </w:p>
    <w:p w14:paraId="7F2BABF5" w14:textId="57BF9E3B" w:rsidR="000317DE" w:rsidRPr="000317DE" w:rsidRDefault="000317DE" w:rsidP="00BC6517">
      <w:pPr>
        <w:keepNext/>
        <w:suppressAutoHyphens w:val="0"/>
        <w:rPr>
          <w:b/>
          <w:sz w:val="24"/>
          <w:szCs w:val="24"/>
          <w:lang w:eastAsia="ru-RU"/>
        </w:rPr>
      </w:pPr>
      <w:r w:rsidRPr="000317DE">
        <w:rPr>
          <w:b/>
          <w:sz w:val="24"/>
          <w:szCs w:val="24"/>
          <w:lang w:eastAsia="ru-RU"/>
        </w:rPr>
        <w:t>а) основная литература</w:t>
      </w:r>
    </w:p>
    <w:p w14:paraId="4869450A" w14:textId="7A98CE1E" w:rsidR="003B3892" w:rsidRPr="00BC6517" w:rsidRDefault="00BC6517" w:rsidP="00BC6517">
      <w:pPr>
        <w:keepNext/>
        <w:suppressAutoHyphens w:val="0"/>
        <w:jc w:val="both"/>
        <w:rPr>
          <w:b/>
          <w:sz w:val="24"/>
          <w:szCs w:val="24"/>
          <w:lang w:eastAsia="ru-RU"/>
        </w:rPr>
      </w:pPr>
      <w:r w:rsidRPr="00BC6517">
        <w:rPr>
          <w:iCs/>
          <w:sz w:val="24"/>
          <w:szCs w:val="24"/>
        </w:rPr>
        <w:t>1. Морозова, О. А. </w:t>
      </w:r>
      <w:r w:rsidRPr="00BC6517">
        <w:rPr>
          <w:sz w:val="24"/>
          <w:szCs w:val="24"/>
        </w:rPr>
        <w:t> Информационные технологии в государственном и муниципальном управлении : учебное пособие для вузов / О. А. Морозова, В. В. Лосева, Л. И. Иванова. — 2-е изд., испр. и доп. — Москва : Издательство Юрайт, 2023. — 142 с. — (Высшее образование). — ISBN 978-5-534-06262-5. — Текст : электронный // Образовательная платформа Юрайт [сайт]. — URL: </w:t>
      </w:r>
      <w:hyperlink r:id="rId9" w:tgtFrame="_blank" w:history="1">
        <w:r w:rsidRPr="00BC6517">
          <w:rPr>
            <w:rStyle w:val="ac"/>
            <w:sz w:val="24"/>
            <w:szCs w:val="24"/>
          </w:rPr>
          <w:t>https://urait.ru/bcode/516119</w:t>
        </w:r>
      </w:hyperlink>
    </w:p>
    <w:p w14:paraId="7F361F28" w14:textId="45CC4469" w:rsidR="000317DE" w:rsidRPr="000317DE" w:rsidRDefault="000317DE" w:rsidP="008F2A37">
      <w:pPr>
        <w:keepNext/>
        <w:suppressAutoHyphens w:val="0"/>
        <w:jc w:val="both"/>
        <w:rPr>
          <w:b/>
          <w:sz w:val="24"/>
          <w:szCs w:val="24"/>
          <w:lang w:eastAsia="ru-RU"/>
        </w:rPr>
      </w:pPr>
      <w:r w:rsidRPr="000317DE">
        <w:rPr>
          <w:b/>
          <w:sz w:val="24"/>
          <w:szCs w:val="24"/>
          <w:lang w:eastAsia="ru-RU"/>
        </w:rPr>
        <w:t xml:space="preserve">б) дополнительная литература </w:t>
      </w:r>
    </w:p>
    <w:p w14:paraId="5A564CAC" w14:textId="77777777" w:rsidR="00FC172D" w:rsidRPr="00FC172D" w:rsidRDefault="006B2882" w:rsidP="00FC172D">
      <w:pPr>
        <w:rPr>
          <w:sz w:val="24"/>
          <w:szCs w:val="24"/>
        </w:rPr>
      </w:pPr>
      <w:r>
        <w:rPr>
          <w:sz w:val="24"/>
          <w:szCs w:val="24"/>
        </w:rPr>
        <w:t>1</w:t>
      </w:r>
      <w:r w:rsidR="003E6986">
        <w:rPr>
          <w:sz w:val="24"/>
          <w:szCs w:val="24"/>
        </w:rPr>
        <w:t xml:space="preserve">. </w:t>
      </w:r>
      <w:r w:rsidR="00FC172D" w:rsidRPr="00FC172D">
        <w:rPr>
          <w:sz w:val="24"/>
          <w:szCs w:val="24"/>
        </w:rPr>
        <w:t xml:space="preserve">Основы цифровой экономики : учебник и практикум для вузов / М. Н. Конягина [и др.] ; ответственный редактор М. Н. Конягина. — Москва : Издательство Юрайт, 2021. — 235 с. — (Высшее образование). — ISBN 978-5-534-13476-6. — Текст : электронный // ЭБС Юрайт [сайт]. — URL: </w:t>
      </w:r>
      <w:hyperlink r:id="rId10" w:history="1">
        <w:r w:rsidR="00FC172D" w:rsidRPr="00FC172D">
          <w:rPr>
            <w:sz w:val="24"/>
            <w:szCs w:val="24"/>
          </w:rPr>
          <w:t>https://urait.ru/bcode/468187</w:t>
        </w:r>
      </w:hyperlink>
    </w:p>
    <w:p w14:paraId="3BC8482A" w14:textId="77777777" w:rsidR="006B2882" w:rsidRPr="0028338C" w:rsidRDefault="006B2882" w:rsidP="006B2882">
      <w:pPr>
        <w:pStyle w:val="13"/>
        <w:shd w:val="clear" w:color="auto" w:fill="FFFFFF"/>
        <w:spacing w:before="0" w:beforeAutospacing="0" w:after="0" w:afterAutospacing="0"/>
        <w:rPr>
          <w:lang w:eastAsia="ar-SA"/>
        </w:rPr>
      </w:pPr>
      <w:r>
        <w:rPr>
          <w:color w:val="313131"/>
        </w:rPr>
        <w:t xml:space="preserve">2. </w:t>
      </w:r>
      <w:r w:rsidRPr="0028338C">
        <w:rPr>
          <w:lang w:eastAsia="ar-SA"/>
        </w:rPr>
        <w:t xml:space="preserve">Трофимов, В. В.  Информационные технологии в 2 т. Том 1 : учебник для вузов / В. В. Трофимов. — Москва : Издательство Юрайт, 2021. — 238 с. — (Высшее образование). — ISBN 978-5-534-01935-3. — Текст : электронный // ЭБС Юрайт [сайт]. — URL: https://urait.ru/bcode/470707 </w:t>
      </w:r>
    </w:p>
    <w:p w14:paraId="0D853965" w14:textId="77777777" w:rsidR="006B2882" w:rsidRPr="00A60ED2" w:rsidRDefault="006B2882" w:rsidP="006B2882">
      <w:pPr>
        <w:pStyle w:val="13"/>
        <w:shd w:val="clear" w:color="auto" w:fill="FFFFFF"/>
        <w:spacing w:before="0" w:beforeAutospacing="0" w:after="0" w:afterAutospacing="0"/>
        <w:rPr>
          <w:lang w:eastAsia="ar-SA"/>
        </w:rPr>
      </w:pPr>
      <w:r>
        <w:rPr>
          <w:lang w:eastAsia="ar-SA"/>
        </w:rPr>
        <w:t xml:space="preserve">3. </w:t>
      </w:r>
      <w:r w:rsidRPr="00A60ED2">
        <w:rPr>
          <w:lang w:eastAsia="ar-SA"/>
        </w:rPr>
        <w:t xml:space="preserve">Трофимов, В. В.  Информационные технологии в 2 т. Том 2 : учебник для вузов / В. В. Трофимов. — Москва : Издательство Юрайт, 2021. — 390 с. — (Высшее образование). — ISBN 978-5-534-01937-7. — Текст : электронный // ЭБС Юрайт [сайт]. — URL: https://urait.ru/bcode/470708 </w:t>
      </w:r>
    </w:p>
    <w:p w14:paraId="199D95B2" w14:textId="77777777" w:rsidR="003B3892" w:rsidRDefault="003B3892" w:rsidP="003B3892">
      <w:pPr>
        <w:widowControl w:val="0"/>
        <w:ind w:firstLine="709"/>
        <w:jc w:val="both"/>
        <w:rPr>
          <w:b/>
          <w:sz w:val="24"/>
          <w:szCs w:val="24"/>
        </w:rPr>
      </w:pPr>
    </w:p>
    <w:p w14:paraId="4AF78BC4" w14:textId="6D5CBBCD" w:rsidR="001A063B" w:rsidRPr="00017DD1" w:rsidRDefault="001A063B" w:rsidP="001A063B">
      <w:pPr>
        <w:keepNext/>
        <w:ind w:firstLine="709"/>
        <w:jc w:val="both"/>
        <w:rPr>
          <w:b/>
          <w:sz w:val="24"/>
          <w:szCs w:val="24"/>
        </w:rPr>
      </w:pPr>
      <w:r w:rsidRPr="00017DD1">
        <w:rPr>
          <w:b/>
          <w:sz w:val="24"/>
          <w:szCs w:val="24"/>
        </w:rPr>
        <w:t>в) ресурсы сети «Интернет»:</w:t>
      </w:r>
    </w:p>
    <w:p w14:paraId="15B9C143" w14:textId="77777777" w:rsidR="001A063B" w:rsidRPr="00017DD1" w:rsidRDefault="001A063B" w:rsidP="001A063B">
      <w:pPr>
        <w:numPr>
          <w:ilvl w:val="0"/>
          <w:numId w:val="21"/>
        </w:numPr>
        <w:tabs>
          <w:tab w:val="left" w:pos="1134"/>
        </w:tabs>
        <w:suppressAutoHyphens w:val="0"/>
        <w:ind w:left="0" w:firstLine="709"/>
        <w:jc w:val="both"/>
        <w:rPr>
          <w:sz w:val="24"/>
          <w:szCs w:val="24"/>
        </w:rPr>
      </w:pPr>
      <w:r w:rsidRPr="00017DD1">
        <w:rPr>
          <w:sz w:val="24"/>
          <w:szCs w:val="24"/>
        </w:rPr>
        <w:t>Электронный каталог Научной библиотеки ЯрГУ (</w:t>
      </w:r>
      <w:hyperlink r:id="rId11" w:history="1">
        <w:r w:rsidRPr="00017DD1">
          <w:rPr>
            <w:rStyle w:val="ac"/>
            <w:sz w:val="24"/>
            <w:szCs w:val="24"/>
          </w:rPr>
          <w:t>https://www.lib.uniyar.ac.ru/opac/bk_cat_find.php</w:t>
        </w:r>
      </w:hyperlink>
      <w:r w:rsidRPr="00017DD1">
        <w:rPr>
          <w:sz w:val="24"/>
          <w:szCs w:val="24"/>
        </w:rPr>
        <w:t>).</w:t>
      </w:r>
    </w:p>
    <w:p w14:paraId="1237DFC4" w14:textId="77777777" w:rsidR="001A063B" w:rsidRPr="00017DD1" w:rsidRDefault="001A063B" w:rsidP="001A063B">
      <w:pPr>
        <w:numPr>
          <w:ilvl w:val="0"/>
          <w:numId w:val="21"/>
        </w:numPr>
        <w:tabs>
          <w:tab w:val="left" w:pos="1134"/>
        </w:tabs>
        <w:suppressAutoHyphens w:val="0"/>
        <w:ind w:left="0" w:firstLine="709"/>
        <w:jc w:val="both"/>
        <w:rPr>
          <w:sz w:val="24"/>
          <w:szCs w:val="24"/>
        </w:rPr>
      </w:pPr>
      <w:r w:rsidRPr="00017DD1">
        <w:rPr>
          <w:sz w:val="24"/>
          <w:szCs w:val="24"/>
        </w:rPr>
        <w:t>Электронная библиотечная система (ЭБС) издательства «Юрайт» (</w:t>
      </w:r>
      <w:hyperlink r:id="rId12" w:history="1">
        <w:r w:rsidR="00AD7AA0" w:rsidRPr="00A73B01">
          <w:rPr>
            <w:rStyle w:val="ac"/>
            <w:sz w:val="24"/>
            <w:szCs w:val="24"/>
          </w:rPr>
          <w:t>https://w</w:t>
        </w:r>
        <w:r w:rsidR="00AD7AA0" w:rsidRPr="00A73B01">
          <w:rPr>
            <w:rStyle w:val="ac"/>
            <w:sz w:val="24"/>
            <w:szCs w:val="24"/>
            <w:lang w:val="en-US"/>
          </w:rPr>
          <w:t>ww</w:t>
        </w:r>
        <w:r w:rsidR="00AD7AA0" w:rsidRPr="00A73B01">
          <w:rPr>
            <w:rStyle w:val="ac"/>
            <w:sz w:val="24"/>
            <w:szCs w:val="24"/>
          </w:rPr>
          <w:t>.urait.ru</w:t>
        </w:r>
      </w:hyperlink>
      <w:r w:rsidR="00AD7AA0" w:rsidRPr="00AD7AA0">
        <w:rPr>
          <w:sz w:val="24"/>
          <w:szCs w:val="24"/>
        </w:rPr>
        <w:t xml:space="preserve"> </w:t>
      </w:r>
      <w:r w:rsidRPr="00017DD1">
        <w:rPr>
          <w:sz w:val="24"/>
          <w:szCs w:val="24"/>
        </w:rPr>
        <w:t>).</w:t>
      </w:r>
    </w:p>
    <w:p w14:paraId="04900D11" w14:textId="77777777" w:rsidR="001A063B" w:rsidRPr="00017DD1" w:rsidRDefault="001A063B" w:rsidP="001A063B">
      <w:pPr>
        <w:numPr>
          <w:ilvl w:val="0"/>
          <w:numId w:val="21"/>
        </w:numPr>
        <w:tabs>
          <w:tab w:val="left" w:pos="1134"/>
        </w:tabs>
        <w:suppressAutoHyphens w:val="0"/>
        <w:ind w:left="0" w:firstLine="709"/>
        <w:jc w:val="both"/>
        <w:rPr>
          <w:sz w:val="24"/>
          <w:szCs w:val="24"/>
        </w:rPr>
      </w:pPr>
      <w:r w:rsidRPr="00017DD1">
        <w:rPr>
          <w:sz w:val="24"/>
          <w:szCs w:val="24"/>
        </w:rPr>
        <w:t>Электронная библиотечная система (ЭБС) издательства «Проспект» (</w:t>
      </w:r>
      <w:hyperlink r:id="rId13" w:history="1">
        <w:r w:rsidRPr="00017DD1">
          <w:rPr>
            <w:rStyle w:val="ac"/>
            <w:sz w:val="24"/>
            <w:szCs w:val="24"/>
          </w:rPr>
          <w:t>http://ebs.prospekt.org/</w:t>
        </w:r>
      </w:hyperlink>
      <w:r w:rsidRPr="00017DD1">
        <w:rPr>
          <w:sz w:val="24"/>
          <w:szCs w:val="24"/>
        </w:rPr>
        <w:t>).</w:t>
      </w:r>
    </w:p>
    <w:p w14:paraId="352E4452" w14:textId="77777777" w:rsidR="001A063B" w:rsidRPr="000317DE" w:rsidRDefault="001A063B" w:rsidP="00210E26">
      <w:pPr>
        <w:suppressAutoHyphens w:val="0"/>
        <w:ind w:firstLine="709"/>
        <w:jc w:val="both"/>
        <w:rPr>
          <w:sz w:val="24"/>
          <w:szCs w:val="24"/>
          <w:lang w:eastAsia="ru-RU"/>
        </w:rPr>
      </w:pPr>
    </w:p>
    <w:p w14:paraId="4AFFC0D9" w14:textId="77777777" w:rsidR="000317DE" w:rsidRPr="00280360" w:rsidRDefault="000317DE" w:rsidP="00210E26">
      <w:pPr>
        <w:keepNext/>
        <w:suppressAutoHyphens w:val="0"/>
        <w:ind w:firstLine="709"/>
        <w:jc w:val="both"/>
        <w:rPr>
          <w:b/>
          <w:bCs/>
          <w:sz w:val="24"/>
          <w:szCs w:val="24"/>
          <w:lang w:eastAsia="ru-RU"/>
        </w:rPr>
      </w:pPr>
      <w:r w:rsidRPr="00280360">
        <w:rPr>
          <w:b/>
          <w:bCs/>
          <w:sz w:val="24"/>
          <w:szCs w:val="24"/>
          <w:lang w:eastAsia="ru-RU"/>
        </w:rPr>
        <w:t xml:space="preserve">9. Материально-техническая база, необходимая для осуществления образовательного процесса по дисциплине </w:t>
      </w:r>
    </w:p>
    <w:p w14:paraId="108E7FDF" w14:textId="77777777" w:rsidR="003B3892" w:rsidRDefault="003B3892" w:rsidP="00210E26">
      <w:pPr>
        <w:suppressAutoHyphens w:val="0"/>
        <w:ind w:firstLine="709"/>
        <w:jc w:val="both"/>
        <w:rPr>
          <w:sz w:val="24"/>
          <w:szCs w:val="24"/>
          <w:lang w:eastAsia="ru-RU"/>
        </w:rPr>
      </w:pPr>
    </w:p>
    <w:p w14:paraId="50963479" w14:textId="66CE39DB" w:rsidR="000317DE" w:rsidRPr="00280360" w:rsidRDefault="000317DE" w:rsidP="00210E26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280360">
        <w:rPr>
          <w:sz w:val="24"/>
          <w:szCs w:val="24"/>
          <w:lang w:eastAsia="ru-RU"/>
        </w:rPr>
        <w:t>Материально-техническая база, необходимая для осуществления образовательного процесса по дисциплине включает в свой состав специальные помещения:</w:t>
      </w:r>
    </w:p>
    <w:p w14:paraId="2D67F886" w14:textId="77777777" w:rsidR="000317DE" w:rsidRPr="00280360" w:rsidRDefault="000317DE" w:rsidP="00210E26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280360">
        <w:rPr>
          <w:sz w:val="24"/>
          <w:szCs w:val="24"/>
          <w:lang w:eastAsia="ru-RU"/>
        </w:rPr>
        <w:t xml:space="preserve">- учебные аудитории для проведения занятий лекционного типа; </w:t>
      </w:r>
    </w:p>
    <w:p w14:paraId="08B5FC1B" w14:textId="77777777" w:rsidR="000317DE" w:rsidRPr="00280360" w:rsidRDefault="000317DE" w:rsidP="00210E26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280360">
        <w:rPr>
          <w:sz w:val="24"/>
          <w:szCs w:val="24"/>
          <w:lang w:eastAsia="ru-RU"/>
        </w:rPr>
        <w:t xml:space="preserve">- учебные аудитории для проведения практических занятий (семинаров); </w:t>
      </w:r>
    </w:p>
    <w:p w14:paraId="48955FF7" w14:textId="77777777" w:rsidR="000317DE" w:rsidRPr="00280360" w:rsidRDefault="000317DE" w:rsidP="00210E26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280360">
        <w:rPr>
          <w:sz w:val="24"/>
          <w:szCs w:val="24"/>
          <w:lang w:eastAsia="ru-RU"/>
        </w:rPr>
        <w:t xml:space="preserve">- учебные аудитории для проведения групповых и индивидуальных консультаций; </w:t>
      </w:r>
    </w:p>
    <w:p w14:paraId="258F5D80" w14:textId="77777777" w:rsidR="000317DE" w:rsidRPr="00280360" w:rsidRDefault="000317DE" w:rsidP="00210E26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280360">
        <w:rPr>
          <w:sz w:val="24"/>
          <w:szCs w:val="24"/>
          <w:lang w:eastAsia="ru-RU"/>
        </w:rPr>
        <w:t xml:space="preserve">- учебные аудитории для проведения текущего контроля и промежуточной аттестации; </w:t>
      </w:r>
    </w:p>
    <w:p w14:paraId="0802B804" w14:textId="77777777" w:rsidR="000317DE" w:rsidRPr="00280360" w:rsidRDefault="000317DE" w:rsidP="00210E26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280360">
        <w:rPr>
          <w:sz w:val="24"/>
          <w:szCs w:val="24"/>
          <w:lang w:eastAsia="ru-RU"/>
        </w:rPr>
        <w:t>- помещения для самостоятельной работы;</w:t>
      </w:r>
    </w:p>
    <w:p w14:paraId="6B5A33FD" w14:textId="77777777" w:rsidR="000317DE" w:rsidRPr="00280360" w:rsidRDefault="000317DE" w:rsidP="00210E26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280360">
        <w:rPr>
          <w:sz w:val="24"/>
          <w:szCs w:val="24"/>
          <w:lang w:eastAsia="ru-RU"/>
        </w:rPr>
        <w:t>- помещения для хранения и профилактического обслуживания технических средств обучения.</w:t>
      </w:r>
    </w:p>
    <w:p w14:paraId="7E895623" w14:textId="77777777" w:rsidR="000317DE" w:rsidRPr="00280360" w:rsidRDefault="000317DE" w:rsidP="000317DE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280360">
        <w:rPr>
          <w:sz w:val="24"/>
          <w:szCs w:val="24"/>
          <w:lang w:eastAsia="ru-RU"/>
        </w:rPr>
        <w:t xml:space="preserve">Специальные помещения укомплектованы средствами обучения, служащими для представления учебной информации большой аудитории. </w:t>
      </w:r>
    </w:p>
    <w:p w14:paraId="75BA65D6" w14:textId="77777777" w:rsidR="000317DE" w:rsidRPr="000317DE" w:rsidRDefault="000317DE" w:rsidP="00210E26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280360">
        <w:rPr>
          <w:sz w:val="24"/>
          <w:szCs w:val="24"/>
          <w:lang w:eastAsia="ru-RU"/>
        </w:rPr>
        <w:lastRenderedPageBreak/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к электронной информационно-образовательной среде ЯрГУ.</w:t>
      </w:r>
      <w:r w:rsidRPr="000317DE">
        <w:rPr>
          <w:sz w:val="24"/>
          <w:szCs w:val="24"/>
          <w:lang w:eastAsia="ru-RU"/>
        </w:rPr>
        <w:t xml:space="preserve"> </w:t>
      </w:r>
    </w:p>
    <w:p w14:paraId="0AE1BCF4" w14:textId="66038A6D" w:rsidR="00210E26" w:rsidRDefault="00210E26" w:rsidP="000317DE">
      <w:pPr>
        <w:suppressAutoHyphens w:val="0"/>
        <w:jc w:val="both"/>
        <w:rPr>
          <w:bCs/>
          <w:sz w:val="24"/>
          <w:szCs w:val="24"/>
          <w:lang w:eastAsia="ru-RU"/>
        </w:rPr>
      </w:pPr>
    </w:p>
    <w:p w14:paraId="111A9A03" w14:textId="405E2E5F" w:rsidR="000317DE" w:rsidRPr="00210E26" w:rsidRDefault="000317DE" w:rsidP="00210E26">
      <w:pPr>
        <w:suppressAutoHyphens w:val="0"/>
        <w:jc w:val="both"/>
        <w:rPr>
          <w:bCs/>
          <w:sz w:val="24"/>
          <w:szCs w:val="24"/>
          <w:lang w:eastAsia="ru-RU"/>
        </w:rPr>
      </w:pPr>
      <w:r w:rsidRPr="000317DE">
        <w:rPr>
          <w:bCs/>
          <w:sz w:val="24"/>
          <w:szCs w:val="24"/>
          <w:lang w:eastAsia="ru-RU"/>
        </w:rPr>
        <w:t>Автор:</w:t>
      </w:r>
    </w:p>
    <w:tbl>
      <w:tblPr>
        <w:tblW w:w="9623" w:type="dxa"/>
        <w:tblLook w:val="04A0" w:firstRow="1" w:lastRow="0" w:firstColumn="1" w:lastColumn="0" w:noHBand="0" w:noVBand="1"/>
      </w:tblPr>
      <w:tblGrid>
        <w:gridCol w:w="4320"/>
        <w:gridCol w:w="236"/>
        <w:gridCol w:w="2160"/>
        <w:gridCol w:w="249"/>
        <w:gridCol w:w="2658"/>
      </w:tblGrid>
      <w:tr w:rsidR="000317DE" w:rsidRPr="00210E26" w14:paraId="2ACC8F91" w14:textId="77777777" w:rsidTr="005162DB">
        <w:trPr>
          <w:trHeight w:val="599"/>
        </w:trPr>
        <w:tc>
          <w:tcPr>
            <w:tcW w:w="4320" w:type="dxa"/>
            <w:tcBorders>
              <w:bottom w:val="single" w:sz="4" w:space="0" w:color="auto"/>
            </w:tcBorders>
            <w:vAlign w:val="bottom"/>
          </w:tcPr>
          <w:p w14:paraId="44930F80" w14:textId="77777777" w:rsidR="000317DE" w:rsidRPr="00210E26" w:rsidRDefault="006C12E2" w:rsidP="00202598">
            <w:pPr>
              <w:suppressAutoHyphens w:val="0"/>
              <w:rPr>
                <w:sz w:val="24"/>
                <w:szCs w:val="24"/>
                <w:lang w:eastAsia="ru-RU"/>
              </w:rPr>
            </w:pPr>
            <w:r w:rsidRPr="00210E26">
              <w:rPr>
                <w:sz w:val="24"/>
                <w:szCs w:val="24"/>
                <w:lang w:eastAsia="ru-RU"/>
              </w:rPr>
              <w:t xml:space="preserve">Доцент </w:t>
            </w:r>
            <w:r w:rsidR="000317DE" w:rsidRPr="00210E26">
              <w:rPr>
                <w:sz w:val="24"/>
                <w:szCs w:val="24"/>
                <w:lang w:eastAsia="ru-RU"/>
              </w:rPr>
              <w:t xml:space="preserve">кафедры </w:t>
            </w:r>
            <w:r w:rsidR="00202598">
              <w:rPr>
                <w:sz w:val="24"/>
                <w:szCs w:val="24"/>
                <w:lang w:eastAsia="ru-RU"/>
              </w:rPr>
              <w:t>бухгалтерского учета, анализа и аудита</w:t>
            </w:r>
            <w:r w:rsidR="000317DE" w:rsidRPr="00210E26">
              <w:rPr>
                <w:sz w:val="24"/>
                <w:szCs w:val="24"/>
                <w:lang w:eastAsia="ru-RU"/>
              </w:rPr>
              <w:t xml:space="preserve">, </w:t>
            </w:r>
            <w:r w:rsidR="00280360" w:rsidRPr="00210E26">
              <w:rPr>
                <w:sz w:val="24"/>
                <w:szCs w:val="24"/>
                <w:lang w:eastAsia="ru-RU"/>
              </w:rPr>
              <w:t>к</w:t>
            </w:r>
            <w:r w:rsidRPr="00210E26">
              <w:rPr>
                <w:sz w:val="24"/>
                <w:szCs w:val="24"/>
                <w:lang w:eastAsia="ru-RU"/>
              </w:rPr>
              <w:t>.</w:t>
            </w:r>
            <w:r w:rsidR="00202598">
              <w:rPr>
                <w:sz w:val="24"/>
                <w:szCs w:val="24"/>
                <w:lang w:eastAsia="ru-RU"/>
              </w:rPr>
              <w:t>т</w:t>
            </w:r>
            <w:r w:rsidR="000317DE" w:rsidRPr="00210E26">
              <w:rPr>
                <w:sz w:val="24"/>
                <w:szCs w:val="24"/>
                <w:lang w:eastAsia="ru-RU"/>
              </w:rPr>
              <w:t>.н.</w:t>
            </w:r>
          </w:p>
        </w:tc>
        <w:tc>
          <w:tcPr>
            <w:tcW w:w="236" w:type="dxa"/>
            <w:vAlign w:val="bottom"/>
          </w:tcPr>
          <w:p w14:paraId="58C673FF" w14:textId="77777777" w:rsidR="000317DE" w:rsidRPr="00210E26" w:rsidRDefault="000317DE" w:rsidP="000317DE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vAlign w:val="bottom"/>
          </w:tcPr>
          <w:p w14:paraId="505CD6F3" w14:textId="394320D0" w:rsidR="000317DE" w:rsidRPr="00210E26" w:rsidRDefault="000317DE" w:rsidP="000317DE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9" w:type="dxa"/>
            <w:vAlign w:val="bottom"/>
          </w:tcPr>
          <w:p w14:paraId="14AF15E7" w14:textId="77777777" w:rsidR="000317DE" w:rsidRPr="00210E26" w:rsidRDefault="000317DE" w:rsidP="000317DE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58" w:type="dxa"/>
            <w:tcBorders>
              <w:bottom w:val="single" w:sz="4" w:space="0" w:color="auto"/>
            </w:tcBorders>
            <w:vAlign w:val="bottom"/>
          </w:tcPr>
          <w:p w14:paraId="1BE7E86E" w14:textId="77777777" w:rsidR="000317DE" w:rsidRPr="00210E26" w:rsidRDefault="00202598" w:rsidP="00E122AB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Н.Ю. Ширина</w:t>
            </w:r>
          </w:p>
        </w:tc>
      </w:tr>
      <w:tr w:rsidR="000317DE" w:rsidRPr="00210E26" w14:paraId="181F63EC" w14:textId="77777777" w:rsidTr="005162DB">
        <w:tc>
          <w:tcPr>
            <w:tcW w:w="4320" w:type="dxa"/>
            <w:tcBorders>
              <w:top w:val="single" w:sz="4" w:space="0" w:color="auto"/>
            </w:tcBorders>
          </w:tcPr>
          <w:p w14:paraId="04AC6BB8" w14:textId="77777777" w:rsidR="000317DE" w:rsidRPr="00210E26" w:rsidRDefault="000317DE" w:rsidP="000317D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10E26">
              <w:rPr>
                <w:i/>
                <w:sz w:val="24"/>
                <w:szCs w:val="24"/>
                <w:vertAlign w:val="superscript"/>
                <w:lang w:eastAsia="ru-RU"/>
              </w:rPr>
              <w:t>должность, ученая степень</w:t>
            </w:r>
          </w:p>
        </w:tc>
        <w:tc>
          <w:tcPr>
            <w:tcW w:w="236" w:type="dxa"/>
          </w:tcPr>
          <w:p w14:paraId="65AD349A" w14:textId="77777777" w:rsidR="000317DE" w:rsidRPr="00210E26" w:rsidRDefault="000317DE" w:rsidP="000317D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40C7F214" w14:textId="77777777" w:rsidR="000317DE" w:rsidRPr="00210E26" w:rsidRDefault="000317DE" w:rsidP="000317D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10E26">
              <w:rPr>
                <w:i/>
                <w:sz w:val="24"/>
                <w:szCs w:val="24"/>
                <w:vertAlign w:val="superscript"/>
                <w:lang w:eastAsia="ru-RU"/>
              </w:rPr>
              <w:t>подпись</w:t>
            </w:r>
          </w:p>
        </w:tc>
        <w:tc>
          <w:tcPr>
            <w:tcW w:w="249" w:type="dxa"/>
          </w:tcPr>
          <w:p w14:paraId="519EC5F4" w14:textId="77777777" w:rsidR="000317DE" w:rsidRPr="00210E26" w:rsidRDefault="000317DE" w:rsidP="000317D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658" w:type="dxa"/>
            <w:tcBorders>
              <w:top w:val="single" w:sz="4" w:space="0" w:color="auto"/>
            </w:tcBorders>
          </w:tcPr>
          <w:p w14:paraId="531CEF91" w14:textId="77777777" w:rsidR="000317DE" w:rsidRPr="00210E26" w:rsidRDefault="000317DE" w:rsidP="000317DE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210E26">
              <w:rPr>
                <w:i/>
                <w:sz w:val="24"/>
                <w:szCs w:val="24"/>
                <w:vertAlign w:val="superscript"/>
                <w:lang w:eastAsia="ru-RU"/>
              </w:rPr>
              <w:t>И.О. Фамилия</w:t>
            </w:r>
          </w:p>
        </w:tc>
      </w:tr>
    </w:tbl>
    <w:p w14:paraId="07490AD6" w14:textId="77777777" w:rsidR="000317DE" w:rsidRPr="00210E26" w:rsidRDefault="000317DE" w:rsidP="000317DE">
      <w:pPr>
        <w:suppressAutoHyphens w:val="0"/>
        <w:autoSpaceDE w:val="0"/>
        <w:autoSpaceDN w:val="0"/>
        <w:adjustRightInd w:val="0"/>
        <w:rPr>
          <w:sz w:val="24"/>
          <w:szCs w:val="24"/>
          <w:lang w:eastAsia="ru-RU"/>
        </w:rPr>
      </w:pPr>
    </w:p>
    <w:p w14:paraId="3B265772" w14:textId="77777777" w:rsidR="008C20F4" w:rsidRPr="00C31920" w:rsidRDefault="008C20F4" w:rsidP="00210E26">
      <w:pPr>
        <w:pageBreakBefore/>
        <w:suppressAutoHyphens w:val="0"/>
        <w:autoSpaceDE w:val="0"/>
        <w:autoSpaceDN w:val="0"/>
        <w:adjustRightInd w:val="0"/>
        <w:ind w:firstLine="709"/>
        <w:jc w:val="right"/>
        <w:rPr>
          <w:b/>
          <w:sz w:val="24"/>
          <w:szCs w:val="24"/>
          <w:lang w:eastAsia="ru-RU"/>
        </w:rPr>
      </w:pPr>
      <w:r w:rsidRPr="00C31920">
        <w:rPr>
          <w:b/>
          <w:sz w:val="24"/>
          <w:szCs w:val="24"/>
          <w:lang w:eastAsia="ru-RU"/>
        </w:rPr>
        <w:lastRenderedPageBreak/>
        <w:t>Приложение №1 к рабочей программе дисциплины</w:t>
      </w:r>
    </w:p>
    <w:p w14:paraId="48F58BC0" w14:textId="77777777" w:rsidR="008C20F4" w:rsidRPr="00C31920" w:rsidRDefault="00D14292" w:rsidP="00210E26">
      <w:pPr>
        <w:suppressAutoHyphens w:val="0"/>
        <w:autoSpaceDE w:val="0"/>
        <w:autoSpaceDN w:val="0"/>
        <w:adjustRightInd w:val="0"/>
        <w:ind w:firstLine="709"/>
        <w:jc w:val="right"/>
        <w:rPr>
          <w:b/>
          <w:bCs/>
          <w:sz w:val="24"/>
          <w:szCs w:val="24"/>
          <w:lang w:eastAsia="ru-RU"/>
        </w:rPr>
      </w:pPr>
      <w:r w:rsidRPr="00C31920">
        <w:rPr>
          <w:b/>
          <w:bCs/>
          <w:sz w:val="24"/>
          <w:szCs w:val="24"/>
          <w:lang w:eastAsia="ru-RU"/>
        </w:rPr>
        <w:t>«</w:t>
      </w:r>
      <w:r w:rsidR="00202598" w:rsidRPr="007F6206">
        <w:rPr>
          <w:b/>
          <w:bCs/>
          <w:sz w:val="24"/>
          <w:szCs w:val="24"/>
        </w:rPr>
        <w:t xml:space="preserve">Информационно-аналитические технологии государственного </w:t>
      </w:r>
      <w:r w:rsidR="00202598" w:rsidRPr="007F6206">
        <w:rPr>
          <w:b/>
          <w:bCs/>
          <w:sz w:val="24"/>
          <w:szCs w:val="24"/>
        </w:rPr>
        <w:br/>
        <w:t>и муниципального управления</w:t>
      </w:r>
      <w:r w:rsidR="008C20F4" w:rsidRPr="00C31920">
        <w:rPr>
          <w:b/>
          <w:bCs/>
          <w:sz w:val="24"/>
          <w:szCs w:val="24"/>
          <w:lang w:eastAsia="ru-RU"/>
        </w:rPr>
        <w:t>»</w:t>
      </w:r>
    </w:p>
    <w:p w14:paraId="0EFF2EB4" w14:textId="2807C263" w:rsidR="008C20F4" w:rsidRDefault="008C20F4" w:rsidP="00210E26">
      <w:pPr>
        <w:suppressAutoHyphens w:val="0"/>
        <w:autoSpaceDE w:val="0"/>
        <w:autoSpaceDN w:val="0"/>
        <w:adjustRightInd w:val="0"/>
        <w:ind w:firstLine="709"/>
        <w:jc w:val="both"/>
        <w:rPr>
          <w:b/>
          <w:color w:val="000080"/>
          <w:sz w:val="24"/>
          <w:szCs w:val="24"/>
          <w:lang w:eastAsia="ru-RU"/>
        </w:rPr>
      </w:pPr>
    </w:p>
    <w:p w14:paraId="4CB926CE" w14:textId="77777777" w:rsidR="008F483A" w:rsidRPr="00C31920" w:rsidRDefault="008F483A" w:rsidP="00210E26">
      <w:pPr>
        <w:suppressAutoHyphens w:val="0"/>
        <w:autoSpaceDE w:val="0"/>
        <w:autoSpaceDN w:val="0"/>
        <w:adjustRightInd w:val="0"/>
        <w:ind w:firstLine="709"/>
        <w:jc w:val="both"/>
        <w:rPr>
          <w:b/>
          <w:color w:val="000080"/>
          <w:sz w:val="24"/>
          <w:szCs w:val="24"/>
          <w:lang w:eastAsia="ru-RU"/>
        </w:rPr>
      </w:pPr>
    </w:p>
    <w:p w14:paraId="7BB3437B" w14:textId="77777777" w:rsidR="00E81EA7" w:rsidRDefault="00E81EA7" w:rsidP="00E81EA7">
      <w:pPr>
        <w:suppressAutoHyphens w:val="0"/>
        <w:autoSpaceDE w:val="0"/>
        <w:autoSpaceDN w:val="0"/>
        <w:adjustRightInd w:val="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Фонд оценочных средств</w:t>
      </w:r>
    </w:p>
    <w:p w14:paraId="2730AEA9" w14:textId="77777777" w:rsidR="00E81EA7" w:rsidRDefault="00E81EA7" w:rsidP="00E81EA7">
      <w:pPr>
        <w:suppressAutoHyphens w:val="0"/>
        <w:autoSpaceDE w:val="0"/>
        <w:autoSpaceDN w:val="0"/>
        <w:adjustRightInd w:val="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для проведения текущего контроля успеваемости </w:t>
      </w:r>
      <w:r>
        <w:rPr>
          <w:b/>
          <w:sz w:val="24"/>
          <w:szCs w:val="24"/>
          <w:lang w:eastAsia="ru-RU"/>
        </w:rPr>
        <w:br/>
        <w:t>и промежуточной аттестации студентов</w:t>
      </w:r>
    </w:p>
    <w:p w14:paraId="11A94F4E" w14:textId="77777777" w:rsidR="00E81EA7" w:rsidRDefault="00E81EA7" w:rsidP="00E81EA7">
      <w:pPr>
        <w:suppressAutoHyphens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по дисциплине</w:t>
      </w:r>
    </w:p>
    <w:p w14:paraId="5B5FE94F" w14:textId="77777777" w:rsidR="008C20F4" w:rsidRPr="00C31920" w:rsidRDefault="008C20F4" w:rsidP="00210E26">
      <w:pPr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color w:val="000080"/>
          <w:sz w:val="24"/>
          <w:szCs w:val="24"/>
          <w:lang w:eastAsia="ru-RU"/>
        </w:rPr>
      </w:pPr>
    </w:p>
    <w:p w14:paraId="4E2B27C8" w14:textId="77777777" w:rsidR="00E81EA7" w:rsidRDefault="00E81EA7" w:rsidP="00E81EA7">
      <w:pPr>
        <w:suppressAutoHyphens w:val="0"/>
        <w:autoSpaceDE w:val="0"/>
        <w:autoSpaceDN w:val="0"/>
        <w:adjustRightInd w:val="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1. Типовые контрольные задания и иные материалы,</w:t>
      </w:r>
    </w:p>
    <w:p w14:paraId="68A206EF" w14:textId="77777777" w:rsidR="00E81EA7" w:rsidRDefault="00E81EA7" w:rsidP="00E81EA7">
      <w:pPr>
        <w:suppressAutoHyphens w:val="0"/>
        <w:autoSpaceDE w:val="0"/>
        <w:autoSpaceDN w:val="0"/>
        <w:adjustRightInd w:val="0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используемые в процессе текущего контроля успеваемости </w:t>
      </w:r>
    </w:p>
    <w:p w14:paraId="55B04F79" w14:textId="77777777" w:rsidR="005F775D" w:rsidRDefault="005F775D" w:rsidP="00210E26">
      <w:pPr>
        <w:tabs>
          <w:tab w:val="left" w:pos="5670"/>
        </w:tabs>
        <w:suppressAutoHyphens w:val="0"/>
        <w:ind w:firstLine="851"/>
        <w:jc w:val="both"/>
      </w:pPr>
    </w:p>
    <w:p w14:paraId="67E5B132" w14:textId="429FCBC3" w:rsidR="005F775D" w:rsidRDefault="003D0FEE" w:rsidP="00AF7B85">
      <w:pPr>
        <w:tabs>
          <w:tab w:val="left" w:pos="5670"/>
        </w:tabs>
        <w:suppressAutoHyphens w:val="0"/>
        <w:rPr>
          <w:b/>
          <w:sz w:val="24"/>
          <w:szCs w:val="24"/>
        </w:rPr>
      </w:pPr>
      <w:r>
        <w:rPr>
          <w:b/>
          <w:sz w:val="24"/>
          <w:szCs w:val="24"/>
        </w:rPr>
        <w:t>Тест</w:t>
      </w:r>
      <w:r w:rsidR="00730DB1">
        <w:rPr>
          <w:b/>
          <w:sz w:val="24"/>
          <w:szCs w:val="24"/>
        </w:rPr>
        <w:t xml:space="preserve"> по тем</w:t>
      </w:r>
      <w:r>
        <w:rPr>
          <w:b/>
          <w:sz w:val="24"/>
          <w:szCs w:val="24"/>
        </w:rPr>
        <w:t>е</w:t>
      </w:r>
      <w:r w:rsidR="00730DB1">
        <w:rPr>
          <w:b/>
          <w:sz w:val="24"/>
          <w:szCs w:val="24"/>
        </w:rPr>
        <w:t xml:space="preserve"> 1</w:t>
      </w:r>
      <w:r>
        <w:rPr>
          <w:b/>
          <w:sz w:val="24"/>
          <w:szCs w:val="24"/>
        </w:rPr>
        <w:t xml:space="preserve">. </w:t>
      </w:r>
      <w:r w:rsidRPr="009B77FB">
        <w:rPr>
          <w:b/>
          <w:sz w:val="24"/>
          <w:szCs w:val="22"/>
          <w:lang w:eastAsia="en-US"/>
        </w:rPr>
        <w:t>Современные информационно-аналитические технологии для автоматизации задач государственного и муниципального управления</w:t>
      </w:r>
      <w:r>
        <w:rPr>
          <w:b/>
          <w:sz w:val="24"/>
          <w:szCs w:val="22"/>
          <w:lang w:eastAsia="en-US"/>
        </w:rPr>
        <w:t xml:space="preserve"> (оценка сформированности ОПК-4, индикатор ОПК-4.1)</w:t>
      </w:r>
    </w:p>
    <w:p w14:paraId="0CEF43FB" w14:textId="77777777" w:rsidR="003D0FEE" w:rsidRDefault="003D0FEE" w:rsidP="00730DB1">
      <w:pPr>
        <w:tabs>
          <w:tab w:val="left" w:pos="5670"/>
        </w:tabs>
        <w:suppressAutoHyphens w:val="0"/>
        <w:jc w:val="both"/>
      </w:pPr>
    </w:p>
    <w:p w14:paraId="35C7CD23" w14:textId="565944AE" w:rsidR="000A5DF2" w:rsidRDefault="00902B4D" w:rsidP="003D0FEE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902B4D">
        <w:rPr>
          <w:sz w:val="24"/>
          <w:szCs w:val="24"/>
          <w:lang w:eastAsia="ru-RU"/>
        </w:rPr>
        <w:t xml:space="preserve">Переход по прямой ссылке: </w:t>
      </w:r>
      <w:hyperlink r:id="rId14" w:history="1">
        <w:r w:rsidR="00AF7B85" w:rsidRPr="007D18D1">
          <w:rPr>
            <w:rStyle w:val="ac"/>
            <w:sz w:val="24"/>
            <w:szCs w:val="24"/>
            <w:lang w:eastAsia="ru-RU"/>
          </w:rPr>
          <w:t>https://urait.ru/quiz/test/2219220</w:t>
        </w:r>
      </w:hyperlink>
      <w:r w:rsidR="00AF7B85">
        <w:rPr>
          <w:sz w:val="24"/>
          <w:szCs w:val="24"/>
          <w:lang w:eastAsia="ru-RU"/>
        </w:rPr>
        <w:t xml:space="preserve"> </w:t>
      </w:r>
    </w:p>
    <w:p w14:paraId="207A742E" w14:textId="4E9C5848" w:rsidR="003D0FEE" w:rsidRDefault="003D0FEE" w:rsidP="003D0FEE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11B04071" w14:textId="704C8845" w:rsidR="00623319" w:rsidRPr="00623319" w:rsidRDefault="00623319" w:rsidP="00623319">
      <w:pPr>
        <w:suppressAutoHyphens w:val="0"/>
        <w:autoSpaceDE w:val="0"/>
        <w:autoSpaceDN w:val="0"/>
        <w:adjustRightInd w:val="0"/>
        <w:jc w:val="both"/>
        <w:rPr>
          <w:b/>
          <w:sz w:val="24"/>
          <w:szCs w:val="24"/>
          <w:lang w:eastAsia="ru-RU"/>
        </w:rPr>
      </w:pPr>
      <w:r w:rsidRPr="00623319">
        <w:rPr>
          <w:b/>
          <w:sz w:val="24"/>
          <w:szCs w:val="24"/>
          <w:lang w:eastAsia="ru-RU"/>
        </w:rPr>
        <w:t>Примерные вопросы теста</w:t>
      </w:r>
    </w:p>
    <w:p w14:paraId="2AD8D52A" w14:textId="70B506EE" w:rsidR="00623319" w:rsidRPr="00623319" w:rsidRDefault="00623319" w:rsidP="00623319">
      <w:pPr>
        <w:tabs>
          <w:tab w:val="left" w:pos="5670"/>
        </w:tabs>
        <w:suppressAutoHyphens w:val="0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Pr="00623319">
        <w:rPr>
          <w:sz w:val="24"/>
          <w:szCs w:val="24"/>
        </w:rPr>
        <w:t xml:space="preserve">Формирование Электронного Правительства является ключевым элементом на пути </w:t>
      </w:r>
      <w:r>
        <w:rPr>
          <w:sz w:val="24"/>
          <w:szCs w:val="24"/>
        </w:rPr>
        <w:t>с</w:t>
      </w:r>
      <w:r w:rsidRPr="00623319">
        <w:rPr>
          <w:sz w:val="24"/>
          <w:szCs w:val="24"/>
        </w:rPr>
        <w:t>оздания информационного общества и формирования …</w:t>
      </w:r>
    </w:p>
    <w:p w14:paraId="72C80501" w14:textId="77777777" w:rsidR="00623319" w:rsidRPr="00623319" w:rsidRDefault="00623319" w:rsidP="00623319">
      <w:pPr>
        <w:pStyle w:val="a5"/>
        <w:numPr>
          <w:ilvl w:val="0"/>
          <w:numId w:val="35"/>
        </w:numPr>
        <w:tabs>
          <w:tab w:val="left" w:pos="5670"/>
        </w:tabs>
        <w:rPr>
          <w:sz w:val="24"/>
        </w:rPr>
      </w:pPr>
      <w:r w:rsidRPr="00623319">
        <w:rPr>
          <w:sz w:val="24"/>
        </w:rPr>
        <w:t>электронного документооборота</w:t>
      </w:r>
    </w:p>
    <w:p w14:paraId="055D8950" w14:textId="77777777" w:rsidR="00623319" w:rsidRPr="00623319" w:rsidRDefault="00623319" w:rsidP="00623319">
      <w:pPr>
        <w:pStyle w:val="a5"/>
        <w:numPr>
          <w:ilvl w:val="0"/>
          <w:numId w:val="35"/>
        </w:numPr>
        <w:tabs>
          <w:tab w:val="left" w:pos="5670"/>
        </w:tabs>
        <w:rPr>
          <w:sz w:val="24"/>
        </w:rPr>
      </w:pPr>
      <w:r w:rsidRPr="00623319">
        <w:rPr>
          <w:sz w:val="24"/>
        </w:rPr>
        <w:t>электронных услуг</w:t>
      </w:r>
    </w:p>
    <w:p w14:paraId="2924DC61" w14:textId="77777777" w:rsidR="00623319" w:rsidRPr="00623319" w:rsidRDefault="00623319" w:rsidP="00623319">
      <w:pPr>
        <w:pStyle w:val="a5"/>
        <w:numPr>
          <w:ilvl w:val="0"/>
          <w:numId w:val="35"/>
        </w:numPr>
        <w:tabs>
          <w:tab w:val="left" w:pos="5670"/>
        </w:tabs>
        <w:rPr>
          <w:sz w:val="24"/>
        </w:rPr>
      </w:pPr>
      <w:r w:rsidRPr="00623319">
        <w:rPr>
          <w:sz w:val="24"/>
        </w:rPr>
        <w:t>электронной торговли</w:t>
      </w:r>
    </w:p>
    <w:p w14:paraId="351FC8E7" w14:textId="72D076BD" w:rsidR="00623319" w:rsidRPr="00623319" w:rsidRDefault="00623319" w:rsidP="00623319">
      <w:pPr>
        <w:pStyle w:val="a5"/>
        <w:numPr>
          <w:ilvl w:val="0"/>
          <w:numId w:val="35"/>
        </w:numPr>
        <w:tabs>
          <w:tab w:val="left" w:pos="5670"/>
        </w:tabs>
        <w:rPr>
          <w:sz w:val="24"/>
          <w:u w:val="single"/>
        </w:rPr>
      </w:pPr>
      <w:r w:rsidRPr="00623319">
        <w:rPr>
          <w:sz w:val="24"/>
          <w:u w:val="single"/>
        </w:rPr>
        <w:t>электронного государства</w:t>
      </w:r>
    </w:p>
    <w:p w14:paraId="36DBAF9A" w14:textId="155062B3" w:rsidR="003B4552" w:rsidRPr="003B4552" w:rsidRDefault="003B4552" w:rsidP="003B4552">
      <w:pPr>
        <w:tabs>
          <w:tab w:val="left" w:pos="5670"/>
        </w:tabs>
        <w:suppressAutoHyphens w:val="0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3B4552">
        <w:rPr>
          <w:sz w:val="24"/>
          <w:szCs w:val="24"/>
        </w:rPr>
        <w:t>Какое понятие Федеральный закон определяет как «… деятельность по реализации функций федерального органа исполнительной власти государственного внебюджетного фонда, исполнительного органа государственной власти субъекта Российской Федерации, а также органа местного самоуправления при осуществлении отдельных государственных полномочий, переданных федеральными законами и законами субъектов РФ, которая осуществляется по запросам заявителей в пределах, установленных нормативными правовыми актами РФ, и субъектов РФ полномочий органов, предоставляющих государственные услуги».</w:t>
      </w:r>
    </w:p>
    <w:p w14:paraId="5E3F4613" w14:textId="77777777" w:rsidR="003B4552" w:rsidRPr="003B4552" w:rsidRDefault="003B4552" w:rsidP="003B4552">
      <w:pPr>
        <w:pStyle w:val="a5"/>
        <w:numPr>
          <w:ilvl w:val="0"/>
          <w:numId w:val="36"/>
        </w:numPr>
        <w:tabs>
          <w:tab w:val="left" w:pos="5670"/>
        </w:tabs>
        <w:rPr>
          <w:sz w:val="24"/>
        </w:rPr>
      </w:pPr>
      <w:r w:rsidRPr="003B4552">
        <w:rPr>
          <w:sz w:val="24"/>
        </w:rPr>
        <w:t>муниципальная услуга</w:t>
      </w:r>
    </w:p>
    <w:p w14:paraId="10343D8F" w14:textId="77777777" w:rsidR="003B4552" w:rsidRPr="003B4552" w:rsidRDefault="003B4552" w:rsidP="003B4552">
      <w:pPr>
        <w:pStyle w:val="a5"/>
        <w:numPr>
          <w:ilvl w:val="0"/>
          <w:numId w:val="36"/>
        </w:numPr>
        <w:tabs>
          <w:tab w:val="left" w:pos="5670"/>
        </w:tabs>
        <w:rPr>
          <w:sz w:val="24"/>
        </w:rPr>
      </w:pPr>
      <w:r w:rsidRPr="003B4552">
        <w:rPr>
          <w:sz w:val="24"/>
        </w:rPr>
        <w:t>социальная услуга</w:t>
      </w:r>
    </w:p>
    <w:p w14:paraId="4EB2E3EC" w14:textId="77777777" w:rsidR="003B4552" w:rsidRPr="003B4552" w:rsidRDefault="003B4552" w:rsidP="003B4552">
      <w:pPr>
        <w:pStyle w:val="a5"/>
        <w:numPr>
          <w:ilvl w:val="0"/>
          <w:numId w:val="36"/>
        </w:numPr>
        <w:tabs>
          <w:tab w:val="left" w:pos="5670"/>
        </w:tabs>
        <w:rPr>
          <w:sz w:val="24"/>
        </w:rPr>
      </w:pPr>
      <w:r w:rsidRPr="003B4552">
        <w:rPr>
          <w:sz w:val="24"/>
        </w:rPr>
        <w:t>экономическая услуга</w:t>
      </w:r>
    </w:p>
    <w:p w14:paraId="5DBB9339" w14:textId="1313D883" w:rsidR="00623319" w:rsidRPr="003B4552" w:rsidRDefault="003B4552" w:rsidP="003B4552">
      <w:pPr>
        <w:pStyle w:val="a5"/>
        <w:numPr>
          <w:ilvl w:val="0"/>
          <w:numId w:val="36"/>
        </w:numPr>
        <w:tabs>
          <w:tab w:val="left" w:pos="5670"/>
        </w:tabs>
        <w:rPr>
          <w:sz w:val="24"/>
          <w:u w:val="single"/>
        </w:rPr>
      </w:pPr>
      <w:r w:rsidRPr="003B4552">
        <w:rPr>
          <w:sz w:val="24"/>
          <w:u w:val="single"/>
        </w:rPr>
        <w:t>государственная услуга</w:t>
      </w:r>
    </w:p>
    <w:p w14:paraId="52F0F2FB" w14:textId="32EA4B7D" w:rsidR="00F178EA" w:rsidRPr="00F178EA" w:rsidRDefault="00F178EA" w:rsidP="00F178EA">
      <w:pPr>
        <w:tabs>
          <w:tab w:val="left" w:pos="5670"/>
        </w:tabs>
        <w:suppressAutoHyphens w:val="0"/>
        <w:rPr>
          <w:sz w:val="24"/>
          <w:szCs w:val="24"/>
        </w:rPr>
      </w:pPr>
      <w:r w:rsidRPr="00F178EA">
        <w:rPr>
          <w:sz w:val="24"/>
          <w:szCs w:val="24"/>
        </w:rPr>
        <w:t>3. Укажите последовательность этапов предоставления муниципальных услуг</w:t>
      </w:r>
    </w:p>
    <w:p w14:paraId="745DDD04" w14:textId="684D0FD6" w:rsidR="00F178EA" w:rsidRDefault="00F178EA" w:rsidP="00F178EA">
      <w:pPr>
        <w:pStyle w:val="a5"/>
        <w:numPr>
          <w:ilvl w:val="0"/>
          <w:numId w:val="37"/>
        </w:numPr>
        <w:tabs>
          <w:tab w:val="left" w:pos="5670"/>
        </w:tabs>
        <w:rPr>
          <w:sz w:val="24"/>
        </w:rPr>
      </w:pPr>
      <w:r w:rsidRPr="00F178EA">
        <w:rPr>
          <w:sz w:val="24"/>
        </w:rPr>
        <w:t>Исполнение услуги — выполнение функции органа власти в рамках процесса предоставления услуг.</w:t>
      </w:r>
    </w:p>
    <w:p w14:paraId="7099671F" w14:textId="77777777" w:rsidR="00F178EA" w:rsidRPr="00F178EA" w:rsidRDefault="00F178EA" w:rsidP="00F178EA">
      <w:pPr>
        <w:pStyle w:val="a5"/>
        <w:numPr>
          <w:ilvl w:val="0"/>
          <w:numId w:val="37"/>
        </w:numPr>
        <w:tabs>
          <w:tab w:val="left" w:pos="5670"/>
        </w:tabs>
        <w:rPr>
          <w:sz w:val="24"/>
        </w:rPr>
      </w:pPr>
      <w:r w:rsidRPr="00F178EA">
        <w:rPr>
          <w:sz w:val="24"/>
        </w:rPr>
        <w:t>Регистрация обращения заявителя.</w:t>
      </w:r>
    </w:p>
    <w:p w14:paraId="3627B9FC" w14:textId="77777777" w:rsidR="00F178EA" w:rsidRDefault="00F178EA" w:rsidP="00F178EA">
      <w:pPr>
        <w:pStyle w:val="a5"/>
        <w:numPr>
          <w:ilvl w:val="0"/>
          <w:numId w:val="37"/>
        </w:numPr>
        <w:tabs>
          <w:tab w:val="left" w:pos="5670"/>
        </w:tabs>
        <w:rPr>
          <w:sz w:val="24"/>
        </w:rPr>
      </w:pPr>
      <w:r w:rsidRPr="00F178EA">
        <w:rPr>
          <w:sz w:val="24"/>
        </w:rPr>
        <w:t xml:space="preserve">Выдача результата — направление результата и уведомления заявителю. </w:t>
      </w:r>
    </w:p>
    <w:p w14:paraId="3C6CFA03" w14:textId="0EC4FCED" w:rsidR="00F178EA" w:rsidRPr="00F178EA" w:rsidRDefault="00F178EA" w:rsidP="00F178EA">
      <w:pPr>
        <w:pStyle w:val="a5"/>
        <w:numPr>
          <w:ilvl w:val="0"/>
          <w:numId w:val="37"/>
        </w:numPr>
        <w:tabs>
          <w:tab w:val="left" w:pos="5670"/>
        </w:tabs>
        <w:rPr>
          <w:sz w:val="24"/>
        </w:rPr>
      </w:pPr>
      <w:r w:rsidRPr="00F178EA">
        <w:rPr>
          <w:sz w:val="24"/>
        </w:rPr>
        <w:t>Получение информации о порядке получения услуги заявителем.</w:t>
      </w:r>
    </w:p>
    <w:p w14:paraId="06A00D25" w14:textId="6C8DB5A5" w:rsidR="00623319" w:rsidRDefault="00623319" w:rsidP="00F178EA">
      <w:pPr>
        <w:tabs>
          <w:tab w:val="left" w:pos="5670"/>
        </w:tabs>
        <w:ind w:left="360"/>
        <w:rPr>
          <w:sz w:val="24"/>
        </w:rPr>
      </w:pPr>
    </w:p>
    <w:p w14:paraId="137E7D78" w14:textId="61E91DB5" w:rsidR="00F178EA" w:rsidRPr="00F178EA" w:rsidRDefault="00F178EA" w:rsidP="00F178EA">
      <w:pPr>
        <w:tabs>
          <w:tab w:val="left" w:pos="5670"/>
        </w:tabs>
        <w:rPr>
          <w:b/>
          <w:sz w:val="24"/>
        </w:rPr>
      </w:pPr>
      <w:r w:rsidRPr="00F178EA">
        <w:rPr>
          <w:b/>
          <w:sz w:val="24"/>
        </w:rPr>
        <w:t>Правильные ответы</w:t>
      </w:r>
    </w:p>
    <w:tbl>
      <w:tblPr>
        <w:tblStyle w:val="ae"/>
        <w:tblW w:w="0" w:type="auto"/>
        <w:tblInd w:w="360" w:type="dxa"/>
        <w:tblLook w:val="04A0" w:firstRow="1" w:lastRow="0" w:firstColumn="1" w:lastColumn="0" w:noHBand="0" w:noVBand="1"/>
      </w:tblPr>
      <w:tblGrid>
        <w:gridCol w:w="2337"/>
        <w:gridCol w:w="456"/>
        <w:gridCol w:w="456"/>
        <w:gridCol w:w="2329"/>
      </w:tblGrid>
      <w:tr w:rsidR="00F178EA" w14:paraId="4BEBC8D3" w14:textId="77777777" w:rsidTr="00F178EA">
        <w:tc>
          <w:tcPr>
            <w:tcW w:w="2337" w:type="dxa"/>
          </w:tcPr>
          <w:p w14:paraId="224E9C88" w14:textId="060B9949" w:rsidR="00F178EA" w:rsidRDefault="00F178EA" w:rsidP="00F178EA">
            <w:pPr>
              <w:tabs>
                <w:tab w:val="left" w:pos="5670"/>
              </w:tabs>
              <w:rPr>
                <w:sz w:val="24"/>
              </w:rPr>
            </w:pPr>
            <w:r>
              <w:rPr>
                <w:sz w:val="24"/>
              </w:rPr>
              <w:t>№ вопроса</w:t>
            </w:r>
          </w:p>
        </w:tc>
        <w:tc>
          <w:tcPr>
            <w:tcW w:w="456" w:type="dxa"/>
          </w:tcPr>
          <w:p w14:paraId="3CD7E1B3" w14:textId="78983E50" w:rsidR="00F178EA" w:rsidRDefault="00F178EA" w:rsidP="00F178EA">
            <w:pPr>
              <w:tabs>
                <w:tab w:val="left" w:pos="5670"/>
              </w:tabs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6" w:type="dxa"/>
          </w:tcPr>
          <w:p w14:paraId="40FA7721" w14:textId="70268C0E" w:rsidR="00F178EA" w:rsidRDefault="00F178EA" w:rsidP="00F178EA">
            <w:pPr>
              <w:tabs>
                <w:tab w:val="left" w:pos="5670"/>
              </w:tabs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329" w:type="dxa"/>
          </w:tcPr>
          <w:p w14:paraId="63B9046E" w14:textId="59FA9A79" w:rsidR="00F178EA" w:rsidRDefault="00F178EA" w:rsidP="00F178EA">
            <w:pPr>
              <w:tabs>
                <w:tab w:val="left" w:pos="5670"/>
              </w:tabs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F178EA" w14:paraId="57FFCDE0" w14:textId="77777777" w:rsidTr="00F178EA">
        <w:tc>
          <w:tcPr>
            <w:tcW w:w="2337" w:type="dxa"/>
          </w:tcPr>
          <w:p w14:paraId="2F8430D4" w14:textId="19803227" w:rsidR="00F178EA" w:rsidRDefault="00F178EA" w:rsidP="00F178EA">
            <w:pPr>
              <w:tabs>
                <w:tab w:val="left" w:pos="5670"/>
              </w:tabs>
              <w:rPr>
                <w:sz w:val="24"/>
              </w:rPr>
            </w:pPr>
            <w:r>
              <w:rPr>
                <w:sz w:val="24"/>
              </w:rPr>
              <w:t>№ ответа</w:t>
            </w:r>
          </w:p>
        </w:tc>
        <w:tc>
          <w:tcPr>
            <w:tcW w:w="456" w:type="dxa"/>
          </w:tcPr>
          <w:p w14:paraId="7D51F740" w14:textId="07192C45" w:rsidR="00F178EA" w:rsidRDefault="00F178EA" w:rsidP="00F178EA">
            <w:pPr>
              <w:tabs>
                <w:tab w:val="left" w:pos="5670"/>
              </w:tabs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6" w:type="dxa"/>
          </w:tcPr>
          <w:p w14:paraId="4C8741F8" w14:textId="27C198F6" w:rsidR="00F178EA" w:rsidRDefault="00F178EA" w:rsidP="00F178EA">
            <w:pPr>
              <w:tabs>
                <w:tab w:val="left" w:pos="5670"/>
              </w:tabs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329" w:type="dxa"/>
          </w:tcPr>
          <w:p w14:paraId="7BFA9A56" w14:textId="591451D1" w:rsidR="00F178EA" w:rsidRDefault="00F178EA" w:rsidP="00F178EA">
            <w:pPr>
              <w:tabs>
                <w:tab w:val="left" w:pos="5670"/>
              </w:tabs>
              <w:rPr>
                <w:sz w:val="24"/>
              </w:rPr>
            </w:pPr>
            <w:r>
              <w:rPr>
                <w:sz w:val="24"/>
              </w:rPr>
              <w:t>4,2,1,3</w:t>
            </w:r>
          </w:p>
        </w:tc>
      </w:tr>
    </w:tbl>
    <w:p w14:paraId="47258D3C" w14:textId="77777777" w:rsidR="00F178EA" w:rsidRPr="00F178EA" w:rsidRDefault="00F178EA" w:rsidP="00F178EA">
      <w:pPr>
        <w:tabs>
          <w:tab w:val="left" w:pos="5670"/>
        </w:tabs>
        <w:ind w:left="360"/>
        <w:rPr>
          <w:sz w:val="24"/>
        </w:rPr>
      </w:pPr>
    </w:p>
    <w:p w14:paraId="15B3BF0B" w14:textId="5381C999" w:rsidR="00AF7B85" w:rsidRDefault="003D0FEE" w:rsidP="00AF7B85">
      <w:pPr>
        <w:tabs>
          <w:tab w:val="left" w:pos="5670"/>
        </w:tabs>
        <w:suppressAutoHyphens w:val="0"/>
        <w:rPr>
          <w:b/>
          <w:sz w:val="24"/>
          <w:szCs w:val="24"/>
        </w:rPr>
      </w:pPr>
      <w:r w:rsidRPr="00AF7B85">
        <w:rPr>
          <w:b/>
          <w:sz w:val="24"/>
          <w:szCs w:val="24"/>
        </w:rPr>
        <w:t>Опрос по теме 2. Информационное взаимодействие власти и общества</w:t>
      </w:r>
      <w:r w:rsidR="00AF7B85" w:rsidRPr="00AF7B85">
        <w:rPr>
          <w:b/>
          <w:sz w:val="24"/>
          <w:szCs w:val="24"/>
        </w:rPr>
        <w:t xml:space="preserve"> (оценка сформированности ОПК-4, индикатор ОПК-4.2)</w:t>
      </w:r>
    </w:p>
    <w:p w14:paraId="5FB7D5AC" w14:textId="77777777" w:rsidR="00032438" w:rsidRDefault="00032438" w:rsidP="003D0FEE">
      <w:pPr>
        <w:suppressAutoHyphens w:val="0"/>
        <w:autoSpaceDE w:val="0"/>
        <w:autoSpaceDN w:val="0"/>
        <w:adjustRightInd w:val="0"/>
        <w:jc w:val="both"/>
        <w:rPr>
          <w:b/>
          <w:sz w:val="24"/>
          <w:szCs w:val="24"/>
          <w:lang w:eastAsia="ru-RU"/>
        </w:rPr>
      </w:pPr>
    </w:p>
    <w:p w14:paraId="14F59B62" w14:textId="3657C1F0" w:rsidR="003D0FEE" w:rsidRPr="00032438" w:rsidRDefault="00AF7B85" w:rsidP="003D0FEE">
      <w:pPr>
        <w:suppressAutoHyphens w:val="0"/>
        <w:autoSpaceDE w:val="0"/>
        <w:autoSpaceDN w:val="0"/>
        <w:adjustRightInd w:val="0"/>
        <w:jc w:val="both"/>
        <w:rPr>
          <w:b/>
          <w:sz w:val="24"/>
          <w:szCs w:val="24"/>
          <w:lang w:eastAsia="ru-RU"/>
        </w:rPr>
      </w:pPr>
      <w:r w:rsidRPr="00032438">
        <w:rPr>
          <w:b/>
          <w:sz w:val="24"/>
          <w:szCs w:val="24"/>
          <w:lang w:eastAsia="ru-RU"/>
        </w:rPr>
        <w:t>Примерные вопросы для опроса</w:t>
      </w:r>
    </w:p>
    <w:p w14:paraId="71625919" w14:textId="77777777" w:rsidR="00032438" w:rsidRPr="00032438" w:rsidRDefault="00032438" w:rsidP="00032438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032438">
        <w:rPr>
          <w:sz w:val="24"/>
          <w:szCs w:val="24"/>
          <w:lang w:eastAsia="ru-RU"/>
        </w:rPr>
        <w:lastRenderedPageBreak/>
        <w:t>1. В чем смысл понятия «информационная открытость»?</w:t>
      </w:r>
    </w:p>
    <w:p w14:paraId="650119FA" w14:textId="77777777" w:rsidR="00032438" w:rsidRPr="00032438" w:rsidRDefault="00032438" w:rsidP="00032438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032438">
        <w:rPr>
          <w:sz w:val="24"/>
          <w:szCs w:val="24"/>
          <w:lang w:eastAsia="ru-RU"/>
        </w:rPr>
        <w:t>2. В чем смысл понятия «информационная прозрачность»?</w:t>
      </w:r>
    </w:p>
    <w:p w14:paraId="764E7C6F" w14:textId="77777777" w:rsidR="00032438" w:rsidRPr="00032438" w:rsidRDefault="00032438" w:rsidP="00032438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032438">
        <w:rPr>
          <w:sz w:val="24"/>
          <w:szCs w:val="24"/>
          <w:lang w:eastAsia="ru-RU"/>
        </w:rPr>
        <w:t>3. В чем смысл понятия «информационная безопасность»?</w:t>
      </w:r>
    </w:p>
    <w:p w14:paraId="06113D4A" w14:textId="5BEEFAE1" w:rsidR="00032438" w:rsidRPr="00032438" w:rsidRDefault="00032438" w:rsidP="00032438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032438">
        <w:rPr>
          <w:sz w:val="24"/>
          <w:szCs w:val="24"/>
          <w:lang w:eastAsia="ru-RU"/>
        </w:rPr>
        <w:t>4. Какое определение дано официальному сайту государственного</w:t>
      </w:r>
      <w:r>
        <w:rPr>
          <w:sz w:val="24"/>
          <w:szCs w:val="24"/>
          <w:lang w:eastAsia="ru-RU"/>
        </w:rPr>
        <w:t xml:space="preserve"> </w:t>
      </w:r>
      <w:r w:rsidRPr="00032438">
        <w:rPr>
          <w:sz w:val="24"/>
          <w:szCs w:val="24"/>
          <w:lang w:eastAsia="ru-RU"/>
        </w:rPr>
        <w:t>органа управления и органа местного самоуправления в Федеральном</w:t>
      </w:r>
      <w:r>
        <w:rPr>
          <w:sz w:val="24"/>
          <w:szCs w:val="24"/>
          <w:lang w:eastAsia="ru-RU"/>
        </w:rPr>
        <w:t xml:space="preserve"> </w:t>
      </w:r>
      <w:r w:rsidRPr="00032438">
        <w:rPr>
          <w:sz w:val="24"/>
          <w:szCs w:val="24"/>
          <w:lang w:eastAsia="ru-RU"/>
        </w:rPr>
        <w:t>законе № 8-ФЗ «Об обеспечении доступа к информации о деятельности государственных органов и органов местного самоуправления»?</w:t>
      </w:r>
    </w:p>
    <w:p w14:paraId="7E6668D5" w14:textId="77777777" w:rsidR="00032438" w:rsidRPr="00032438" w:rsidRDefault="00032438" w:rsidP="00032438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5. </w:t>
      </w:r>
      <w:r w:rsidRPr="00032438">
        <w:rPr>
          <w:sz w:val="24"/>
          <w:szCs w:val="24"/>
          <w:lang w:eastAsia="ru-RU"/>
        </w:rPr>
        <w:t>Каким образом сказывается информационная открытость</w:t>
      </w:r>
    </w:p>
    <w:p w14:paraId="0B58A174" w14:textId="75E9ED3B" w:rsidR="003D0FEE" w:rsidRDefault="00032438" w:rsidP="00032438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  <w:r w:rsidRPr="00032438">
        <w:rPr>
          <w:sz w:val="24"/>
          <w:szCs w:val="24"/>
          <w:lang w:eastAsia="ru-RU"/>
        </w:rPr>
        <w:t>на развитии общества?</w:t>
      </w:r>
    </w:p>
    <w:p w14:paraId="2A3EEE17" w14:textId="77777777" w:rsidR="00032438" w:rsidRDefault="00032438" w:rsidP="00032438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12B00DFC" w14:textId="77777777" w:rsidR="00AF7B85" w:rsidRDefault="003D0FEE" w:rsidP="00AF7B85">
      <w:pPr>
        <w:tabs>
          <w:tab w:val="left" w:pos="5670"/>
        </w:tabs>
        <w:suppressAutoHyphens w:val="0"/>
        <w:rPr>
          <w:b/>
          <w:sz w:val="24"/>
          <w:szCs w:val="24"/>
        </w:rPr>
      </w:pPr>
      <w:r w:rsidRPr="00AF7B85">
        <w:rPr>
          <w:b/>
          <w:sz w:val="24"/>
          <w:szCs w:val="24"/>
        </w:rPr>
        <w:t>Практические задания по теме 3. Методы и средства хранения, обработки, анализа и поиска данных в государственном и муниципальном управлении</w:t>
      </w:r>
      <w:r w:rsidR="00AF7B85" w:rsidRPr="00AF7B85">
        <w:rPr>
          <w:b/>
          <w:sz w:val="24"/>
          <w:szCs w:val="24"/>
        </w:rPr>
        <w:t xml:space="preserve"> (оценка сформированности ОПК-4, индикатор ОПК-4.1)</w:t>
      </w:r>
    </w:p>
    <w:p w14:paraId="76A3405C" w14:textId="77777777" w:rsidR="00902B4D" w:rsidRDefault="00902B4D" w:rsidP="003D0FEE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53DDEC4B" w14:textId="75F94399" w:rsidR="003D0FEE" w:rsidRPr="00902B4D" w:rsidRDefault="00AF7B85" w:rsidP="003D0FEE">
      <w:pPr>
        <w:suppressAutoHyphens w:val="0"/>
        <w:autoSpaceDE w:val="0"/>
        <w:autoSpaceDN w:val="0"/>
        <w:adjustRightInd w:val="0"/>
        <w:jc w:val="both"/>
        <w:rPr>
          <w:b/>
          <w:sz w:val="24"/>
          <w:szCs w:val="24"/>
          <w:lang w:eastAsia="ru-RU"/>
        </w:rPr>
      </w:pPr>
      <w:r w:rsidRPr="00902B4D">
        <w:rPr>
          <w:b/>
          <w:sz w:val="24"/>
          <w:szCs w:val="24"/>
          <w:lang w:eastAsia="ru-RU"/>
        </w:rPr>
        <w:t>Примерные практические задания</w:t>
      </w:r>
    </w:p>
    <w:p w14:paraId="4C482274" w14:textId="1E5B724F" w:rsidR="00902B4D" w:rsidRPr="00902B4D" w:rsidRDefault="00902B4D" w:rsidP="00902B4D">
      <w:pPr>
        <w:suppressAutoHyphens w:val="0"/>
        <w:jc w:val="both"/>
        <w:rPr>
          <w:b/>
          <w:sz w:val="24"/>
          <w:szCs w:val="24"/>
          <w:lang w:eastAsia="ru-RU"/>
        </w:rPr>
      </w:pPr>
      <w:r w:rsidRPr="00902B4D">
        <w:rPr>
          <w:b/>
          <w:sz w:val="24"/>
          <w:szCs w:val="24"/>
          <w:lang w:eastAsia="ru-RU"/>
        </w:rPr>
        <w:t xml:space="preserve">Задание </w:t>
      </w:r>
      <w:r>
        <w:rPr>
          <w:b/>
          <w:sz w:val="24"/>
          <w:szCs w:val="24"/>
          <w:lang w:eastAsia="ru-RU"/>
        </w:rPr>
        <w:t>1</w:t>
      </w:r>
      <w:r w:rsidRPr="00902B4D">
        <w:rPr>
          <w:b/>
          <w:sz w:val="24"/>
          <w:szCs w:val="24"/>
          <w:lang w:eastAsia="ru-RU"/>
        </w:rPr>
        <w:t>. Задача о назначениях.</w:t>
      </w:r>
    </w:p>
    <w:p w14:paraId="065E8FC4" w14:textId="77777777" w:rsidR="00902B4D" w:rsidRPr="00902B4D" w:rsidRDefault="00902B4D" w:rsidP="00902B4D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902B4D">
        <w:rPr>
          <w:sz w:val="24"/>
          <w:szCs w:val="24"/>
          <w:lang w:eastAsia="ru-RU"/>
        </w:rPr>
        <w:t>Задача о назначениях –  одна из фундаментальных задач комбинаторной оптимизации в области математической оптимизации или исследовании операций. В наиболее общей форме задача формулируется следующим образом: имеется некоторое число работ и некоторое число исполнителей. Любой исполнитель может быть назначен на выполнение только одной работы, и каждая работа может быть выполнена только одним исполнителем. Нужно распределить работы так, чтобы выполнить их с минимальными затратами. Задача о назначениях имеет место при назначении людей на должности или работы, автомашин на маршруты, водителей на машины, при распределении групп по аудиториям, научных тем по научно-исследовательским лабораториям и т. п.</w:t>
      </w:r>
    </w:p>
    <w:p w14:paraId="74BDFA96" w14:textId="77777777" w:rsidR="00902B4D" w:rsidRPr="00902B4D" w:rsidRDefault="00902B4D" w:rsidP="00902B4D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902B4D">
        <w:rPr>
          <w:sz w:val="24"/>
          <w:szCs w:val="24"/>
          <w:lang w:eastAsia="ru-RU"/>
        </w:rPr>
        <w:t xml:space="preserve">Имеется пять сотрудников, которых необходимо распределить для выполнения пяти работ таким образом, чтобы максимизировать суммарную эффективность выполнения всех работ. Матрица эффективности выполнения работ имеет вид: </w:t>
      </w:r>
    </w:p>
    <w:tbl>
      <w:tblPr>
        <w:tblW w:w="5760" w:type="dxa"/>
        <w:jc w:val="center"/>
        <w:tblLook w:val="04A0" w:firstRow="1" w:lastRow="0" w:firstColumn="1" w:lastColumn="0" w:noHBand="0" w:noVBand="1"/>
      </w:tblPr>
      <w:tblGrid>
        <w:gridCol w:w="1251"/>
        <w:gridCol w:w="901"/>
        <w:gridCol w:w="902"/>
        <w:gridCol w:w="902"/>
        <w:gridCol w:w="902"/>
        <w:gridCol w:w="902"/>
      </w:tblGrid>
      <w:tr w:rsidR="00902B4D" w:rsidRPr="00902B4D" w14:paraId="00A4A9BC" w14:textId="77777777" w:rsidTr="00CB2BAD">
        <w:trPr>
          <w:trHeight w:val="315"/>
          <w:jc w:val="center"/>
        </w:trPr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37434906" w14:textId="77777777" w:rsidR="00902B4D" w:rsidRPr="00902B4D" w:rsidRDefault="00902B4D" w:rsidP="00902B4D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902B4D">
              <w:rPr>
                <w:b/>
                <w:sz w:val="24"/>
                <w:szCs w:val="24"/>
                <w:lang w:eastAsia="ru-RU"/>
              </w:rPr>
              <w:t>Рабочие места</w:t>
            </w:r>
          </w:p>
        </w:tc>
        <w:tc>
          <w:tcPr>
            <w:tcW w:w="45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2B5540D3" w14:textId="77777777" w:rsidR="00902B4D" w:rsidRPr="00902B4D" w:rsidRDefault="00902B4D" w:rsidP="00902B4D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902B4D">
              <w:rPr>
                <w:b/>
                <w:sz w:val="24"/>
                <w:szCs w:val="24"/>
                <w:lang w:eastAsia="ru-RU"/>
              </w:rPr>
              <w:t>Сотрудники</w:t>
            </w:r>
          </w:p>
        </w:tc>
      </w:tr>
      <w:tr w:rsidR="00902B4D" w:rsidRPr="00902B4D" w14:paraId="4ABC211C" w14:textId="77777777" w:rsidTr="00CB2BAD">
        <w:trPr>
          <w:trHeight w:val="315"/>
          <w:jc w:val="center"/>
        </w:trPr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044EC" w14:textId="77777777" w:rsidR="00902B4D" w:rsidRPr="00902B4D" w:rsidRDefault="00902B4D" w:rsidP="00902B4D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0F158" w14:textId="77777777" w:rsidR="00902B4D" w:rsidRPr="00902B4D" w:rsidRDefault="00902B4D" w:rsidP="00902B4D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902B4D">
              <w:rPr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79994" w14:textId="77777777" w:rsidR="00902B4D" w:rsidRPr="00902B4D" w:rsidRDefault="00902B4D" w:rsidP="00902B4D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902B4D">
              <w:rPr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BB015" w14:textId="77777777" w:rsidR="00902B4D" w:rsidRPr="00902B4D" w:rsidRDefault="00902B4D" w:rsidP="00902B4D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902B4D">
              <w:rPr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F166F" w14:textId="77777777" w:rsidR="00902B4D" w:rsidRPr="00902B4D" w:rsidRDefault="00902B4D" w:rsidP="00902B4D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902B4D">
              <w:rPr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EC5D18" w14:textId="77777777" w:rsidR="00902B4D" w:rsidRPr="00902B4D" w:rsidRDefault="00902B4D" w:rsidP="00902B4D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902B4D">
              <w:rPr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902B4D" w:rsidRPr="00902B4D" w14:paraId="59872EB3" w14:textId="77777777" w:rsidTr="00CB2BAD">
        <w:trPr>
          <w:trHeight w:val="307"/>
          <w:jc w:val="center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F1347" w14:textId="77777777" w:rsidR="00902B4D" w:rsidRPr="00902B4D" w:rsidRDefault="00902B4D" w:rsidP="00902B4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02B4D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A3580C" w14:textId="77777777" w:rsidR="00902B4D" w:rsidRPr="00902B4D" w:rsidRDefault="00902B4D" w:rsidP="00902B4D">
            <w:pPr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902B4D">
              <w:rPr>
                <w:sz w:val="24"/>
                <w:szCs w:val="28"/>
                <w:lang w:eastAsia="ru-RU"/>
              </w:rPr>
              <w:t>37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758240" w14:textId="77777777" w:rsidR="00902B4D" w:rsidRPr="00902B4D" w:rsidRDefault="00902B4D" w:rsidP="00902B4D">
            <w:pPr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902B4D">
              <w:rPr>
                <w:sz w:val="24"/>
                <w:szCs w:val="28"/>
                <w:lang w:eastAsia="ru-RU"/>
              </w:rPr>
              <w:t>15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12AC70" w14:textId="77777777" w:rsidR="00902B4D" w:rsidRPr="00902B4D" w:rsidRDefault="00902B4D" w:rsidP="00902B4D">
            <w:pPr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902B4D">
              <w:rPr>
                <w:sz w:val="24"/>
                <w:szCs w:val="28"/>
                <w:lang w:eastAsia="ru-RU"/>
              </w:rPr>
              <w:t>26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E20B3" w14:textId="77777777" w:rsidR="00902B4D" w:rsidRPr="00902B4D" w:rsidRDefault="00902B4D" w:rsidP="00902B4D">
            <w:pPr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902B4D">
              <w:rPr>
                <w:sz w:val="24"/>
                <w:szCs w:val="28"/>
                <w:lang w:eastAsia="ru-RU"/>
              </w:rPr>
              <w:t>17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E94EF6" w14:textId="77777777" w:rsidR="00902B4D" w:rsidRPr="00902B4D" w:rsidRDefault="00902B4D" w:rsidP="00902B4D">
            <w:pPr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902B4D">
              <w:rPr>
                <w:sz w:val="24"/>
                <w:szCs w:val="28"/>
                <w:lang w:eastAsia="ru-RU"/>
              </w:rPr>
              <w:t>44</w:t>
            </w:r>
          </w:p>
        </w:tc>
      </w:tr>
      <w:tr w:rsidR="00902B4D" w:rsidRPr="00902B4D" w14:paraId="06F68E62" w14:textId="77777777" w:rsidTr="00CB2BAD">
        <w:trPr>
          <w:trHeight w:val="315"/>
          <w:jc w:val="center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17621E" w14:textId="77777777" w:rsidR="00902B4D" w:rsidRPr="00902B4D" w:rsidRDefault="00902B4D" w:rsidP="00902B4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02B4D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BF19D" w14:textId="77777777" w:rsidR="00902B4D" w:rsidRPr="00902B4D" w:rsidRDefault="00902B4D" w:rsidP="00902B4D">
            <w:pPr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902B4D">
              <w:rPr>
                <w:sz w:val="24"/>
                <w:szCs w:val="28"/>
                <w:lang w:eastAsia="ru-RU"/>
              </w:rPr>
              <w:t>88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0F046" w14:textId="77777777" w:rsidR="00902B4D" w:rsidRPr="00902B4D" w:rsidRDefault="00902B4D" w:rsidP="00902B4D">
            <w:pPr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902B4D">
              <w:rPr>
                <w:sz w:val="24"/>
                <w:szCs w:val="28"/>
                <w:lang w:eastAsia="ru-RU"/>
              </w:rPr>
              <w:t>23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E77E8" w14:textId="77777777" w:rsidR="00902B4D" w:rsidRPr="00902B4D" w:rsidRDefault="00902B4D" w:rsidP="00902B4D">
            <w:pPr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902B4D">
              <w:rPr>
                <w:sz w:val="24"/>
                <w:szCs w:val="28"/>
                <w:lang w:eastAsia="ru-RU"/>
              </w:rPr>
              <w:t>23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AAEE40" w14:textId="77777777" w:rsidR="00902B4D" w:rsidRPr="00902B4D" w:rsidRDefault="00902B4D" w:rsidP="00902B4D">
            <w:pPr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902B4D">
              <w:rPr>
                <w:sz w:val="24"/>
                <w:szCs w:val="28"/>
                <w:lang w:eastAsia="ru-RU"/>
              </w:rPr>
              <w:t>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2E777" w14:textId="77777777" w:rsidR="00902B4D" w:rsidRPr="00902B4D" w:rsidRDefault="00902B4D" w:rsidP="00902B4D">
            <w:pPr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902B4D">
              <w:rPr>
                <w:sz w:val="24"/>
                <w:szCs w:val="28"/>
                <w:lang w:eastAsia="ru-RU"/>
              </w:rPr>
              <w:t>53</w:t>
            </w:r>
          </w:p>
        </w:tc>
      </w:tr>
      <w:tr w:rsidR="00902B4D" w:rsidRPr="00902B4D" w14:paraId="217248A4" w14:textId="77777777" w:rsidTr="00CB2BAD">
        <w:trPr>
          <w:trHeight w:val="315"/>
          <w:jc w:val="center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10A63" w14:textId="77777777" w:rsidR="00902B4D" w:rsidRPr="00902B4D" w:rsidRDefault="00902B4D" w:rsidP="00902B4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02B4D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8480F" w14:textId="77777777" w:rsidR="00902B4D" w:rsidRPr="00902B4D" w:rsidRDefault="00902B4D" w:rsidP="00902B4D">
            <w:pPr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902B4D">
              <w:rPr>
                <w:sz w:val="24"/>
                <w:szCs w:val="28"/>
                <w:lang w:eastAsia="ru-RU"/>
              </w:rPr>
              <w:t>16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16E51" w14:textId="77777777" w:rsidR="00902B4D" w:rsidRPr="00902B4D" w:rsidRDefault="00902B4D" w:rsidP="00902B4D">
            <w:pPr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902B4D">
              <w:rPr>
                <w:sz w:val="24"/>
                <w:szCs w:val="28"/>
                <w:lang w:eastAsia="ru-RU"/>
              </w:rPr>
              <w:t>21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217D4" w14:textId="77777777" w:rsidR="00902B4D" w:rsidRPr="00902B4D" w:rsidRDefault="00902B4D" w:rsidP="00902B4D">
            <w:pPr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902B4D">
              <w:rPr>
                <w:sz w:val="24"/>
                <w:szCs w:val="28"/>
                <w:lang w:eastAsia="ru-RU"/>
              </w:rPr>
              <w:t>30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90A58" w14:textId="77777777" w:rsidR="00902B4D" w:rsidRPr="00902B4D" w:rsidRDefault="00902B4D" w:rsidP="00902B4D">
            <w:pPr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902B4D">
              <w:rPr>
                <w:sz w:val="24"/>
                <w:szCs w:val="28"/>
                <w:lang w:eastAsia="ru-RU"/>
              </w:rPr>
              <w:t>15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E7BDB" w14:textId="77777777" w:rsidR="00902B4D" w:rsidRPr="00902B4D" w:rsidRDefault="00902B4D" w:rsidP="00902B4D">
            <w:pPr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902B4D">
              <w:rPr>
                <w:sz w:val="24"/>
                <w:szCs w:val="28"/>
                <w:lang w:eastAsia="ru-RU"/>
              </w:rPr>
              <w:t>36</w:t>
            </w:r>
          </w:p>
        </w:tc>
      </w:tr>
      <w:tr w:rsidR="00902B4D" w:rsidRPr="00902B4D" w14:paraId="6DB3FAFF" w14:textId="77777777" w:rsidTr="00CB2BAD">
        <w:trPr>
          <w:trHeight w:val="315"/>
          <w:jc w:val="center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598B61" w14:textId="77777777" w:rsidR="00902B4D" w:rsidRPr="00902B4D" w:rsidRDefault="00902B4D" w:rsidP="00902B4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02B4D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4CCDF" w14:textId="77777777" w:rsidR="00902B4D" w:rsidRPr="00902B4D" w:rsidRDefault="00902B4D" w:rsidP="00902B4D">
            <w:pPr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902B4D">
              <w:rPr>
                <w:sz w:val="24"/>
                <w:szCs w:val="28"/>
                <w:lang w:eastAsia="ru-RU"/>
              </w:rPr>
              <w:t>39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746F8A" w14:textId="77777777" w:rsidR="00902B4D" w:rsidRPr="00902B4D" w:rsidRDefault="00902B4D" w:rsidP="00902B4D">
            <w:pPr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902B4D">
              <w:rPr>
                <w:sz w:val="24"/>
                <w:szCs w:val="28"/>
                <w:lang w:eastAsia="ru-RU"/>
              </w:rPr>
              <w:t>29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7C385" w14:textId="77777777" w:rsidR="00902B4D" w:rsidRPr="00902B4D" w:rsidRDefault="00902B4D" w:rsidP="00902B4D">
            <w:pPr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902B4D">
              <w:rPr>
                <w:sz w:val="24"/>
                <w:szCs w:val="28"/>
                <w:lang w:eastAsia="ru-RU"/>
              </w:rPr>
              <w:t>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49C9C" w14:textId="77777777" w:rsidR="00902B4D" w:rsidRPr="00902B4D" w:rsidRDefault="00902B4D" w:rsidP="00902B4D">
            <w:pPr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902B4D">
              <w:rPr>
                <w:sz w:val="24"/>
                <w:szCs w:val="28"/>
                <w:lang w:eastAsia="ru-RU"/>
              </w:rPr>
              <w:t>30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8D79A" w14:textId="77777777" w:rsidR="00902B4D" w:rsidRPr="00902B4D" w:rsidRDefault="00902B4D" w:rsidP="00902B4D">
            <w:pPr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902B4D">
              <w:rPr>
                <w:sz w:val="24"/>
                <w:szCs w:val="28"/>
                <w:lang w:eastAsia="ru-RU"/>
              </w:rPr>
              <w:t>49</w:t>
            </w:r>
          </w:p>
        </w:tc>
      </w:tr>
      <w:tr w:rsidR="00902B4D" w:rsidRPr="00902B4D" w14:paraId="09B992C0" w14:textId="77777777" w:rsidTr="00CB2BAD">
        <w:trPr>
          <w:trHeight w:val="315"/>
          <w:jc w:val="center"/>
        </w:trPr>
        <w:tc>
          <w:tcPr>
            <w:tcW w:w="12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0F07D" w14:textId="77777777" w:rsidR="00902B4D" w:rsidRPr="00902B4D" w:rsidRDefault="00902B4D" w:rsidP="00902B4D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902B4D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06BBF6" w14:textId="77777777" w:rsidR="00902B4D" w:rsidRPr="00902B4D" w:rsidRDefault="00902B4D" w:rsidP="00902B4D">
            <w:pPr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902B4D">
              <w:rPr>
                <w:sz w:val="24"/>
                <w:szCs w:val="28"/>
                <w:lang w:eastAsia="ru-RU"/>
              </w:rPr>
              <w:t>57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589F5" w14:textId="77777777" w:rsidR="00902B4D" w:rsidRPr="00902B4D" w:rsidRDefault="00902B4D" w:rsidP="00902B4D">
            <w:pPr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902B4D">
              <w:rPr>
                <w:sz w:val="24"/>
                <w:szCs w:val="28"/>
                <w:lang w:eastAsia="ru-RU"/>
              </w:rPr>
              <w:t>31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A61AF" w14:textId="77777777" w:rsidR="00902B4D" w:rsidRPr="00902B4D" w:rsidRDefault="00902B4D" w:rsidP="00902B4D">
            <w:pPr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902B4D">
              <w:rPr>
                <w:sz w:val="24"/>
                <w:szCs w:val="28"/>
                <w:lang w:eastAsia="ru-RU"/>
              </w:rPr>
              <w:t>31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23CC9" w14:textId="77777777" w:rsidR="00902B4D" w:rsidRPr="00902B4D" w:rsidRDefault="00902B4D" w:rsidP="00902B4D">
            <w:pPr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902B4D">
              <w:rPr>
                <w:sz w:val="24"/>
                <w:szCs w:val="28"/>
                <w:lang w:eastAsia="ru-RU"/>
              </w:rPr>
              <w:t>28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52A60F" w14:textId="77777777" w:rsidR="00902B4D" w:rsidRPr="00902B4D" w:rsidRDefault="00902B4D" w:rsidP="00902B4D">
            <w:pPr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902B4D">
              <w:rPr>
                <w:sz w:val="24"/>
                <w:szCs w:val="28"/>
                <w:lang w:eastAsia="ru-RU"/>
              </w:rPr>
              <w:t>35</w:t>
            </w:r>
          </w:p>
        </w:tc>
      </w:tr>
    </w:tbl>
    <w:p w14:paraId="21D074CF" w14:textId="77777777" w:rsidR="00AF7B85" w:rsidRDefault="00AF7B85" w:rsidP="003D0FEE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75EE46F9" w14:textId="7B146849" w:rsidR="003D0FEE" w:rsidRPr="00902B4D" w:rsidRDefault="00902B4D" w:rsidP="003D0FEE">
      <w:pPr>
        <w:suppressAutoHyphens w:val="0"/>
        <w:autoSpaceDE w:val="0"/>
        <w:autoSpaceDN w:val="0"/>
        <w:adjustRightInd w:val="0"/>
        <w:jc w:val="both"/>
        <w:rPr>
          <w:b/>
          <w:sz w:val="24"/>
          <w:szCs w:val="24"/>
          <w:lang w:eastAsia="ru-RU"/>
        </w:rPr>
      </w:pPr>
      <w:r w:rsidRPr="00902B4D">
        <w:rPr>
          <w:b/>
          <w:sz w:val="24"/>
          <w:szCs w:val="24"/>
          <w:lang w:eastAsia="ru-RU"/>
        </w:rPr>
        <w:t xml:space="preserve">Задание 2. </w:t>
      </w:r>
    </w:p>
    <w:p w14:paraId="72757065" w14:textId="77777777" w:rsidR="00902B4D" w:rsidRPr="00902B4D" w:rsidRDefault="00902B4D" w:rsidP="00902B4D">
      <w:pPr>
        <w:suppressAutoHyphens w:val="0"/>
        <w:ind w:right="-57" w:firstLine="720"/>
        <w:jc w:val="both"/>
        <w:rPr>
          <w:sz w:val="24"/>
          <w:lang w:eastAsia="en-US"/>
        </w:rPr>
      </w:pPr>
      <w:r w:rsidRPr="00902B4D">
        <w:rPr>
          <w:sz w:val="24"/>
          <w:lang w:val="x-none" w:eastAsia="en-US"/>
        </w:rPr>
        <w:t>Определите отсутствие или наличие линейной корреляционной взаимосвязи между валовым региональным продуктом и уровнем безработицы</w:t>
      </w:r>
      <w:r w:rsidRPr="00902B4D">
        <w:rPr>
          <w:sz w:val="24"/>
          <w:lang w:eastAsia="en-US"/>
        </w:rPr>
        <w:t xml:space="preserve"> в Ярославской области за 2000-2012 гг.</w:t>
      </w:r>
    </w:p>
    <w:p w14:paraId="1E65D0DF" w14:textId="4AD32F1A" w:rsidR="00902B4D" w:rsidRPr="00902B4D" w:rsidRDefault="00902B4D" w:rsidP="00902B4D">
      <w:pPr>
        <w:suppressAutoHyphens w:val="0"/>
        <w:ind w:right="-57"/>
        <w:jc w:val="both"/>
        <w:rPr>
          <w:sz w:val="24"/>
          <w:lang w:val="x-none" w:eastAsia="en-US"/>
        </w:rPr>
      </w:pPr>
      <w:r w:rsidRPr="00902B4D">
        <w:rPr>
          <w:noProof/>
          <w:sz w:val="24"/>
          <w:lang w:eastAsia="ru-RU"/>
        </w:rPr>
        <w:drawing>
          <wp:inline distT="0" distB="0" distL="0" distR="0" wp14:anchorId="652FB667" wp14:editId="47C4252E">
            <wp:extent cx="5943600" cy="7905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0AD05B" w14:textId="77777777" w:rsidR="00902B4D" w:rsidRPr="00902B4D" w:rsidRDefault="00902B4D" w:rsidP="00902B4D">
      <w:pPr>
        <w:suppressAutoHyphens w:val="0"/>
        <w:ind w:right="-57" w:firstLine="720"/>
        <w:jc w:val="both"/>
        <w:rPr>
          <w:sz w:val="24"/>
          <w:lang w:val="x-none" w:eastAsia="en-US"/>
        </w:rPr>
      </w:pPr>
    </w:p>
    <w:p w14:paraId="10E808A1" w14:textId="455BEDA1" w:rsidR="00902B4D" w:rsidRPr="00902B4D" w:rsidRDefault="00902B4D" w:rsidP="00902B4D">
      <w:pPr>
        <w:suppressAutoHyphens w:val="0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За</w:t>
      </w:r>
      <w:r w:rsidRPr="00902B4D">
        <w:rPr>
          <w:b/>
          <w:sz w:val="24"/>
          <w:szCs w:val="24"/>
          <w:lang w:eastAsia="ru-RU"/>
        </w:rPr>
        <w:t xml:space="preserve">дание 3 </w:t>
      </w:r>
    </w:p>
    <w:p w14:paraId="309FCC99" w14:textId="77777777" w:rsidR="00902B4D" w:rsidRPr="00902B4D" w:rsidRDefault="00902B4D" w:rsidP="00902B4D">
      <w:pPr>
        <w:suppressAutoHyphens w:val="0"/>
        <w:ind w:right="-57" w:firstLine="720"/>
        <w:jc w:val="both"/>
        <w:rPr>
          <w:sz w:val="24"/>
          <w:lang w:val="x-none" w:eastAsia="en-US"/>
        </w:rPr>
      </w:pPr>
      <w:r w:rsidRPr="00902B4D">
        <w:rPr>
          <w:sz w:val="24"/>
          <w:lang w:val="x-none" w:eastAsia="en-US"/>
        </w:rPr>
        <w:t>Банк, предоставляющий полный набор банковских услуг, находится в процессе формирования портфеля кредитов объемом 12 млн. руб. В таблице представлены возможные типы банковских кредитов.</w:t>
      </w:r>
    </w:p>
    <w:tbl>
      <w:tblPr>
        <w:tblW w:w="94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63"/>
        <w:gridCol w:w="2342"/>
        <w:gridCol w:w="3557"/>
      </w:tblGrid>
      <w:tr w:rsidR="00902B4D" w:rsidRPr="00902B4D" w14:paraId="793AC822" w14:textId="77777777" w:rsidTr="00CB2BAD">
        <w:trPr>
          <w:trHeight w:val="315"/>
        </w:trPr>
        <w:tc>
          <w:tcPr>
            <w:tcW w:w="3563" w:type="dxa"/>
            <w:shd w:val="clear" w:color="auto" w:fill="auto"/>
            <w:noWrap/>
            <w:vAlign w:val="center"/>
            <w:hideMark/>
          </w:tcPr>
          <w:p w14:paraId="7D78E7B0" w14:textId="77777777" w:rsidR="00902B4D" w:rsidRPr="00902B4D" w:rsidRDefault="00902B4D" w:rsidP="00902B4D">
            <w:pPr>
              <w:suppressAutoHyphens w:val="0"/>
              <w:jc w:val="center"/>
              <w:rPr>
                <w:b/>
                <w:sz w:val="24"/>
                <w:szCs w:val="28"/>
                <w:lang w:eastAsia="ru-RU"/>
              </w:rPr>
            </w:pPr>
            <w:r w:rsidRPr="00902B4D">
              <w:rPr>
                <w:b/>
                <w:sz w:val="24"/>
                <w:szCs w:val="28"/>
                <w:lang w:eastAsia="ru-RU"/>
              </w:rPr>
              <w:t>Тип кредита</w:t>
            </w:r>
          </w:p>
        </w:tc>
        <w:tc>
          <w:tcPr>
            <w:tcW w:w="2342" w:type="dxa"/>
            <w:shd w:val="clear" w:color="auto" w:fill="auto"/>
            <w:noWrap/>
            <w:vAlign w:val="center"/>
            <w:hideMark/>
          </w:tcPr>
          <w:p w14:paraId="225D5089" w14:textId="77777777" w:rsidR="00902B4D" w:rsidRPr="00902B4D" w:rsidRDefault="00902B4D" w:rsidP="00902B4D">
            <w:pPr>
              <w:suppressAutoHyphens w:val="0"/>
              <w:jc w:val="center"/>
              <w:rPr>
                <w:b/>
                <w:sz w:val="24"/>
                <w:szCs w:val="28"/>
                <w:lang w:val="en-US" w:eastAsia="ru-RU"/>
              </w:rPr>
            </w:pPr>
            <w:r w:rsidRPr="00902B4D">
              <w:rPr>
                <w:b/>
                <w:sz w:val="24"/>
                <w:szCs w:val="28"/>
                <w:lang w:eastAsia="ru-RU"/>
              </w:rPr>
              <w:t xml:space="preserve">Ставка кредита, </w:t>
            </w:r>
            <w:r w:rsidRPr="00902B4D">
              <w:rPr>
                <w:b/>
                <w:i/>
                <w:sz w:val="24"/>
                <w:szCs w:val="28"/>
                <w:lang w:val="en-US" w:eastAsia="ru-RU"/>
              </w:rPr>
              <w:t>c</w:t>
            </w:r>
            <w:r w:rsidRPr="00902B4D">
              <w:rPr>
                <w:b/>
                <w:i/>
                <w:sz w:val="24"/>
                <w:szCs w:val="28"/>
                <w:vertAlign w:val="subscript"/>
                <w:lang w:val="en-US" w:eastAsia="ru-RU"/>
              </w:rPr>
              <w:t>i</w:t>
            </w:r>
          </w:p>
        </w:tc>
        <w:tc>
          <w:tcPr>
            <w:tcW w:w="3557" w:type="dxa"/>
            <w:shd w:val="clear" w:color="auto" w:fill="auto"/>
            <w:noWrap/>
            <w:vAlign w:val="center"/>
            <w:hideMark/>
          </w:tcPr>
          <w:p w14:paraId="70E76C83" w14:textId="77777777" w:rsidR="00902B4D" w:rsidRPr="00902B4D" w:rsidRDefault="00902B4D" w:rsidP="00902B4D">
            <w:pPr>
              <w:suppressAutoHyphens w:val="0"/>
              <w:jc w:val="center"/>
              <w:rPr>
                <w:b/>
                <w:sz w:val="24"/>
                <w:szCs w:val="28"/>
                <w:lang w:val="en-US" w:eastAsia="ru-RU"/>
              </w:rPr>
            </w:pPr>
            <w:r w:rsidRPr="00902B4D">
              <w:rPr>
                <w:b/>
                <w:sz w:val="24"/>
                <w:szCs w:val="28"/>
                <w:lang w:eastAsia="ru-RU"/>
              </w:rPr>
              <w:t xml:space="preserve">Вероятность безнадежных долгов, </w:t>
            </w:r>
            <w:r w:rsidRPr="00902B4D">
              <w:rPr>
                <w:b/>
                <w:i/>
                <w:sz w:val="24"/>
                <w:szCs w:val="28"/>
                <w:lang w:val="en-US" w:eastAsia="ru-RU"/>
              </w:rPr>
              <w:t>p</w:t>
            </w:r>
            <w:r w:rsidRPr="00902B4D">
              <w:rPr>
                <w:b/>
                <w:i/>
                <w:sz w:val="24"/>
                <w:szCs w:val="28"/>
                <w:vertAlign w:val="subscript"/>
                <w:lang w:val="en-US" w:eastAsia="ru-RU"/>
              </w:rPr>
              <w:t>i</w:t>
            </w:r>
          </w:p>
        </w:tc>
      </w:tr>
      <w:tr w:rsidR="00902B4D" w:rsidRPr="00902B4D" w14:paraId="68CBF73C" w14:textId="77777777" w:rsidTr="00CB2BAD">
        <w:trPr>
          <w:trHeight w:val="315"/>
        </w:trPr>
        <w:tc>
          <w:tcPr>
            <w:tcW w:w="3563" w:type="dxa"/>
            <w:shd w:val="clear" w:color="auto" w:fill="auto"/>
            <w:noWrap/>
            <w:vAlign w:val="center"/>
            <w:hideMark/>
          </w:tcPr>
          <w:p w14:paraId="5F1CCBF1" w14:textId="77777777" w:rsidR="00902B4D" w:rsidRPr="00902B4D" w:rsidRDefault="00902B4D" w:rsidP="00902B4D">
            <w:pPr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902B4D">
              <w:rPr>
                <w:sz w:val="24"/>
                <w:szCs w:val="28"/>
                <w:lang w:eastAsia="ru-RU"/>
              </w:rPr>
              <w:lastRenderedPageBreak/>
              <w:t>Нецелевые кредиты</w:t>
            </w:r>
          </w:p>
        </w:tc>
        <w:tc>
          <w:tcPr>
            <w:tcW w:w="2342" w:type="dxa"/>
            <w:shd w:val="clear" w:color="auto" w:fill="auto"/>
            <w:noWrap/>
            <w:vAlign w:val="center"/>
            <w:hideMark/>
          </w:tcPr>
          <w:p w14:paraId="6EC8C5AC" w14:textId="77777777" w:rsidR="00902B4D" w:rsidRPr="00902B4D" w:rsidRDefault="00902B4D" w:rsidP="00902B4D">
            <w:pPr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902B4D">
              <w:rPr>
                <w:sz w:val="24"/>
                <w:szCs w:val="28"/>
                <w:lang w:eastAsia="ru-RU"/>
              </w:rPr>
              <w:t>0,12</w:t>
            </w:r>
          </w:p>
        </w:tc>
        <w:tc>
          <w:tcPr>
            <w:tcW w:w="3557" w:type="dxa"/>
            <w:shd w:val="clear" w:color="auto" w:fill="auto"/>
            <w:noWrap/>
            <w:vAlign w:val="center"/>
            <w:hideMark/>
          </w:tcPr>
          <w:p w14:paraId="2754519F" w14:textId="77777777" w:rsidR="00902B4D" w:rsidRPr="00902B4D" w:rsidRDefault="00902B4D" w:rsidP="00902B4D">
            <w:pPr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902B4D">
              <w:rPr>
                <w:sz w:val="24"/>
                <w:szCs w:val="28"/>
                <w:lang w:eastAsia="ru-RU"/>
              </w:rPr>
              <w:t>0,01</w:t>
            </w:r>
          </w:p>
        </w:tc>
      </w:tr>
      <w:tr w:rsidR="00902B4D" w:rsidRPr="00902B4D" w14:paraId="255FC622" w14:textId="77777777" w:rsidTr="00CB2BAD">
        <w:trPr>
          <w:trHeight w:val="315"/>
        </w:trPr>
        <w:tc>
          <w:tcPr>
            <w:tcW w:w="3563" w:type="dxa"/>
            <w:shd w:val="clear" w:color="auto" w:fill="auto"/>
            <w:noWrap/>
            <w:vAlign w:val="center"/>
            <w:hideMark/>
          </w:tcPr>
          <w:p w14:paraId="73D894A8" w14:textId="77777777" w:rsidR="00902B4D" w:rsidRPr="00902B4D" w:rsidRDefault="00902B4D" w:rsidP="00902B4D">
            <w:pPr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902B4D">
              <w:rPr>
                <w:sz w:val="24"/>
                <w:szCs w:val="28"/>
                <w:lang w:eastAsia="ru-RU"/>
              </w:rPr>
              <w:t>На покупку автомобилей</w:t>
            </w:r>
          </w:p>
        </w:tc>
        <w:tc>
          <w:tcPr>
            <w:tcW w:w="2342" w:type="dxa"/>
            <w:shd w:val="clear" w:color="auto" w:fill="auto"/>
            <w:noWrap/>
            <w:vAlign w:val="center"/>
            <w:hideMark/>
          </w:tcPr>
          <w:p w14:paraId="56CBE565" w14:textId="77777777" w:rsidR="00902B4D" w:rsidRPr="00902B4D" w:rsidRDefault="00902B4D" w:rsidP="00902B4D">
            <w:pPr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902B4D">
              <w:rPr>
                <w:sz w:val="24"/>
                <w:szCs w:val="28"/>
                <w:lang w:eastAsia="ru-RU"/>
              </w:rPr>
              <w:t>0,14</w:t>
            </w:r>
          </w:p>
        </w:tc>
        <w:tc>
          <w:tcPr>
            <w:tcW w:w="3557" w:type="dxa"/>
            <w:shd w:val="clear" w:color="auto" w:fill="auto"/>
            <w:noWrap/>
            <w:vAlign w:val="center"/>
            <w:hideMark/>
          </w:tcPr>
          <w:p w14:paraId="672C30FA" w14:textId="77777777" w:rsidR="00902B4D" w:rsidRPr="00902B4D" w:rsidRDefault="00902B4D" w:rsidP="00902B4D">
            <w:pPr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902B4D">
              <w:rPr>
                <w:sz w:val="24"/>
                <w:szCs w:val="28"/>
                <w:lang w:eastAsia="ru-RU"/>
              </w:rPr>
              <w:t>0,02</w:t>
            </w:r>
          </w:p>
        </w:tc>
      </w:tr>
      <w:tr w:rsidR="00902B4D" w:rsidRPr="00902B4D" w14:paraId="4F82019B" w14:textId="77777777" w:rsidTr="00CB2BAD">
        <w:trPr>
          <w:trHeight w:val="315"/>
        </w:trPr>
        <w:tc>
          <w:tcPr>
            <w:tcW w:w="3563" w:type="dxa"/>
            <w:shd w:val="clear" w:color="auto" w:fill="auto"/>
            <w:noWrap/>
            <w:vAlign w:val="center"/>
            <w:hideMark/>
          </w:tcPr>
          <w:p w14:paraId="6640BBA0" w14:textId="77777777" w:rsidR="00902B4D" w:rsidRPr="00902B4D" w:rsidRDefault="00902B4D" w:rsidP="00902B4D">
            <w:pPr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902B4D">
              <w:rPr>
                <w:sz w:val="24"/>
                <w:szCs w:val="28"/>
                <w:lang w:eastAsia="ru-RU"/>
              </w:rPr>
              <w:t>На покупку жилья</w:t>
            </w:r>
          </w:p>
        </w:tc>
        <w:tc>
          <w:tcPr>
            <w:tcW w:w="2342" w:type="dxa"/>
            <w:shd w:val="clear" w:color="auto" w:fill="auto"/>
            <w:noWrap/>
            <w:vAlign w:val="center"/>
            <w:hideMark/>
          </w:tcPr>
          <w:p w14:paraId="5C6AC895" w14:textId="77777777" w:rsidR="00902B4D" w:rsidRPr="00902B4D" w:rsidRDefault="00902B4D" w:rsidP="00902B4D">
            <w:pPr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902B4D">
              <w:rPr>
                <w:sz w:val="24"/>
                <w:szCs w:val="28"/>
                <w:lang w:eastAsia="ru-RU"/>
              </w:rPr>
              <w:t>0,14</w:t>
            </w:r>
          </w:p>
        </w:tc>
        <w:tc>
          <w:tcPr>
            <w:tcW w:w="3557" w:type="dxa"/>
            <w:shd w:val="clear" w:color="auto" w:fill="auto"/>
            <w:noWrap/>
            <w:vAlign w:val="center"/>
            <w:hideMark/>
          </w:tcPr>
          <w:p w14:paraId="079DE5B5" w14:textId="77777777" w:rsidR="00902B4D" w:rsidRPr="00902B4D" w:rsidRDefault="00902B4D" w:rsidP="00902B4D">
            <w:pPr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902B4D">
              <w:rPr>
                <w:sz w:val="24"/>
                <w:szCs w:val="28"/>
                <w:lang w:eastAsia="ru-RU"/>
              </w:rPr>
              <w:t>0,06</w:t>
            </w:r>
          </w:p>
        </w:tc>
      </w:tr>
      <w:tr w:rsidR="00902B4D" w:rsidRPr="00902B4D" w14:paraId="1E100E07" w14:textId="77777777" w:rsidTr="00CB2BAD">
        <w:trPr>
          <w:trHeight w:val="315"/>
        </w:trPr>
        <w:tc>
          <w:tcPr>
            <w:tcW w:w="3563" w:type="dxa"/>
            <w:shd w:val="clear" w:color="auto" w:fill="auto"/>
            <w:noWrap/>
            <w:vAlign w:val="center"/>
            <w:hideMark/>
          </w:tcPr>
          <w:p w14:paraId="498481A2" w14:textId="77777777" w:rsidR="00902B4D" w:rsidRPr="00902B4D" w:rsidRDefault="00902B4D" w:rsidP="00902B4D">
            <w:pPr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902B4D">
              <w:rPr>
                <w:sz w:val="24"/>
                <w:szCs w:val="28"/>
                <w:lang w:eastAsia="ru-RU"/>
              </w:rPr>
              <w:t>Сельскохозяйственные</w:t>
            </w:r>
          </w:p>
        </w:tc>
        <w:tc>
          <w:tcPr>
            <w:tcW w:w="2342" w:type="dxa"/>
            <w:shd w:val="clear" w:color="auto" w:fill="auto"/>
            <w:noWrap/>
            <w:vAlign w:val="center"/>
            <w:hideMark/>
          </w:tcPr>
          <w:p w14:paraId="7B6DF406" w14:textId="77777777" w:rsidR="00902B4D" w:rsidRPr="00902B4D" w:rsidRDefault="00902B4D" w:rsidP="00902B4D">
            <w:pPr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902B4D">
              <w:rPr>
                <w:sz w:val="24"/>
                <w:szCs w:val="28"/>
                <w:lang w:eastAsia="ru-RU"/>
              </w:rPr>
              <w:t>0,125</w:t>
            </w:r>
          </w:p>
        </w:tc>
        <w:tc>
          <w:tcPr>
            <w:tcW w:w="3557" w:type="dxa"/>
            <w:shd w:val="clear" w:color="auto" w:fill="auto"/>
            <w:noWrap/>
            <w:vAlign w:val="center"/>
            <w:hideMark/>
          </w:tcPr>
          <w:p w14:paraId="443771A8" w14:textId="77777777" w:rsidR="00902B4D" w:rsidRPr="00902B4D" w:rsidRDefault="00902B4D" w:rsidP="00902B4D">
            <w:pPr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902B4D">
              <w:rPr>
                <w:sz w:val="24"/>
                <w:szCs w:val="28"/>
                <w:lang w:eastAsia="ru-RU"/>
              </w:rPr>
              <w:t>0,05</w:t>
            </w:r>
          </w:p>
        </w:tc>
      </w:tr>
      <w:tr w:rsidR="00902B4D" w:rsidRPr="00902B4D" w14:paraId="71D1A1F9" w14:textId="77777777" w:rsidTr="00CB2BAD">
        <w:trPr>
          <w:trHeight w:val="315"/>
        </w:trPr>
        <w:tc>
          <w:tcPr>
            <w:tcW w:w="3563" w:type="dxa"/>
            <w:shd w:val="clear" w:color="auto" w:fill="auto"/>
            <w:noWrap/>
            <w:vAlign w:val="center"/>
            <w:hideMark/>
          </w:tcPr>
          <w:p w14:paraId="68F6EDC5" w14:textId="77777777" w:rsidR="00902B4D" w:rsidRPr="00902B4D" w:rsidRDefault="00902B4D" w:rsidP="00902B4D">
            <w:pPr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902B4D">
              <w:rPr>
                <w:sz w:val="24"/>
                <w:szCs w:val="28"/>
                <w:lang w:eastAsia="ru-RU"/>
              </w:rPr>
              <w:t>Коммерческие</w:t>
            </w:r>
          </w:p>
        </w:tc>
        <w:tc>
          <w:tcPr>
            <w:tcW w:w="2342" w:type="dxa"/>
            <w:shd w:val="clear" w:color="auto" w:fill="auto"/>
            <w:noWrap/>
            <w:vAlign w:val="center"/>
            <w:hideMark/>
          </w:tcPr>
          <w:p w14:paraId="640C867D" w14:textId="77777777" w:rsidR="00902B4D" w:rsidRPr="00902B4D" w:rsidRDefault="00902B4D" w:rsidP="00902B4D">
            <w:pPr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902B4D">
              <w:rPr>
                <w:sz w:val="24"/>
                <w:szCs w:val="28"/>
                <w:lang w:eastAsia="ru-RU"/>
              </w:rPr>
              <w:t>0,11</w:t>
            </w:r>
          </w:p>
        </w:tc>
        <w:tc>
          <w:tcPr>
            <w:tcW w:w="3557" w:type="dxa"/>
            <w:shd w:val="clear" w:color="auto" w:fill="auto"/>
            <w:noWrap/>
            <w:vAlign w:val="center"/>
            <w:hideMark/>
          </w:tcPr>
          <w:p w14:paraId="4F906724" w14:textId="77777777" w:rsidR="00902B4D" w:rsidRPr="00902B4D" w:rsidRDefault="00902B4D" w:rsidP="00902B4D">
            <w:pPr>
              <w:suppressAutoHyphens w:val="0"/>
              <w:jc w:val="center"/>
              <w:rPr>
                <w:sz w:val="24"/>
                <w:szCs w:val="28"/>
                <w:lang w:eastAsia="ru-RU"/>
              </w:rPr>
            </w:pPr>
            <w:r w:rsidRPr="00902B4D">
              <w:rPr>
                <w:sz w:val="24"/>
                <w:szCs w:val="28"/>
                <w:lang w:eastAsia="ru-RU"/>
              </w:rPr>
              <w:t>0,02</w:t>
            </w:r>
          </w:p>
        </w:tc>
      </w:tr>
    </w:tbl>
    <w:p w14:paraId="123FBBC1" w14:textId="77777777" w:rsidR="00902B4D" w:rsidRPr="00902B4D" w:rsidRDefault="00902B4D" w:rsidP="00902B4D">
      <w:pPr>
        <w:suppressAutoHyphens w:val="0"/>
        <w:ind w:right="-57" w:firstLine="720"/>
        <w:jc w:val="both"/>
        <w:rPr>
          <w:sz w:val="24"/>
          <w:lang w:val="x-none" w:eastAsia="en-US"/>
        </w:rPr>
      </w:pPr>
      <w:r w:rsidRPr="00902B4D">
        <w:rPr>
          <w:sz w:val="24"/>
          <w:lang w:val="x-none" w:eastAsia="en-US"/>
        </w:rPr>
        <w:t>Конкурентная борьба с другими финансовыми институтами вынуждает банк не менее 40% капитала помещать в сельскохозяйственные и коммерческие кредиты. Для содействия строительной индустрии банк планирует вложить в кредиты на покупку жилья не менее 50% от общей суммы нецелевых кредитов, кредитов на покупку автомобилей и жилья. Для поддержки сельского хозяйства необходимо вложить 0,5 млн. рублей в сельскохозяйственные кредиты. Максимально возможная доля безнадежных долгов в кредитном портфеле составляет 3,1%.</w:t>
      </w:r>
    </w:p>
    <w:p w14:paraId="32129CFA" w14:textId="77777777" w:rsidR="00902B4D" w:rsidRPr="00902B4D" w:rsidRDefault="00902B4D" w:rsidP="00902B4D">
      <w:pPr>
        <w:suppressAutoHyphens w:val="0"/>
        <w:ind w:right="-57" w:firstLine="720"/>
        <w:jc w:val="both"/>
        <w:rPr>
          <w:sz w:val="24"/>
          <w:lang w:val="x-none" w:eastAsia="en-US"/>
        </w:rPr>
      </w:pPr>
      <w:r w:rsidRPr="00902B4D">
        <w:rPr>
          <w:sz w:val="24"/>
          <w:lang w:val="x-none" w:eastAsia="en-US"/>
        </w:rPr>
        <w:t>Требуется определить суммы кредитов, обеспечивающих максимальную прибыль.</w:t>
      </w:r>
    </w:p>
    <w:p w14:paraId="0F1CEFB3" w14:textId="77777777" w:rsidR="00902B4D" w:rsidRPr="00902B4D" w:rsidRDefault="00902B4D" w:rsidP="00902B4D">
      <w:pPr>
        <w:suppressAutoHyphens w:val="0"/>
        <w:jc w:val="center"/>
        <w:rPr>
          <w:sz w:val="24"/>
          <w:szCs w:val="24"/>
          <w:lang w:eastAsia="ru-RU"/>
        </w:rPr>
      </w:pPr>
    </w:p>
    <w:p w14:paraId="64246770" w14:textId="6B746CFE" w:rsidR="00902B4D" w:rsidRPr="00902B4D" w:rsidRDefault="00902B4D" w:rsidP="00902B4D">
      <w:pPr>
        <w:suppressAutoHyphens w:val="0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З</w:t>
      </w:r>
      <w:r w:rsidRPr="00902B4D">
        <w:rPr>
          <w:b/>
          <w:sz w:val="24"/>
          <w:szCs w:val="24"/>
          <w:lang w:eastAsia="ru-RU"/>
        </w:rPr>
        <w:t xml:space="preserve">адание 4 </w:t>
      </w:r>
    </w:p>
    <w:p w14:paraId="63A1237B" w14:textId="77777777" w:rsidR="00902B4D" w:rsidRPr="00902B4D" w:rsidRDefault="00902B4D" w:rsidP="00902B4D">
      <w:pPr>
        <w:suppressAutoHyphens w:val="0"/>
        <w:ind w:right="-57" w:firstLine="720"/>
        <w:jc w:val="both"/>
        <w:rPr>
          <w:b/>
          <w:sz w:val="24"/>
          <w:lang w:val="x-none" w:eastAsia="en-US"/>
        </w:rPr>
      </w:pPr>
      <w:r w:rsidRPr="00902B4D">
        <w:rPr>
          <w:sz w:val="24"/>
          <w:lang w:val="x-none" w:eastAsia="en-US"/>
        </w:rPr>
        <w:t>Рост численности населения (популяции человека) Земли подчиняется экспоненциальному закону, при этом прирост в последние десятилетия XX в. шел с нарастающим итогом. Так, в 70-е гг. население планеты увеличилось на 750 млн. человек, в 80-е — на 840 млн., в 90-е гг. -  960 млн. человек, т.е. почти по 100 млн. человек в год.</w:t>
      </w:r>
      <w:r w:rsidRPr="00902B4D">
        <w:rPr>
          <w:sz w:val="24"/>
          <w:lang w:eastAsia="en-US"/>
        </w:rPr>
        <w:t xml:space="preserve"> На основании имеющихся данных о росте численности населения подтвердите наличие экспоненциальной зависимости. </w:t>
      </w:r>
    </w:p>
    <w:tbl>
      <w:tblPr>
        <w:tblW w:w="9461" w:type="dxa"/>
        <w:tblLook w:val="04A0" w:firstRow="1" w:lastRow="0" w:firstColumn="1" w:lastColumn="0" w:noHBand="0" w:noVBand="1"/>
      </w:tblPr>
      <w:tblGrid>
        <w:gridCol w:w="811"/>
        <w:gridCol w:w="811"/>
        <w:gridCol w:w="858"/>
        <w:gridCol w:w="880"/>
        <w:gridCol w:w="869"/>
        <w:gridCol w:w="872"/>
        <w:gridCol w:w="872"/>
        <w:gridCol w:w="872"/>
        <w:gridCol w:w="872"/>
        <w:gridCol w:w="872"/>
        <w:gridCol w:w="872"/>
      </w:tblGrid>
      <w:tr w:rsidR="00902B4D" w:rsidRPr="00902B4D" w14:paraId="20D75925" w14:textId="77777777" w:rsidTr="00CB2BAD">
        <w:trPr>
          <w:cantSplit/>
          <w:trHeight w:val="327"/>
        </w:trPr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AFFD3" w14:textId="77777777" w:rsidR="00902B4D" w:rsidRPr="00902B4D" w:rsidRDefault="00902B4D" w:rsidP="00902B4D">
            <w:pPr>
              <w:suppressAutoHyphens w:val="0"/>
              <w:rPr>
                <w:bCs/>
                <w:color w:val="000000"/>
                <w:szCs w:val="22"/>
                <w:lang w:eastAsia="ru-RU"/>
              </w:rPr>
            </w:pPr>
            <w:r w:rsidRPr="00902B4D">
              <w:rPr>
                <w:bCs/>
                <w:color w:val="000000"/>
                <w:szCs w:val="22"/>
                <w:lang w:val="x-none" w:eastAsia="ru-RU"/>
              </w:rPr>
              <w:t>8000 до н. э.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9508D5" w14:textId="77777777" w:rsidR="00902B4D" w:rsidRPr="00902B4D" w:rsidRDefault="00902B4D" w:rsidP="00902B4D">
            <w:pPr>
              <w:suppressAutoHyphens w:val="0"/>
              <w:rPr>
                <w:color w:val="000000"/>
                <w:szCs w:val="22"/>
                <w:lang w:eastAsia="ru-RU"/>
              </w:rPr>
            </w:pPr>
            <w:r w:rsidRPr="00902B4D">
              <w:rPr>
                <w:color w:val="000000"/>
                <w:szCs w:val="22"/>
                <w:lang w:eastAsia="ru-RU"/>
              </w:rPr>
              <w:t>4000 до н. э.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80C2A5" w14:textId="77777777" w:rsidR="00902B4D" w:rsidRPr="00902B4D" w:rsidRDefault="00902B4D" w:rsidP="00902B4D">
            <w:pPr>
              <w:suppressAutoHyphens w:val="0"/>
              <w:rPr>
                <w:color w:val="000000"/>
                <w:szCs w:val="22"/>
                <w:lang w:eastAsia="ru-RU"/>
              </w:rPr>
            </w:pPr>
            <w:r w:rsidRPr="00902B4D">
              <w:rPr>
                <w:color w:val="000000"/>
                <w:szCs w:val="22"/>
                <w:lang w:eastAsia="ru-RU"/>
              </w:rPr>
              <w:t>1000 до н. э.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B82A07" w14:textId="77777777" w:rsidR="00902B4D" w:rsidRPr="00902B4D" w:rsidRDefault="00902B4D" w:rsidP="00902B4D">
            <w:pPr>
              <w:suppressAutoHyphens w:val="0"/>
              <w:rPr>
                <w:color w:val="000000"/>
                <w:szCs w:val="22"/>
                <w:lang w:eastAsia="ru-RU"/>
              </w:rPr>
            </w:pPr>
            <w:r w:rsidRPr="00902B4D">
              <w:rPr>
                <w:color w:val="000000"/>
                <w:szCs w:val="22"/>
                <w:lang w:eastAsia="ru-RU"/>
              </w:rPr>
              <w:t>500 до н. э.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313293" w14:textId="77777777" w:rsidR="00902B4D" w:rsidRPr="00902B4D" w:rsidRDefault="00902B4D" w:rsidP="00902B4D">
            <w:pPr>
              <w:suppressAutoHyphens w:val="0"/>
              <w:rPr>
                <w:color w:val="000000"/>
                <w:szCs w:val="22"/>
                <w:lang w:eastAsia="ru-RU"/>
              </w:rPr>
            </w:pPr>
            <w:r w:rsidRPr="00902B4D">
              <w:rPr>
                <w:color w:val="000000"/>
                <w:szCs w:val="22"/>
                <w:lang w:eastAsia="ru-RU"/>
              </w:rPr>
              <w:t>1 н. э.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DF7C3" w14:textId="77777777" w:rsidR="00902B4D" w:rsidRPr="00902B4D" w:rsidRDefault="00902B4D" w:rsidP="00902B4D">
            <w:pPr>
              <w:suppressAutoHyphens w:val="0"/>
              <w:rPr>
                <w:bCs/>
                <w:color w:val="000000"/>
                <w:szCs w:val="22"/>
                <w:lang w:eastAsia="ru-RU"/>
              </w:rPr>
            </w:pPr>
            <w:r w:rsidRPr="00902B4D">
              <w:rPr>
                <w:bCs/>
                <w:color w:val="000000"/>
                <w:szCs w:val="22"/>
                <w:lang w:eastAsia="ru-RU"/>
              </w:rPr>
              <w:t>1000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6BCD3" w14:textId="77777777" w:rsidR="00902B4D" w:rsidRPr="00902B4D" w:rsidRDefault="00902B4D" w:rsidP="00902B4D">
            <w:pPr>
              <w:suppressAutoHyphens w:val="0"/>
              <w:rPr>
                <w:color w:val="000000"/>
                <w:szCs w:val="22"/>
                <w:lang w:eastAsia="ru-RU"/>
              </w:rPr>
            </w:pPr>
            <w:r w:rsidRPr="00902B4D">
              <w:rPr>
                <w:color w:val="000000"/>
                <w:szCs w:val="22"/>
                <w:lang w:eastAsia="ru-RU"/>
              </w:rPr>
              <w:t>1750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469AFB" w14:textId="77777777" w:rsidR="00902B4D" w:rsidRPr="00902B4D" w:rsidRDefault="00902B4D" w:rsidP="00902B4D">
            <w:pPr>
              <w:suppressAutoHyphens w:val="0"/>
              <w:rPr>
                <w:bCs/>
                <w:color w:val="000000"/>
                <w:szCs w:val="22"/>
                <w:lang w:eastAsia="ru-RU"/>
              </w:rPr>
            </w:pPr>
            <w:r w:rsidRPr="00902B4D">
              <w:rPr>
                <w:bCs/>
                <w:color w:val="000000"/>
                <w:szCs w:val="22"/>
                <w:lang w:eastAsia="ru-RU"/>
              </w:rPr>
              <w:t>1800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46F17" w14:textId="77777777" w:rsidR="00902B4D" w:rsidRPr="00902B4D" w:rsidRDefault="00902B4D" w:rsidP="00902B4D">
            <w:pPr>
              <w:suppressAutoHyphens w:val="0"/>
              <w:rPr>
                <w:color w:val="000000"/>
                <w:szCs w:val="22"/>
                <w:lang w:eastAsia="ru-RU"/>
              </w:rPr>
            </w:pPr>
            <w:r w:rsidRPr="00902B4D">
              <w:rPr>
                <w:color w:val="000000"/>
                <w:szCs w:val="22"/>
                <w:lang w:eastAsia="ru-RU"/>
              </w:rPr>
              <w:t>1850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6B261" w14:textId="77777777" w:rsidR="00902B4D" w:rsidRPr="00902B4D" w:rsidRDefault="00902B4D" w:rsidP="00902B4D">
            <w:pPr>
              <w:suppressAutoHyphens w:val="0"/>
              <w:rPr>
                <w:color w:val="000000"/>
                <w:szCs w:val="22"/>
                <w:lang w:eastAsia="ru-RU"/>
              </w:rPr>
            </w:pPr>
            <w:r w:rsidRPr="00902B4D">
              <w:rPr>
                <w:color w:val="000000"/>
                <w:szCs w:val="22"/>
                <w:lang w:eastAsia="ru-RU"/>
              </w:rPr>
              <w:t>1955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5F1BB" w14:textId="77777777" w:rsidR="00902B4D" w:rsidRPr="00902B4D" w:rsidRDefault="00902B4D" w:rsidP="00902B4D">
            <w:pPr>
              <w:suppressAutoHyphens w:val="0"/>
              <w:rPr>
                <w:bCs/>
                <w:color w:val="000000"/>
                <w:szCs w:val="22"/>
                <w:lang w:eastAsia="ru-RU"/>
              </w:rPr>
            </w:pPr>
            <w:r w:rsidRPr="00902B4D">
              <w:rPr>
                <w:bCs/>
                <w:color w:val="000000"/>
                <w:szCs w:val="22"/>
                <w:lang w:eastAsia="ru-RU"/>
              </w:rPr>
              <w:t>2013</w:t>
            </w:r>
          </w:p>
        </w:tc>
      </w:tr>
      <w:tr w:rsidR="00902B4D" w:rsidRPr="00902B4D" w14:paraId="4B90A16D" w14:textId="77777777" w:rsidTr="00CB2BAD">
        <w:trPr>
          <w:trHeight w:val="300"/>
        </w:trPr>
        <w:tc>
          <w:tcPr>
            <w:tcW w:w="7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39B7D" w14:textId="77777777" w:rsidR="00902B4D" w:rsidRPr="00902B4D" w:rsidRDefault="00902B4D" w:rsidP="00902B4D">
            <w:pPr>
              <w:suppressAutoHyphens w:val="0"/>
              <w:rPr>
                <w:bCs/>
                <w:color w:val="000000"/>
                <w:szCs w:val="22"/>
                <w:lang w:eastAsia="ru-RU"/>
              </w:rPr>
            </w:pPr>
            <w:r w:rsidRPr="00902B4D">
              <w:rPr>
                <w:bCs/>
                <w:color w:val="000000"/>
                <w:szCs w:val="22"/>
                <w:lang w:eastAsia="ru-RU"/>
              </w:rPr>
              <w:t>5 000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0C2FB" w14:textId="77777777" w:rsidR="00902B4D" w:rsidRPr="00902B4D" w:rsidRDefault="00902B4D" w:rsidP="00902B4D">
            <w:pPr>
              <w:suppressAutoHyphens w:val="0"/>
              <w:rPr>
                <w:color w:val="000000"/>
                <w:szCs w:val="22"/>
                <w:lang w:eastAsia="ru-RU"/>
              </w:rPr>
            </w:pPr>
            <w:r w:rsidRPr="00902B4D">
              <w:rPr>
                <w:color w:val="000000"/>
                <w:szCs w:val="22"/>
                <w:lang w:eastAsia="ru-RU"/>
              </w:rPr>
              <w:t>7 000</w:t>
            </w: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4F658" w14:textId="77777777" w:rsidR="00902B4D" w:rsidRPr="00902B4D" w:rsidRDefault="00902B4D" w:rsidP="00902B4D">
            <w:pPr>
              <w:suppressAutoHyphens w:val="0"/>
              <w:rPr>
                <w:color w:val="000000"/>
                <w:szCs w:val="22"/>
                <w:lang w:eastAsia="ru-RU"/>
              </w:rPr>
            </w:pPr>
            <w:r w:rsidRPr="00902B4D">
              <w:rPr>
                <w:color w:val="000000"/>
                <w:szCs w:val="22"/>
                <w:lang w:eastAsia="ru-RU"/>
              </w:rPr>
              <w:t>50 000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1B6722" w14:textId="77777777" w:rsidR="00902B4D" w:rsidRPr="00902B4D" w:rsidRDefault="00902B4D" w:rsidP="00902B4D">
            <w:pPr>
              <w:suppressAutoHyphens w:val="0"/>
              <w:rPr>
                <w:color w:val="000000"/>
                <w:szCs w:val="22"/>
                <w:lang w:eastAsia="ru-RU"/>
              </w:rPr>
            </w:pPr>
            <w:r w:rsidRPr="00902B4D">
              <w:rPr>
                <w:color w:val="000000"/>
                <w:szCs w:val="22"/>
                <w:lang w:eastAsia="ru-RU"/>
              </w:rPr>
              <w:t>100 000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0630A" w14:textId="77777777" w:rsidR="00902B4D" w:rsidRPr="00902B4D" w:rsidRDefault="00902B4D" w:rsidP="00902B4D">
            <w:pPr>
              <w:suppressAutoHyphens w:val="0"/>
              <w:rPr>
                <w:color w:val="000000"/>
                <w:szCs w:val="22"/>
                <w:lang w:eastAsia="ru-RU"/>
              </w:rPr>
            </w:pPr>
            <w:r w:rsidRPr="00902B4D">
              <w:rPr>
                <w:color w:val="000000"/>
                <w:szCs w:val="22"/>
                <w:lang w:eastAsia="ru-RU"/>
              </w:rPr>
              <w:t>300 000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42863" w14:textId="77777777" w:rsidR="00902B4D" w:rsidRPr="00902B4D" w:rsidRDefault="00902B4D" w:rsidP="00902B4D">
            <w:pPr>
              <w:suppressAutoHyphens w:val="0"/>
              <w:rPr>
                <w:bCs/>
                <w:color w:val="000000"/>
                <w:szCs w:val="22"/>
                <w:lang w:eastAsia="ru-RU"/>
              </w:rPr>
            </w:pPr>
            <w:r w:rsidRPr="00902B4D">
              <w:rPr>
                <w:bCs/>
                <w:color w:val="000000"/>
                <w:szCs w:val="22"/>
                <w:lang w:eastAsia="ru-RU"/>
              </w:rPr>
              <w:t>400 000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BE28D1" w14:textId="77777777" w:rsidR="00902B4D" w:rsidRPr="00902B4D" w:rsidRDefault="00902B4D" w:rsidP="00902B4D">
            <w:pPr>
              <w:suppressAutoHyphens w:val="0"/>
              <w:rPr>
                <w:color w:val="000000"/>
                <w:szCs w:val="22"/>
                <w:lang w:eastAsia="ru-RU"/>
              </w:rPr>
            </w:pPr>
            <w:r w:rsidRPr="00902B4D">
              <w:rPr>
                <w:color w:val="000000"/>
                <w:szCs w:val="22"/>
                <w:lang w:eastAsia="ru-RU"/>
              </w:rPr>
              <w:t>791 000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0C560" w14:textId="77777777" w:rsidR="00902B4D" w:rsidRPr="00902B4D" w:rsidRDefault="00902B4D" w:rsidP="00902B4D">
            <w:pPr>
              <w:suppressAutoHyphens w:val="0"/>
              <w:rPr>
                <w:bCs/>
                <w:color w:val="000000"/>
                <w:szCs w:val="22"/>
                <w:lang w:eastAsia="ru-RU"/>
              </w:rPr>
            </w:pPr>
            <w:r w:rsidRPr="00902B4D">
              <w:rPr>
                <w:bCs/>
                <w:color w:val="000000"/>
                <w:szCs w:val="22"/>
                <w:lang w:eastAsia="ru-RU"/>
              </w:rPr>
              <w:t>1 000 000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10B97D" w14:textId="77777777" w:rsidR="00902B4D" w:rsidRPr="00902B4D" w:rsidRDefault="00902B4D" w:rsidP="00902B4D">
            <w:pPr>
              <w:suppressAutoHyphens w:val="0"/>
              <w:rPr>
                <w:color w:val="000000"/>
                <w:szCs w:val="22"/>
                <w:lang w:eastAsia="ru-RU"/>
              </w:rPr>
            </w:pPr>
            <w:r w:rsidRPr="00902B4D">
              <w:rPr>
                <w:color w:val="000000"/>
                <w:szCs w:val="22"/>
                <w:lang w:eastAsia="ru-RU"/>
              </w:rPr>
              <w:t>1 262 000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A89A12" w14:textId="77777777" w:rsidR="00902B4D" w:rsidRPr="00902B4D" w:rsidRDefault="00902B4D" w:rsidP="00902B4D">
            <w:pPr>
              <w:suppressAutoHyphens w:val="0"/>
              <w:rPr>
                <w:color w:val="000000"/>
                <w:szCs w:val="22"/>
                <w:lang w:eastAsia="ru-RU"/>
              </w:rPr>
            </w:pPr>
            <w:r w:rsidRPr="00902B4D">
              <w:rPr>
                <w:color w:val="000000"/>
                <w:szCs w:val="22"/>
                <w:lang w:eastAsia="ru-RU"/>
              </w:rPr>
              <w:t>2 755 823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B7E15" w14:textId="77777777" w:rsidR="00902B4D" w:rsidRPr="00902B4D" w:rsidRDefault="00902B4D" w:rsidP="00902B4D">
            <w:pPr>
              <w:suppressAutoHyphens w:val="0"/>
              <w:rPr>
                <w:bCs/>
                <w:color w:val="000000"/>
                <w:szCs w:val="22"/>
                <w:lang w:eastAsia="ru-RU"/>
              </w:rPr>
            </w:pPr>
            <w:r w:rsidRPr="00902B4D">
              <w:rPr>
                <w:bCs/>
                <w:color w:val="000000"/>
                <w:szCs w:val="22"/>
                <w:lang w:eastAsia="ru-RU"/>
              </w:rPr>
              <w:t>7 162 119</w:t>
            </w:r>
          </w:p>
        </w:tc>
      </w:tr>
    </w:tbl>
    <w:p w14:paraId="58F1A34B" w14:textId="77777777" w:rsidR="00902B4D" w:rsidRPr="003D0FEE" w:rsidRDefault="00902B4D" w:rsidP="003D0FEE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10E9D7E9" w14:textId="2E93BBD8" w:rsidR="003D0FEE" w:rsidRDefault="003D0FEE" w:rsidP="005F775D">
      <w:pPr>
        <w:tabs>
          <w:tab w:val="left" w:pos="5670"/>
        </w:tabs>
        <w:suppressAutoHyphens w:val="0"/>
        <w:jc w:val="both"/>
        <w:rPr>
          <w:rFonts w:ascii="ClearSansRegular" w:hAnsi="ClearSansRegular"/>
          <w:color w:val="3E3E3E"/>
          <w:lang w:eastAsia="ru-RU"/>
        </w:rPr>
      </w:pPr>
    </w:p>
    <w:p w14:paraId="317EFF81" w14:textId="77777777" w:rsidR="009840F0" w:rsidRPr="00C31920" w:rsidRDefault="009840F0" w:rsidP="00210E26">
      <w:pPr>
        <w:tabs>
          <w:tab w:val="left" w:pos="5670"/>
        </w:tabs>
        <w:suppressAutoHyphens w:val="0"/>
        <w:ind w:firstLine="851"/>
        <w:jc w:val="both"/>
      </w:pPr>
    </w:p>
    <w:p w14:paraId="701CD0CD" w14:textId="77777777" w:rsidR="007E1C7B" w:rsidRPr="007E1C7B" w:rsidRDefault="007E1C7B" w:rsidP="00422DD2">
      <w:pPr>
        <w:keepNext/>
        <w:suppressAutoHyphens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ru-RU"/>
        </w:rPr>
      </w:pPr>
      <w:r w:rsidRPr="007E1C7B">
        <w:rPr>
          <w:b/>
          <w:bCs/>
          <w:sz w:val="24"/>
          <w:szCs w:val="24"/>
          <w:lang w:eastAsia="ru-RU"/>
        </w:rPr>
        <w:t>Критерии оценки форм текущего контроля</w:t>
      </w:r>
    </w:p>
    <w:p w14:paraId="1C83399E" w14:textId="77777777" w:rsidR="007E1C7B" w:rsidRPr="007E1C7B" w:rsidRDefault="007E1C7B" w:rsidP="00422DD2">
      <w:pPr>
        <w:keepNext/>
        <w:suppressAutoHyphens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ru-RU"/>
        </w:rPr>
      </w:pPr>
    </w:p>
    <w:p w14:paraId="2AF6F35D" w14:textId="6C58E2C6" w:rsidR="005F1C24" w:rsidRDefault="00B25488" w:rsidP="00422DD2">
      <w:pPr>
        <w:keepNext/>
        <w:suppressAutoHyphens w:val="0"/>
        <w:autoSpaceDE w:val="0"/>
        <w:autoSpaceDN w:val="0"/>
        <w:adjustRightInd w:val="0"/>
        <w:jc w:val="center"/>
      </w:pPr>
      <w:r w:rsidRPr="00B25488">
        <w:rPr>
          <w:b/>
          <w:sz w:val="24"/>
          <w:szCs w:val="24"/>
          <w:lang w:eastAsia="ru-RU"/>
        </w:rPr>
        <w:t>Критерии оценки решения практических заданий</w:t>
      </w:r>
      <w:r w:rsidR="005F1C24" w:rsidRPr="005F1C24">
        <w:t xml:space="preserve"> </w:t>
      </w:r>
    </w:p>
    <w:p w14:paraId="47CDDE20" w14:textId="77777777" w:rsidR="00B25488" w:rsidRPr="00B25488" w:rsidRDefault="00B25488" w:rsidP="005E2733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B25488">
        <w:rPr>
          <w:sz w:val="24"/>
          <w:szCs w:val="24"/>
          <w:lang w:eastAsia="ru-RU"/>
        </w:rPr>
        <w:t xml:space="preserve">При решении практических заданий разрешено пользоваться </w:t>
      </w:r>
      <w:r w:rsidR="005F1C24" w:rsidRPr="005F1C24">
        <w:rPr>
          <w:sz w:val="24"/>
          <w:szCs w:val="24"/>
          <w:lang w:eastAsia="ru-RU"/>
        </w:rPr>
        <w:t>нормативными,</w:t>
      </w:r>
      <w:r w:rsidR="005F1C24">
        <w:rPr>
          <w:sz w:val="24"/>
          <w:szCs w:val="24"/>
          <w:lang w:eastAsia="ru-RU"/>
        </w:rPr>
        <w:t xml:space="preserve"> </w:t>
      </w:r>
      <w:r w:rsidRPr="00B25488">
        <w:rPr>
          <w:sz w:val="24"/>
          <w:szCs w:val="24"/>
          <w:lang w:eastAsia="ru-RU"/>
        </w:rPr>
        <w:t xml:space="preserve">табличными, специализированными управленческими, вероятностно-статистическими, экономико-финансовыми справочными материалами. </w:t>
      </w:r>
    </w:p>
    <w:p w14:paraId="3FCF4878" w14:textId="77777777" w:rsidR="00B25488" w:rsidRPr="005F1C24" w:rsidRDefault="00B25488" w:rsidP="005E2733">
      <w:pPr>
        <w:pStyle w:val="11"/>
        <w:spacing w:before="0" w:after="0"/>
        <w:ind w:firstLine="709"/>
        <w:jc w:val="both"/>
        <w:rPr>
          <w:color w:val="000000"/>
        </w:rPr>
      </w:pPr>
      <w:r w:rsidRPr="005F1C24">
        <w:rPr>
          <w:color w:val="000000"/>
        </w:rPr>
        <w:t>Студенту объявляется условие задачи</w:t>
      </w:r>
      <w:r w:rsidR="005F1C24">
        <w:rPr>
          <w:color w:val="000000"/>
        </w:rPr>
        <w:t>/ситуации</w:t>
      </w:r>
      <w:r w:rsidRPr="005F1C24">
        <w:rPr>
          <w:color w:val="000000"/>
        </w:rPr>
        <w:t xml:space="preserve">, решение которой он излагает устно. </w:t>
      </w:r>
    </w:p>
    <w:p w14:paraId="2DFAD435" w14:textId="77777777" w:rsidR="005E2733" w:rsidRPr="005E2733" w:rsidRDefault="005E2733" w:rsidP="005E2733">
      <w:pPr>
        <w:suppressAutoHyphens w:val="0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5E2733">
        <w:rPr>
          <w:rFonts w:eastAsia="Calibri"/>
          <w:sz w:val="24"/>
          <w:szCs w:val="24"/>
          <w:lang w:eastAsia="ru-RU"/>
        </w:rPr>
        <w:t>Оценка «отлично» - студент ясно изложил условие решения задания с обоснованием точной ссылкой на формулы / правила / закономерности / явления;</w:t>
      </w:r>
    </w:p>
    <w:p w14:paraId="0AABCA60" w14:textId="77777777" w:rsidR="005E2733" w:rsidRPr="005E2733" w:rsidRDefault="005E2733" w:rsidP="005E2733">
      <w:pPr>
        <w:suppressAutoHyphens w:val="0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5E2733">
        <w:rPr>
          <w:rFonts w:eastAsia="Calibri"/>
          <w:sz w:val="24"/>
          <w:szCs w:val="24"/>
          <w:lang w:eastAsia="ru-RU"/>
        </w:rPr>
        <w:t>Оценка «хорошо» - студент изложил условие решения задания, но с отдельными несущественными неточностями при ссылках на формулы / правила / закономерности / явления;</w:t>
      </w:r>
    </w:p>
    <w:p w14:paraId="7B7F8589" w14:textId="77777777" w:rsidR="005E2733" w:rsidRPr="005E2733" w:rsidRDefault="005E2733" w:rsidP="005E2733">
      <w:pPr>
        <w:suppressAutoHyphens w:val="0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5E2733">
        <w:rPr>
          <w:rFonts w:eastAsia="Calibri"/>
          <w:sz w:val="24"/>
          <w:szCs w:val="24"/>
          <w:lang w:eastAsia="ru-RU"/>
        </w:rPr>
        <w:t>Оценка «удовлетворительно» - студент в целом изложил условие решения задания, но с отдельными существенными неточностями при ссылках на формулы / правила / закономерности / явления;</w:t>
      </w:r>
    </w:p>
    <w:p w14:paraId="6632CF9B" w14:textId="77777777" w:rsidR="005E2733" w:rsidRPr="005E2733" w:rsidRDefault="005E2733" w:rsidP="005E2733">
      <w:pPr>
        <w:suppressAutoHyphens w:val="0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5E2733">
        <w:rPr>
          <w:rFonts w:eastAsia="Calibri"/>
          <w:sz w:val="24"/>
          <w:szCs w:val="24"/>
          <w:lang w:eastAsia="ru-RU"/>
        </w:rPr>
        <w:t>Оценка «неудовлетворительно» - студент не уяснил условие решения задания или решение не обосновал ссылками на формулы / правила / закономерности / явления.</w:t>
      </w:r>
    </w:p>
    <w:p w14:paraId="4B5724D0" w14:textId="77777777" w:rsidR="00B25488" w:rsidRDefault="00B25488" w:rsidP="00210E26">
      <w:pPr>
        <w:suppressAutoHyphens w:val="0"/>
        <w:ind w:firstLine="851"/>
        <w:rPr>
          <w:iCs/>
          <w:sz w:val="22"/>
          <w:szCs w:val="22"/>
          <w:lang w:eastAsia="ru-RU"/>
        </w:rPr>
      </w:pPr>
    </w:p>
    <w:p w14:paraId="6EA0AEA9" w14:textId="77777777" w:rsidR="00A05EA7" w:rsidRPr="00A05EA7" w:rsidRDefault="00A05EA7" w:rsidP="00A05EA7">
      <w:pPr>
        <w:tabs>
          <w:tab w:val="left" w:pos="5670"/>
        </w:tabs>
        <w:ind w:right="141"/>
        <w:jc w:val="center"/>
        <w:rPr>
          <w:b/>
          <w:sz w:val="24"/>
        </w:rPr>
      </w:pPr>
      <w:r w:rsidRPr="00A05EA7">
        <w:rPr>
          <w:b/>
          <w:sz w:val="24"/>
        </w:rPr>
        <w:t xml:space="preserve">Критерии выставления оценки по </w:t>
      </w:r>
      <w:r>
        <w:rPr>
          <w:b/>
          <w:sz w:val="24"/>
        </w:rPr>
        <w:t>тесту</w:t>
      </w:r>
    </w:p>
    <w:p w14:paraId="53413CE1" w14:textId="77777777" w:rsidR="005E2733" w:rsidRPr="005E2733" w:rsidRDefault="005E2733" w:rsidP="005E2733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5E2733">
        <w:rPr>
          <w:sz w:val="24"/>
          <w:szCs w:val="24"/>
          <w:lang w:eastAsia="ru-RU"/>
        </w:rPr>
        <w:t>Оценка «отлично» выставляется при условии правильного ответа студента на более чем 85 % тестовых заданий.</w:t>
      </w:r>
    </w:p>
    <w:p w14:paraId="08C9685F" w14:textId="77777777" w:rsidR="005E2733" w:rsidRPr="005E2733" w:rsidRDefault="005E2733" w:rsidP="005E2733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5E2733">
        <w:rPr>
          <w:sz w:val="24"/>
          <w:szCs w:val="24"/>
          <w:lang w:eastAsia="ru-RU"/>
        </w:rPr>
        <w:t>Оценка «хорошо» выставляется при условии правильного ответа студента на 71-85 % тестовых заданий.</w:t>
      </w:r>
    </w:p>
    <w:p w14:paraId="31B5B5D1" w14:textId="77777777" w:rsidR="005E2733" w:rsidRPr="005E2733" w:rsidRDefault="005E2733" w:rsidP="005E2733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5E2733">
        <w:rPr>
          <w:sz w:val="24"/>
          <w:szCs w:val="24"/>
          <w:lang w:eastAsia="ru-RU"/>
        </w:rPr>
        <w:lastRenderedPageBreak/>
        <w:t>Оценка «удовлетворительно» выставляется при условии правильного ответа на 56-70 % тестовых заданий.</w:t>
      </w:r>
    </w:p>
    <w:p w14:paraId="230CDA56" w14:textId="77777777" w:rsidR="005E2733" w:rsidRPr="005E2733" w:rsidRDefault="005E2733" w:rsidP="005E2733">
      <w:pPr>
        <w:suppressAutoHyphens w:val="0"/>
        <w:ind w:firstLine="709"/>
        <w:jc w:val="both"/>
        <w:rPr>
          <w:sz w:val="24"/>
          <w:szCs w:val="24"/>
          <w:lang w:eastAsia="ru-RU"/>
        </w:rPr>
      </w:pPr>
      <w:r w:rsidRPr="005E2733">
        <w:rPr>
          <w:sz w:val="24"/>
          <w:szCs w:val="24"/>
          <w:lang w:eastAsia="ru-RU"/>
        </w:rPr>
        <w:t>Оценка «неудовлетворительно» выставляется при условии правильного ответа на 55 % тестовых заданий и менее.</w:t>
      </w:r>
    </w:p>
    <w:p w14:paraId="054E6EF2" w14:textId="073A7AFE" w:rsidR="00874F1F" w:rsidRDefault="00874F1F" w:rsidP="00210E26">
      <w:pPr>
        <w:suppressAutoHyphens w:val="0"/>
        <w:autoSpaceDE w:val="0"/>
        <w:autoSpaceDN w:val="0"/>
        <w:adjustRightInd w:val="0"/>
        <w:ind w:firstLine="851"/>
        <w:jc w:val="both"/>
        <w:rPr>
          <w:sz w:val="23"/>
          <w:szCs w:val="23"/>
        </w:rPr>
      </w:pPr>
    </w:p>
    <w:p w14:paraId="698D1A3E" w14:textId="0ED7BC28" w:rsidR="00422DD2" w:rsidRPr="005E2733" w:rsidRDefault="00422DD2" w:rsidP="005E2733">
      <w:pPr>
        <w:keepNext/>
        <w:suppressAutoHyphens w:val="0"/>
        <w:autoSpaceDE w:val="0"/>
        <w:autoSpaceDN w:val="0"/>
        <w:adjustRightInd w:val="0"/>
        <w:jc w:val="center"/>
        <w:rPr>
          <w:b/>
          <w:sz w:val="24"/>
          <w:szCs w:val="24"/>
          <w:lang w:eastAsia="ru-RU"/>
        </w:rPr>
      </w:pPr>
      <w:r w:rsidRPr="005E2733">
        <w:rPr>
          <w:b/>
          <w:sz w:val="24"/>
          <w:szCs w:val="24"/>
          <w:lang w:eastAsia="ru-RU"/>
        </w:rPr>
        <w:t>Критерии оценки устного опроса</w:t>
      </w:r>
    </w:p>
    <w:p w14:paraId="67105803" w14:textId="77777777" w:rsidR="005E2733" w:rsidRPr="005E2733" w:rsidRDefault="005E2733" w:rsidP="005E2733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5E2733">
        <w:rPr>
          <w:rFonts w:eastAsia="Calibri"/>
          <w:sz w:val="24"/>
          <w:szCs w:val="24"/>
          <w:lang w:eastAsia="ru-RU"/>
        </w:rPr>
        <w:t>Оценка «отлично» выставляется за полный ответ на поставленный вопрос с включением в содержание ответа лекции, материалов учебников, дополнительной литературы без наводящих вопросов.</w:t>
      </w:r>
    </w:p>
    <w:p w14:paraId="790D4A9F" w14:textId="77777777" w:rsidR="005E2733" w:rsidRPr="005E2733" w:rsidRDefault="005E2733" w:rsidP="005E2733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5E2733">
        <w:rPr>
          <w:rFonts w:eastAsia="Calibri"/>
          <w:sz w:val="24"/>
          <w:szCs w:val="24"/>
          <w:lang w:eastAsia="ru-RU"/>
        </w:rPr>
        <w:t>Оценка «хорошо» выставляется за полный ответ на поставленный в опрос в объеме лекции с включением в содержание ответа материалов учебников с четкими ответами на наводящие вопросы преподавателя.</w:t>
      </w:r>
    </w:p>
    <w:p w14:paraId="0DF4A64F" w14:textId="77777777" w:rsidR="005E2733" w:rsidRPr="005E2733" w:rsidRDefault="005E2733" w:rsidP="005E2733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5E2733">
        <w:rPr>
          <w:rFonts w:eastAsia="Calibri"/>
          <w:sz w:val="24"/>
          <w:szCs w:val="24"/>
          <w:lang w:eastAsia="ru-RU"/>
        </w:rPr>
        <w:t>Оценка «удовлетворительно» выставляется за ответ, в котором озвучено более половины требуемого материала, с положительным ответом на большую часть наводящих вопросов.</w:t>
      </w:r>
    </w:p>
    <w:p w14:paraId="7D9CD194" w14:textId="77777777" w:rsidR="005E2733" w:rsidRPr="005E2733" w:rsidRDefault="005E2733" w:rsidP="005E2733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  <w:r w:rsidRPr="005E2733">
        <w:rPr>
          <w:rFonts w:eastAsia="Calibri"/>
          <w:sz w:val="24"/>
          <w:szCs w:val="24"/>
          <w:lang w:eastAsia="ru-RU"/>
        </w:rPr>
        <w:t>Оценка «неудовлетворительно» выставляется за ответ, в котором озвучено менее половины требуемого материала или не озвучено главное в содержании вопроса с отрицательными ответами на наводящие вопросы или студент отказался от ответа без предварительного объяснения уважительных причин.</w:t>
      </w:r>
    </w:p>
    <w:p w14:paraId="0559FE9C" w14:textId="77777777" w:rsidR="00422DD2" w:rsidRDefault="00422DD2" w:rsidP="00422DD2">
      <w:pPr>
        <w:suppressAutoHyphens w:val="0"/>
        <w:autoSpaceDE w:val="0"/>
        <w:autoSpaceDN w:val="0"/>
        <w:adjustRightInd w:val="0"/>
        <w:jc w:val="both"/>
        <w:rPr>
          <w:sz w:val="23"/>
          <w:szCs w:val="23"/>
        </w:rPr>
      </w:pPr>
    </w:p>
    <w:p w14:paraId="2D02EA18" w14:textId="77777777" w:rsidR="008C20F4" w:rsidRPr="00C31920" w:rsidRDefault="00E45255" w:rsidP="00210E26">
      <w:pPr>
        <w:suppressAutoHyphens w:val="0"/>
        <w:autoSpaceDE w:val="0"/>
        <w:autoSpaceDN w:val="0"/>
        <w:adjustRightInd w:val="0"/>
        <w:ind w:firstLine="851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2. </w:t>
      </w:r>
      <w:r w:rsidR="008C20F4" w:rsidRPr="00C31920">
        <w:rPr>
          <w:b/>
          <w:sz w:val="24"/>
          <w:szCs w:val="24"/>
          <w:lang w:eastAsia="ru-RU"/>
        </w:rPr>
        <w:t>Список вопросов и (или) заданий для проведения промежуточной аттестации</w:t>
      </w:r>
    </w:p>
    <w:p w14:paraId="287BD13E" w14:textId="77777777" w:rsidR="00136CFC" w:rsidRDefault="00136CFC" w:rsidP="00136CFC">
      <w:pPr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</w:p>
    <w:p w14:paraId="1CF26CEE" w14:textId="048975E0" w:rsidR="00136CFC" w:rsidRPr="00136CFC" w:rsidRDefault="00136CFC" w:rsidP="00136CFC">
      <w:pPr>
        <w:suppressAutoHyphens w:val="0"/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ru-RU"/>
        </w:rPr>
      </w:pPr>
      <w:r w:rsidRPr="00136CFC">
        <w:rPr>
          <w:sz w:val="24"/>
          <w:szCs w:val="24"/>
          <w:lang w:eastAsia="ru-RU"/>
        </w:rPr>
        <w:t>Зачет является формой заключительного контроля (промежуточной аттестации), в ходе которой подводятся итоги изучения дисциплины. Зачет по дисциплине предусматривает формулировку ответа на один теоретический вопрос, сформулированный в билете, и решение практической задачи. На проведение зачета отводится 30 минут.</w:t>
      </w:r>
    </w:p>
    <w:p w14:paraId="63DB6CB0" w14:textId="77777777" w:rsidR="00E45255" w:rsidRDefault="00E45255" w:rsidP="00210E26">
      <w:pPr>
        <w:suppressAutoHyphens w:val="0"/>
        <w:autoSpaceDE w:val="0"/>
        <w:autoSpaceDN w:val="0"/>
        <w:adjustRightInd w:val="0"/>
        <w:ind w:firstLine="851"/>
        <w:jc w:val="center"/>
        <w:rPr>
          <w:b/>
          <w:sz w:val="24"/>
          <w:szCs w:val="24"/>
          <w:lang w:eastAsia="ru-RU"/>
        </w:rPr>
      </w:pPr>
    </w:p>
    <w:p w14:paraId="73E59133" w14:textId="50F9EB01" w:rsidR="00E45255" w:rsidRDefault="00E45255" w:rsidP="00210E26">
      <w:pPr>
        <w:suppressAutoHyphens w:val="0"/>
        <w:autoSpaceDE w:val="0"/>
        <w:autoSpaceDN w:val="0"/>
        <w:adjustRightInd w:val="0"/>
        <w:ind w:firstLine="851"/>
        <w:jc w:val="center"/>
        <w:rPr>
          <w:b/>
          <w:sz w:val="24"/>
          <w:szCs w:val="24"/>
          <w:lang w:eastAsia="ru-RU"/>
        </w:rPr>
      </w:pPr>
      <w:r w:rsidRPr="00E45255">
        <w:rPr>
          <w:b/>
          <w:sz w:val="24"/>
          <w:szCs w:val="24"/>
          <w:lang w:eastAsia="ru-RU"/>
        </w:rPr>
        <w:t xml:space="preserve">Список вопросов к </w:t>
      </w:r>
      <w:r w:rsidR="005B678E">
        <w:rPr>
          <w:b/>
          <w:sz w:val="24"/>
          <w:szCs w:val="24"/>
          <w:lang w:eastAsia="ru-RU"/>
        </w:rPr>
        <w:t>зачету</w:t>
      </w:r>
    </w:p>
    <w:p w14:paraId="1EB9680C" w14:textId="290168F9" w:rsidR="00136CFC" w:rsidRPr="00136CFC" w:rsidRDefault="00136CFC" w:rsidP="00136CFC">
      <w:pPr>
        <w:suppressAutoHyphens w:val="0"/>
        <w:autoSpaceDE w:val="0"/>
        <w:autoSpaceDN w:val="0"/>
        <w:adjustRightInd w:val="0"/>
        <w:ind w:firstLine="851"/>
        <w:jc w:val="center"/>
        <w:rPr>
          <w:b/>
          <w:sz w:val="24"/>
          <w:szCs w:val="24"/>
          <w:lang w:eastAsia="ru-RU"/>
        </w:rPr>
      </w:pPr>
      <w:r w:rsidRPr="00136CFC">
        <w:rPr>
          <w:i/>
          <w:sz w:val="24"/>
          <w:szCs w:val="24"/>
        </w:rPr>
        <w:t>(проверка сформированности ОПК-</w:t>
      </w:r>
      <w:r>
        <w:rPr>
          <w:i/>
          <w:sz w:val="24"/>
          <w:szCs w:val="24"/>
        </w:rPr>
        <w:t>4</w:t>
      </w:r>
      <w:r w:rsidRPr="00136CFC">
        <w:rPr>
          <w:i/>
          <w:sz w:val="24"/>
          <w:szCs w:val="24"/>
        </w:rPr>
        <w:t>, индикатор ИД-ОПК-</w:t>
      </w:r>
      <w:r>
        <w:rPr>
          <w:i/>
          <w:sz w:val="24"/>
          <w:szCs w:val="24"/>
        </w:rPr>
        <w:t>4.</w:t>
      </w:r>
      <w:r w:rsidRPr="00136CFC">
        <w:rPr>
          <w:i/>
          <w:sz w:val="24"/>
          <w:szCs w:val="24"/>
        </w:rPr>
        <w:t>1</w:t>
      </w:r>
      <w:r>
        <w:rPr>
          <w:i/>
          <w:sz w:val="24"/>
          <w:szCs w:val="24"/>
        </w:rPr>
        <w:t xml:space="preserve">, </w:t>
      </w:r>
      <w:r w:rsidRPr="00136CFC">
        <w:rPr>
          <w:i/>
          <w:sz w:val="24"/>
          <w:szCs w:val="24"/>
        </w:rPr>
        <w:t>ОПК-</w:t>
      </w:r>
      <w:r>
        <w:rPr>
          <w:i/>
          <w:sz w:val="24"/>
          <w:szCs w:val="24"/>
        </w:rPr>
        <w:t>4</w:t>
      </w:r>
      <w:r w:rsidRPr="00136CFC">
        <w:rPr>
          <w:i/>
          <w:sz w:val="24"/>
          <w:szCs w:val="24"/>
        </w:rPr>
        <w:t>, индикатор ИД-ОПК-</w:t>
      </w:r>
      <w:r>
        <w:rPr>
          <w:i/>
          <w:sz w:val="24"/>
          <w:szCs w:val="24"/>
        </w:rPr>
        <w:t>4.</w:t>
      </w:r>
      <w:r w:rsidRPr="00136CFC">
        <w:rPr>
          <w:i/>
          <w:sz w:val="24"/>
          <w:szCs w:val="24"/>
        </w:rPr>
        <w:t>1)</w:t>
      </w:r>
    </w:p>
    <w:p w14:paraId="7D94A24A" w14:textId="77777777" w:rsidR="006838E9" w:rsidRPr="006838E9" w:rsidRDefault="006838E9" w:rsidP="006838E9">
      <w:pPr>
        <w:suppressAutoHyphens w:val="0"/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6838E9">
        <w:rPr>
          <w:sz w:val="24"/>
          <w:szCs w:val="24"/>
          <w:lang w:eastAsia="ru-RU"/>
        </w:rPr>
        <w:t>1. Информационная революция и информационное общество.</w:t>
      </w:r>
    </w:p>
    <w:p w14:paraId="387976E5" w14:textId="700AB9A9" w:rsidR="006838E9" w:rsidRPr="006838E9" w:rsidRDefault="006838E9" w:rsidP="006838E9">
      <w:pPr>
        <w:suppressAutoHyphens w:val="0"/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6838E9">
        <w:rPr>
          <w:sz w:val="24"/>
          <w:szCs w:val="24"/>
          <w:lang w:eastAsia="ru-RU"/>
        </w:rPr>
        <w:t>2. Правовая база формирования информационного общества в</w:t>
      </w:r>
      <w:r>
        <w:rPr>
          <w:sz w:val="24"/>
          <w:szCs w:val="24"/>
          <w:lang w:eastAsia="ru-RU"/>
        </w:rPr>
        <w:t xml:space="preserve"> </w:t>
      </w:r>
      <w:r w:rsidRPr="006838E9">
        <w:rPr>
          <w:sz w:val="24"/>
          <w:szCs w:val="24"/>
          <w:lang w:eastAsia="ru-RU"/>
        </w:rPr>
        <w:t>Российской Федерации.</w:t>
      </w:r>
    </w:p>
    <w:p w14:paraId="0A9817DD" w14:textId="0EF4C2F4" w:rsidR="006838E9" w:rsidRPr="006838E9" w:rsidRDefault="006838E9" w:rsidP="006838E9">
      <w:pPr>
        <w:suppressAutoHyphens w:val="0"/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6838E9">
        <w:rPr>
          <w:sz w:val="24"/>
          <w:szCs w:val="24"/>
          <w:lang w:eastAsia="ru-RU"/>
        </w:rPr>
        <w:t>3. Метрики развития информационного общества. Концепция</w:t>
      </w:r>
      <w:r>
        <w:rPr>
          <w:sz w:val="24"/>
          <w:szCs w:val="24"/>
          <w:lang w:eastAsia="ru-RU"/>
        </w:rPr>
        <w:t xml:space="preserve"> </w:t>
      </w:r>
      <w:r w:rsidRPr="006838E9">
        <w:rPr>
          <w:sz w:val="24"/>
          <w:szCs w:val="24"/>
          <w:lang w:eastAsia="ru-RU"/>
        </w:rPr>
        <w:t>электронного правительства.</w:t>
      </w:r>
    </w:p>
    <w:p w14:paraId="07D8372E" w14:textId="77777777" w:rsidR="006838E9" w:rsidRPr="006838E9" w:rsidRDefault="006838E9" w:rsidP="006838E9">
      <w:pPr>
        <w:suppressAutoHyphens w:val="0"/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6838E9">
        <w:rPr>
          <w:sz w:val="24"/>
          <w:szCs w:val="24"/>
          <w:lang w:eastAsia="ru-RU"/>
        </w:rPr>
        <w:t>4. Электронное управление. Государственная услуга.</w:t>
      </w:r>
    </w:p>
    <w:p w14:paraId="2C5427C8" w14:textId="65035763" w:rsidR="006838E9" w:rsidRPr="006838E9" w:rsidRDefault="006838E9" w:rsidP="006838E9">
      <w:pPr>
        <w:suppressAutoHyphens w:val="0"/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6838E9">
        <w:rPr>
          <w:sz w:val="24"/>
          <w:szCs w:val="24"/>
          <w:lang w:eastAsia="ru-RU"/>
        </w:rPr>
        <w:t>5. Основные категории потребителей государственных услуг:</w:t>
      </w:r>
      <w:r>
        <w:rPr>
          <w:sz w:val="24"/>
          <w:szCs w:val="24"/>
          <w:lang w:eastAsia="ru-RU"/>
        </w:rPr>
        <w:t xml:space="preserve"> </w:t>
      </w:r>
      <w:r w:rsidRPr="006838E9">
        <w:rPr>
          <w:sz w:val="24"/>
          <w:szCs w:val="24"/>
          <w:lang w:eastAsia="ru-RU"/>
        </w:rPr>
        <w:t>получаемые выгоды.</w:t>
      </w:r>
    </w:p>
    <w:p w14:paraId="3386FF98" w14:textId="77777777" w:rsidR="006838E9" w:rsidRPr="006838E9" w:rsidRDefault="006838E9" w:rsidP="006838E9">
      <w:pPr>
        <w:suppressAutoHyphens w:val="0"/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6838E9">
        <w:rPr>
          <w:sz w:val="24"/>
          <w:szCs w:val="24"/>
          <w:lang w:eastAsia="ru-RU"/>
        </w:rPr>
        <w:t>6. Электронное правительство в Российской Федерации.</w:t>
      </w:r>
    </w:p>
    <w:p w14:paraId="5D083F30" w14:textId="5D2CD456" w:rsidR="006838E9" w:rsidRPr="006838E9" w:rsidRDefault="006838E9" w:rsidP="006838E9">
      <w:pPr>
        <w:suppressAutoHyphens w:val="0"/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6838E9">
        <w:rPr>
          <w:sz w:val="24"/>
          <w:szCs w:val="24"/>
          <w:lang w:eastAsia="ru-RU"/>
        </w:rPr>
        <w:t>7. Единый портал госуслуг. Единая система нормативно</w:t>
      </w:r>
      <w:r>
        <w:rPr>
          <w:sz w:val="24"/>
          <w:szCs w:val="24"/>
          <w:lang w:eastAsia="ru-RU"/>
        </w:rPr>
        <w:t>-</w:t>
      </w:r>
      <w:r w:rsidRPr="006838E9">
        <w:rPr>
          <w:sz w:val="24"/>
          <w:szCs w:val="24"/>
          <w:lang w:eastAsia="ru-RU"/>
        </w:rPr>
        <w:t>справочной информации.</w:t>
      </w:r>
    </w:p>
    <w:p w14:paraId="127EEAB7" w14:textId="297C8100" w:rsidR="006838E9" w:rsidRPr="006838E9" w:rsidRDefault="006838E9" w:rsidP="006838E9">
      <w:pPr>
        <w:suppressAutoHyphens w:val="0"/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6838E9">
        <w:rPr>
          <w:sz w:val="24"/>
          <w:szCs w:val="24"/>
          <w:lang w:eastAsia="ru-RU"/>
        </w:rPr>
        <w:t>8. Межведомственное взаимодействие (общее представление,</w:t>
      </w:r>
      <w:r>
        <w:rPr>
          <w:sz w:val="24"/>
          <w:szCs w:val="24"/>
          <w:lang w:eastAsia="ru-RU"/>
        </w:rPr>
        <w:t xml:space="preserve"> </w:t>
      </w:r>
      <w:r w:rsidRPr="006838E9">
        <w:rPr>
          <w:sz w:val="24"/>
          <w:szCs w:val="24"/>
          <w:lang w:eastAsia="ru-RU"/>
        </w:rPr>
        <w:t>история развития, способы, участники и среды). Введение в</w:t>
      </w:r>
      <w:r>
        <w:rPr>
          <w:sz w:val="24"/>
          <w:szCs w:val="24"/>
          <w:lang w:eastAsia="ru-RU"/>
        </w:rPr>
        <w:t xml:space="preserve"> </w:t>
      </w:r>
      <w:r w:rsidRPr="006838E9">
        <w:rPr>
          <w:sz w:val="24"/>
          <w:szCs w:val="24"/>
          <w:lang w:eastAsia="ru-RU"/>
        </w:rPr>
        <w:t>сервис-ориентированную архитектуру.</w:t>
      </w:r>
    </w:p>
    <w:p w14:paraId="29FF38F6" w14:textId="77777777" w:rsidR="006838E9" w:rsidRPr="006838E9" w:rsidRDefault="006838E9" w:rsidP="006838E9">
      <w:pPr>
        <w:suppressAutoHyphens w:val="0"/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6838E9">
        <w:rPr>
          <w:sz w:val="24"/>
          <w:szCs w:val="24"/>
          <w:lang w:eastAsia="ru-RU"/>
        </w:rPr>
        <w:t>9. Межведомственный электронный документооборот.</w:t>
      </w:r>
    </w:p>
    <w:p w14:paraId="3F38FDF9" w14:textId="77777777" w:rsidR="006838E9" w:rsidRPr="006838E9" w:rsidRDefault="006838E9" w:rsidP="006838E9">
      <w:pPr>
        <w:suppressAutoHyphens w:val="0"/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6838E9">
        <w:rPr>
          <w:sz w:val="24"/>
          <w:szCs w:val="24"/>
          <w:lang w:eastAsia="ru-RU"/>
        </w:rPr>
        <w:t>10. Единая система идентификации и аутентификации (ЕСИА).</w:t>
      </w:r>
    </w:p>
    <w:p w14:paraId="344AE100" w14:textId="1A21B868" w:rsidR="006838E9" w:rsidRPr="006838E9" w:rsidRDefault="006838E9" w:rsidP="006838E9">
      <w:pPr>
        <w:suppressAutoHyphens w:val="0"/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6838E9">
        <w:rPr>
          <w:sz w:val="24"/>
          <w:szCs w:val="24"/>
          <w:lang w:eastAsia="ru-RU"/>
        </w:rPr>
        <w:t>11. Принципы криптографической защиты информации.</w:t>
      </w:r>
      <w:r>
        <w:rPr>
          <w:sz w:val="24"/>
          <w:szCs w:val="24"/>
          <w:lang w:eastAsia="ru-RU"/>
        </w:rPr>
        <w:t xml:space="preserve"> </w:t>
      </w:r>
      <w:r w:rsidRPr="006838E9">
        <w:rPr>
          <w:sz w:val="24"/>
          <w:szCs w:val="24"/>
          <w:lang w:eastAsia="ru-RU"/>
        </w:rPr>
        <w:t>Электронная подпись в системе электронного правительства</w:t>
      </w:r>
      <w:r>
        <w:rPr>
          <w:sz w:val="24"/>
          <w:szCs w:val="24"/>
          <w:lang w:eastAsia="ru-RU"/>
        </w:rPr>
        <w:t xml:space="preserve"> </w:t>
      </w:r>
      <w:r w:rsidRPr="006838E9">
        <w:rPr>
          <w:sz w:val="24"/>
          <w:szCs w:val="24"/>
          <w:lang w:eastAsia="ru-RU"/>
        </w:rPr>
        <w:t>Российской Федерации.</w:t>
      </w:r>
    </w:p>
    <w:p w14:paraId="60166C8E" w14:textId="26F5DBA0" w:rsidR="008C0A3B" w:rsidRPr="006838E9" w:rsidRDefault="006838E9" w:rsidP="006838E9">
      <w:pPr>
        <w:suppressAutoHyphens w:val="0"/>
        <w:autoSpaceDE w:val="0"/>
        <w:autoSpaceDN w:val="0"/>
        <w:adjustRightInd w:val="0"/>
        <w:rPr>
          <w:sz w:val="24"/>
          <w:szCs w:val="24"/>
          <w:lang w:eastAsia="ru-RU"/>
        </w:rPr>
      </w:pPr>
      <w:r w:rsidRPr="006838E9">
        <w:rPr>
          <w:sz w:val="24"/>
          <w:szCs w:val="24"/>
          <w:lang w:eastAsia="ru-RU"/>
        </w:rPr>
        <w:t>12. Государственные и муниципальные системы (учетные,</w:t>
      </w:r>
      <w:r>
        <w:rPr>
          <w:sz w:val="24"/>
          <w:szCs w:val="24"/>
          <w:lang w:eastAsia="ru-RU"/>
        </w:rPr>
        <w:t xml:space="preserve"> </w:t>
      </w:r>
      <w:r w:rsidRPr="006838E9">
        <w:rPr>
          <w:sz w:val="24"/>
          <w:szCs w:val="24"/>
          <w:lang w:eastAsia="ru-RU"/>
        </w:rPr>
        <w:t>обеспечивающие, информационно-правовые, информационно</w:t>
      </w:r>
      <w:r w:rsidR="00745A76">
        <w:rPr>
          <w:sz w:val="24"/>
          <w:szCs w:val="24"/>
          <w:lang w:eastAsia="ru-RU"/>
        </w:rPr>
        <w:t>-</w:t>
      </w:r>
      <w:r w:rsidRPr="006838E9">
        <w:rPr>
          <w:sz w:val="24"/>
          <w:szCs w:val="24"/>
          <w:lang w:eastAsia="ru-RU"/>
        </w:rPr>
        <w:t>справочные, аналитические).</w:t>
      </w:r>
      <w:r w:rsidRPr="006838E9">
        <w:rPr>
          <w:sz w:val="24"/>
          <w:szCs w:val="24"/>
          <w:lang w:eastAsia="ru-RU"/>
        </w:rPr>
        <w:cr/>
      </w:r>
    </w:p>
    <w:p w14:paraId="17BB6D6F" w14:textId="77777777" w:rsidR="00136CFC" w:rsidRPr="00136CFC" w:rsidRDefault="00136CFC" w:rsidP="00136CFC">
      <w:pPr>
        <w:suppressAutoHyphens w:val="0"/>
        <w:autoSpaceDE w:val="0"/>
        <w:autoSpaceDN w:val="0"/>
        <w:adjustRightInd w:val="0"/>
        <w:jc w:val="center"/>
        <w:rPr>
          <w:b/>
          <w:bCs/>
          <w:sz w:val="24"/>
          <w:szCs w:val="24"/>
          <w:lang w:eastAsia="ru-RU"/>
        </w:rPr>
      </w:pPr>
      <w:r w:rsidRPr="00136CFC">
        <w:rPr>
          <w:b/>
          <w:bCs/>
          <w:sz w:val="24"/>
          <w:szCs w:val="24"/>
          <w:lang w:eastAsia="ru-RU"/>
        </w:rPr>
        <w:t>Примерный вариант практического задания</w:t>
      </w:r>
    </w:p>
    <w:p w14:paraId="26FB7EA7" w14:textId="48327B1C" w:rsidR="00136CFC" w:rsidRPr="00136CFC" w:rsidRDefault="00136CFC" w:rsidP="00136CFC">
      <w:pPr>
        <w:tabs>
          <w:tab w:val="left" w:pos="5670"/>
        </w:tabs>
        <w:suppressAutoHyphens w:val="0"/>
        <w:ind w:right="141"/>
        <w:jc w:val="center"/>
        <w:rPr>
          <w:b/>
          <w:i/>
          <w:sz w:val="24"/>
          <w:szCs w:val="24"/>
          <w:lang w:eastAsia="ru-RU"/>
        </w:rPr>
      </w:pPr>
      <w:r w:rsidRPr="00136CFC">
        <w:rPr>
          <w:i/>
          <w:sz w:val="24"/>
          <w:szCs w:val="24"/>
          <w:lang w:eastAsia="ru-RU"/>
        </w:rPr>
        <w:t>(проверка сформированности ОПК-</w:t>
      </w:r>
      <w:r w:rsidR="007D3D3B">
        <w:rPr>
          <w:i/>
          <w:sz w:val="24"/>
          <w:szCs w:val="24"/>
          <w:lang w:eastAsia="ru-RU"/>
        </w:rPr>
        <w:t>4</w:t>
      </w:r>
      <w:r w:rsidRPr="00136CFC">
        <w:rPr>
          <w:i/>
          <w:sz w:val="24"/>
          <w:szCs w:val="24"/>
          <w:lang w:eastAsia="ru-RU"/>
        </w:rPr>
        <w:t xml:space="preserve">, индикатор </w:t>
      </w:r>
      <w:r w:rsidRPr="00136CFC">
        <w:rPr>
          <w:i/>
          <w:sz w:val="22"/>
          <w:szCs w:val="22"/>
          <w:lang w:eastAsia="ru-RU"/>
        </w:rPr>
        <w:t>ИД-ОПК-</w:t>
      </w:r>
      <w:r w:rsidR="007D3D3B">
        <w:rPr>
          <w:i/>
          <w:sz w:val="22"/>
          <w:szCs w:val="22"/>
          <w:lang w:eastAsia="ru-RU"/>
        </w:rPr>
        <w:t>4</w:t>
      </w:r>
      <w:r w:rsidRPr="00136CFC">
        <w:rPr>
          <w:i/>
          <w:sz w:val="22"/>
          <w:szCs w:val="22"/>
          <w:lang w:eastAsia="ru-RU"/>
        </w:rPr>
        <w:t xml:space="preserve">_1) </w:t>
      </w:r>
      <w:r w:rsidRPr="00136CFC">
        <w:rPr>
          <w:i/>
          <w:sz w:val="24"/>
          <w:szCs w:val="24"/>
          <w:lang w:eastAsia="ru-RU"/>
        </w:rPr>
        <w:t xml:space="preserve"> </w:t>
      </w:r>
    </w:p>
    <w:p w14:paraId="19368684" w14:textId="77777777" w:rsidR="00136CFC" w:rsidRPr="00136CFC" w:rsidRDefault="00136CFC" w:rsidP="00136CFC">
      <w:pPr>
        <w:suppressAutoHyphens w:val="0"/>
        <w:ind w:firstLine="709"/>
        <w:jc w:val="both"/>
        <w:rPr>
          <w:bCs/>
          <w:sz w:val="24"/>
          <w:szCs w:val="24"/>
          <w:lang w:eastAsia="ru-RU"/>
        </w:rPr>
      </w:pPr>
      <w:r w:rsidRPr="00136CFC">
        <w:rPr>
          <w:bCs/>
          <w:sz w:val="24"/>
          <w:szCs w:val="24"/>
          <w:lang w:eastAsia="ru-RU"/>
        </w:rPr>
        <w:t xml:space="preserve">Фирма производит два продукта А и В, рынок сбыта которых неограничен. Каждый продукт должен быть обработан каждой машиной </w:t>
      </w:r>
      <w:r w:rsidRPr="00136CFC">
        <w:rPr>
          <w:bCs/>
          <w:sz w:val="24"/>
          <w:szCs w:val="24"/>
          <w:lang w:val="en-US" w:eastAsia="ru-RU"/>
        </w:rPr>
        <w:t>I</w:t>
      </w:r>
      <w:r w:rsidRPr="00136CFC">
        <w:rPr>
          <w:bCs/>
          <w:sz w:val="24"/>
          <w:szCs w:val="24"/>
          <w:lang w:eastAsia="ru-RU"/>
        </w:rPr>
        <w:t xml:space="preserve">, </w:t>
      </w:r>
      <w:r w:rsidRPr="00136CFC">
        <w:rPr>
          <w:bCs/>
          <w:sz w:val="24"/>
          <w:szCs w:val="24"/>
          <w:lang w:val="en-US" w:eastAsia="ru-RU"/>
        </w:rPr>
        <w:t>II</w:t>
      </w:r>
      <w:r w:rsidRPr="00136CFC">
        <w:rPr>
          <w:bCs/>
          <w:sz w:val="24"/>
          <w:szCs w:val="24"/>
          <w:lang w:eastAsia="ru-RU"/>
        </w:rPr>
        <w:t xml:space="preserve">, </w:t>
      </w:r>
      <w:r w:rsidRPr="00136CFC">
        <w:rPr>
          <w:bCs/>
          <w:sz w:val="24"/>
          <w:szCs w:val="24"/>
          <w:lang w:val="en-US" w:eastAsia="ru-RU"/>
        </w:rPr>
        <w:t>III</w:t>
      </w:r>
      <w:r w:rsidRPr="00136CFC">
        <w:rPr>
          <w:bCs/>
          <w:sz w:val="24"/>
          <w:szCs w:val="24"/>
          <w:lang w:eastAsia="ru-RU"/>
        </w:rPr>
        <w:t xml:space="preserve">. Время обработки в часах для каждого из изделий А и В приведено в таблице. Время работы машин </w:t>
      </w:r>
      <w:r w:rsidRPr="00136CFC">
        <w:rPr>
          <w:bCs/>
          <w:sz w:val="24"/>
          <w:szCs w:val="24"/>
          <w:lang w:val="en-US" w:eastAsia="ru-RU"/>
        </w:rPr>
        <w:t>I</w:t>
      </w:r>
      <w:r w:rsidRPr="00136CFC">
        <w:rPr>
          <w:bCs/>
          <w:sz w:val="24"/>
          <w:szCs w:val="24"/>
          <w:lang w:eastAsia="ru-RU"/>
        </w:rPr>
        <w:t xml:space="preserve">, </w:t>
      </w:r>
      <w:r w:rsidRPr="00136CFC">
        <w:rPr>
          <w:bCs/>
          <w:sz w:val="24"/>
          <w:szCs w:val="24"/>
          <w:lang w:val="en-US" w:eastAsia="ru-RU"/>
        </w:rPr>
        <w:t>II</w:t>
      </w:r>
      <w:r w:rsidRPr="00136CFC">
        <w:rPr>
          <w:bCs/>
          <w:sz w:val="24"/>
          <w:szCs w:val="24"/>
          <w:lang w:eastAsia="ru-RU"/>
        </w:rPr>
        <w:t xml:space="preserve">, </w:t>
      </w:r>
      <w:r w:rsidRPr="00136CFC">
        <w:rPr>
          <w:bCs/>
          <w:sz w:val="24"/>
          <w:szCs w:val="24"/>
          <w:lang w:val="en-US" w:eastAsia="ru-RU"/>
        </w:rPr>
        <w:t>III</w:t>
      </w:r>
      <w:r w:rsidRPr="00136CFC">
        <w:rPr>
          <w:bCs/>
          <w:sz w:val="24"/>
          <w:szCs w:val="24"/>
          <w:lang w:eastAsia="ru-RU"/>
        </w:rPr>
        <w:t xml:space="preserve"> соответственно 40, 36 и 36 часов в неделю. Прибыль от изделий А и В составляет соответственно 3 и 5 </w:t>
      </w:r>
      <w:r w:rsidRPr="00136CFC">
        <w:rPr>
          <w:bCs/>
          <w:sz w:val="24"/>
          <w:szCs w:val="24"/>
          <w:lang w:eastAsia="ru-RU"/>
        </w:rPr>
        <w:lastRenderedPageBreak/>
        <w:t>долларов. Фирме надо определить недельные нормы выпуска изделий А и В, максимизирующие прибыль.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060"/>
        <w:gridCol w:w="2753"/>
        <w:gridCol w:w="2407"/>
        <w:gridCol w:w="2408"/>
      </w:tblGrid>
      <w:tr w:rsidR="00136CFC" w:rsidRPr="00136CFC" w14:paraId="4305FA4E" w14:textId="77777777" w:rsidTr="00CB2BAD">
        <w:tc>
          <w:tcPr>
            <w:tcW w:w="2235" w:type="dxa"/>
            <w:shd w:val="clear" w:color="auto" w:fill="DBE5F1"/>
            <w:vAlign w:val="center"/>
          </w:tcPr>
          <w:p w14:paraId="5BD3321F" w14:textId="77777777" w:rsidR="00136CFC" w:rsidRPr="00136CFC" w:rsidRDefault="00136CFC" w:rsidP="00136CFC">
            <w:pPr>
              <w:suppressAutoHyphens w:val="0"/>
              <w:jc w:val="center"/>
              <w:rPr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shd w:val="clear" w:color="auto" w:fill="DBE5F1"/>
          </w:tcPr>
          <w:p w14:paraId="5036A3A1" w14:textId="77777777" w:rsidR="00136CFC" w:rsidRPr="00136CFC" w:rsidRDefault="00136CFC" w:rsidP="00136CFC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36CFC">
              <w:rPr>
                <w:b/>
                <w:bCs/>
                <w:sz w:val="24"/>
                <w:szCs w:val="24"/>
                <w:lang w:val="en-US" w:eastAsia="ru-RU"/>
              </w:rPr>
              <w:t>I</w:t>
            </w:r>
          </w:p>
        </w:tc>
        <w:tc>
          <w:tcPr>
            <w:tcW w:w="2605" w:type="dxa"/>
            <w:shd w:val="clear" w:color="auto" w:fill="DBE5F1"/>
          </w:tcPr>
          <w:p w14:paraId="5B30458E" w14:textId="77777777" w:rsidR="00136CFC" w:rsidRPr="00136CFC" w:rsidRDefault="00136CFC" w:rsidP="00136CFC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36CFC">
              <w:rPr>
                <w:b/>
                <w:bCs/>
                <w:sz w:val="24"/>
                <w:szCs w:val="24"/>
                <w:lang w:val="en-US" w:eastAsia="ru-RU"/>
              </w:rPr>
              <w:t>II</w:t>
            </w:r>
          </w:p>
        </w:tc>
        <w:tc>
          <w:tcPr>
            <w:tcW w:w="2606" w:type="dxa"/>
            <w:shd w:val="clear" w:color="auto" w:fill="DBE5F1"/>
          </w:tcPr>
          <w:p w14:paraId="65E95244" w14:textId="77777777" w:rsidR="00136CFC" w:rsidRPr="00136CFC" w:rsidRDefault="00136CFC" w:rsidP="00136CFC">
            <w:pPr>
              <w:suppressAutoHyphens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36CFC">
              <w:rPr>
                <w:b/>
                <w:bCs/>
                <w:sz w:val="24"/>
                <w:szCs w:val="24"/>
                <w:lang w:val="en-US" w:eastAsia="ru-RU"/>
              </w:rPr>
              <w:t>III</w:t>
            </w:r>
          </w:p>
        </w:tc>
      </w:tr>
      <w:tr w:rsidR="00136CFC" w:rsidRPr="00136CFC" w14:paraId="7CA58688" w14:textId="77777777" w:rsidTr="00CB2BAD">
        <w:tc>
          <w:tcPr>
            <w:tcW w:w="2235" w:type="dxa"/>
            <w:vAlign w:val="center"/>
          </w:tcPr>
          <w:p w14:paraId="576068FD" w14:textId="77777777" w:rsidR="00136CFC" w:rsidRPr="00136CFC" w:rsidRDefault="00136CFC" w:rsidP="00136CFC">
            <w:pPr>
              <w:suppressAutoHyphens w:val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136CFC">
              <w:rPr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975" w:type="dxa"/>
            <w:vAlign w:val="center"/>
          </w:tcPr>
          <w:p w14:paraId="28A885E8" w14:textId="77777777" w:rsidR="00136CFC" w:rsidRPr="00136CFC" w:rsidRDefault="00136CFC" w:rsidP="00136CFC">
            <w:pPr>
              <w:suppressAutoHyphens w:val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136CFC">
              <w:rPr>
                <w:b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605" w:type="dxa"/>
            <w:vAlign w:val="center"/>
          </w:tcPr>
          <w:p w14:paraId="6425E082" w14:textId="77777777" w:rsidR="00136CFC" w:rsidRPr="00136CFC" w:rsidRDefault="00136CFC" w:rsidP="00136CFC">
            <w:pPr>
              <w:suppressAutoHyphens w:val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136CFC">
              <w:rPr>
                <w:bCs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2606" w:type="dxa"/>
            <w:vAlign w:val="center"/>
          </w:tcPr>
          <w:p w14:paraId="1C22C328" w14:textId="77777777" w:rsidR="00136CFC" w:rsidRPr="00136CFC" w:rsidRDefault="00136CFC" w:rsidP="00136CFC">
            <w:pPr>
              <w:suppressAutoHyphens w:val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136CFC">
              <w:rPr>
                <w:bCs/>
                <w:sz w:val="24"/>
                <w:szCs w:val="24"/>
                <w:lang w:eastAsia="ru-RU"/>
              </w:rPr>
              <w:t>0,2</w:t>
            </w:r>
          </w:p>
        </w:tc>
      </w:tr>
      <w:tr w:rsidR="00136CFC" w:rsidRPr="00136CFC" w14:paraId="10FC3DE9" w14:textId="77777777" w:rsidTr="00CB2BAD">
        <w:tc>
          <w:tcPr>
            <w:tcW w:w="2235" w:type="dxa"/>
            <w:vAlign w:val="center"/>
          </w:tcPr>
          <w:p w14:paraId="752707AA" w14:textId="77777777" w:rsidR="00136CFC" w:rsidRPr="00136CFC" w:rsidRDefault="00136CFC" w:rsidP="00136CFC">
            <w:pPr>
              <w:suppressAutoHyphens w:val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136CFC">
              <w:rPr>
                <w:bC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975" w:type="dxa"/>
            <w:vAlign w:val="center"/>
          </w:tcPr>
          <w:p w14:paraId="755DF320" w14:textId="77777777" w:rsidR="00136CFC" w:rsidRPr="00136CFC" w:rsidRDefault="00136CFC" w:rsidP="00136CFC">
            <w:pPr>
              <w:suppressAutoHyphens w:val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136CFC">
              <w:rPr>
                <w:bCs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2605" w:type="dxa"/>
            <w:vAlign w:val="center"/>
          </w:tcPr>
          <w:p w14:paraId="304501E5" w14:textId="77777777" w:rsidR="00136CFC" w:rsidRPr="00136CFC" w:rsidRDefault="00136CFC" w:rsidP="00136CFC">
            <w:pPr>
              <w:suppressAutoHyphens w:val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136CFC">
              <w:rPr>
                <w:bCs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2606" w:type="dxa"/>
            <w:vAlign w:val="center"/>
          </w:tcPr>
          <w:p w14:paraId="62667DFD" w14:textId="77777777" w:rsidR="00136CFC" w:rsidRPr="00136CFC" w:rsidRDefault="00136CFC" w:rsidP="00136CFC">
            <w:pPr>
              <w:suppressAutoHyphens w:val="0"/>
              <w:jc w:val="center"/>
              <w:rPr>
                <w:bCs/>
                <w:sz w:val="24"/>
                <w:szCs w:val="24"/>
                <w:lang w:eastAsia="ru-RU"/>
              </w:rPr>
            </w:pPr>
            <w:r w:rsidRPr="00136CFC">
              <w:rPr>
                <w:bCs/>
                <w:sz w:val="24"/>
                <w:szCs w:val="24"/>
                <w:lang w:eastAsia="ru-RU"/>
              </w:rPr>
              <w:t>0,4</w:t>
            </w:r>
          </w:p>
        </w:tc>
      </w:tr>
    </w:tbl>
    <w:p w14:paraId="37DFD5CF" w14:textId="77777777" w:rsidR="00136CFC" w:rsidRPr="00136CFC" w:rsidRDefault="00136CFC" w:rsidP="00136CFC">
      <w:pPr>
        <w:suppressAutoHyphens w:val="0"/>
        <w:autoSpaceDE w:val="0"/>
        <w:autoSpaceDN w:val="0"/>
        <w:adjustRightInd w:val="0"/>
        <w:jc w:val="both"/>
        <w:rPr>
          <w:sz w:val="24"/>
          <w:szCs w:val="24"/>
          <w:lang w:eastAsia="ru-RU"/>
        </w:rPr>
      </w:pPr>
    </w:p>
    <w:p w14:paraId="211A2897" w14:textId="77777777" w:rsidR="00136CFC" w:rsidRPr="00136CFC" w:rsidRDefault="00136CFC" w:rsidP="00136CFC">
      <w:pPr>
        <w:suppressAutoHyphens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  <w:lang w:eastAsia="ru-RU"/>
        </w:rPr>
      </w:pPr>
      <w:r w:rsidRPr="00136CFC">
        <w:rPr>
          <w:b/>
          <w:sz w:val="24"/>
          <w:szCs w:val="24"/>
          <w:lang w:eastAsia="ru-RU"/>
        </w:rPr>
        <w:t>Правила выставления оценки на зачете</w:t>
      </w:r>
    </w:p>
    <w:p w14:paraId="0393D9CA" w14:textId="77777777" w:rsidR="00136CFC" w:rsidRPr="00136CFC" w:rsidRDefault="00136CFC" w:rsidP="00136CFC">
      <w:pPr>
        <w:suppressAutoHyphens w:val="0"/>
        <w:ind w:firstLine="567"/>
        <w:jc w:val="both"/>
        <w:rPr>
          <w:sz w:val="24"/>
          <w:szCs w:val="24"/>
          <w:lang w:eastAsia="ru-RU"/>
        </w:rPr>
      </w:pPr>
      <w:r w:rsidRPr="00136CFC">
        <w:rPr>
          <w:sz w:val="24"/>
          <w:szCs w:val="24"/>
          <w:lang w:eastAsia="ru-RU"/>
        </w:rPr>
        <w:t xml:space="preserve">При ответе на теоретический вопрос выставляются оценки «зачтено» и «незачтено». </w:t>
      </w:r>
    </w:p>
    <w:p w14:paraId="5A16BEF2" w14:textId="77777777" w:rsidR="00136CFC" w:rsidRPr="00136CFC" w:rsidRDefault="00136CFC" w:rsidP="00136CFC">
      <w:pPr>
        <w:shd w:val="clear" w:color="auto" w:fill="FFFFFF"/>
        <w:suppressAutoHyphens w:val="0"/>
        <w:ind w:firstLine="568"/>
        <w:jc w:val="both"/>
        <w:rPr>
          <w:rFonts w:ascii="Arial" w:hAnsi="Arial" w:cs="Arial"/>
          <w:color w:val="000000"/>
          <w:szCs w:val="22"/>
          <w:lang w:eastAsia="ru-RU"/>
        </w:rPr>
      </w:pPr>
      <w:r w:rsidRPr="00136CFC">
        <w:rPr>
          <w:color w:val="000000"/>
          <w:sz w:val="24"/>
          <w:szCs w:val="28"/>
          <w:lang w:eastAsia="ru-RU"/>
        </w:rPr>
        <w:t>Оценка «зачтено» выставляется обучающемуся, если: он знает основные определения, последователен в изложении материала, демонстрирует базовые знания дисциплины.</w:t>
      </w:r>
    </w:p>
    <w:p w14:paraId="35A83C55" w14:textId="77777777" w:rsidR="00136CFC" w:rsidRPr="00136CFC" w:rsidRDefault="00136CFC" w:rsidP="00136CFC">
      <w:pPr>
        <w:suppressAutoHyphens w:val="0"/>
        <w:ind w:firstLine="567"/>
        <w:jc w:val="both"/>
        <w:rPr>
          <w:sz w:val="24"/>
          <w:szCs w:val="24"/>
          <w:lang w:eastAsia="ru-RU"/>
        </w:rPr>
      </w:pPr>
      <w:r w:rsidRPr="00136CFC">
        <w:rPr>
          <w:color w:val="000000"/>
          <w:sz w:val="24"/>
          <w:szCs w:val="28"/>
          <w:lang w:eastAsia="ru-RU"/>
        </w:rPr>
        <w:t>Оценка «незачтено» выставляется обучающемуся, если: он не знает основных определений, непоследователен и сбивчив в изложении материала, не обладает определенной системой знаний по дисциплине.</w:t>
      </w:r>
    </w:p>
    <w:p w14:paraId="121F4A5F" w14:textId="77777777" w:rsidR="00136CFC" w:rsidRPr="00136CFC" w:rsidRDefault="00136CFC" w:rsidP="00136CFC">
      <w:pPr>
        <w:suppressAutoHyphens w:val="0"/>
        <w:ind w:firstLine="709"/>
        <w:rPr>
          <w:sz w:val="24"/>
          <w:szCs w:val="28"/>
          <w:lang w:eastAsia="ru-RU"/>
        </w:rPr>
      </w:pPr>
      <w:r w:rsidRPr="00136CFC">
        <w:rPr>
          <w:sz w:val="24"/>
          <w:szCs w:val="28"/>
          <w:lang w:eastAsia="ru-RU"/>
        </w:rPr>
        <w:t>Оценки за практическую часть выставляются следующим образом:</w:t>
      </w:r>
    </w:p>
    <w:p w14:paraId="5574C88C" w14:textId="77777777" w:rsidR="00136CFC" w:rsidRPr="00136CFC" w:rsidRDefault="00136CFC" w:rsidP="00136CFC">
      <w:pPr>
        <w:suppressAutoHyphens w:val="0"/>
        <w:rPr>
          <w:sz w:val="24"/>
          <w:szCs w:val="24"/>
          <w:lang w:eastAsia="ru-RU"/>
        </w:rPr>
      </w:pPr>
      <w:r w:rsidRPr="00136CFC">
        <w:rPr>
          <w:sz w:val="24"/>
          <w:szCs w:val="24"/>
          <w:lang w:eastAsia="ru-RU"/>
        </w:rPr>
        <w:t xml:space="preserve">- выполнено менее 71%  задания - незачтено,  </w:t>
      </w:r>
    </w:p>
    <w:p w14:paraId="7C3E78E0" w14:textId="77777777" w:rsidR="00136CFC" w:rsidRPr="00136CFC" w:rsidRDefault="00136CFC" w:rsidP="00136CFC">
      <w:pPr>
        <w:suppressAutoHyphens w:val="0"/>
        <w:rPr>
          <w:sz w:val="24"/>
          <w:szCs w:val="24"/>
          <w:lang w:eastAsia="ru-RU"/>
        </w:rPr>
      </w:pPr>
      <w:r w:rsidRPr="00136CFC">
        <w:rPr>
          <w:sz w:val="24"/>
          <w:szCs w:val="24"/>
          <w:lang w:eastAsia="ru-RU"/>
        </w:rPr>
        <w:t xml:space="preserve">- выполнено 71-100%  задания – зачтено.  </w:t>
      </w:r>
    </w:p>
    <w:p w14:paraId="03B0174C" w14:textId="77777777" w:rsidR="00136CFC" w:rsidRPr="00136CFC" w:rsidRDefault="00136CFC" w:rsidP="00136CFC">
      <w:pPr>
        <w:suppressAutoHyphens w:val="0"/>
        <w:ind w:firstLine="709"/>
        <w:jc w:val="both"/>
        <w:rPr>
          <w:sz w:val="24"/>
          <w:szCs w:val="28"/>
          <w:lang w:eastAsia="ru-RU"/>
        </w:rPr>
      </w:pPr>
      <w:r w:rsidRPr="00136CFC">
        <w:rPr>
          <w:sz w:val="24"/>
          <w:szCs w:val="28"/>
          <w:lang w:eastAsia="ru-RU"/>
        </w:rPr>
        <w:t>Итоговая оценка «Зачтено» за курс в зачетку выставляется, если студент получил «зачтено» за все этапы зачета. В противном случае выставляется оценка «Незачтено».</w:t>
      </w:r>
    </w:p>
    <w:p w14:paraId="157A8412" w14:textId="77777777" w:rsidR="00136CFC" w:rsidRPr="00136CFC" w:rsidRDefault="00136CFC" w:rsidP="00136CFC">
      <w:pPr>
        <w:suppressAutoHyphens w:val="0"/>
        <w:ind w:firstLine="709"/>
        <w:jc w:val="both"/>
        <w:rPr>
          <w:sz w:val="23"/>
          <w:szCs w:val="23"/>
          <w:lang w:eastAsia="ru-RU"/>
        </w:rPr>
      </w:pPr>
    </w:p>
    <w:p w14:paraId="10A93A01" w14:textId="77777777" w:rsidR="00136CFC" w:rsidRDefault="00136CFC" w:rsidP="00114AB6">
      <w:pPr>
        <w:suppressAutoHyphens w:val="0"/>
        <w:autoSpaceDE w:val="0"/>
        <w:autoSpaceDN w:val="0"/>
        <w:adjustRightInd w:val="0"/>
        <w:rPr>
          <w:b/>
          <w:sz w:val="24"/>
          <w:szCs w:val="24"/>
          <w:lang w:eastAsia="ru-RU"/>
        </w:rPr>
      </w:pPr>
    </w:p>
    <w:p w14:paraId="74D14DCD" w14:textId="77777777" w:rsidR="00031CF0" w:rsidRPr="00031CF0" w:rsidRDefault="00031CF0" w:rsidP="00210E26">
      <w:pPr>
        <w:pageBreakBefore/>
        <w:suppressAutoHyphens w:val="0"/>
        <w:autoSpaceDE w:val="0"/>
        <w:autoSpaceDN w:val="0"/>
        <w:adjustRightInd w:val="0"/>
        <w:ind w:firstLine="851"/>
        <w:jc w:val="right"/>
        <w:rPr>
          <w:b/>
          <w:sz w:val="24"/>
          <w:szCs w:val="24"/>
          <w:lang w:eastAsia="ru-RU"/>
        </w:rPr>
      </w:pPr>
      <w:r w:rsidRPr="00031CF0">
        <w:rPr>
          <w:b/>
          <w:sz w:val="24"/>
          <w:szCs w:val="24"/>
          <w:lang w:eastAsia="ru-RU"/>
        </w:rPr>
        <w:lastRenderedPageBreak/>
        <w:t>Приложение № 2 к рабочей программе дисциплины</w:t>
      </w:r>
    </w:p>
    <w:p w14:paraId="1CA2B80C" w14:textId="77777777" w:rsidR="00031CF0" w:rsidRPr="00031CF0" w:rsidRDefault="00031CF0" w:rsidP="00210E26">
      <w:pPr>
        <w:suppressAutoHyphens w:val="0"/>
        <w:ind w:firstLine="851"/>
        <w:jc w:val="right"/>
        <w:rPr>
          <w:b/>
          <w:bCs/>
          <w:sz w:val="24"/>
          <w:szCs w:val="24"/>
          <w:lang w:eastAsia="ru-RU"/>
        </w:rPr>
      </w:pPr>
      <w:r w:rsidRPr="00031CF0">
        <w:rPr>
          <w:b/>
          <w:bCs/>
          <w:sz w:val="24"/>
          <w:szCs w:val="24"/>
          <w:lang w:eastAsia="ru-RU"/>
        </w:rPr>
        <w:t>«</w:t>
      </w:r>
      <w:r w:rsidR="00202598" w:rsidRPr="007F6206">
        <w:rPr>
          <w:b/>
          <w:bCs/>
          <w:sz w:val="24"/>
          <w:szCs w:val="24"/>
        </w:rPr>
        <w:t xml:space="preserve">Информационно-аналитические технологии государственного </w:t>
      </w:r>
      <w:r w:rsidR="00202598" w:rsidRPr="007F6206">
        <w:rPr>
          <w:b/>
          <w:bCs/>
          <w:sz w:val="24"/>
          <w:szCs w:val="24"/>
        </w:rPr>
        <w:br/>
        <w:t>и муниципального управления</w:t>
      </w:r>
      <w:r w:rsidRPr="00031CF0">
        <w:rPr>
          <w:b/>
          <w:bCs/>
          <w:sz w:val="24"/>
          <w:szCs w:val="24"/>
          <w:lang w:eastAsia="ru-RU"/>
        </w:rPr>
        <w:t>»</w:t>
      </w:r>
    </w:p>
    <w:p w14:paraId="297B6087" w14:textId="77777777" w:rsidR="00031CF0" w:rsidRPr="00031CF0" w:rsidRDefault="00031CF0" w:rsidP="00210E26">
      <w:pPr>
        <w:suppressAutoHyphens w:val="0"/>
        <w:ind w:firstLine="851"/>
        <w:jc w:val="center"/>
        <w:rPr>
          <w:b/>
          <w:sz w:val="24"/>
          <w:szCs w:val="24"/>
          <w:lang w:eastAsia="ru-RU"/>
        </w:rPr>
      </w:pPr>
    </w:p>
    <w:p w14:paraId="7D32EF69" w14:textId="77777777" w:rsidR="00031CF0" w:rsidRDefault="00031CF0" w:rsidP="00210E26">
      <w:pPr>
        <w:suppressAutoHyphens w:val="0"/>
        <w:ind w:firstLine="851"/>
        <w:jc w:val="center"/>
        <w:rPr>
          <w:b/>
          <w:sz w:val="24"/>
          <w:szCs w:val="24"/>
          <w:lang w:eastAsia="ru-RU"/>
        </w:rPr>
      </w:pPr>
      <w:r w:rsidRPr="00031CF0">
        <w:rPr>
          <w:b/>
          <w:sz w:val="24"/>
          <w:szCs w:val="24"/>
          <w:lang w:eastAsia="ru-RU"/>
        </w:rPr>
        <w:t>Методические указания для студентов по освоению дисциплины</w:t>
      </w:r>
    </w:p>
    <w:p w14:paraId="26177D37" w14:textId="77777777" w:rsidR="009A773B" w:rsidRDefault="009A773B" w:rsidP="00210E26">
      <w:pPr>
        <w:suppressAutoHyphens w:val="0"/>
        <w:ind w:firstLine="851"/>
        <w:jc w:val="center"/>
        <w:rPr>
          <w:b/>
          <w:sz w:val="24"/>
          <w:szCs w:val="24"/>
          <w:lang w:eastAsia="ru-RU"/>
        </w:rPr>
      </w:pPr>
    </w:p>
    <w:p w14:paraId="6E2B7A60" w14:textId="77777777" w:rsidR="009A773B" w:rsidRPr="009A773B" w:rsidRDefault="009A773B" w:rsidP="00210E26">
      <w:pPr>
        <w:suppressAutoHyphens w:val="0"/>
        <w:ind w:firstLine="851"/>
        <w:jc w:val="both"/>
        <w:rPr>
          <w:sz w:val="24"/>
          <w:szCs w:val="24"/>
          <w:lang w:eastAsia="ru-RU"/>
        </w:rPr>
      </w:pPr>
      <w:r w:rsidRPr="009A773B">
        <w:rPr>
          <w:sz w:val="24"/>
          <w:szCs w:val="24"/>
          <w:lang w:eastAsia="ru-RU"/>
        </w:rPr>
        <w:t>Успешное овладение дисциплиной «</w:t>
      </w:r>
      <w:r w:rsidR="00202598" w:rsidRPr="00202598">
        <w:rPr>
          <w:bCs/>
          <w:sz w:val="24"/>
          <w:szCs w:val="24"/>
        </w:rPr>
        <w:t>Информационно-аналитические технологии государственного и муниципального управления</w:t>
      </w:r>
      <w:r w:rsidRPr="009A773B">
        <w:rPr>
          <w:sz w:val="24"/>
          <w:szCs w:val="24"/>
          <w:lang w:eastAsia="ru-RU"/>
        </w:rPr>
        <w:t>», предусмотренное рабочей программой, предполагает выполнение ряда рекомендаций.</w:t>
      </w:r>
    </w:p>
    <w:p w14:paraId="15029516" w14:textId="77777777" w:rsidR="009A773B" w:rsidRDefault="009A773B" w:rsidP="00210E26">
      <w:pPr>
        <w:suppressAutoHyphens w:val="0"/>
        <w:ind w:firstLine="851"/>
        <w:jc w:val="both"/>
        <w:rPr>
          <w:sz w:val="24"/>
          <w:szCs w:val="24"/>
          <w:lang w:eastAsia="ru-RU"/>
        </w:rPr>
      </w:pPr>
      <w:r w:rsidRPr="009A773B">
        <w:rPr>
          <w:sz w:val="24"/>
          <w:szCs w:val="24"/>
          <w:lang w:eastAsia="ru-RU"/>
        </w:rPr>
        <w:t>1.Особое место при изучении данной дисциплины занимает работа с литературой, являющаяся основным методом самостоятельного овладения знаниями. Изучение литературы - процесс сложный, требующий</w:t>
      </w:r>
      <w:r w:rsidR="00674701">
        <w:rPr>
          <w:sz w:val="24"/>
          <w:szCs w:val="24"/>
          <w:lang w:eastAsia="ru-RU"/>
        </w:rPr>
        <w:t xml:space="preserve"> выработки определенных навыков</w:t>
      </w:r>
      <w:r w:rsidRPr="009A773B">
        <w:rPr>
          <w:sz w:val="24"/>
          <w:szCs w:val="24"/>
          <w:lang w:eastAsia="ru-RU"/>
        </w:rPr>
        <w:t>. При работе с литературой необходимо иметь в виду, что вся предметная область данной дисциплины имела свою историю развития. Поэтому при чтении текстов необходимо отмечать хронологию текстов. Такое сопоставление дает не только лучшее понимание смысла текстов, но и способствует лучшей организации материала в памяти.</w:t>
      </w:r>
    </w:p>
    <w:p w14:paraId="1F1E2929" w14:textId="77777777" w:rsidR="00674701" w:rsidRPr="009A773B" w:rsidRDefault="00674701" w:rsidP="00210E26">
      <w:pPr>
        <w:suppressAutoHyphens w:val="0"/>
        <w:ind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2. </w:t>
      </w:r>
      <w:r w:rsidRPr="00674701">
        <w:rPr>
          <w:sz w:val="24"/>
          <w:szCs w:val="24"/>
          <w:lang w:eastAsia="ru-RU"/>
        </w:rPr>
        <w:t>Лекционный материал студентов строится на основании акту</w:t>
      </w:r>
      <w:r>
        <w:rPr>
          <w:sz w:val="24"/>
          <w:szCs w:val="24"/>
          <w:lang w:eastAsia="ru-RU"/>
        </w:rPr>
        <w:t>альной нормативно-правовой базы</w:t>
      </w:r>
      <w:r w:rsidRPr="00674701">
        <w:rPr>
          <w:sz w:val="24"/>
          <w:szCs w:val="24"/>
          <w:lang w:eastAsia="ru-RU"/>
        </w:rPr>
        <w:t>. Свободный доступ к полной информационно-справочной системе «КонсультантПлюс» предоставляется всем студентам экономического факультета в ауд. 205 – 207. Весь лекционный материал строится в виде последовательного разъяснения преподавателем теоретических и практических аспектов</w:t>
      </w:r>
      <w:r>
        <w:rPr>
          <w:sz w:val="24"/>
          <w:szCs w:val="24"/>
          <w:lang w:eastAsia="ru-RU"/>
        </w:rPr>
        <w:t>.</w:t>
      </w:r>
      <w:r w:rsidRPr="00674701">
        <w:rPr>
          <w:sz w:val="24"/>
          <w:szCs w:val="24"/>
          <w:lang w:eastAsia="ru-RU"/>
        </w:rPr>
        <w:t xml:space="preserve"> При чтении лекции преподаватель и студенты могут находиться в режиме диалога, если конкретные позиции являются сложными для их понимания.</w:t>
      </w:r>
    </w:p>
    <w:p w14:paraId="631DDE43" w14:textId="2AD98962" w:rsidR="009A773B" w:rsidRPr="009A773B" w:rsidRDefault="009A773B" w:rsidP="00FE6862">
      <w:pPr>
        <w:suppressAutoHyphens w:val="0"/>
        <w:ind w:firstLine="851"/>
        <w:jc w:val="both"/>
        <w:rPr>
          <w:sz w:val="24"/>
          <w:szCs w:val="24"/>
          <w:lang w:eastAsia="ru-RU"/>
        </w:rPr>
      </w:pPr>
      <w:r w:rsidRPr="009A773B">
        <w:rPr>
          <w:sz w:val="24"/>
          <w:szCs w:val="24"/>
          <w:lang w:eastAsia="ru-RU"/>
        </w:rPr>
        <w:t>2.   При проведении практических занятий, используются активные методы обучения –</w:t>
      </w:r>
      <w:r w:rsidR="00FE6862">
        <w:rPr>
          <w:sz w:val="24"/>
          <w:szCs w:val="24"/>
          <w:lang w:eastAsia="ru-RU"/>
        </w:rPr>
        <w:t xml:space="preserve"> </w:t>
      </w:r>
      <w:r w:rsidR="00FE6862" w:rsidRPr="00FE6862">
        <w:rPr>
          <w:sz w:val="24"/>
          <w:szCs w:val="24"/>
          <w:lang w:eastAsia="ru-RU"/>
        </w:rPr>
        <w:t>выполнение практических заданий на компьютере.  Этот вид работы способствует закреплению теоретических знаний и выработке практических навыков работы с прикладными программами.</w:t>
      </w:r>
      <w:r w:rsidRPr="009A773B">
        <w:rPr>
          <w:sz w:val="24"/>
          <w:szCs w:val="24"/>
          <w:lang w:eastAsia="ru-RU"/>
        </w:rPr>
        <w:t xml:space="preserve">  </w:t>
      </w:r>
    </w:p>
    <w:p w14:paraId="0BE49E6A" w14:textId="77777777" w:rsidR="009A773B" w:rsidRPr="009A773B" w:rsidRDefault="009A773B" w:rsidP="00210E26">
      <w:pPr>
        <w:suppressAutoHyphens w:val="0"/>
        <w:ind w:firstLine="851"/>
        <w:jc w:val="both"/>
        <w:rPr>
          <w:sz w:val="24"/>
          <w:szCs w:val="24"/>
          <w:lang w:eastAsia="ru-RU"/>
        </w:rPr>
      </w:pPr>
      <w:r w:rsidRPr="009A773B">
        <w:rPr>
          <w:sz w:val="24"/>
          <w:szCs w:val="24"/>
          <w:lang w:eastAsia="ru-RU"/>
        </w:rPr>
        <w:t>3. В целях закрепления и расширения понятийно-категориального аппарата обучаемым рекомендуется в процессе изучения дисциплины «</w:t>
      </w:r>
      <w:r w:rsidR="00202598" w:rsidRPr="00202598">
        <w:rPr>
          <w:bCs/>
          <w:sz w:val="24"/>
          <w:szCs w:val="24"/>
        </w:rPr>
        <w:t>Информационно-аналитические технологии государственного и муниципального управления</w:t>
      </w:r>
      <w:r w:rsidRPr="009A773B">
        <w:rPr>
          <w:sz w:val="24"/>
          <w:szCs w:val="24"/>
          <w:lang w:eastAsia="ru-RU"/>
        </w:rPr>
        <w:t>» сформировать словарь основных терминов по всем разделам дисциплины, а также политических, экономических и правовых терминов, что позволит повысить уровень усвоения учебного материала и степень формирования профессиональных навыков и умений.</w:t>
      </w:r>
    </w:p>
    <w:p w14:paraId="5C9DF577" w14:textId="77777777" w:rsidR="009A773B" w:rsidRPr="009A773B" w:rsidRDefault="009A773B" w:rsidP="00210E26">
      <w:pPr>
        <w:suppressAutoHyphens w:val="0"/>
        <w:ind w:firstLine="851"/>
        <w:jc w:val="both"/>
        <w:rPr>
          <w:sz w:val="24"/>
          <w:szCs w:val="24"/>
          <w:lang w:eastAsia="ru-RU"/>
        </w:rPr>
      </w:pPr>
      <w:r w:rsidRPr="009A773B">
        <w:rPr>
          <w:sz w:val="24"/>
          <w:szCs w:val="24"/>
          <w:lang w:eastAsia="ru-RU"/>
        </w:rPr>
        <w:t>4. Дополнительная внеаудиторная работа по дисциплине «</w:t>
      </w:r>
      <w:r w:rsidR="00202598" w:rsidRPr="00202598">
        <w:rPr>
          <w:bCs/>
          <w:sz w:val="24"/>
          <w:szCs w:val="24"/>
        </w:rPr>
        <w:t>Информационно-аналитические технологии государственного и муниципального управления</w:t>
      </w:r>
      <w:r w:rsidRPr="009A773B">
        <w:rPr>
          <w:sz w:val="24"/>
          <w:szCs w:val="24"/>
          <w:lang w:eastAsia="ru-RU"/>
        </w:rPr>
        <w:t>» связана с глубоким и всесторонним изучением предмета, совершенствованием своей профессиональной подготовки путем решения заданий творческого характера (подготовка эссе, инициативных сообщений, рефератов), выполнения научно-исследовательских работ (докладов на научных конференциях, конкурсных научных работ студентов).</w:t>
      </w:r>
    </w:p>
    <w:p w14:paraId="32DEAF79" w14:textId="77777777" w:rsidR="009A773B" w:rsidRPr="00031CF0" w:rsidRDefault="009A773B" w:rsidP="00210E26">
      <w:pPr>
        <w:suppressAutoHyphens w:val="0"/>
        <w:ind w:firstLine="851"/>
        <w:jc w:val="center"/>
        <w:rPr>
          <w:b/>
          <w:sz w:val="24"/>
          <w:szCs w:val="24"/>
          <w:lang w:eastAsia="ru-RU"/>
        </w:rPr>
      </w:pPr>
    </w:p>
    <w:p w14:paraId="23FE753F" w14:textId="77777777" w:rsidR="00031CF0" w:rsidRPr="00031CF0" w:rsidRDefault="00031CF0" w:rsidP="00210E26">
      <w:pPr>
        <w:suppressAutoHyphens w:val="0"/>
        <w:ind w:firstLine="851"/>
        <w:jc w:val="both"/>
        <w:rPr>
          <w:bCs/>
          <w:sz w:val="24"/>
          <w:szCs w:val="24"/>
          <w:lang w:eastAsia="ru-RU"/>
        </w:rPr>
      </w:pPr>
      <w:r w:rsidRPr="00031CF0">
        <w:rPr>
          <w:bCs/>
          <w:sz w:val="24"/>
          <w:szCs w:val="24"/>
          <w:lang w:eastAsia="ru-RU"/>
        </w:rPr>
        <w:t xml:space="preserve">В отдельных случаях полученная в библиотеке университета литература может не соответствовать текущим требованиям курса. В связи с чем, преподаватель постоянно обновляет методическое обеспечение дисциплины. Преподаватель может предложить студентам в электронном формате новую редакцию учебно-методического материала или отдельных ее фрагментов. </w:t>
      </w:r>
    </w:p>
    <w:p w14:paraId="73E4C5E1" w14:textId="77777777" w:rsidR="00DE4DB8" w:rsidRPr="00202598" w:rsidRDefault="00031CF0" w:rsidP="00202598">
      <w:pPr>
        <w:suppressAutoHyphens w:val="0"/>
        <w:ind w:firstLine="851"/>
        <w:jc w:val="both"/>
        <w:rPr>
          <w:bCs/>
          <w:sz w:val="24"/>
          <w:szCs w:val="24"/>
          <w:lang w:eastAsia="ru-RU"/>
        </w:rPr>
      </w:pPr>
      <w:r w:rsidRPr="00031CF0">
        <w:rPr>
          <w:bCs/>
          <w:sz w:val="24"/>
          <w:szCs w:val="24"/>
          <w:lang w:eastAsia="ru-RU"/>
        </w:rPr>
        <w:t xml:space="preserve">В течение семестра преподаватель осуществляет промежуточный контроль знаний студентов. </w:t>
      </w:r>
    </w:p>
    <w:sectPr w:rsidR="00DE4DB8" w:rsidRPr="00202598" w:rsidSect="007200A1">
      <w:footerReference w:type="default" r:id="rId16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6B6863" w14:textId="77777777" w:rsidR="00142A32" w:rsidRDefault="00142A32">
      <w:pPr>
        <w:suppressAutoHyphens w:val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separator/>
      </w:r>
    </w:p>
  </w:endnote>
  <w:endnote w:type="continuationSeparator" w:id="0">
    <w:p w14:paraId="63660FA9" w14:textId="77777777" w:rsidR="00142A32" w:rsidRDefault="00142A32">
      <w:pPr>
        <w:suppressAutoHyphens w:val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learSansRegular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94215402"/>
      <w:docPartObj>
        <w:docPartGallery w:val="Page Numbers (Bottom of Page)"/>
        <w:docPartUnique/>
      </w:docPartObj>
    </w:sdtPr>
    <w:sdtEndPr/>
    <w:sdtContent>
      <w:p w14:paraId="0A2E2FBC" w14:textId="59C27016" w:rsidR="003B4552" w:rsidRDefault="003B4552" w:rsidP="007B7AD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7AA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EF6375" w14:textId="77777777" w:rsidR="00142A32" w:rsidRDefault="00142A32">
      <w:pPr>
        <w:suppressAutoHyphens w:val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separator/>
      </w:r>
    </w:p>
  </w:footnote>
  <w:footnote w:type="continuationSeparator" w:id="0">
    <w:p w14:paraId="344EF51B" w14:textId="77777777" w:rsidR="00142A32" w:rsidRDefault="00142A32">
      <w:pPr>
        <w:suppressAutoHyphens w:val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2290CED"/>
    <w:multiLevelType w:val="hybridMultilevel"/>
    <w:tmpl w:val="44AE2C5E"/>
    <w:lvl w:ilvl="0" w:tplc="3BF45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3728AA"/>
    <w:multiLevelType w:val="hybridMultilevel"/>
    <w:tmpl w:val="0E622184"/>
    <w:lvl w:ilvl="0" w:tplc="7ED4EEB6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 w15:restartNumberingAfterBreak="0">
    <w:nsid w:val="07910459"/>
    <w:multiLevelType w:val="hybridMultilevel"/>
    <w:tmpl w:val="02D2B12C"/>
    <w:lvl w:ilvl="0" w:tplc="9064EB5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E673C4"/>
    <w:multiLevelType w:val="hybridMultilevel"/>
    <w:tmpl w:val="4CF01F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259F8"/>
    <w:multiLevelType w:val="multilevel"/>
    <w:tmpl w:val="72965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644590"/>
    <w:multiLevelType w:val="hybridMultilevel"/>
    <w:tmpl w:val="38BABEEE"/>
    <w:lvl w:ilvl="0" w:tplc="213EC05C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659042A"/>
    <w:multiLevelType w:val="hybridMultilevel"/>
    <w:tmpl w:val="CE4CB212"/>
    <w:lvl w:ilvl="0" w:tplc="3BF45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F57454"/>
    <w:multiLevelType w:val="multilevel"/>
    <w:tmpl w:val="3FDC47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7F253AC"/>
    <w:multiLevelType w:val="hybridMultilevel"/>
    <w:tmpl w:val="563E01EC"/>
    <w:lvl w:ilvl="0" w:tplc="F6106DEC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1" w15:restartNumberingAfterBreak="0">
    <w:nsid w:val="182C7951"/>
    <w:multiLevelType w:val="hybridMultilevel"/>
    <w:tmpl w:val="D780C898"/>
    <w:lvl w:ilvl="0" w:tplc="0ED67480">
      <w:start w:val="1"/>
      <w:numFmt w:val="decimal"/>
      <w:lvlText w:val="%1."/>
      <w:lvlJc w:val="right"/>
      <w:pPr>
        <w:ind w:left="199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2" w15:restartNumberingAfterBreak="0">
    <w:nsid w:val="183B347A"/>
    <w:multiLevelType w:val="multilevel"/>
    <w:tmpl w:val="D7ECF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B0A0B4D"/>
    <w:multiLevelType w:val="hybridMultilevel"/>
    <w:tmpl w:val="7EA296E4"/>
    <w:lvl w:ilvl="0" w:tplc="3BF45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430A8E"/>
    <w:multiLevelType w:val="hybridMultilevel"/>
    <w:tmpl w:val="4B6E43B2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691AA6"/>
    <w:multiLevelType w:val="hybridMultilevel"/>
    <w:tmpl w:val="A17A35C2"/>
    <w:lvl w:ilvl="0" w:tplc="9C68C536">
      <w:start w:val="1"/>
      <w:numFmt w:val="decimal"/>
      <w:lvlText w:val="%1."/>
      <w:lvlJc w:val="right"/>
      <w:pPr>
        <w:tabs>
          <w:tab w:val="num" w:pos="397"/>
        </w:tabs>
        <w:ind w:left="397" w:hanging="170"/>
      </w:pPr>
      <w:rPr>
        <w:rFonts w:cs="Times New Roman" w:hint="default"/>
        <w:sz w:val="24"/>
        <w:szCs w:val="24"/>
      </w:rPr>
    </w:lvl>
    <w:lvl w:ilvl="1" w:tplc="081A151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46B3D09"/>
    <w:multiLevelType w:val="hybridMultilevel"/>
    <w:tmpl w:val="D2BAC506"/>
    <w:lvl w:ilvl="0" w:tplc="0419000F">
      <w:start w:val="1"/>
      <w:numFmt w:val="bullet"/>
      <w:pStyle w:val="a"/>
      <w:lvlText w:val=""/>
      <w:lvlJc w:val="left"/>
      <w:pPr>
        <w:tabs>
          <w:tab w:val="num" w:pos="964"/>
        </w:tabs>
        <w:ind w:left="964" w:hanging="255"/>
      </w:pPr>
      <w:rPr>
        <w:rFonts w:ascii="Symbol" w:hAnsi="Symbol" w:hint="default"/>
      </w:rPr>
    </w:lvl>
    <w:lvl w:ilvl="1" w:tplc="041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015FF3"/>
    <w:multiLevelType w:val="hybridMultilevel"/>
    <w:tmpl w:val="65E8CD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8D727C"/>
    <w:multiLevelType w:val="hybridMultilevel"/>
    <w:tmpl w:val="812E46C8"/>
    <w:lvl w:ilvl="0" w:tplc="3BF45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38086D"/>
    <w:multiLevelType w:val="multilevel"/>
    <w:tmpl w:val="F002161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1286941"/>
    <w:multiLevelType w:val="hybridMultilevel"/>
    <w:tmpl w:val="69A6813E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6B255E3"/>
    <w:multiLevelType w:val="hybridMultilevel"/>
    <w:tmpl w:val="5764FF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A3A47AC"/>
    <w:multiLevelType w:val="hybridMultilevel"/>
    <w:tmpl w:val="6D468D46"/>
    <w:lvl w:ilvl="0" w:tplc="387C7FAA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1C113CB"/>
    <w:multiLevelType w:val="hybridMultilevel"/>
    <w:tmpl w:val="4CF01F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957B21"/>
    <w:multiLevelType w:val="hybridMultilevel"/>
    <w:tmpl w:val="043A7128"/>
    <w:lvl w:ilvl="0" w:tplc="7ED4EEB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5" w15:restartNumberingAfterBreak="0">
    <w:nsid w:val="5CA330C7"/>
    <w:multiLevelType w:val="hybridMultilevel"/>
    <w:tmpl w:val="2D0A6288"/>
    <w:lvl w:ilvl="0" w:tplc="51A0C2C8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EA5265B"/>
    <w:multiLevelType w:val="hybridMultilevel"/>
    <w:tmpl w:val="3DB0E9BE"/>
    <w:lvl w:ilvl="0" w:tplc="F4CCCC9E">
      <w:start w:val="1"/>
      <w:numFmt w:val="decimal"/>
      <w:lvlText w:val="%1."/>
      <w:lvlJc w:val="left"/>
      <w:pPr>
        <w:ind w:left="1068" w:hanging="7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664C3C97"/>
    <w:multiLevelType w:val="hybridMultilevel"/>
    <w:tmpl w:val="F0E8825E"/>
    <w:lvl w:ilvl="0" w:tplc="D90C64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trike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665F0C68"/>
    <w:multiLevelType w:val="hybridMultilevel"/>
    <w:tmpl w:val="3236B2AA"/>
    <w:lvl w:ilvl="0" w:tplc="71C4C63A">
      <w:start w:val="1"/>
      <w:numFmt w:val="decimal"/>
      <w:lvlText w:val="%1."/>
      <w:lvlJc w:val="righ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 w15:restartNumberingAfterBreak="0">
    <w:nsid w:val="6B654B80"/>
    <w:multiLevelType w:val="hybridMultilevel"/>
    <w:tmpl w:val="57C212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6B8C24C0"/>
    <w:multiLevelType w:val="multilevel"/>
    <w:tmpl w:val="C03062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F42427"/>
    <w:multiLevelType w:val="hybridMultilevel"/>
    <w:tmpl w:val="4CF01F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FB6962"/>
    <w:multiLevelType w:val="hybridMultilevel"/>
    <w:tmpl w:val="22BAC072"/>
    <w:lvl w:ilvl="0" w:tplc="5B7CFA98">
      <w:start w:val="1"/>
      <w:numFmt w:val="decimal"/>
      <w:lvlText w:val="%1."/>
      <w:lvlJc w:val="right"/>
      <w:pPr>
        <w:tabs>
          <w:tab w:val="num" w:pos="397"/>
        </w:tabs>
        <w:ind w:left="397" w:hanging="170"/>
      </w:pPr>
      <w:rPr>
        <w:rFonts w:cs="Times New Roman" w:hint="default"/>
        <w:sz w:val="24"/>
        <w:szCs w:val="24"/>
      </w:rPr>
    </w:lvl>
    <w:lvl w:ilvl="1" w:tplc="081A151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100602F"/>
    <w:multiLevelType w:val="hybridMultilevel"/>
    <w:tmpl w:val="4F6402FE"/>
    <w:lvl w:ilvl="0" w:tplc="B2945EA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4" w15:restartNumberingAfterBreak="0">
    <w:nsid w:val="72C118AF"/>
    <w:multiLevelType w:val="multilevel"/>
    <w:tmpl w:val="2F867812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35" w15:restartNumberingAfterBreak="0">
    <w:nsid w:val="740D5964"/>
    <w:multiLevelType w:val="hybridMultilevel"/>
    <w:tmpl w:val="0A942844"/>
    <w:lvl w:ilvl="0" w:tplc="5ACA5846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9F61776"/>
    <w:multiLevelType w:val="multilevel"/>
    <w:tmpl w:val="EF9E477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7" w15:restartNumberingAfterBreak="0">
    <w:nsid w:val="7E8A5AED"/>
    <w:multiLevelType w:val="hybridMultilevel"/>
    <w:tmpl w:val="1ED08BCC"/>
    <w:lvl w:ilvl="0" w:tplc="778829F2">
      <w:start w:val="1"/>
      <w:numFmt w:val="bullet"/>
      <w:lvlText w:val=""/>
      <w:lvlJc w:val="left"/>
      <w:pPr>
        <w:tabs>
          <w:tab w:val="num" w:pos="1849"/>
        </w:tabs>
        <w:ind w:left="18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0"/>
  </w:num>
  <w:num w:numId="3">
    <w:abstractNumId w:val="14"/>
  </w:num>
  <w:num w:numId="4">
    <w:abstractNumId w:val="37"/>
  </w:num>
  <w:num w:numId="5">
    <w:abstractNumId w:val="34"/>
  </w:num>
  <w:num w:numId="6">
    <w:abstractNumId w:val="25"/>
  </w:num>
  <w:num w:numId="7">
    <w:abstractNumId w:val="36"/>
  </w:num>
  <w:num w:numId="8">
    <w:abstractNumId w:val="35"/>
  </w:num>
  <w:num w:numId="9">
    <w:abstractNumId w:val="15"/>
  </w:num>
  <w:num w:numId="10">
    <w:abstractNumId w:val="28"/>
  </w:num>
  <w:num w:numId="11">
    <w:abstractNumId w:val="32"/>
  </w:num>
  <w:num w:numId="12">
    <w:abstractNumId w:val="7"/>
  </w:num>
  <w:num w:numId="13">
    <w:abstractNumId w:val="11"/>
  </w:num>
  <w:num w:numId="14">
    <w:abstractNumId w:val="33"/>
  </w:num>
  <w:num w:numId="15">
    <w:abstractNumId w:val="29"/>
  </w:num>
  <w:num w:numId="16">
    <w:abstractNumId w:val="16"/>
  </w:num>
  <w:num w:numId="17">
    <w:abstractNumId w:val="3"/>
  </w:num>
  <w:num w:numId="18">
    <w:abstractNumId w:val="21"/>
  </w:num>
  <w:num w:numId="19">
    <w:abstractNumId w:val="26"/>
  </w:num>
  <w:num w:numId="20">
    <w:abstractNumId w:val="24"/>
  </w:num>
  <w:num w:numId="21">
    <w:abstractNumId w:val="22"/>
  </w:num>
  <w:num w:numId="22">
    <w:abstractNumId w:val="27"/>
  </w:num>
  <w:num w:numId="23">
    <w:abstractNumId w:val="12"/>
  </w:num>
  <w:num w:numId="24">
    <w:abstractNumId w:val="30"/>
  </w:num>
  <w:num w:numId="25">
    <w:abstractNumId w:val="6"/>
  </w:num>
  <w:num w:numId="26">
    <w:abstractNumId w:val="19"/>
  </w:num>
  <w:num w:numId="27">
    <w:abstractNumId w:val="13"/>
  </w:num>
  <w:num w:numId="28">
    <w:abstractNumId w:val="2"/>
  </w:num>
  <w:num w:numId="29">
    <w:abstractNumId w:val="8"/>
  </w:num>
  <w:num w:numId="30">
    <w:abstractNumId w:val="18"/>
  </w:num>
  <w:num w:numId="31">
    <w:abstractNumId w:val="17"/>
  </w:num>
  <w:num w:numId="32">
    <w:abstractNumId w:val="9"/>
  </w:num>
  <w:num w:numId="33">
    <w:abstractNumId w:val="10"/>
  </w:num>
  <w:num w:numId="34">
    <w:abstractNumId w:val="4"/>
  </w:num>
  <w:num w:numId="35">
    <w:abstractNumId w:val="31"/>
  </w:num>
  <w:num w:numId="36">
    <w:abstractNumId w:val="23"/>
  </w:num>
  <w:num w:numId="3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81"/>
    <w:rsid w:val="00006AFB"/>
    <w:rsid w:val="00006C25"/>
    <w:rsid w:val="00012C5F"/>
    <w:rsid w:val="00013202"/>
    <w:rsid w:val="00013250"/>
    <w:rsid w:val="00016DB8"/>
    <w:rsid w:val="00016EC8"/>
    <w:rsid w:val="00017DD1"/>
    <w:rsid w:val="000240AC"/>
    <w:rsid w:val="00030BC4"/>
    <w:rsid w:val="000317DE"/>
    <w:rsid w:val="00031CF0"/>
    <w:rsid w:val="00032438"/>
    <w:rsid w:val="00035B8D"/>
    <w:rsid w:val="0003721C"/>
    <w:rsid w:val="0004423D"/>
    <w:rsid w:val="00045F24"/>
    <w:rsid w:val="00047785"/>
    <w:rsid w:val="00047891"/>
    <w:rsid w:val="00052A29"/>
    <w:rsid w:val="000575F8"/>
    <w:rsid w:val="00060C3F"/>
    <w:rsid w:val="00064492"/>
    <w:rsid w:val="00067A8C"/>
    <w:rsid w:val="00075526"/>
    <w:rsid w:val="0008163E"/>
    <w:rsid w:val="00083983"/>
    <w:rsid w:val="00083DAE"/>
    <w:rsid w:val="0008436A"/>
    <w:rsid w:val="00086EE2"/>
    <w:rsid w:val="00090FB7"/>
    <w:rsid w:val="0009165D"/>
    <w:rsid w:val="00093258"/>
    <w:rsid w:val="000A0867"/>
    <w:rsid w:val="000A5DF2"/>
    <w:rsid w:val="000B2723"/>
    <w:rsid w:val="000B4639"/>
    <w:rsid w:val="000C03E5"/>
    <w:rsid w:val="000C0409"/>
    <w:rsid w:val="000C3A12"/>
    <w:rsid w:val="000D0C76"/>
    <w:rsid w:val="000D4D60"/>
    <w:rsid w:val="000D6113"/>
    <w:rsid w:val="000D7CAD"/>
    <w:rsid w:val="000E11C7"/>
    <w:rsid w:val="000E1554"/>
    <w:rsid w:val="000E2081"/>
    <w:rsid w:val="000E5DC3"/>
    <w:rsid w:val="000E63B1"/>
    <w:rsid w:val="000E65B7"/>
    <w:rsid w:val="000F28F4"/>
    <w:rsid w:val="0010059E"/>
    <w:rsid w:val="0010062E"/>
    <w:rsid w:val="00102DEF"/>
    <w:rsid w:val="001052A3"/>
    <w:rsid w:val="00110C6F"/>
    <w:rsid w:val="00114AB6"/>
    <w:rsid w:val="0011583C"/>
    <w:rsid w:val="00120713"/>
    <w:rsid w:val="00121783"/>
    <w:rsid w:val="00121971"/>
    <w:rsid w:val="0012335E"/>
    <w:rsid w:val="00123C7C"/>
    <w:rsid w:val="00124783"/>
    <w:rsid w:val="00125F59"/>
    <w:rsid w:val="00126CDF"/>
    <w:rsid w:val="0013228F"/>
    <w:rsid w:val="00133916"/>
    <w:rsid w:val="0013686F"/>
    <w:rsid w:val="00136CFC"/>
    <w:rsid w:val="0013702D"/>
    <w:rsid w:val="00142320"/>
    <w:rsid w:val="00142A32"/>
    <w:rsid w:val="001474F8"/>
    <w:rsid w:val="001553D9"/>
    <w:rsid w:val="00155B8A"/>
    <w:rsid w:val="00170E9F"/>
    <w:rsid w:val="00170F34"/>
    <w:rsid w:val="001723E8"/>
    <w:rsid w:val="00172C19"/>
    <w:rsid w:val="001733FA"/>
    <w:rsid w:val="001738C4"/>
    <w:rsid w:val="00175F51"/>
    <w:rsid w:val="0017734F"/>
    <w:rsid w:val="00183CB4"/>
    <w:rsid w:val="00183D66"/>
    <w:rsid w:val="001843C8"/>
    <w:rsid w:val="0018753E"/>
    <w:rsid w:val="00192A3A"/>
    <w:rsid w:val="00192F76"/>
    <w:rsid w:val="00195F16"/>
    <w:rsid w:val="0019621F"/>
    <w:rsid w:val="00196F59"/>
    <w:rsid w:val="001A063B"/>
    <w:rsid w:val="001A0CCA"/>
    <w:rsid w:val="001A0DDE"/>
    <w:rsid w:val="001A58B5"/>
    <w:rsid w:val="001B3353"/>
    <w:rsid w:val="001B468E"/>
    <w:rsid w:val="001C01CF"/>
    <w:rsid w:val="001C1C88"/>
    <w:rsid w:val="001C2327"/>
    <w:rsid w:val="001C2BEE"/>
    <w:rsid w:val="001C2ED7"/>
    <w:rsid w:val="001C6723"/>
    <w:rsid w:val="001D115D"/>
    <w:rsid w:val="001D15B3"/>
    <w:rsid w:val="001D2FB1"/>
    <w:rsid w:val="001D576E"/>
    <w:rsid w:val="001D66FD"/>
    <w:rsid w:val="001D6925"/>
    <w:rsid w:val="001E0172"/>
    <w:rsid w:val="001E1656"/>
    <w:rsid w:val="001E7D9E"/>
    <w:rsid w:val="001F0199"/>
    <w:rsid w:val="001F1F0B"/>
    <w:rsid w:val="001F2B0C"/>
    <w:rsid w:val="001F5EE7"/>
    <w:rsid w:val="00200EE6"/>
    <w:rsid w:val="00202598"/>
    <w:rsid w:val="002025B4"/>
    <w:rsid w:val="002039E6"/>
    <w:rsid w:val="00206396"/>
    <w:rsid w:val="00210E26"/>
    <w:rsid w:val="00210F9B"/>
    <w:rsid w:val="00213BA2"/>
    <w:rsid w:val="002141A0"/>
    <w:rsid w:val="002257D3"/>
    <w:rsid w:val="0022638F"/>
    <w:rsid w:val="002307F5"/>
    <w:rsid w:val="00232F5A"/>
    <w:rsid w:val="0024117A"/>
    <w:rsid w:val="002425FA"/>
    <w:rsid w:val="002440B1"/>
    <w:rsid w:val="00244C19"/>
    <w:rsid w:val="0024763A"/>
    <w:rsid w:val="00247C4B"/>
    <w:rsid w:val="002522C5"/>
    <w:rsid w:val="00252B81"/>
    <w:rsid w:val="00254C2D"/>
    <w:rsid w:val="00256062"/>
    <w:rsid w:val="00256B87"/>
    <w:rsid w:val="002620F5"/>
    <w:rsid w:val="0026552E"/>
    <w:rsid w:val="00274722"/>
    <w:rsid w:val="00276DE2"/>
    <w:rsid w:val="00280360"/>
    <w:rsid w:val="00284D9E"/>
    <w:rsid w:val="0029156D"/>
    <w:rsid w:val="002A0B30"/>
    <w:rsid w:val="002A12CC"/>
    <w:rsid w:val="002A1656"/>
    <w:rsid w:val="002A167B"/>
    <w:rsid w:val="002A50C8"/>
    <w:rsid w:val="002B5EB5"/>
    <w:rsid w:val="002B64E4"/>
    <w:rsid w:val="002B75AB"/>
    <w:rsid w:val="002C144F"/>
    <w:rsid w:val="002C2145"/>
    <w:rsid w:val="002C2C29"/>
    <w:rsid w:val="002C47A6"/>
    <w:rsid w:val="002C47F6"/>
    <w:rsid w:val="002C6B2C"/>
    <w:rsid w:val="002C6D82"/>
    <w:rsid w:val="002C786A"/>
    <w:rsid w:val="002D39B9"/>
    <w:rsid w:val="002D3C10"/>
    <w:rsid w:val="002D4993"/>
    <w:rsid w:val="002D5923"/>
    <w:rsid w:val="002D7912"/>
    <w:rsid w:val="002E2A2B"/>
    <w:rsid w:val="002E2A8D"/>
    <w:rsid w:val="002E3C5C"/>
    <w:rsid w:val="002E5148"/>
    <w:rsid w:val="002E6C26"/>
    <w:rsid w:val="002F023E"/>
    <w:rsid w:val="002F2AA9"/>
    <w:rsid w:val="002F76A6"/>
    <w:rsid w:val="00301EA3"/>
    <w:rsid w:val="003021E3"/>
    <w:rsid w:val="00304767"/>
    <w:rsid w:val="00306FB7"/>
    <w:rsid w:val="003102E0"/>
    <w:rsid w:val="00314B6E"/>
    <w:rsid w:val="00322FA9"/>
    <w:rsid w:val="003259D2"/>
    <w:rsid w:val="003373C5"/>
    <w:rsid w:val="00337FEB"/>
    <w:rsid w:val="00341B10"/>
    <w:rsid w:val="00344680"/>
    <w:rsid w:val="00345DC9"/>
    <w:rsid w:val="00347656"/>
    <w:rsid w:val="0035178B"/>
    <w:rsid w:val="003529B1"/>
    <w:rsid w:val="003537ED"/>
    <w:rsid w:val="0035616D"/>
    <w:rsid w:val="00362CBF"/>
    <w:rsid w:val="00367866"/>
    <w:rsid w:val="00371760"/>
    <w:rsid w:val="00371C45"/>
    <w:rsid w:val="00372D5D"/>
    <w:rsid w:val="00373A4A"/>
    <w:rsid w:val="0037491D"/>
    <w:rsid w:val="00374D50"/>
    <w:rsid w:val="00375031"/>
    <w:rsid w:val="0037515A"/>
    <w:rsid w:val="00375D4D"/>
    <w:rsid w:val="003765C2"/>
    <w:rsid w:val="003809A5"/>
    <w:rsid w:val="00381DFA"/>
    <w:rsid w:val="003828B6"/>
    <w:rsid w:val="00383A36"/>
    <w:rsid w:val="00384FA3"/>
    <w:rsid w:val="003869E7"/>
    <w:rsid w:val="00390446"/>
    <w:rsid w:val="003907D3"/>
    <w:rsid w:val="0039106C"/>
    <w:rsid w:val="00391B4A"/>
    <w:rsid w:val="00392B47"/>
    <w:rsid w:val="00394295"/>
    <w:rsid w:val="00394C14"/>
    <w:rsid w:val="003972E9"/>
    <w:rsid w:val="003A0F49"/>
    <w:rsid w:val="003A3832"/>
    <w:rsid w:val="003A4010"/>
    <w:rsid w:val="003A4BD8"/>
    <w:rsid w:val="003B05FC"/>
    <w:rsid w:val="003B3892"/>
    <w:rsid w:val="003B401C"/>
    <w:rsid w:val="003B4552"/>
    <w:rsid w:val="003B554B"/>
    <w:rsid w:val="003B7B73"/>
    <w:rsid w:val="003C00F2"/>
    <w:rsid w:val="003C1443"/>
    <w:rsid w:val="003C39D9"/>
    <w:rsid w:val="003C7589"/>
    <w:rsid w:val="003D01DD"/>
    <w:rsid w:val="003D04BB"/>
    <w:rsid w:val="003D0578"/>
    <w:rsid w:val="003D0FEE"/>
    <w:rsid w:val="003D1AB4"/>
    <w:rsid w:val="003D27DE"/>
    <w:rsid w:val="003D28FE"/>
    <w:rsid w:val="003D3113"/>
    <w:rsid w:val="003D3D10"/>
    <w:rsid w:val="003E0347"/>
    <w:rsid w:val="003E0356"/>
    <w:rsid w:val="003E0C98"/>
    <w:rsid w:val="003E6986"/>
    <w:rsid w:val="003E7752"/>
    <w:rsid w:val="003F0FBD"/>
    <w:rsid w:val="003F1422"/>
    <w:rsid w:val="003F158F"/>
    <w:rsid w:val="003F2679"/>
    <w:rsid w:val="003F318D"/>
    <w:rsid w:val="003F3DC6"/>
    <w:rsid w:val="003F5DF1"/>
    <w:rsid w:val="003F6ECA"/>
    <w:rsid w:val="003F721C"/>
    <w:rsid w:val="00403AB9"/>
    <w:rsid w:val="00410DA2"/>
    <w:rsid w:val="00417179"/>
    <w:rsid w:val="0042201A"/>
    <w:rsid w:val="00422DD2"/>
    <w:rsid w:val="00424217"/>
    <w:rsid w:val="00425C65"/>
    <w:rsid w:val="0042730C"/>
    <w:rsid w:val="004310AC"/>
    <w:rsid w:val="00431B7C"/>
    <w:rsid w:val="00441FCA"/>
    <w:rsid w:val="004428CB"/>
    <w:rsid w:val="00446586"/>
    <w:rsid w:val="004615B7"/>
    <w:rsid w:val="00463AD3"/>
    <w:rsid w:val="00464232"/>
    <w:rsid w:val="00467997"/>
    <w:rsid w:val="004770AD"/>
    <w:rsid w:val="00480181"/>
    <w:rsid w:val="00480F27"/>
    <w:rsid w:val="00484135"/>
    <w:rsid w:val="00484A79"/>
    <w:rsid w:val="0048755E"/>
    <w:rsid w:val="00487CC0"/>
    <w:rsid w:val="00497644"/>
    <w:rsid w:val="004A13B5"/>
    <w:rsid w:val="004A1702"/>
    <w:rsid w:val="004A4B6F"/>
    <w:rsid w:val="004A5253"/>
    <w:rsid w:val="004A6BA8"/>
    <w:rsid w:val="004A700C"/>
    <w:rsid w:val="004B3146"/>
    <w:rsid w:val="004B7D00"/>
    <w:rsid w:val="004C17BC"/>
    <w:rsid w:val="004C1990"/>
    <w:rsid w:val="004C25F2"/>
    <w:rsid w:val="004C50D2"/>
    <w:rsid w:val="004C6A73"/>
    <w:rsid w:val="004D1E36"/>
    <w:rsid w:val="004D29A5"/>
    <w:rsid w:val="004E0BF3"/>
    <w:rsid w:val="004E13FB"/>
    <w:rsid w:val="004E2811"/>
    <w:rsid w:val="004E64D2"/>
    <w:rsid w:val="004E6D11"/>
    <w:rsid w:val="004F14EF"/>
    <w:rsid w:val="004F4A4B"/>
    <w:rsid w:val="004F536D"/>
    <w:rsid w:val="004F5674"/>
    <w:rsid w:val="004F77B4"/>
    <w:rsid w:val="004F7D95"/>
    <w:rsid w:val="004F7E11"/>
    <w:rsid w:val="005018F0"/>
    <w:rsid w:val="005034B9"/>
    <w:rsid w:val="005162DB"/>
    <w:rsid w:val="00517D70"/>
    <w:rsid w:val="00517F83"/>
    <w:rsid w:val="00521753"/>
    <w:rsid w:val="00523098"/>
    <w:rsid w:val="0052422F"/>
    <w:rsid w:val="005249B6"/>
    <w:rsid w:val="00533D88"/>
    <w:rsid w:val="005344A2"/>
    <w:rsid w:val="005413D0"/>
    <w:rsid w:val="00541E8F"/>
    <w:rsid w:val="00555854"/>
    <w:rsid w:val="00557CB8"/>
    <w:rsid w:val="00562F03"/>
    <w:rsid w:val="00565259"/>
    <w:rsid w:val="00566334"/>
    <w:rsid w:val="00566869"/>
    <w:rsid w:val="005679E7"/>
    <w:rsid w:val="005727DE"/>
    <w:rsid w:val="00574130"/>
    <w:rsid w:val="00574D27"/>
    <w:rsid w:val="0057787F"/>
    <w:rsid w:val="005913D8"/>
    <w:rsid w:val="00593644"/>
    <w:rsid w:val="005A4FD9"/>
    <w:rsid w:val="005A751C"/>
    <w:rsid w:val="005B38CC"/>
    <w:rsid w:val="005B678E"/>
    <w:rsid w:val="005B76BF"/>
    <w:rsid w:val="005D1095"/>
    <w:rsid w:val="005E0657"/>
    <w:rsid w:val="005E1819"/>
    <w:rsid w:val="005E2733"/>
    <w:rsid w:val="005E6E4B"/>
    <w:rsid w:val="005F1C24"/>
    <w:rsid w:val="005F20D3"/>
    <w:rsid w:val="005F5C2C"/>
    <w:rsid w:val="005F7301"/>
    <w:rsid w:val="005F775D"/>
    <w:rsid w:val="00607AE8"/>
    <w:rsid w:val="00614222"/>
    <w:rsid w:val="00615365"/>
    <w:rsid w:val="0061633A"/>
    <w:rsid w:val="00620763"/>
    <w:rsid w:val="00622B14"/>
    <w:rsid w:val="00623319"/>
    <w:rsid w:val="0063732F"/>
    <w:rsid w:val="00645BA1"/>
    <w:rsid w:val="00647975"/>
    <w:rsid w:val="00652304"/>
    <w:rsid w:val="00655E21"/>
    <w:rsid w:val="00656D6C"/>
    <w:rsid w:val="006572F3"/>
    <w:rsid w:val="006573A8"/>
    <w:rsid w:val="00661526"/>
    <w:rsid w:val="00661EFB"/>
    <w:rsid w:val="006627E4"/>
    <w:rsid w:val="00662E5E"/>
    <w:rsid w:val="00663D8E"/>
    <w:rsid w:val="006641C1"/>
    <w:rsid w:val="00664E9F"/>
    <w:rsid w:val="006651F7"/>
    <w:rsid w:val="006654F4"/>
    <w:rsid w:val="00666D14"/>
    <w:rsid w:val="00674701"/>
    <w:rsid w:val="00675837"/>
    <w:rsid w:val="00681635"/>
    <w:rsid w:val="0068262B"/>
    <w:rsid w:val="006838E9"/>
    <w:rsid w:val="00684C23"/>
    <w:rsid w:val="00685032"/>
    <w:rsid w:val="00685823"/>
    <w:rsid w:val="00687B84"/>
    <w:rsid w:val="006948A5"/>
    <w:rsid w:val="00696920"/>
    <w:rsid w:val="00697A08"/>
    <w:rsid w:val="006A08FD"/>
    <w:rsid w:val="006A5FED"/>
    <w:rsid w:val="006B231B"/>
    <w:rsid w:val="006B2882"/>
    <w:rsid w:val="006B2D4D"/>
    <w:rsid w:val="006B481E"/>
    <w:rsid w:val="006B5ED8"/>
    <w:rsid w:val="006B6A67"/>
    <w:rsid w:val="006C041F"/>
    <w:rsid w:val="006C12E2"/>
    <w:rsid w:val="006C2162"/>
    <w:rsid w:val="006C299A"/>
    <w:rsid w:val="006C3A2A"/>
    <w:rsid w:val="006C4CA4"/>
    <w:rsid w:val="006C629B"/>
    <w:rsid w:val="006C6995"/>
    <w:rsid w:val="006C783B"/>
    <w:rsid w:val="006D0240"/>
    <w:rsid w:val="006D0746"/>
    <w:rsid w:val="006D14B6"/>
    <w:rsid w:val="006D16E6"/>
    <w:rsid w:val="006D1BBC"/>
    <w:rsid w:val="006D339F"/>
    <w:rsid w:val="006D46B2"/>
    <w:rsid w:val="006E4487"/>
    <w:rsid w:val="006F2312"/>
    <w:rsid w:val="006F4451"/>
    <w:rsid w:val="006F53C2"/>
    <w:rsid w:val="00702908"/>
    <w:rsid w:val="00702AF4"/>
    <w:rsid w:val="00705459"/>
    <w:rsid w:val="00717925"/>
    <w:rsid w:val="007200A1"/>
    <w:rsid w:val="00720B1B"/>
    <w:rsid w:val="00720F96"/>
    <w:rsid w:val="00730BFB"/>
    <w:rsid w:val="00730DB1"/>
    <w:rsid w:val="00731155"/>
    <w:rsid w:val="00733209"/>
    <w:rsid w:val="00734D0B"/>
    <w:rsid w:val="00742D22"/>
    <w:rsid w:val="00745A76"/>
    <w:rsid w:val="00750D20"/>
    <w:rsid w:val="007539FE"/>
    <w:rsid w:val="00760E2A"/>
    <w:rsid w:val="00761898"/>
    <w:rsid w:val="00762690"/>
    <w:rsid w:val="00766DDB"/>
    <w:rsid w:val="00777C9A"/>
    <w:rsid w:val="00782784"/>
    <w:rsid w:val="00787EEC"/>
    <w:rsid w:val="007903FC"/>
    <w:rsid w:val="007906C2"/>
    <w:rsid w:val="00792415"/>
    <w:rsid w:val="0079242E"/>
    <w:rsid w:val="00793042"/>
    <w:rsid w:val="00793343"/>
    <w:rsid w:val="00795A79"/>
    <w:rsid w:val="007B0C6B"/>
    <w:rsid w:val="007B60F3"/>
    <w:rsid w:val="007B7ADE"/>
    <w:rsid w:val="007C45E1"/>
    <w:rsid w:val="007C5B27"/>
    <w:rsid w:val="007D0911"/>
    <w:rsid w:val="007D2C62"/>
    <w:rsid w:val="007D2E1A"/>
    <w:rsid w:val="007D3992"/>
    <w:rsid w:val="007D3B14"/>
    <w:rsid w:val="007D3D3B"/>
    <w:rsid w:val="007D7450"/>
    <w:rsid w:val="007E1C7B"/>
    <w:rsid w:val="007E21CF"/>
    <w:rsid w:val="007E2F56"/>
    <w:rsid w:val="007E4697"/>
    <w:rsid w:val="007E4A9D"/>
    <w:rsid w:val="007E4B91"/>
    <w:rsid w:val="007E762C"/>
    <w:rsid w:val="007F1B34"/>
    <w:rsid w:val="007F2ED4"/>
    <w:rsid w:val="007F6206"/>
    <w:rsid w:val="00800D1A"/>
    <w:rsid w:val="008012A6"/>
    <w:rsid w:val="00801A29"/>
    <w:rsid w:val="00807BCB"/>
    <w:rsid w:val="0081555B"/>
    <w:rsid w:val="00815EA0"/>
    <w:rsid w:val="008175CC"/>
    <w:rsid w:val="00830F29"/>
    <w:rsid w:val="0083606D"/>
    <w:rsid w:val="008404B9"/>
    <w:rsid w:val="00844A03"/>
    <w:rsid w:val="00847D4A"/>
    <w:rsid w:val="0085001F"/>
    <w:rsid w:val="00853804"/>
    <w:rsid w:val="00854049"/>
    <w:rsid w:val="0085458C"/>
    <w:rsid w:val="0085618D"/>
    <w:rsid w:val="00872400"/>
    <w:rsid w:val="00874F1F"/>
    <w:rsid w:val="00880FA1"/>
    <w:rsid w:val="0088548E"/>
    <w:rsid w:val="00887311"/>
    <w:rsid w:val="00887655"/>
    <w:rsid w:val="00890FAE"/>
    <w:rsid w:val="00893A80"/>
    <w:rsid w:val="00896032"/>
    <w:rsid w:val="008A21EA"/>
    <w:rsid w:val="008A2C28"/>
    <w:rsid w:val="008B1337"/>
    <w:rsid w:val="008B47E3"/>
    <w:rsid w:val="008B5794"/>
    <w:rsid w:val="008C0A3B"/>
    <w:rsid w:val="008C20F4"/>
    <w:rsid w:val="008C4BA4"/>
    <w:rsid w:val="008C555D"/>
    <w:rsid w:val="008C73C2"/>
    <w:rsid w:val="008D4A46"/>
    <w:rsid w:val="008E3169"/>
    <w:rsid w:val="008E5798"/>
    <w:rsid w:val="008E5BDE"/>
    <w:rsid w:val="008E5FD2"/>
    <w:rsid w:val="008E67A4"/>
    <w:rsid w:val="008F2A37"/>
    <w:rsid w:val="008F3EF2"/>
    <w:rsid w:val="008F483A"/>
    <w:rsid w:val="008F4C2A"/>
    <w:rsid w:val="008F4EB4"/>
    <w:rsid w:val="009014DB"/>
    <w:rsid w:val="00902B4D"/>
    <w:rsid w:val="00902D26"/>
    <w:rsid w:val="009056AB"/>
    <w:rsid w:val="00905C35"/>
    <w:rsid w:val="00905EE0"/>
    <w:rsid w:val="0090626F"/>
    <w:rsid w:val="00906984"/>
    <w:rsid w:val="00915B6F"/>
    <w:rsid w:val="009169EB"/>
    <w:rsid w:val="0092188D"/>
    <w:rsid w:val="00922F39"/>
    <w:rsid w:val="00927F7D"/>
    <w:rsid w:val="00932B0A"/>
    <w:rsid w:val="00933DC3"/>
    <w:rsid w:val="00934A3A"/>
    <w:rsid w:val="00937276"/>
    <w:rsid w:val="0093739F"/>
    <w:rsid w:val="00941047"/>
    <w:rsid w:val="00941B1B"/>
    <w:rsid w:val="00942705"/>
    <w:rsid w:val="0094369C"/>
    <w:rsid w:val="00943A4C"/>
    <w:rsid w:val="00954BCF"/>
    <w:rsid w:val="00957202"/>
    <w:rsid w:val="00961C9C"/>
    <w:rsid w:val="0096530C"/>
    <w:rsid w:val="00972AEF"/>
    <w:rsid w:val="00974808"/>
    <w:rsid w:val="00976906"/>
    <w:rsid w:val="00976EED"/>
    <w:rsid w:val="009840F0"/>
    <w:rsid w:val="00984F99"/>
    <w:rsid w:val="009856F1"/>
    <w:rsid w:val="0099023E"/>
    <w:rsid w:val="00991BC4"/>
    <w:rsid w:val="009951EA"/>
    <w:rsid w:val="009970F0"/>
    <w:rsid w:val="009A4B8C"/>
    <w:rsid w:val="009A6D1A"/>
    <w:rsid w:val="009A773B"/>
    <w:rsid w:val="009B1DC7"/>
    <w:rsid w:val="009B402F"/>
    <w:rsid w:val="009B77FB"/>
    <w:rsid w:val="009C0105"/>
    <w:rsid w:val="009C0A80"/>
    <w:rsid w:val="009C1D1F"/>
    <w:rsid w:val="009C33D1"/>
    <w:rsid w:val="009C5668"/>
    <w:rsid w:val="009C68FA"/>
    <w:rsid w:val="009C6B70"/>
    <w:rsid w:val="009C7A57"/>
    <w:rsid w:val="009D1317"/>
    <w:rsid w:val="009D559C"/>
    <w:rsid w:val="009D616D"/>
    <w:rsid w:val="009D7CC6"/>
    <w:rsid w:val="009E1A72"/>
    <w:rsid w:val="009E331F"/>
    <w:rsid w:val="009E35C1"/>
    <w:rsid w:val="009E4050"/>
    <w:rsid w:val="009E4424"/>
    <w:rsid w:val="009E5B1D"/>
    <w:rsid w:val="009F0FFF"/>
    <w:rsid w:val="009F353C"/>
    <w:rsid w:val="009F5740"/>
    <w:rsid w:val="009F58AF"/>
    <w:rsid w:val="00A05EA7"/>
    <w:rsid w:val="00A0721A"/>
    <w:rsid w:val="00A07615"/>
    <w:rsid w:val="00A07EEB"/>
    <w:rsid w:val="00A1018D"/>
    <w:rsid w:val="00A12CC4"/>
    <w:rsid w:val="00A13E9D"/>
    <w:rsid w:val="00A154FF"/>
    <w:rsid w:val="00A22495"/>
    <w:rsid w:val="00A22582"/>
    <w:rsid w:val="00A2425F"/>
    <w:rsid w:val="00A24934"/>
    <w:rsid w:val="00A327AA"/>
    <w:rsid w:val="00A36AC1"/>
    <w:rsid w:val="00A37F4D"/>
    <w:rsid w:val="00A402B7"/>
    <w:rsid w:val="00A47107"/>
    <w:rsid w:val="00A5156C"/>
    <w:rsid w:val="00A5210E"/>
    <w:rsid w:val="00A5371B"/>
    <w:rsid w:val="00A5518A"/>
    <w:rsid w:val="00A5527E"/>
    <w:rsid w:val="00A554C6"/>
    <w:rsid w:val="00A57A54"/>
    <w:rsid w:val="00A6040E"/>
    <w:rsid w:val="00A62FFB"/>
    <w:rsid w:val="00A639AA"/>
    <w:rsid w:val="00A661FA"/>
    <w:rsid w:val="00A70F55"/>
    <w:rsid w:val="00A71593"/>
    <w:rsid w:val="00A71C4E"/>
    <w:rsid w:val="00A73B01"/>
    <w:rsid w:val="00A76F26"/>
    <w:rsid w:val="00A80F76"/>
    <w:rsid w:val="00A86956"/>
    <w:rsid w:val="00A91D72"/>
    <w:rsid w:val="00A97E58"/>
    <w:rsid w:val="00AA387E"/>
    <w:rsid w:val="00AA6226"/>
    <w:rsid w:val="00AB056B"/>
    <w:rsid w:val="00AB09B4"/>
    <w:rsid w:val="00AB2CC2"/>
    <w:rsid w:val="00AB2D8C"/>
    <w:rsid w:val="00AB393E"/>
    <w:rsid w:val="00AB4852"/>
    <w:rsid w:val="00AC1923"/>
    <w:rsid w:val="00AC6FE3"/>
    <w:rsid w:val="00AC7B29"/>
    <w:rsid w:val="00AD3B5C"/>
    <w:rsid w:val="00AD7AA0"/>
    <w:rsid w:val="00AE086B"/>
    <w:rsid w:val="00AE1FEA"/>
    <w:rsid w:val="00AE58ED"/>
    <w:rsid w:val="00AF1F7B"/>
    <w:rsid w:val="00AF2771"/>
    <w:rsid w:val="00AF2813"/>
    <w:rsid w:val="00AF6CA7"/>
    <w:rsid w:val="00AF7366"/>
    <w:rsid w:val="00AF7B85"/>
    <w:rsid w:val="00B0158D"/>
    <w:rsid w:val="00B05651"/>
    <w:rsid w:val="00B05A31"/>
    <w:rsid w:val="00B12279"/>
    <w:rsid w:val="00B150C9"/>
    <w:rsid w:val="00B155E6"/>
    <w:rsid w:val="00B17649"/>
    <w:rsid w:val="00B17D8A"/>
    <w:rsid w:val="00B211D1"/>
    <w:rsid w:val="00B234A2"/>
    <w:rsid w:val="00B241FD"/>
    <w:rsid w:val="00B25488"/>
    <w:rsid w:val="00B267BD"/>
    <w:rsid w:val="00B33874"/>
    <w:rsid w:val="00B40096"/>
    <w:rsid w:val="00B40E43"/>
    <w:rsid w:val="00B41B63"/>
    <w:rsid w:val="00B44BC2"/>
    <w:rsid w:val="00B44CF5"/>
    <w:rsid w:val="00B46DD0"/>
    <w:rsid w:val="00B50EF5"/>
    <w:rsid w:val="00B521F9"/>
    <w:rsid w:val="00B53345"/>
    <w:rsid w:val="00B61039"/>
    <w:rsid w:val="00B61457"/>
    <w:rsid w:val="00B63863"/>
    <w:rsid w:val="00B64CB8"/>
    <w:rsid w:val="00B65A74"/>
    <w:rsid w:val="00B67DFB"/>
    <w:rsid w:val="00B70466"/>
    <w:rsid w:val="00B73B1D"/>
    <w:rsid w:val="00B80012"/>
    <w:rsid w:val="00B804A7"/>
    <w:rsid w:val="00B83AB3"/>
    <w:rsid w:val="00B9345F"/>
    <w:rsid w:val="00B95969"/>
    <w:rsid w:val="00B96413"/>
    <w:rsid w:val="00B978DF"/>
    <w:rsid w:val="00BA0124"/>
    <w:rsid w:val="00BA58C6"/>
    <w:rsid w:val="00BB0DF0"/>
    <w:rsid w:val="00BB3B38"/>
    <w:rsid w:val="00BB3E5D"/>
    <w:rsid w:val="00BB4182"/>
    <w:rsid w:val="00BB7230"/>
    <w:rsid w:val="00BC1240"/>
    <w:rsid w:val="00BC1FC4"/>
    <w:rsid w:val="00BC45B2"/>
    <w:rsid w:val="00BC6517"/>
    <w:rsid w:val="00BD31DE"/>
    <w:rsid w:val="00BD4BF0"/>
    <w:rsid w:val="00BD7C3D"/>
    <w:rsid w:val="00BE16F3"/>
    <w:rsid w:val="00BE2599"/>
    <w:rsid w:val="00BE2C20"/>
    <w:rsid w:val="00BE464D"/>
    <w:rsid w:val="00BE6D0A"/>
    <w:rsid w:val="00BF15C4"/>
    <w:rsid w:val="00BF7D50"/>
    <w:rsid w:val="00C012F9"/>
    <w:rsid w:val="00C01E0F"/>
    <w:rsid w:val="00C05161"/>
    <w:rsid w:val="00C054AB"/>
    <w:rsid w:val="00C1098E"/>
    <w:rsid w:val="00C12268"/>
    <w:rsid w:val="00C153CA"/>
    <w:rsid w:val="00C16215"/>
    <w:rsid w:val="00C1657F"/>
    <w:rsid w:val="00C17A89"/>
    <w:rsid w:val="00C209C3"/>
    <w:rsid w:val="00C22461"/>
    <w:rsid w:val="00C233ED"/>
    <w:rsid w:val="00C2528B"/>
    <w:rsid w:val="00C25ACF"/>
    <w:rsid w:val="00C2630F"/>
    <w:rsid w:val="00C26BAD"/>
    <w:rsid w:val="00C27648"/>
    <w:rsid w:val="00C30937"/>
    <w:rsid w:val="00C30A14"/>
    <w:rsid w:val="00C3169B"/>
    <w:rsid w:val="00C31920"/>
    <w:rsid w:val="00C4049B"/>
    <w:rsid w:val="00C42799"/>
    <w:rsid w:val="00C4325D"/>
    <w:rsid w:val="00C44FBC"/>
    <w:rsid w:val="00C55095"/>
    <w:rsid w:val="00C55A83"/>
    <w:rsid w:val="00C579C4"/>
    <w:rsid w:val="00C655E3"/>
    <w:rsid w:val="00C65EB9"/>
    <w:rsid w:val="00C7150D"/>
    <w:rsid w:val="00C760A5"/>
    <w:rsid w:val="00C77F4D"/>
    <w:rsid w:val="00C80175"/>
    <w:rsid w:val="00C812DF"/>
    <w:rsid w:val="00C817FC"/>
    <w:rsid w:val="00C8231E"/>
    <w:rsid w:val="00C86E16"/>
    <w:rsid w:val="00C91F2C"/>
    <w:rsid w:val="00C92E93"/>
    <w:rsid w:val="00C9674E"/>
    <w:rsid w:val="00CA1CFA"/>
    <w:rsid w:val="00CA566C"/>
    <w:rsid w:val="00CB0B0F"/>
    <w:rsid w:val="00CB11F6"/>
    <w:rsid w:val="00CB1C4D"/>
    <w:rsid w:val="00CB2BAD"/>
    <w:rsid w:val="00CC010F"/>
    <w:rsid w:val="00CC0554"/>
    <w:rsid w:val="00CC0E77"/>
    <w:rsid w:val="00CC63BF"/>
    <w:rsid w:val="00CD06EC"/>
    <w:rsid w:val="00CD18BE"/>
    <w:rsid w:val="00CD283E"/>
    <w:rsid w:val="00CD36C5"/>
    <w:rsid w:val="00CD68FF"/>
    <w:rsid w:val="00CD7B86"/>
    <w:rsid w:val="00CE1B9D"/>
    <w:rsid w:val="00CE612F"/>
    <w:rsid w:val="00CE79C0"/>
    <w:rsid w:val="00CF2FD6"/>
    <w:rsid w:val="00CF59BE"/>
    <w:rsid w:val="00CF7F0E"/>
    <w:rsid w:val="00D0754B"/>
    <w:rsid w:val="00D1136F"/>
    <w:rsid w:val="00D1385C"/>
    <w:rsid w:val="00D14292"/>
    <w:rsid w:val="00D14A95"/>
    <w:rsid w:val="00D206EF"/>
    <w:rsid w:val="00D243ED"/>
    <w:rsid w:val="00D2476C"/>
    <w:rsid w:val="00D24995"/>
    <w:rsid w:val="00D24AC7"/>
    <w:rsid w:val="00D30810"/>
    <w:rsid w:val="00D30B10"/>
    <w:rsid w:val="00D30EB0"/>
    <w:rsid w:val="00D3321A"/>
    <w:rsid w:val="00D4085F"/>
    <w:rsid w:val="00D40D11"/>
    <w:rsid w:val="00D437E1"/>
    <w:rsid w:val="00D4742E"/>
    <w:rsid w:val="00D5357C"/>
    <w:rsid w:val="00D5623B"/>
    <w:rsid w:val="00D60ABA"/>
    <w:rsid w:val="00D61F67"/>
    <w:rsid w:val="00D66A87"/>
    <w:rsid w:val="00D74B1D"/>
    <w:rsid w:val="00D74BB5"/>
    <w:rsid w:val="00D76D15"/>
    <w:rsid w:val="00D77FFE"/>
    <w:rsid w:val="00D83279"/>
    <w:rsid w:val="00D84CE0"/>
    <w:rsid w:val="00D85438"/>
    <w:rsid w:val="00D95409"/>
    <w:rsid w:val="00D9541D"/>
    <w:rsid w:val="00D96349"/>
    <w:rsid w:val="00D968C6"/>
    <w:rsid w:val="00DA11D8"/>
    <w:rsid w:val="00DA45D8"/>
    <w:rsid w:val="00DA64FC"/>
    <w:rsid w:val="00DB09EF"/>
    <w:rsid w:val="00DB6194"/>
    <w:rsid w:val="00DC00F1"/>
    <w:rsid w:val="00DC086B"/>
    <w:rsid w:val="00DC10DA"/>
    <w:rsid w:val="00DC3634"/>
    <w:rsid w:val="00DC3F5C"/>
    <w:rsid w:val="00DD4385"/>
    <w:rsid w:val="00DD7AC8"/>
    <w:rsid w:val="00DE41AA"/>
    <w:rsid w:val="00DE4DB8"/>
    <w:rsid w:val="00DE578A"/>
    <w:rsid w:val="00DE7290"/>
    <w:rsid w:val="00DF002D"/>
    <w:rsid w:val="00DF2A7B"/>
    <w:rsid w:val="00DF3F14"/>
    <w:rsid w:val="00DF5818"/>
    <w:rsid w:val="00DF7076"/>
    <w:rsid w:val="00DF712C"/>
    <w:rsid w:val="00DF7A77"/>
    <w:rsid w:val="00E0399F"/>
    <w:rsid w:val="00E03E11"/>
    <w:rsid w:val="00E044C3"/>
    <w:rsid w:val="00E04EC5"/>
    <w:rsid w:val="00E06E21"/>
    <w:rsid w:val="00E07C98"/>
    <w:rsid w:val="00E122AB"/>
    <w:rsid w:val="00E222CC"/>
    <w:rsid w:val="00E2356B"/>
    <w:rsid w:val="00E25C7A"/>
    <w:rsid w:val="00E27CD9"/>
    <w:rsid w:val="00E31258"/>
    <w:rsid w:val="00E34741"/>
    <w:rsid w:val="00E400B1"/>
    <w:rsid w:val="00E40427"/>
    <w:rsid w:val="00E40CE5"/>
    <w:rsid w:val="00E423B6"/>
    <w:rsid w:val="00E44534"/>
    <w:rsid w:val="00E45255"/>
    <w:rsid w:val="00E47268"/>
    <w:rsid w:val="00E50FBB"/>
    <w:rsid w:val="00E51BAD"/>
    <w:rsid w:val="00E55D27"/>
    <w:rsid w:val="00E55FA7"/>
    <w:rsid w:val="00E57CC5"/>
    <w:rsid w:val="00E66E76"/>
    <w:rsid w:val="00E674F7"/>
    <w:rsid w:val="00E7348C"/>
    <w:rsid w:val="00E741AB"/>
    <w:rsid w:val="00E74D34"/>
    <w:rsid w:val="00E76C46"/>
    <w:rsid w:val="00E81AC7"/>
    <w:rsid w:val="00E81EA7"/>
    <w:rsid w:val="00E82B4E"/>
    <w:rsid w:val="00E86E30"/>
    <w:rsid w:val="00E874FB"/>
    <w:rsid w:val="00E87764"/>
    <w:rsid w:val="00E91465"/>
    <w:rsid w:val="00E919DD"/>
    <w:rsid w:val="00E95068"/>
    <w:rsid w:val="00EA3B28"/>
    <w:rsid w:val="00EA6ED1"/>
    <w:rsid w:val="00EB1C8B"/>
    <w:rsid w:val="00EB32CD"/>
    <w:rsid w:val="00EB48AE"/>
    <w:rsid w:val="00EB66C8"/>
    <w:rsid w:val="00EB797D"/>
    <w:rsid w:val="00EC15DF"/>
    <w:rsid w:val="00EC6026"/>
    <w:rsid w:val="00EC7D99"/>
    <w:rsid w:val="00ED0F6A"/>
    <w:rsid w:val="00ED2BDB"/>
    <w:rsid w:val="00ED366D"/>
    <w:rsid w:val="00ED5940"/>
    <w:rsid w:val="00EE28CC"/>
    <w:rsid w:val="00EE5AAA"/>
    <w:rsid w:val="00EE7988"/>
    <w:rsid w:val="00EF09F6"/>
    <w:rsid w:val="00EF17BB"/>
    <w:rsid w:val="00EF2228"/>
    <w:rsid w:val="00EF257C"/>
    <w:rsid w:val="00EF28E3"/>
    <w:rsid w:val="00EF30A0"/>
    <w:rsid w:val="00EF3E7F"/>
    <w:rsid w:val="00EF6213"/>
    <w:rsid w:val="00EF7652"/>
    <w:rsid w:val="00F001D6"/>
    <w:rsid w:val="00F00E3B"/>
    <w:rsid w:val="00F07FA2"/>
    <w:rsid w:val="00F178EA"/>
    <w:rsid w:val="00F20589"/>
    <w:rsid w:val="00F25EEA"/>
    <w:rsid w:val="00F27CED"/>
    <w:rsid w:val="00F32D8B"/>
    <w:rsid w:val="00F363C4"/>
    <w:rsid w:val="00F37566"/>
    <w:rsid w:val="00F37663"/>
    <w:rsid w:val="00F4067E"/>
    <w:rsid w:val="00F41639"/>
    <w:rsid w:val="00F42CBE"/>
    <w:rsid w:val="00F46656"/>
    <w:rsid w:val="00F50F5B"/>
    <w:rsid w:val="00F5153D"/>
    <w:rsid w:val="00F5469C"/>
    <w:rsid w:val="00F54A4F"/>
    <w:rsid w:val="00F622C9"/>
    <w:rsid w:val="00F623CA"/>
    <w:rsid w:val="00F637E3"/>
    <w:rsid w:val="00F670AA"/>
    <w:rsid w:val="00F70AF7"/>
    <w:rsid w:val="00F75DBD"/>
    <w:rsid w:val="00F76300"/>
    <w:rsid w:val="00F82F53"/>
    <w:rsid w:val="00F928B8"/>
    <w:rsid w:val="00F96163"/>
    <w:rsid w:val="00FA0CEC"/>
    <w:rsid w:val="00FA2448"/>
    <w:rsid w:val="00FA7755"/>
    <w:rsid w:val="00FB29BB"/>
    <w:rsid w:val="00FB6F59"/>
    <w:rsid w:val="00FC172D"/>
    <w:rsid w:val="00FC2F2F"/>
    <w:rsid w:val="00FC4075"/>
    <w:rsid w:val="00FC6366"/>
    <w:rsid w:val="00FD04A0"/>
    <w:rsid w:val="00FD07AA"/>
    <w:rsid w:val="00FD1410"/>
    <w:rsid w:val="00FD202C"/>
    <w:rsid w:val="00FD752D"/>
    <w:rsid w:val="00FE0C63"/>
    <w:rsid w:val="00FE488F"/>
    <w:rsid w:val="00FE55B0"/>
    <w:rsid w:val="00FE6862"/>
    <w:rsid w:val="00FF08DF"/>
    <w:rsid w:val="00FF136B"/>
    <w:rsid w:val="00FF2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223CD8"/>
  <w14:defaultImageDpi w14:val="0"/>
  <w15:docId w15:val="{54E14C43-D0D1-44C9-B62B-D0A173473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footnote text" w:uiPriority="0"/>
    <w:lsdException w:name="header" w:semiHidden="1" w:uiPriority="0" w:unhideWhenUsed="1"/>
    <w:lsdException w:name="caption" w:semiHidden="1" w:uiPriority="0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2" w:uiPriority="0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rsid w:val="00AB2D8C"/>
    <w:pPr>
      <w:suppressAutoHyphens/>
    </w:pPr>
    <w:rPr>
      <w:lang w:eastAsia="ar-SA"/>
    </w:rPr>
  </w:style>
  <w:style w:type="paragraph" w:styleId="1">
    <w:name w:val="heading 1"/>
    <w:basedOn w:val="a1"/>
    <w:link w:val="10"/>
    <w:uiPriority w:val="9"/>
    <w:qFormat/>
    <w:rsid w:val="00666D14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CF59BE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sid w:val="00CF59BE"/>
    <w:rPr>
      <w:rFonts w:ascii="Cambria" w:eastAsia="Times New Roman" w:hAnsi="Cambria" w:cs="Times New Roman"/>
      <w:b/>
      <w:bCs/>
      <w:i/>
      <w:iCs/>
      <w:sz w:val="28"/>
      <w:szCs w:val="28"/>
      <w:lang w:val="x-none" w:eastAsia="ar-SA" w:bidi="ar-SA"/>
    </w:rPr>
  </w:style>
  <w:style w:type="paragraph" w:styleId="a5">
    <w:name w:val="List Paragraph"/>
    <w:basedOn w:val="a1"/>
    <w:link w:val="a6"/>
    <w:uiPriority w:val="34"/>
    <w:qFormat/>
    <w:rsid w:val="008C20F4"/>
    <w:pPr>
      <w:suppressAutoHyphens w:val="0"/>
      <w:ind w:left="708"/>
    </w:pPr>
    <w:rPr>
      <w:sz w:val="28"/>
      <w:szCs w:val="24"/>
      <w:lang w:eastAsia="ru-RU"/>
    </w:rPr>
  </w:style>
  <w:style w:type="paragraph" w:customStyle="1" w:styleId="a">
    <w:name w:val="список с точками"/>
    <w:basedOn w:val="a1"/>
    <w:rsid w:val="008C20F4"/>
    <w:pPr>
      <w:numPr>
        <w:numId w:val="1"/>
      </w:numPr>
      <w:suppressAutoHyphens w:val="0"/>
      <w:spacing w:line="312" w:lineRule="auto"/>
      <w:jc w:val="both"/>
    </w:pPr>
    <w:rPr>
      <w:sz w:val="24"/>
      <w:szCs w:val="24"/>
      <w:lang w:eastAsia="ru-RU"/>
    </w:rPr>
  </w:style>
  <w:style w:type="character" w:customStyle="1" w:styleId="submenu-table">
    <w:name w:val="submenu-table"/>
    <w:uiPriority w:val="99"/>
    <w:rsid w:val="008C20F4"/>
    <w:rPr>
      <w:rFonts w:cs="Times New Roman"/>
    </w:rPr>
  </w:style>
  <w:style w:type="character" w:customStyle="1" w:styleId="FontStyle12">
    <w:name w:val="Font Style12"/>
    <w:uiPriority w:val="99"/>
    <w:rsid w:val="008C20F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uiPriority w:val="99"/>
    <w:rsid w:val="008C20F4"/>
    <w:rPr>
      <w:rFonts w:ascii="Times New Roman" w:hAnsi="Times New Roman" w:cs="Times New Roman"/>
      <w:sz w:val="22"/>
      <w:szCs w:val="22"/>
    </w:rPr>
  </w:style>
  <w:style w:type="paragraph" w:styleId="a7">
    <w:name w:val="footer"/>
    <w:basedOn w:val="a1"/>
    <w:link w:val="a8"/>
    <w:uiPriority w:val="99"/>
    <w:rsid w:val="008C20F4"/>
    <w:pPr>
      <w:tabs>
        <w:tab w:val="center" w:pos="4677"/>
        <w:tab w:val="right" w:pos="9355"/>
      </w:tabs>
      <w:suppressAutoHyphens w:val="0"/>
    </w:pPr>
    <w:rPr>
      <w:sz w:val="24"/>
      <w:szCs w:val="24"/>
      <w:lang w:eastAsia="ru-RU"/>
    </w:rPr>
  </w:style>
  <w:style w:type="character" w:customStyle="1" w:styleId="a8">
    <w:name w:val="Нижний колонтитул Знак"/>
    <w:link w:val="a7"/>
    <w:uiPriority w:val="99"/>
    <w:locked/>
    <w:rPr>
      <w:rFonts w:cs="Times New Roman"/>
      <w:sz w:val="24"/>
      <w:szCs w:val="24"/>
    </w:rPr>
  </w:style>
  <w:style w:type="character" w:styleId="a9">
    <w:name w:val="page number"/>
    <w:uiPriority w:val="99"/>
    <w:rsid w:val="008C20F4"/>
    <w:rPr>
      <w:rFonts w:cs="Times New Roman"/>
    </w:rPr>
  </w:style>
  <w:style w:type="character" w:customStyle="1" w:styleId="FontStyle58">
    <w:name w:val="Font Style58"/>
    <w:uiPriority w:val="99"/>
    <w:rsid w:val="00943A4C"/>
    <w:rPr>
      <w:rFonts w:ascii="Times New Roman" w:hAnsi="Times New Roman" w:cs="Times New Roman"/>
      <w:i/>
      <w:iCs/>
      <w:sz w:val="22"/>
      <w:szCs w:val="22"/>
    </w:rPr>
  </w:style>
  <w:style w:type="paragraph" w:styleId="aa">
    <w:name w:val="Body Text Indent"/>
    <w:basedOn w:val="a1"/>
    <w:link w:val="ab"/>
    <w:uiPriority w:val="99"/>
    <w:rsid w:val="00A2425F"/>
    <w:pPr>
      <w:suppressAutoHyphens w:val="0"/>
      <w:spacing w:before="60"/>
      <w:ind w:firstLine="567"/>
      <w:jc w:val="both"/>
    </w:pPr>
    <w:rPr>
      <w:sz w:val="24"/>
      <w:szCs w:val="24"/>
      <w:lang w:eastAsia="ru-RU"/>
    </w:rPr>
  </w:style>
  <w:style w:type="character" w:customStyle="1" w:styleId="ab">
    <w:name w:val="Основной текст с отступом Знак"/>
    <w:link w:val="aa"/>
    <w:uiPriority w:val="99"/>
    <w:locked/>
    <w:rPr>
      <w:rFonts w:cs="Times New Roman"/>
      <w:sz w:val="24"/>
      <w:szCs w:val="24"/>
    </w:rPr>
  </w:style>
  <w:style w:type="paragraph" w:customStyle="1" w:styleId="3">
    <w:name w:val="заголовок 3"/>
    <w:basedOn w:val="a1"/>
    <w:next w:val="a1"/>
    <w:uiPriority w:val="99"/>
    <w:rsid w:val="00BC1FC4"/>
    <w:pPr>
      <w:keepNext/>
      <w:suppressAutoHyphens w:val="0"/>
      <w:autoSpaceDE w:val="0"/>
      <w:autoSpaceDN w:val="0"/>
      <w:ind w:firstLine="454"/>
      <w:outlineLvl w:val="2"/>
    </w:pPr>
    <w:rPr>
      <w:sz w:val="24"/>
      <w:szCs w:val="24"/>
      <w:u w:val="single"/>
      <w:lang w:eastAsia="ru-RU"/>
    </w:rPr>
  </w:style>
  <w:style w:type="paragraph" w:customStyle="1" w:styleId="11">
    <w:name w:val="Обычный (веб)1"/>
    <w:basedOn w:val="a1"/>
    <w:uiPriority w:val="99"/>
    <w:rsid w:val="00D85438"/>
    <w:pPr>
      <w:suppressAutoHyphens w:val="0"/>
      <w:spacing w:before="280" w:after="280"/>
    </w:pPr>
    <w:rPr>
      <w:sz w:val="24"/>
      <w:szCs w:val="24"/>
    </w:rPr>
  </w:style>
  <w:style w:type="paragraph" w:styleId="HTML">
    <w:name w:val="HTML Preformatted"/>
    <w:basedOn w:val="a1"/>
    <w:link w:val="HTML0"/>
    <w:uiPriority w:val="99"/>
    <w:rsid w:val="00760E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  <w:sz w:val="20"/>
      <w:szCs w:val="20"/>
    </w:rPr>
  </w:style>
  <w:style w:type="character" w:styleId="ac">
    <w:name w:val="Hyperlink"/>
    <w:uiPriority w:val="99"/>
    <w:rsid w:val="00AD3B5C"/>
    <w:rPr>
      <w:rFonts w:cs="Times New Roman"/>
      <w:color w:val="0000FF"/>
      <w:u w:val="single"/>
    </w:rPr>
  </w:style>
  <w:style w:type="character" w:styleId="ad">
    <w:name w:val="FollowedHyperlink"/>
    <w:uiPriority w:val="99"/>
    <w:rsid w:val="00AD3B5C"/>
    <w:rPr>
      <w:rFonts w:cs="Times New Roman"/>
      <w:color w:val="800080"/>
      <w:u w:val="single"/>
    </w:rPr>
  </w:style>
  <w:style w:type="character" w:customStyle="1" w:styleId="apple-style-span">
    <w:name w:val="apple-style-span"/>
    <w:rsid w:val="001F2B0C"/>
    <w:rPr>
      <w:rFonts w:cs="Times New Roman"/>
    </w:rPr>
  </w:style>
  <w:style w:type="paragraph" w:customStyle="1" w:styleId="main">
    <w:name w:val="main"/>
    <w:basedOn w:val="a1"/>
    <w:uiPriority w:val="99"/>
    <w:rsid w:val="00347656"/>
    <w:pPr>
      <w:suppressAutoHyphens w:val="0"/>
      <w:spacing w:before="100" w:beforeAutospacing="1" w:after="100" w:afterAutospacing="1"/>
    </w:pPr>
    <w:rPr>
      <w:sz w:val="22"/>
      <w:szCs w:val="22"/>
      <w:lang w:eastAsia="ru-RU"/>
    </w:rPr>
  </w:style>
  <w:style w:type="paragraph" w:customStyle="1" w:styleId="mainj">
    <w:name w:val="mainj"/>
    <w:basedOn w:val="a1"/>
    <w:uiPriority w:val="99"/>
    <w:rsid w:val="00347656"/>
    <w:pPr>
      <w:suppressAutoHyphens w:val="0"/>
      <w:spacing w:before="100" w:beforeAutospacing="1" w:after="100" w:afterAutospacing="1"/>
      <w:jc w:val="both"/>
    </w:pPr>
    <w:rPr>
      <w:sz w:val="22"/>
      <w:szCs w:val="22"/>
      <w:lang w:eastAsia="ru-RU"/>
    </w:rPr>
  </w:style>
  <w:style w:type="character" w:customStyle="1" w:styleId="apple-converted-space">
    <w:name w:val="apple-converted-space"/>
    <w:rsid w:val="00EF2228"/>
    <w:rPr>
      <w:rFonts w:cs="Times New Roman"/>
    </w:rPr>
  </w:style>
  <w:style w:type="character" w:customStyle="1" w:styleId="label12">
    <w:name w:val="label12"/>
    <w:uiPriority w:val="99"/>
    <w:rsid w:val="00666D14"/>
    <w:rPr>
      <w:rFonts w:cs="Times New Roman"/>
      <w:b/>
      <w:bCs/>
    </w:rPr>
  </w:style>
  <w:style w:type="character" w:customStyle="1" w:styleId="b-share2">
    <w:name w:val="b-share2"/>
    <w:uiPriority w:val="99"/>
    <w:rsid w:val="00666D14"/>
    <w:rPr>
      <w:rFonts w:ascii="Arial" w:hAnsi="Arial" w:cs="Arial"/>
      <w:sz w:val="21"/>
      <w:szCs w:val="21"/>
    </w:rPr>
  </w:style>
  <w:style w:type="character" w:customStyle="1" w:styleId="b-share-form-buttonb-share-form-buttonshare">
    <w:name w:val="b-share-form-button b-share-form-button_share"/>
    <w:uiPriority w:val="99"/>
    <w:rsid w:val="00666D14"/>
    <w:rPr>
      <w:rFonts w:cs="Times New Roman"/>
    </w:rPr>
  </w:style>
  <w:style w:type="table" w:styleId="ae">
    <w:name w:val="Table Grid"/>
    <w:basedOn w:val="a3"/>
    <w:uiPriority w:val="59"/>
    <w:rsid w:val="00232F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Маркированный."/>
    <w:basedOn w:val="a1"/>
    <w:uiPriority w:val="99"/>
    <w:rsid w:val="00E44534"/>
    <w:pPr>
      <w:numPr>
        <w:numId w:val="6"/>
      </w:numPr>
      <w:suppressAutoHyphens w:val="0"/>
      <w:ind w:left="1066" w:hanging="357"/>
    </w:pPr>
    <w:rPr>
      <w:sz w:val="24"/>
      <w:szCs w:val="22"/>
      <w:lang w:eastAsia="en-US"/>
    </w:rPr>
  </w:style>
  <w:style w:type="paragraph" w:styleId="af">
    <w:name w:val="header"/>
    <w:basedOn w:val="a1"/>
    <w:link w:val="af0"/>
    <w:uiPriority w:val="99"/>
    <w:rsid w:val="00D61F6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Верхний колонтитул Знак"/>
    <w:link w:val="af"/>
    <w:uiPriority w:val="99"/>
    <w:locked/>
    <w:rsid w:val="00D61F67"/>
    <w:rPr>
      <w:rFonts w:cs="Times New Roman"/>
      <w:sz w:val="24"/>
      <w:szCs w:val="24"/>
      <w:lang w:val="x-none" w:eastAsia="ar-SA" w:bidi="ar-SA"/>
    </w:rPr>
  </w:style>
  <w:style w:type="paragraph" w:customStyle="1" w:styleId="12">
    <w:name w:val="Обычный1"/>
    <w:rsid w:val="00A80F76"/>
  </w:style>
  <w:style w:type="paragraph" w:styleId="af1">
    <w:name w:val="caption"/>
    <w:basedOn w:val="a1"/>
    <w:uiPriority w:val="35"/>
    <w:qFormat/>
    <w:rsid w:val="00446586"/>
    <w:pPr>
      <w:widowControl w:val="0"/>
      <w:suppressAutoHyphens w:val="0"/>
      <w:jc w:val="center"/>
    </w:pPr>
    <w:rPr>
      <w:i/>
      <w:sz w:val="28"/>
      <w:lang w:eastAsia="ru-RU"/>
    </w:rPr>
  </w:style>
  <w:style w:type="paragraph" w:customStyle="1" w:styleId="21">
    <w:name w:val="Обычный2"/>
    <w:rsid w:val="00375D4D"/>
  </w:style>
  <w:style w:type="paragraph" w:customStyle="1" w:styleId="Default">
    <w:name w:val="Default"/>
    <w:rsid w:val="002C786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book-authors">
    <w:name w:val="book-authors"/>
    <w:basedOn w:val="a1"/>
    <w:rsid w:val="00BE464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book-summary">
    <w:name w:val="book-summary"/>
    <w:basedOn w:val="a1"/>
    <w:rsid w:val="00BE464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f2">
    <w:name w:val="Гипертекстовая ссылка"/>
    <w:uiPriority w:val="99"/>
    <w:rsid w:val="00E423B6"/>
    <w:rPr>
      <w:rFonts w:cs="Times New Roman"/>
      <w:b/>
      <w:bCs/>
      <w:color w:val="106BBE"/>
    </w:rPr>
  </w:style>
  <w:style w:type="paragraph" w:customStyle="1" w:styleId="ConsPlusNormal">
    <w:name w:val="ConsPlusNormal"/>
    <w:rsid w:val="0019621F"/>
    <w:pPr>
      <w:autoSpaceDE w:val="0"/>
      <w:autoSpaceDN w:val="0"/>
      <w:adjustRightInd w:val="0"/>
    </w:pPr>
    <w:rPr>
      <w:sz w:val="24"/>
      <w:szCs w:val="24"/>
      <w:lang w:eastAsia="en-US"/>
    </w:rPr>
  </w:style>
  <w:style w:type="character" w:customStyle="1" w:styleId="af3">
    <w:name w:val="Основной текст_"/>
    <w:link w:val="30"/>
    <w:locked/>
    <w:rsid w:val="0019621F"/>
    <w:rPr>
      <w:rFonts w:ascii="Arial" w:hAnsi="Arial" w:cs="Arial"/>
      <w:sz w:val="20"/>
      <w:szCs w:val="20"/>
      <w:shd w:val="clear" w:color="auto" w:fill="FFFFFF"/>
    </w:rPr>
  </w:style>
  <w:style w:type="character" w:customStyle="1" w:styleId="5">
    <w:name w:val="Основной текст + 5"/>
    <w:aliases w:val="5 pt,Полужирный"/>
    <w:rsid w:val="0019621F"/>
    <w:rPr>
      <w:rFonts w:ascii="Arial" w:hAnsi="Arial" w:cs="Arial"/>
      <w:b/>
      <w:bCs/>
      <w:color w:val="000000"/>
      <w:spacing w:val="0"/>
      <w:w w:val="100"/>
      <w:position w:val="0"/>
      <w:sz w:val="11"/>
      <w:szCs w:val="11"/>
      <w:shd w:val="clear" w:color="auto" w:fill="FFFFFF"/>
      <w:lang w:val="ru-RU" w:eastAsia="ru-RU"/>
    </w:rPr>
  </w:style>
  <w:style w:type="paragraph" w:customStyle="1" w:styleId="30">
    <w:name w:val="Основной текст3"/>
    <w:basedOn w:val="a1"/>
    <w:link w:val="af3"/>
    <w:rsid w:val="0019621F"/>
    <w:pPr>
      <w:widowControl w:val="0"/>
      <w:shd w:val="clear" w:color="auto" w:fill="FFFFFF"/>
      <w:suppressAutoHyphens w:val="0"/>
      <w:spacing w:line="360" w:lineRule="exact"/>
      <w:ind w:hanging="240"/>
    </w:pPr>
    <w:rPr>
      <w:rFonts w:ascii="Arial" w:hAnsi="Arial" w:cs="Arial"/>
      <w:lang w:eastAsia="ru-RU"/>
    </w:rPr>
  </w:style>
  <w:style w:type="character" w:customStyle="1" w:styleId="31">
    <w:name w:val="Заголовок №3_"/>
    <w:rsid w:val="00E27CD9"/>
    <w:rPr>
      <w:rFonts w:ascii="Arial" w:hAnsi="Arial" w:cs="Arial"/>
      <w:b/>
      <w:bCs/>
      <w:sz w:val="26"/>
      <w:szCs w:val="26"/>
      <w:u w:val="none"/>
    </w:rPr>
  </w:style>
  <w:style w:type="character" w:customStyle="1" w:styleId="32">
    <w:name w:val="Заголовок №3"/>
    <w:rsid w:val="00E27CD9"/>
    <w:rPr>
      <w:rFonts w:ascii="Arial" w:hAnsi="Arial" w:cs="Arial"/>
      <w:b/>
      <w:bCs/>
      <w:color w:val="000000"/>
      <w:spacing w:val="0"/>
      <w:w w:val="100"/>
      <w:position w:val="0"/>
      <w:sz w:val="26"/>
      <w:szCs w:val="26"/>
      <w:u w:val="none"/>
      <w:lang w:val="ru-RU" w:eastAsia="ru-RU"/>
    </w:rPr>
  </w:style>
  <w:style w:type="character" w:customStyle="1" w:styleId="22">
    <w:name w:val="Заголовок №2"/>
    <w:rsid w:val="002F76A6"/>
    <w:rPr>
      <w:rFonts w:ascii="Arial" w:hAnsi="Arial" w:cs="Arial"/>
      <w:b/>
      <w:bCs/>
      <w:color w:val="000000"/>
      <w:spacing w:val="0"/>
      <w:w w:val="100"/>
      <w:position w:val="0"/>
      <w:sz w:val="30"/>
      <w:szCs w:val="30"/>
      <w:u w:val="none"/>
      <w:lang w:val="ru-RU" w:eastAsia="ru-RU"/>
    </w:rPr>
  </w:style>
  <w:style w:type="paragraph" w:styleId="af4">
    <w:name w:val="Balloon Text"/>
    <w:basedOn w:val="a1"/>
    <w:link w:val="af5"/>
    <w:uiPriority w:val="99"/>
    <w:rsid w:val="00BB7230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link w:val="af4"/>
    <w:uiPriority w:val="99"/>
    <w:locked/>
    <w:rsid w:val="00BB7230"/>
    <w:rPr>
      <w:rFonts w:ascii="Segoe UI" w:hAnsi="Segoe UI" w:cs="Segoe UI"/>
      <w:sz w:val="18"/>
      <w:szCs w:val="18"/>
      <w:lang w:val="x-none" w:eastAsia="ar-SA" w:bidi="ar-SA"/>
    </w:rPr>
  </w:style>
  <w:style w:type="paragraph" w:styleId="23">
    <w:name w:val="Body Text 2"/>
    <w:basedOn w:val="a1"/>
    <w:link w:val="24"/>
    <w:uiPriority w:val="99"/>
    <w:rsid w:val="00B95969"/>
    <w:pPr>
      <w:suppressAutoHyphens w:val="0"/>
      <w:spacing w:after="120" w:line="480" w:lineRule="auto"/>
    </w:pPr>
    <w:rPr>
      <w:lang w:eastAsia="en-US"/>
    </w:rPr>
  </w:style>
  <w:style w:type="character" w:customStyle="1" w:styleId="24">
    <w:name w:val="Основной текст 2 Знак"/>
    <w:link w:val="23"/>
    <w:uiPriority w:val="99"/>
    <w:locked/>
    <w:rsid w:val="00B95969"/>
    <w:rPr>
      <w:rFonts w:cs="Times New Roman"/>
      <w:sz w:val="20"/>
      <w:szCs w:val="20"/>
      <w:lang w:val="x-none" w:eastAsia="en-US"/>
    </w:rPr>
  </w:style>
  <w:style w:type="paragraph" w:customStyle="1" w:styleId="FootNote">
    <w:name w:val="FootNote"/>
    <w:next w:val="a1"/>
    <w:uiPriority w:val="99"/>
    <w:rsid w:val="00A327AA"/>
    <w:pPr>
      <w:widowControl w:val="0"/>
      <w:autoSpaceDE w:val="0"/>
      <w:autoSpaceDN w:val="0"/>
      <w:adjustRightInd w:val="0"/>
      <w:ind w:firstLine="200"/>
      <w:jc w:val="both"/>
    </w:pPr>
  </w:style>
  <w:style w:type="paragraph" w:styleId="af6">
    <w:name w:val="footnote text"/>
    <w:aliases w:val="Table_Footnote_last,Текст сноски Знак Знак Char,Texto de nota al pie Char,Texto de nota al pie,Текст сноски Знак Знак Char Char,Schriftart: 9 pt,Schriftart: 10 pt,Schriftart: 8 pt,single space,Текст сноски Знак1 Знак"/>
    <w:basedOn w:val="a1"/>
    <w:link w:val="af7"/>
    <w:uiPriority w:val="99"/>
    <w:rsid w:val="005A751C"/>
    <w:pPr>
      <w:suppressAutoHyphens w:val="0"/>
    </w:pPr>
    <w:rPr>
      <w:lang w:eastAsia="ru-RU"/>
    </w:rPr>
  </w:style>
  <w:style w:type="character" w:customStyle="1" w:styleId="af7">
    <w:name w:val="Текст сноски Знак"/>
    <w:aliases w:val="Table_Footnote_last Знак,Текст сноски Знак Знак Char Знак,Texto de nota al pie Char Знак,Texto de nota al pie Знак,Текст сноски Знак Знак Char Char Знак,Schriftart: 9 pt Знак,Schriftart: 10 pt Знак,Schriftart: 8 pt Знак"/>
    <w:link w:val="af6"/>
    <w:uiPriority w:val="99"/>
    <w:locked/>
    <w:rsid w:val="005A751C"/>
    <w:rPr>
      <w:rFonts w:cs="Times New Roman"/>
      <w:sz w:val="20"/>
      <w:szCs w:val="20"/>
      <w:lang w:val="x-none" w:eastAsia="x-none"/>
    </w:rPr>
  </w:style>
  <w:style w:type="paragraph" w:customStyle="1" w:styleId="13">
    <w:name w:val="1"/>
    <w:basedOn w:val="a1"/>
    <w:rsid w:val="006B2882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f8">
    <w:name w:val="Strong"/>
    <w:uiPriority w:val="22"/>
    <w:qFormat/>
    <w:rsid w:val="00384FA3"/>
    <w:rPr>
      <w:b/>
      <w:bCs/>
    </w:rPr>
  </w:style>
  <w:style w:type="character" w:customStyle="1" w:styleId="a6">
    <w:name w:val="Абзац списка Знак"/>
    <w:link w:val="a5"/>
    <w:uiPriority w:val="34"/>
    <w:locked/>
    <w:rsid w:val="000A5DF2"/>
    <w:rPr>
      <w:sz w:val="28"/>
      <w:szCs w:val="24"/>
    </w:rPr>
  </w:style>
  <w:style w:type="paragraph" w:customStyle="1" w:styleId="33">
    <w:name w:val="Обычный3"/>
    <w:rsid w:val="00562F03"/>
    <w:pPr>
      <w:suppressAutoHyphens/>
    </w:pPr>
    <w:rPr>
      <w:rFonts w:eastAsia="Arial"/>
      <w:kern w:val="1"/>
      <w:lang w:eastAsia="ar-SA"/>
    </w:rPr>
  </w:style>
  <w:style w:type="paragraph" w:styleId="af9">
    <w:name w:val="Title"/>
    <w:basedOn w:val="a1"/>
    <w:link w:val="afa"/>
    <w:qFormat/>
    <w:rsid w:val="00562F03"/>
    <w:pPr>
      <w:suppressAutoHyphens w:val="0"/>
      <w:jc w:val="center"/>
    </w:pPr>
    <w:rPr>
      <w:b/>
      <w:sz w:val="28"/>
      <w:lang w:eastAsia="ru-RU"/>
    </w:rPr>
  </w:style>
  <w:style w:type="character" w:customStyle="1" w:styleId="afa">
    <w:name w:val="Название Знак"/>
    <w:basedOn w:val="a2"/>
    <w:link w:val="af9"/>
    <w:rsid w:val="00562F03"/>
    <w:rPr>
      <w:b/>
      <w:sz w:val="28"/>
    </w:rPr>
  </w:style>
  <w:style w:type="character" w:styleId="afb">
    <w:name w:val="annotation reference"/>
    <w:basedOn w:val="a2"/>
    <w:uiPriority w:val="99"/>
    <w:rsid w:val="00CB2BAD"/>
    <w:rPr>
      <w:sz w:val="16"/>
      <w:szCs w:val="16"/>
    </w:rPr>
  </w:style>
  <w:style w:type="paragraph" w:styleId="afc">
    <w:name w:val="annotation text"/>
    <w:basedOn w:val="a1"/>
    <w:link w:val="afd"/>
    <w:uiPriority w:val="99"/>
    <w:rsid w:val="00CB2BAD"/>
  </w:style>
  <w:style w:type="character" w:customStyle="1" w:styleId="afd">
    <w:name w:val="Текст примечания Знак"/>
    <w:basedOn w:val="a2"/>
    <w:link w:val="afc"/>
    <w:uiPriority w:val="99"/>
    <w:rsid w:val="00CB2BAD"/>
    <w:rPr>
      <w:lang w:eastAsia="ar-SA"/>
    </w:rPr>
  </w:style>
  <w:style w:type="paragraph" w:styleId="afe">
    <w:name w:val="annotation subject"/>
    <w:basedOn w:val="afc"/>
    <w:next w:val="afc"/>
    <w:link w:val="aff"/>
    <w:uiPriority w:val="99"/>
    <w:rsid w:val="00CB2BAD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rsid w:val="00CB2BAD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3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4886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27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6136">
              <w:marLeft w:val="225"/>
              <w:marRight w:val="225"/>
              <w:marTop w:val="75"/>
              <w:marBottom w:val="75"/>
              <w:divBdr>
                <w:top w:val="single" w:sz="6" w:space="2" w:color="E8E8E8"/>
                <w:left w:val="single" w:sz="6" w:space="31" w:color="E8E8E8"/>
                <w:bottom w:val="single" w:sz="6" w:space="2" w:color="E8E8E8"/>
                <w:right w:val="single" w:sz="6" w:space="9" w:color="E8E8E8"/>
              </w:divBdr>
            </w:div>
            <w:div w:id="1968387733">
              <w:marLeft w:val="225"/>
              <w:marRight w:val="225"/>
              <w:marTop w:val="75"/>
              <w:marBottom w:val="75"/>
              <w:divBdr>
                <w:top w:val="single" w:sz="6" w:space="2" w:color="E8E8E8"/>
                <w:left w:val="single" w:sz="6" w:space="31" w:color="E8E8E8"/>
                <w:bottom w:val="single" w:sz="6" w:space="2" w:color="E8E8E8"/>
                <w:right w:val="single" w:sz="6" w:space="9" w:color="E8E8E8"/>
              </w:divBdr>
            </w:div>
            <w:div w:id="2056464710">
              <w:marLeft w:val="225"/>
              <w:marRight w:val="225"/>
              <w:marTop w:val="75"/>
              <w:marBottom w:val="75"/>
              <w:divBdr>
                <w:top w:val="single" w:sz="6" w:space="2" w:color="E8E8E8"/>
                <w:left w:val="single" w:sz="6" w:space="31" w:color="E8E8E8"/>
                <w:bottom w:val="single" w:sz="6" w:space="2" w:color="E8E8E8"/>
                <w:right w:val="single" w:sz="6" w:space="9" w:color="E8E8E8"/>
              </w:divBdr>
            </w:div>
            <w:div w:id="2042198307">
              <w:marLeft w:val="225"/>
              <w:marRight w:val="225"/>
              <w:marTop w:val="75"/>
              <w:marBottom w:val="75"/>
              <w:divBdr>
                <w:top w:val="single" w:sz="6" w:space="2" w:color="E8E8E8"/>
                <w:left w:val="single" w:sz="6" w:space="31" w:color="E8E8E8"/>
                <w:bottom w:val="single" w:sz="6" w:space="2" w:color="E8E8E8"/>
                <w:right w:val="single" w:sz="6" w:space="9" w:color="E8E8E8"/>
              </w:divBdr>
            </w:div>
          </w:divsChild>
        </w:div>
      </w:divsChild>
    </w:div>
    <w:div w:id="4831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82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867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055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4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653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0333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4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10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27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995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0437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9658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957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9950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38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14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55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028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9463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3918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1566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074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074498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074557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0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074560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07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074583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07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0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07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9074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074495">
          <w:marLeft w:val="-22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4532">
              <w:marLeft w:val="38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074501">
                  <w:marLeft w:val="0"/>
                  <w:marRight w:val="0"/>
                  <w:marTop w:val="7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074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7449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74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074569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9074553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74565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7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7458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9074514">
          <w:marLeft w:val="-22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4534">
              <w:marLeft w:val="38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074512">
                  <w:marLeft w:val="0"/>
                  <w:marRight w:val="0"/>
                  <w:marTop w:val="7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07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745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7452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74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74574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74584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7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074518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89074535">
          <w:marLeft w:val="3798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4543">
          <w:marLeft w:val="-22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4606">
              <w:marLeft w:val="38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074538">
                  <w:marLeft w:val="0"/>
                  <w:marRight w:val="0"/>
                  <w:marTop w:val="7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07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74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074582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9074517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74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74533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7456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7472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9074549">
          <w:marLeft w:val="-22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4726">
              <w:marLeft w:val="38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074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7452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7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074732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9074555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7460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74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74730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074593">
                  <w:marLeft w:val="0"/>
                  <w:marRight w:val="0"/>
                  <w:marTop w:val="7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9074554">
          <w:marLeft w:val="-22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4539">
              <w:marLeft w:val="38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07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74511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74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074503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907453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74566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74596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74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74612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7472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074725">
                  <w:marLeft w:val="0"/>
                  <w:marRight w:val="0"/>
                  <w:marTop w:val="7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9074563">
          <w:marLeft w:val="-22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4611">
              <w:marLeft w:val="38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074573">
                  <w:marLeft w:val="0"/>
                  <w:marRight w:val="0"/>
                  <w:marTop w:val="7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07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74513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7452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7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74570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7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07457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907472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9074579">
          <w:marLeft w:val="3798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074581">
          <w:marLeft w:val="-22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4559">
              <w:marLeft w:val="38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07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7450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7450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74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74552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7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074567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9074608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074548">
                  <w:marLeft w:val="0"/>
                  <w:marRight w:val="0"/>
                  <w:marTop w:val="7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9074589">
          <w:marLeft w:val="-22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4604">
              <w:marLeft w:val="38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074536">
                  <w:marLeft w:val="0"/>
                  <w:marRight w:val="0"/>
                  <w:marTop w:val="7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074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7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7454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74558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74571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7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074530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907459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9074600">
          <w:marLeft w:val="-22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4603">
              <w:marLeft w:val="38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07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74492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74545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7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074597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907455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7457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74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9074598">
                  <w:marLeft w:val="0"/>
                  <w:marRight w:val="0"/>
                  <w:marTop w:val="7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9074613">
          <w:marLeft w:val="-225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4607">
              <w:marLeft w:val="38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074502">
                  <w:marLeft w:val="0"/>
                  <w:marRight w:val="0"/>
                  <w:marTop w:val="75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907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7450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74527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7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7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074528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907459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74595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9074615">
          <w:marLeft w:val="3798"/>
          <w:marRight w:val="-225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451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074731">
              <w:marLeft w:val="0"/>
              <w:marRight w:val="0"/>
              <w:marTop w:val="0"/>
              <w:marBottom w:val="27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9074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07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074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07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074638">
                  <w:marLeft w:val="160"/>
                  <w:marRight w:val="2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74643">
                      <w:marLeft w:val="288"/>
                      <w:marRight w:val="128"/>
                      <w:marTop w:val="0"/>
                      <w:marBottom w:val="57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074644">
                          <w:marLeft w:val="0"/>
                          <w:marRight w:val="0"/>
                          <w:marTop w:val="0"/>
                          <w:marBottom w:val="76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074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074642">
                                  <w:marLeft w:val="0"/>
                                  <w:marRight w:val="640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074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074652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4653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074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7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07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074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074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074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9074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90746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8907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74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074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074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074682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4667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07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7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07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074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074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074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90746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90746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9074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0746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9074701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89074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07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074684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4713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07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7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07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074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074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074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9074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9074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9074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074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9074664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89074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07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074673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4697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07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74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074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074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074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074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9074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9074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9074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0746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9074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89074715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07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074665">
          <w:marLeft w:val="0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4668">
              <w:marLeft w:val="96"/>
              <w:marRight w:val="96"/>
              <w:marTop w:val="144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07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074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074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074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074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074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9074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9074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9074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0746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DBDCDF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9074661">
                                                          <w:marLeft w:val="0"/>
                                                          <w:marRight w:val="-32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890746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907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0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0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428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7974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010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107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1610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.uniyar.ac.ru/opac/bk_cat_find.php" TargetMode="External"/><Relationship Id="rId13" Type="http://schemas.openxmlformats.org/officeDocument/2006/relationships/hyperlink" Target="http://ebs.prospekt.org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urait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ib.uniyar.ac.ru/opac/bk_cat_find.php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emf"/><Relationship Id="rId10" Type="http://schemas.openxmlformats.org/officeDocument/2006/relationships/hyperlink" Target="https://urait.ru/bcode/46818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rait.ru/bcode/516119" TargetMode="External"/><Relationship Id="rId14" Type="http://schemas.openxmlformats.org/officeDocument/2006/relationships/hyperlink" Target="https://urait.ru/quiz/test/22192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1EFC8-76B7-4D8C-B46D-AB51DB906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4141</Words>
  <Characters>23606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.</Company>
  <LinksUpToDate>false</LinksUpToDate>
  <CharactersWithSpaces>27692</CharactersWithSpaces>
  <SharedDoc>false</SharedDoc>
  <HLinks>
    <vt:vector size="54" baseType="variant">
      <vt:variant>
        <vt:i4>1245205</vt:i4>
      </vt:variant>
      <vt:variant>
        <vt:i4>24</vt:i4>
      </vt:variant>
      <vt:variant>
        <vt:i4>0</vt:i4>
      </vt:variant>
      <vt:variant>
        <vt:i4>5</vt:i4>
      </vt:variant>
      <vt:variant>
        <vt:lpwstr>http://www.klerk.ru/</vt:lpwstr>
      </vt:variant>
      <vt:variant>
        <vt:lpwstr/>
      </vt:variant>
      <vt:variant>
        <vt:i4>6815847</vt:i4>
      </vt:variant>
      <vt:variant>
        <vt:i4>21</vt:i4>
      </vt:variant>
      <vt:variant>
        <vt:i4>0</vt:i4>
      </vt:variant>
      <vt:variant>
        <vt:i4>5</vt:i4>
      </vt:variant>
      <vt:variant>
        <vt:lpwstr>http://www.audit-it.ru/</vt:lpwstr>
      </vt:variant>
      <vt:variant>
        <vt:lpwstr/>
      </vt:variant>
      <vt:variant>
        <vt:i4>8126573</vt:i4>
      </vt:variant>
      <vt:variant>
        <vt:i4>18</vt:i4>
      </vt:variant>
      <vt:variant>
        <vt:i4>0</vt:i4>
      </vt:variant>
      <vt:variant>
        <vt:i4>5</vt:i4>
      </vt:variant>
      <vt:variant>
        <vt:lpwstr>http://elibrary.ru/</vt:lpwstr>
      </vt:variant>
      <vt:variant>
        <vt:lpwstr/>
      </vt:variant>
      <vt:variant>
        <vt:i4>4849757</vt:i4>
      </vt:variant>
      <vt:variant>
        <vt:i4>15</vt:i4>
      </vt:variant>
      <vt:variant>
        <vt:i4>0</vt:i4>
      </vt:variant>
      <vt:variant>
        <vt:i4>5</vt:i4>
      </vt:variant>
      <vt:variant>
        <vt:lpwstr>http://ebs.prospekt.org/</vt:lpwstr>
      </vt:variant>
      <vt:variant>
        <vt:lpwstr/>
      </vt:variant>
      <vt:variant>
        <vt:i4>524370</vt:i4>
      </vt:variant>
      <vt:variant>
        <vt:i4>12</vt:i4>
      </vt:variant>
      <vt:variant>
        <vt:i4>0</vt:i4>
      </vt:variant>
      <vt:variant>
        <vt:i4>5</vt:i4>
      </vt:variant>
      <vt:variant>
        <vt:lpwstr>https://www.urait.ru/</vt:lpwstr>
      </vt:variant>
      <vt:variant>
        <vt:lpwstr/>
      </vt:variant>
      <vt:variant>
        <vt:i4>4390990</vt:i4>
      </vt:variant>
      <vt:variant>
        <vt:i4>9</vt:i4>
      </vt:variant>
      <vt:variant>
        <vt:i4>0</vt:i4>
      </vt:variant>
      <vt:variant>
        <vt:i4>5</vt:i4>
      </vt:variant>
      <vt:variant>
        <vt:lpwstr>https://www.lib.uniyar.ac.ru/opac/bk_cat_find.php</vt:lpwstr>
      </vt:variant>
      <vt:variant>
        <vt:lpwstr/>
      </vt:variant>
      <vt:variant>
        <vt:i4>852050</vt:i4>
      </vt:variant>
      <vt:variant>
        <vt:i4>6</vt:i4>
      </vt:variant>
      <vt:variant>
        <vt:i4>0</vt:i4>
      </vt:variant>
      <vt:variant>
        <vt:i4>5</vt:i4>
      </vt:variant>
      <vt:variant>
        <vt:lpwstr>https://urait.ru/bcode/468187</vt:lpwstr>
      </vt:variant>
      <vt:variant>
        <vt:lpwstr/>
      </vt:variant>
      <vt:variant>
        <vt:i4>786530</vt:i4>
      </vt:variant>
      <vt:variant>
        <vt:i4>3</vt:i4>
      </vt:variant>
      <vt:variant>
        <vt:i4>0</vt:i4>
      </vt:variant>
      <vt:variant>
        <vt:i4>5</vt:i4>
      </vt:variant>
      <vt:variant>
        <vt:lpwstr>https://vk.com/away.php?to=https%3A%2F%2Furait.ru%2Fbcode%2F474035&amp;cc_key=</vt:lpwstr>
      </vt:variant>
      <vt:variant>
        <vt:lpwstr/>
      </vt:variant>
      <vt:variant>
        <vt:i4>5570651</vt:i4>
      </vt:variant>
      <vt:variant>
        <vt:i4>0</vt:i4>
      </vt:variant>
      <vt:variant>
        <vt:i4>0</vt:i4>
      </vt:variant>
      <vt:variant>
        <vt:i4>5</vt:i4>
      </vt:variant>
      <vt:variant>
        <vt:lpwstr>http://www.lib.uniyar.ac.ru/opac/bk_cat_find.php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naren</dc:creator>
  <cp:keywords/>
  <dc:description/>
  <cp:lastModifiedBy>Учетная запись Майкрософт</cp:lastModifiedBy>
  <cp:revision>2</cp:revision>
  <cp:lastPrinted>2022-04-12T12:38:00Z</cp:lastPrinted>
  <dcterms:created xsi:type="dcterms:W3CDTF">2024-06-27T11:55:00Z</dcterms:created>
  <dcterms:modified xsi:type="dcterms:W3CDTF">2024-06-27T11:55:00Z</dcterms:modified>
</cp:coreProperties>
</file>