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3EE" w:rsidRDefault="009A4127">
      <w:pPr>
        <w:ind w:firstLine="709"/>
        <w:jc w:val="center"/>
        <w:rPr>
          <w:b/>
          <w:sz w:val="24"/>
          <w:szCs w:val="24"/>
          <w:lang w:eastAsia="ru-RU"/>
        </w:rPr>
      </w:pPr>
      <w:r>
        <w:rPr>
          <w:b/>
          <w:sz w:val="24"/>
          <w:szCs w:val="24"/>
          <w:lang w:eastAsia="ru-RU"/>
        </w:rPr>
        <w:t>МИНОБРНАУКИ РОССИИ</w:t>
      </w:r>
    </w:p>
    <w:p w:rsidR="005D03EE" w:rsidRDefault="009A4127">
      <w:pPr>
        <w:jc w:val="center"/>
        <w:rPr>
          <w:b/>
          <w:sz w:val="24"/>
          <w:szCs w:val="24"/>
          <w:lang w:eastAsia="ru-RU"/>
        </w:rPr>
      </w:pPr>
      <w:r>
        <w:rPr>
          <w:b/>
          <w:sz w:val="24"/>
          <w:szCs w:val="24"/>
          <w:lang w:eastAsia="ru-RU"/>
        </w:rPr>
        <w:t>Ярославский государственный университет им. П.Г. Демидова</w:t>
      </w:r>
    </w:p>
    <w:p w:rsidR="005D03EE" w:rsidRDefault="005D03EE">
      <w:pPr>
        <w:jc w:val="center"/>
        <w:rPr>
          <w:i/>
          <w:iCs/>
          <w:sz w:val="24"/>
          <w:szCs w:val="24"/>
          <w:u w:val="single"/>
          <w:lang w:eastAsia="ru-RU"/>
        </w:rPr>
      </w:pPr>
    </w:p>
    <w:p w:rsidR="005D03EE" w:rsidRDefault="009A4127">
      <w:pPr>
        <w:jc w:val="center"/>
        <w:rPr>
          <w:sz w:val="24"/>
          <w:szCs w:val="24"/>
          <w:lang w:eastAsia="ru-RU"/>
        </w:rPr>
      </w:pPr>
      <w:r>
        <w:rPr>
          <w:sz w:val="24"/>
          <w:szCs w:val="24"/>
          <w:lang w:eastAsia="ru-RU"/>
        </w:rPr>
        <w:t>Кафедра финансов и кредита</w:t>
      </w:r>
    </w:p>
    <w:p w:rsidR="005D03EE" w:rsidRDefault="005D03EE">
      <w:pPr>
        <w:jc w:val="center"/>
        <w:rPr>
          <w:sz w:val="28"/>
          <w:szCs w:val="28"/>
          <w:lang w:eastAsia="ru-RU"/>
        </w:rPr>
      </w:pPr>
    </w:p>
    <w:p w:rsidR="005D03EE" w:rsidRDefault="005D03EE">
      <w:pPr>
        <w:jc w:val="center"/>
        <w:rPr>
          <w:sz w:val="28"/>
          <w:szCs w:val="28"/>
          <w:lang w:eastAsia="ru-RU"/>
        </w:rPr>
      </w:pPr>
    </w:p>
    <w:tbl>
      <w:tblPr>
        <w:tblW w:w="3795" w:type="dxa"/>
        <w:tblInd w:w="6062" w:type="dxa"/>
        <w:tblLayout w:type="fixed"/>
        <w:tblLook w:val="04A0" w:firstRow="1" w:lastRow="0" w:firstColumn="1" w:lastColumn="0" w:noHBand="0" w:noVBand="1"/>
      </w:tblPr>
      <w:tblGrid>
        <w:gridCol w:w="1845"/>
        <w:gridCol w:w="1950"/>
      </w:tblGrid>
      <w:tr w:rsidR="004C12B3" w:rsidRPr="004C12B3" w:rsidTr="004C12B3">
        <w:tc>
          <w:tcPr>
            <w:tcW w:w="3791" w:type="dxa"/>
            <w:gridSpan w:val="2"/>
            <w:hideMark/>
          </w:tcPr>
          <w:p w:rsidR="004C12B3" w:rsidRPr="004C12B3" w:rsidRDefault="004C12B3" w:rsidP="004C12B3">
            <w:pPr>
              <w:suppressAutoHyphens/>
              <w:spacing w:line="276" w:lineRule="auto"/>
              <w:jc w:val="center"/>
              <w:rPr>
                <w:sz w:val="24"/>
                <w:szCs w:val="24"/>
              </w:rPr>
            </w:pPr>
            <w:r w:rsidRPr="004C12B3">
              <w:rPr>
                <w:rFonts w:eastAsia="Calibri"/>
                <w:sz w:val="24"/>
                <w:szCs w:val="24"/>
              </w:rPr>
              <w:t>УТВЕРЖДАЮ</w:t>
            </w:r>
          </w:p>
          <w:p w:rsidR="004C12B3" w:rsidRPr="004C12B3" w:rsidRDefault="004C12B3" w:rsidP="004C12B3">
            <w:pPr>
              <w:suppressAutoHyphens/>
              <w:spacing w:line="276" w:lineRule="auto"/>
              <w:jc w:val="center"/>
              <w:rPr>
                <w:rFonts w:eastAsia="Calibri"/>
                <w:sz w:val="24"/>
                <w:szCs w:val="24"/>
              </w:rPr>
            </w:pPr>
            <w:r w:rsidRPr="004C12B3">
              <w:rPr>
                <w:rFonts w:eastAsia="Calibri"/>
                <w:sz w:val="24"/>
                <w:szCs w:val="24"/>
              </w:rPr>
              <w:t>И.О. декана экономического</w:t>
            </w:r>
          </w:p>
          <w:p w:rsidR="004C12B3" w:rsidRPr="004C12B3" w:rsidRDefault="004C12B3" w:rsidP="004C12B3">
            <w:pPr>
              <w:suppressAutoHyphens/>
              <w:spacing w:line="276" w:lineRule="auto"/>
              <w:jc w:val="center"/>
              <w:rPr>
                <w:rFonts w:eastAsia="Calibri"/>
                <w:sz w:val="24"/>
                <w:szCs w:val="24"/>
              </w:rPr>
            </w:pPr>
            <w:r w:rsidRPr="004C12B3">
              <w:rPr>
                <w:rFonts w:eastAsia="Calibri"/>
                <w:sz w:val="24"/>
                <w:szCs w:val="24"/>
              </w:rPr>
              <w:t xml:space="preserve"> факультета</w:t>
            </w:r>
          </w:p>
        </w:tc>
      </w:tr>
      <w:tr w:rsidR="004C12B3" w:rsidRPr="004C12B3" w:rsidTr="004C12B3">
        <w:trPr>
          <w:trHeight w:val="477"/>
        </w:trPr>
        <w:tc>
          <w:tcPr>
            <w:tcW w:w="1843" w:type="dxa"/>
            <w:tcBorders>
              <w:top w:val="nil"/>
              <w:left w:val="nil"/>
              <w:bottom w:val="single" w:sz="4" w:space="0" w:color="auto"/>
              <w:right w:val="nil"/>
            </w:tcBorders>
            <w:vAlign w:val="bottom"/>
            <w:hideMark/>
          </w:tcPr>
          <w:p w:rsidR="004C12B3" w:rsidRPr="004C12B3" w:rsidRDefault="004C12B3" w:rsidP="004C12B3">
            <w:pPr>
              <w:suppressAutoHyphens/>
              <w:spacing w:line="276" w:lineRule="auto"/>
              <w:jc w:val="center"/>
              <w:rPr>
                <w:rFonts w:eastAsia="Calibri"/>
                <w:sz w:val="24"/>
                <w:szCs w:val="24"/>
              </w:rPr>
            </w:pPr>
            <w:r w:rsidRPr="004C12B3">
              <w:rPr>
                <w:rFonts w:eastAsia="Calibri"/>
                <w:noProof/>
                <w:sz w:val="24"/>
                <w:szCs w:val="24"/>
                <w:lang w:eastAsia="ru-RU"/>
              </w:rPr>
              <w:drawing>
                <wp:inline distT="0" distB="0" distL="0" distR="0" wp14:anchorId="25C6A39F" wp14:editId="465693E7">
                  <wp:extent cx="403860" cy="638175"/>
                  <wp:effectExtent l="0" t="2858"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03860" cy="638175"/>
                          </a:xfrm>
                          <a:prstGeom prst="rect">
                            <a:avLst/>
                          </a:prstGeom>
                          <a:noFill/>
                          <a:ln>
                            <a:noFill/>
                          </a:ln>
                        </pic:spPr>
                      </pic:pic>
                    </a:graphicData>
                  </a:graphic>
                </wp:inline>
              </w:drawing>
            </w:r>
          </w:p>
        </w:tc>
        <w:tc>
          <w:tcPr>
            <w:tcW w:w="1948" w:type="dxa"/>
            <w:vAlign w:val="bottom"/>
            <w:hideMark/>
          </w:tcPr>
          <w:p w:rsidR="004C12B3" w:rsidRPr="004C12B3" w:rsidRDefault="004C12B3" w:rsidP="004C12B3">
            <w:pPr>
              <w:suppressAutoHyphens/>
              <w:spacing w:line="276" w:lineRule="auto"/>
              <w:rPr>
                <w:rFonts w:eastAsia="Calibri"/>
                <w:sz w:val="24"/>
                <w:szCs w:val="24"/>
                <w:lang w:eastAsia="en-US"/>
              </w:rPr>
            </w:pPr>
            <w:r w:rsidRPr="004C12B3">
              <w:rPr>
                <w:rFonts w:eastAsia="Calibri"/>
                <w:sz w:val="24"/>
                <w:szCs w:val="24"/>
              </w:rPr>
              <w:t>Т.Ю. Новикова</w:t>
            </w:r>
          </w:p>
        </w:tc>
      </w:tr>
      <w:tr w:rsidR="004C12B3" w:rsidRPr="004C12B3" w:rsidTr="004C12B3">
        <w:trPr>
          <w:trHeight w:val="277"/>
        </w:trPr>
        <w:tc>
          <w:tcPr>
            <w:tcW w:w="1843" w:type="dxa"/>
            <w:tcBorders>
              <w:top w:val="single" w:sz="4" w:space="0" w:color="auto"/>
              <w:left w:val="nil"/>
              <w:bottom w:val="nil"/>
              <w:right w:val="nil"/>
            </w:tcBorders>
            <w:hideMark/>
          </w:tcPr>
          <w:p w:rsidR="004C12B3" w:rsidRPr="004C12B3" w:rsidRDefault="004C12B3" w:rsidP="004C12B3">
            <w:pPr>
              <w:suppressAutoHyphens/>
              <w:spacing w:line="276" w:lineRule="auto"/>
              <w:jc w:val="center"/>
              <w:rPr>
                <w:rFonts w:eastAsia="Calibri"/>
                <w:sz w:val="24"/>
                <w:szCs w:val="24"/>
              </w:rPr>
            </w:pPr>
            <w:r w:rsidRPr="004C12B3">
              <w:rPr>
                <w:rFonts w:eastAsia="Calibri"/>
                <w:i/>
                <w:sz w:val="24"/>
                <w:szCs w:val="24"/>
                <w:vertAlign w:val="superscript"/>
              </w:rPr>
              <w:t>(подпись)</w:t>
            </w:r>
          </w:p>
        </w:tc>
        <w:tc>
          <w:tcPr>
            <w:tcW w:w="1948" w:type="dxa"/>
          </w:tcPr>
          <w:p w:rsidR="004C12B3" w:rsidRPr="004C12B3" w:rsidRDefault="004C12B3" w:rsidP="004C12B3">
            <w:pPr>
              <w:suppressAutoHyphens/>
              <w:spacing w:line="276" w:lineRule="auto"/>
              <w:jc w:val="right"/>
              <w:rPr>
                <w:rFonts w:eastAsia="Calibri"/>
                <w:sz w:val="24"/>
                <w:szCs w:val="24"/>
              </w:rPr>
            </w:pPr>
          </w:p>
        </w:tc>
      </w:tr>
      <w:tr w:rsidR="004C12B3" w:rsidRPr="004C12B3" w:rsidTr="004C12B3">
        <w:tc>
          <w:tcPr>
            <w:tcW w:w="3791" w:type="dxa"/>
            <w:gridSpan w:val="2"/>
            <w:hideMark/>
          </w:tcPr>
          <w:p w:rsidR="004C12B3" w:rsidRPr="004C12B3" w:rsidRDefault="004C12B3" w:rsidP="004C12B3">
            <w:pPr>
              <w:suppressAutoHyphens/>
              <w:spacing w:line="276" w:lineRule="auto"/>
              <w:jc w:val="center"/>
              <w:rPr>
                <w:rFonts w:eastAsia="Calibri"/>
                <w:sz w:val="24"/>
                <w:szCs w:val="24"/>
              </w:rPr>
            </w:pPr>
            <w:r w:rsidRPr="004C12B3">
              <w:rPr>
                <w:rFonts w:eastAsia="Calibri"/>
                <w:sz w:val="24"/>
                <w:szCs w:val="24"/>
              </w:rPr>
              <w:t>«15» мая 2024 г.</w:t>
            </w:r>
          </w:p>
        </w:tc>
      </w:tr>
    </w:tbl>
    <w:p w:rsidR="005D03EE" w:rsidRDefault="005D03EE">
      <w:pPr>
        <w:tabs>
          <w:tab w:val="left" w:pos="5670"/>
        </w:tabs>
        <w:jc w:val="center"/>
        <w:rPr>
          <w:sz w:val="28"/>
          <w:szCs w:val="28"/>
          <w:lang w:eastAsia="ru-RU"/>
        </w:rPr>
      </w:pPr>
    </w:p>
    <w:p w:rsidR="005D03EE" w:rsidRDefault="005D03EE">
      <w:pPr>
        <w:tabs>
          <w:tab w:val="left" w:pos="5670"/>
        </w:tabs>
        <w:jc w:val="center"/>
        <w:rPr>
          <w:sz w:val="28"/>
          <w:szCs w:val="28"/>
          <w:lang w:eastAsia="ru-RU"/>
        </w:rPr>
      </w:pPr>
    </w:p>
    <w:p w:rsidR="005D03EE" w:rsidRDefault="005D03EE">
      <w:pPr>
        <w:tabs>
          <w:tab w:val="left" w:pos="5670"/>
        </w:tabs>
        <w:jc w:val="center"/>
        <w:rPr>
          <w:sz w:val="28"/>
          <w:szCs w:val="28"/>
          <w:lang w:eastAsia="ru-RU"/>
        </w:rPr>
      </w:pPr>
    </w:p>
    <w:p w:rsidR="005D03EE" w:rsidRDefault="009A4127">
      <w:pPr>
        <w:jc w:val="center"/>
        <w:rPr>
          <w:sz w:val="24"/>
          <w:szCs w:val="24"/>
          <w:lang w:eastAsia="ru-RU"/>
        </w:rPr>
      </w:pPr>
      <w:r>
        <w:rPr>
          <w:b/>
          <w:bCs/>
          <w:sz w:val="24"/>
          <w:szCs w:val="24"/>
          <w:lang w:eastAsia="ru-RU"/>
        </w:rPr>
        <w:t xml:space="preserve">Рабочая программа дисциплины </w:t>
      </w:r>
    </w:p>
    <w:p w:rsidR="005D03EE" w:rsidRDefault="009A4127">
      <w:pPr>
        <w:jc w:val="center"/>
        <w:rPr>
          <w:b/>
          <w:bCs/>
          <w:sz w:val="24"/>
          <w:szCs w:val="24"/>
          <w:lang w:eastAsia="ru-RU"/>
        </w:rPr>
      </w:pPr>
      <w:r>
        <w:rPr>
          <w:b/>
          <w:bCs/>
          <w:sz w:val="24"/>
          <w:szCs w:val="24"/>
          <w:lang w:eastAsia="ru-RU"/>
        </w:rPr>
        <w:t>«Кадровая политика в государственном и муниципальном управлении»</w:t>
      </w:r>
    </w:p>
    <w:p w:rsidR="005D03EE" w:rsidRDefault="005D03EE">
      <w:pPr>
        <w:jc w:val="center"/>
        <w:rPr>
          <w:sz w:val="24"/>
          <w:szCs w:val="24"/>
          <w:lang w:eastAsia="ru-RU"/>
        </w:rPr>
      </w:pPr>
    </w:p>
    <w:p w:rsidR="005D03EE" w:rsidRDefault="005D03EE">
      <w:pPr>
        <w:jc w:val="center"/>
        <w:rPr>
          <w:sz w:val="24"/>
          <w:szCs w:val="24"/>
          <w:lang w:eastAsia="ru-RU"/>
        </w:rPr>
      </w:pPr>
    </w:p>
    <w:p w:rsidR="005D03EE" w:rsidRDefault="009A4127">
      <w:pPr>
        <w:jc w:val="center"/>
        <w:rPr>
          <w:sz w:val="24"/>
          <w:szCs w:val="24"/>
        </w:rPr>
      </w:pPr>
      <w:r>
        <w:rPr>
          <w:sz w:val="24"/>
          <w:szCs w:val="24"/>
        </w:rPr>
        <w:t xml:space="preserve">Направление подготовки </w:t>
      </w:r>
    </w:p>
    <w:p w:rsidR="005D03EE" w:rsidRDefault="009A4127">
      <w:pPr>
        <w:jc w:val="center"/>
        <w:rPr>
          <w:sz w:val="24"/>
          <w:szCs w:val="24"/>
        </w:rPr>
      </w:pPr>
      <w:r>
        <w:rPr>
          <w:sz w:val="24"/>
          <w:szCs w:val="24"/>
        </w:rPr>
        <w:t>38.03.04 Государственное и муниципальное управление</w:t>
      </w:r>
    </w:p>
    <w:p w:rsidR="005D03EE" w:rsidRDefault="005D03EE">
      <w:pPr>
        <w:jc w:val="center"/>
        <w:rPr>
          <w:sz w:val="24"/>
          <w:szCs w:val="24"/>
        </w:rPr>
      </w:pPr>
    </w:p>
    <w:p w:rsidR="005D03EE" w:rsidRDefault="009A4127">
      <w:pPr>
        <w:jc w:val="center"/>
        <w:rPr>
          <w:sz w:val="24"/>
          <w:szCs w:val="24"/>
        </w:rPr>
      </w:pPr>
      <w:r>
        <w:rPr>
          <w:sz w:val="24"/>
          <w:szCs w:val="24"/>
        </w:rPr>
        <w:t>Направленность (профиль)</w:t>
      </w:r>
    </w:p>
    <w:p w:rsidR="005D03EE" w:rsidRDefault="009A4127">
      <w:pPr>
        <w:jc w:val="center"/>
        <w:rPr>
          <w:sz w:val="24"/>
          <w:szCs w:val="24"/>
        </w:rPr>
      </w:pPr>
      <w:r>
        <w:rPr>
          <w:sz w:val="24"/>
          <w:szCs w:val="24"/>
        </w:rPr>
        <w:t>«Государственные и муниципальные финансы»</w:t>
      </w:r>
    </w:p>
    <w:p w:rsidR="005D03EE" w:rsidRDefault="005D03EE">
      <w:pPr>
        <w:jc w:val="center"/>
        <w:rPr>
          <w:sz w:val="24"/>
          <w:szCs w:val="24"/>
        </w:rPr>
      </w:pPr>
    </w:p>
    <w:p w:rsidR="00E93ECB" w:rsidRPr="00E93ECB" w:rsidRDefault="00E93ECB" w:rsidP="00E93ECB">
      <w:pPr>
        <w:jc w:val="center"/>
        <w:rPr>
          <w:sz w:val="24"/>
          <w:szCs w:val="24"/>
          <w:lang w:eastAsia="ru-RU"/>
        </w:rPr>
      </w:pPr>
      <w:r w:rsidRPr="00E93ECB">
        <w:rPr>
          <w:sz w:val="24"/>
          <w:szCs w:val="24"/>
          <w:lang w:eastAsia="ru-RU"/>
        </w:rPr>
        <w:t>Квалификация выпускника</w:t>
      </w:r>
    </w:p>
    <w:p w:rsidR="00E93ECB" w:rsidRPr="00E93ECB" w:rsidRDefault="00E93ECB" w:rsidP="00E93ECB">
      <w:pPr>
        <w:jc w:val="center"/>
        <w:rPr>
          <w:sz w:val="24"/>
          <w:szCs w:val="24"/>
          <w:lang w:eastAsia="ru-RU"/>
        </w:rPr>
      </w:pPr>
      <w:r w:rsidRPr="00E93ECB">
        <w:rPr>
          <w:sz w:val="24"/>
          <w:szCs w:val="24"/>
          <w:lang w:eastAsia="ru-RU"/>
        </w:rPr>
        <w:t>Бакалавр</w:t>
      </w:r>
    </w:p>
    <w:p w:rsidR="005D03EE" w:rsidRDefault="005D03EE">
      <w:pPr>
        <w:jc w:val="center"/>
        <w:rPr>
          <w:sz w:val="24"/>
          <w:szCs w:val="24"/>
        </w:rPr>
      </w:pPr>
    </w:p>
    <w:p w:rsidR="005D03EE" w:rsidRDefault="005D03EE">
      <w:pPr>
        <w:jc w:val="center"/>
        <w:rPr>
          <w:sz w:val="24"/>
          <w:szCs w:val="24"/>
        </w:rPr>
      </w:pPr>
    </w:p>
    <w:p w:rsidR="005D03EE" w:rsidRDefault="009A4127">
      <w:pPr>
        <w:jc w:val="center"/>
        <w:rPr>
          <w:sz w:val="24"/>
          <w:szCs w:val="24"/>
        </w:rPr>
      </w:pPr>
      <w:r>
        <w:rPr>
          <w:sz w:val="24"/>
          <w:szCs w:val="24"/>
        </w:rPr>
        <w:t xml:space="preserve">Форма обучения  </w:t>
      </w:r>
    </w:p>
    <w:p w:rsidR="005D03EE" w:rsidRDefault="009A4127">
      <w:pPr>
        <w:jc w:val="center"/>
        <w:rPr>
          <w:i/>
          <w:sz w:val="24"/>
          <w:szCs w:val="24"/>
          <w:vertAlign w:val="superscript"/>
        </w:rPr>
      </w:pPr>
      <w:r>
        <w:rPr>
          <w:sz w:val="24"/>
          <w:szCs w:val="24"/>
        </w:rPr>
        <w:t>очная</w:t>
      </w:r>
      <w:r>
        <w:rPr>
          <w:i/>
          <w:sz w:val="24"/>
          <w:szCs w:val="24"/>
          <w:vertAlign w:val="superscript"/>
        </w:rPr>
        <w:t xml:space="preserve">                                                 </w:t>
      </w:r>
    </w:p>
    <w:p w:rsidR="005D03EE" w:rsidRDefault="005D03EE">
      <w:pPr>
        <w:jc w:val="center"/>
        <w:rPr>
          <w:sz w:val="24"/>
          <w:szCs w:val="24"/>
        </w:rPr>
      </w:pPr>
    </w:p>
    <w:p w:rsidR="005D03EE" w:rsidRDefault="005D03EE">
      <w:pPr>
        <w:jc w:val="center"/>
      </w:pPr>
    </w:p>
    <w:p w:rsidR="005D03EE" w:rsidRDefault="005D03EE">
      <w:pPr>
        <w:jc w:val="center"/>
      </w:pPr>
    </w:p>
    <w:p w:rsidR="005D03EE" w:rsidRDefault="005D03EE">
      <w:pPr>
        <w:jc w:val="center"/>
      </w:pPr>
    </w:p>
    <w:p w:rsidR="005D03EE" w:rsidRDefault="005D03EE">
      <w:pPr>
        <w:jc w:val="both"/>
      </w:pPr>
    </w:p>
    <w:tbl>
      <w:tblPr>
        <w:tblW w:w="10008" w:type="dxa"/>
        <w:tblLook w:val="04A0" w:firstRow="1" w:lastRow="0" w:firstColumn="1" w:lastColumn="0" w:noHBand="0" w:noVBand="1"/>
      </w:tblPr>
      <w:tblGrid>
        <w:gridCol w:w="4482"/>
        <w:gridCol w:w="666"/>
        <w:gridCol w:w="4860"/>
      </w:tblGrid>
      <w:tr w:rsidR="005D03EE">
        <w:tc>
          <w:tcPr>
            <w:tcW w:w="4482" w:type="dxa"/>
          </w:tcPr>
          <w:p w:rsidR="005D03EE" w:rsidRDefault="009A4127">
            <w:pPr>
              <w:spacing w:line="276" w:lineRule="auto"/>
              <w:jc w:val="both"/>
              <w:rPr>
                <w:sz w:val="22"/>
              </w:rPr>
            </w:pPr>
            <w:r>
              <w:rPr>
                <w:sz w:val="22"/>
              </w:rPr>
              <w:t>Программа одобрена</w:t>
            </w:r>
          </w:p>
          <w:p w:rsidR="005D03EE" w:rsidRDefault="009A4127">
            <w:pPr>
              <w:spacing w:line="276" w:lineRule="auto"/>
              <w:jc w:val="both"/>
              <w:rPr>
                <w:sz w:val="22"/>
              </w:rPr>
            </w:pPr>
            <w:r>
              <w:rPr>
                <w:sz w:val="22"/>
              </w:rPr>
              <w:t xml:space="preserve">на заседании кафедры </w:t>
            </w:r>
            <w:r w:rsidR="004C12B3">
              <w:rPr>
                <w:sz w:val="22"/>
              </w:rPr>
              <w:t>финансов и кредита</w:t>
            </w:r>
          </w:p>
          <w:p w:rsidR="005D03EE" w:rsidRDefault="004C12B3" w:rsidP="004C12B3">
            <w:pPr>
              <w:jc w:val="both"/>
              <w:rPr>
                <w:sz w:val="22"/>
                <w:szCs w:val="24"/>
                <w:lang w:eastAsia="en-US"/>
              </w:rPr>
            </w:pPr>
            <w:r>
              <w:rPr>
                <w:sz w:val="22"/>
              </w:rPr>
              <w:t>протокол № 9</w:t>
            </w:r>
            <w:r>
              <w:rPr>
                <w:sz w:val="22"/>
              </w:rPr>
              <w:t xml:space="preserve"> от «03</w:t>
            </w:r>
            <w:r w:rsidR="009A4127">
              <w:rPr>
                <w:sz w:val="22"/>
              </w:rPr>
              <w:t>» апреля 202</w:t>
            </w:r>
            <w:r>
              <w:rPr>
                <w:sz w:val="22"/>
              </w:rPr>
              <w:t>4</w:t>
            </w:r>
            <w:r w:rsidR="009A4127">
              <w:rPr>
                <w:sz w:val="22"/>
              </w:rPr>
              <w:t xml:space="preserve"> г.</w:t>
            </w:r>
          </w:p>
        </w:tc>
        <w:tc>
          <w:tcPr>
            <w:tcW w:w="666" w:type="dxa"/>
          </w:tcPr>
          <w:p w:rsidR="005D03EE" w:rsidRDefault="005D03EE">
            <w:pPr>
              <w:jc w:val="both"/>
              <w:rPr>
                <w:sz w:val="22"/>
                <w:szCs w:val="24"/>
                <w:lang w:eastAsia="en-US"/>
              </w:rPr>
            </w:pPr>
          </w:p>
        </w:tc>
        <w:tc>
          <w:tcPr>
            <w:tcW w:w="4860" w:type="dxa"/>
          </w:tcPr>
          <w:p w:rsidR="005D03EE" w:rsidRDefault="009A4127">
            <w:pPr>
              <w:jc w:val="both"/>
              <w:rPr>
                <w:sz w:val="22"/>
                <w:szCs w:val="24"/>
                <w:lang w:eastAsia="en-US"/>
              </w:rPr>
            </w:pPr>
            <w:r>
              <w:rPr>
                <w:sz w:val="22"/>
                <w:szCs w:val="24"/>
                <w:lang w:eastAsia="en-US"/>
              </w:rPr>
              <w:t>Программа одобрена НМК</w:t>
            </w:r>
          </w:p>
          <w:p w:rsidR="005D03EE" w:rsidRDefault="009A4127">
            <w:pPr>
              <w:jc w:val="both"/>
              <w:rPr>
                <w:sz w:val="22"/>
                <w:szCs w:val="24"/>
                <w:lang w:eastAsia="en-US"/>
              </w:rPr>
            </w:pPr>
            <w:r>
              <w:rPr>
                <w:sz w:val="22"/>
                <w:szCs w:val="24"/>
                <w:lang w:eastAsia="en-US"/>
              </w:rPr>
              <w:t>экономического факультета</w:t>
            </w:r>
          </w:p>
          <w:p w:rsidR="005D03EE" w:rsidRDefault="004C12B3">
            <w:pPr>
              <w:jc w:val="both"/>
              <w:rPr>
                <w:sz w:val="22"/>
                <w:szCs w:val="24"/>
                <w:lang w:eastAsia="en-US"/>
              </w:rPr>
            </w:pPr>
            <w:r>
              <w:rPr>
                <w:sz w:val="22"/>
                <w:szCs w:val="24"/>
                <w:lang w:eastAsia="en-US"/>
              </w:rPr>
              <w:t>протокол № 6 от «24» апреля 2024</w:t>
            </w:r>
            <w:r w:rsidR="009A4127">
              <w:rPr>
                <w:sz w:val="22"/>
                <w:szCs w:val="24"/>
                <w:lang w:eastAsia="en-US"/>
              </w:rPr>
              <w:t xml:space="preserve"> г.</w:t>
            </w:r>
          </w:p>
        </w:tc>
      </w:tr>
    </w:tbl>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bookmarkStart w:id="0" w:name="_GoBack"/>
      <w:bookmarkEnd w:id="0"/>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5D03EE">
      <w:pPr>
        <w:jc w:val="both"/>
        <w:rPr>
          <w:i/>
          <w:vertAlign w:val="superscript"/>
        </w:rPr>
      </w:pPr>
    </w:p>
    <w:p w:rsidR="005D03EE" w:rsidRDefault="009A4127">
      <w:pPr>
        <w:jc w:val="center"/>
        <w:rPr>
          <w:sz w:val="24"/>
          <w:szCs w:val="24"/>
        </w:rPr>
      </w:pPr>
      <w:r>
        <w:rPr>
          <w:sz w:val="24"/>
          <w:szCs w:val="24"/>
        </w:rPr>
        <w:t xml:space="preserve">Ярославль </w:t>
      </w:r>
    </w:p>
    <w:p w:rsidR="005D03EE" w:rsidRDefault="009A4127">
      <w:pPr>
        <w:pageBreakBefore/>
        <w:rPr>
          <w:b/>
          <w:bCs/>
          <w:sz w:val="24"/>
          <w:szCs w:val="24"/>
          <w:lang w:eastAsia="ru-RU"/>
        </w:rPr>
      </w:pPr>
      <w:r>
        <w:rPr>
          <w:b/>
          <w:bCs/>
          <w:sz w:val="24"/>
          <w:szCs w:val="24"/>
          <w:lang w:eastAsia="ru-RU"/>
        </w:rPr>
        <w:lastRenderedPageBreak/>
        <w:t>1.</w:t>
      </w:r>
      <w:r>
        <w:rPr>
          <w:b/>
          <w:bCs/>
          <w:sz w:val="24"/>
          <w:szCs w:val="24"/>
          <w:lang w:val="en-US" w:eastAsia="ru-RU"/>
        </w:rPr>
        <w:t> </w:t>
      </w:r>
      <w:r>
        <w:rPr>
          <w:b/>
          <w:bCs/>
          <w:sz w:val="24"/>
          <w:szCs w:val="24"/>
          <w:lang w:eastAsia="ru-RU"/>
        </w:rPr>
        <w:t>Цели освоения дисциплины.</w:t>
      </w:r>
    </w:p>
    <w:p w:rsidR="005D03EE" w:rsidRDefault="009A4127">
      <w:pPr>
        <w:ind w:firstLine="720"/>
        <w:jc w:val="both"/>
        <w:rPr>
          <w:sz w:val="24"/>
          <w:szCs w:val="24"/>
          <w:lang w:eastAsia="ru-RU"/>
        </w:rPr>
      </w:pPr>
      <w:r>
        <w:rPr>
          <w:sz w:val="24"/>
          <w:szCs w:val="24"/>
          <w:lang w:eastAsia="ru-RU"/>
        </w:rPr>
        <w:t>Целью освоения дисциплины «Кадровая политика в государственном и муниципальном управлении» является формирование у студентов теоретических знаний, умений и практических навыков о механизмах кадровой политики в системе государственного и муниципального управления; формирование у них представления о технологиях управления персоналом в государственном и муниципальном секторах.</w:t>
      </w:r>
    </w:p>
    <w:p w:rsidR="005D03EE" w:rsidRDefault="005D03EE">
      <w:pPr>
        <w:jc w:val="both"/>
        <w:rPr>
          <w:i/>
          <w:iCs/>
          <w:sz w:val="24"/>
          <w:szCs w:val="24"/>
          <w:lang w:eastAsia="ru-RU"/>
        </w:rPr>
      </w:pPr>
    </w:p>
    <w:p w:rsidR="005D03EE" w:rsidRDefault="009A4127">
      <w:pPr>
        <w:jc w:val="both"/>
        <w:rPr>
          <w:b/>
          <w:bCs/>
          <w:i/>
          <w:sz w:val="24"/>
          <w:szCs w:val="24"/>
          <w:lang w:eastAsia="ru-RU"/>
        </w:rPr>
      </w:pPr>
      <w:r>
        <w:rPr>
          <w:b/>
          <w:bCs/>
          <w:sz w:val="24"/>
          <w:szCs w:val="24"/>
          <w:lang w:eastAsia="ru-RU"/>
        </w:rPr>
        <w:t>2.</w:t>
      </w:r>
      <w:r>
        <w:rPr>
          <w:b/>
          <w:bCs/>
          <w:sz w:val="24"/>
          <w:szCs w:val="24"/>
          <w:lang w:val="en-US" w:eastAsia="ru-RU"/>
        </w:rPr>
        <w:t> </w:t>
      </w:r>
      <w:r>
        <w:rPr>
          <w:b/>
          <w:bCs/>
          <w:sz w:val="24"/>
          <w:szCs w:val="24"/>
          <w:lang w:eastAsia="ru-RU"/>
        </w:rPr>
        <w:t>Место дисциплины в структуре образовательной программы.</w:t>
      </w:r>
    </w:p>
    <w:p w:rsidR="005D03EE" w:rsidRDefault="009A4127">
      <w:pPr>
        <w:pStyle w:val="afd"/>
        <w:spacing w:before="0"/>
        <w:ind w:right="-79" w:firstLine="720"/>
      </w:pPr>
      <w:r>
        <w:t>Дисциплина «Кадровая политика в государственном и муниципальном управлении» относится к обязательной части Блока 1.</w:t>
      </w:r>
    </w:p>
    <w:p w:rsidR="005D03EE" w:rsidRDefault="009A4127">
      <w:pPr>
        <w:pStyle w:val="afd"/>
      </w:pPr>
      <w:r>
        <w:t xml:space="preserve">Для освоения данной дисциплиной студенты должны владеть знаниями основ теории государственного и муниципального управления, иметь представление о делопроизводстве и документообороте в сфере государственного и муниципального управления.  </w:t>
      </w:r>
    </w:p>
    <w:p w:rsidR="005D03EE" w:rsidRDefault="009A4127">
      <w:pPr>
        <w:pStyle w:val="afd"/>
      </w:pPr>
      <w:r>
        <w:t>Знания и навыки, полученные студентами при изучении дисциплины «Кадровая политика в государственном и муниципальном управлении» используются в дальнейшем при изучении различных дисциплин, таких как «Профессиональная этика в публичном управлении», «Государственная антикоррупционная политика» и др.</w:t>
      </w:r>
    </w:p>
    <w:p w:rsidR="005D03EE" w:rsidRDefault="005D03EE">
      <w:pPr>
        <w:pStyle w:val="afd"/>
        <w:spacing w:before="0"/>
        <w:ind w:right="-79" w:firstLine="720"/>
      </w:pPr>
    </w:p>
    <w:p w:rsidR="005D03EE" w:rsidRDefault="009A4127">
      <w:pPr>
        <w:jc w:val="both"/>
        <w:rPr>
          <w:b/>
          <w:bCs/>
          <w:sz w:val="24"/>
          <w:szCs w:val="24"/>
          <w:lang w:eastAsia="ru-RU"/>
        </w:rPr>
      </w:pPr>
      <w:r>
        <w:rPr>
          <w:b/>
          <w:bCs/>
          <w:sz w:val="24"/>
          <w:szCs w:val="24"/>
          <w:lang w:eastAsia="ru-RU"/>
        </w:rPr>
        <w:t>3. Планируемые результаты обучения по дисциплине, соотнесенные с планируемыми результатами освоения образовательной программы.</w:t>
      </w:r>
    </w:p>
    <w:p w:rsidR="005D03EE" w:rsidRDefault="009A4127">
      <w:pPr>
        <w:ind w:firstLine="709"/>
        <w:jc w:val="both"/>
        <w:rPr>
          <w:bCs/>
          <w:sz w:val="24"/>
          <w:szCs w:val="24"/>
        </w:rPr>
      </w:pPr>
      <w:r>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5D03EE" w:rsidRDefault="005D03EE">
      <w:pPr>
        <w:rPr>
          <w:highlight w:val="cy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8"/>
        <w:gridCol w:w="2672"/>
        <w:gridCol w:w="21"/>
        <w:gridCol w:w="4536"/>
      </w:tblGrid>
      <w:tr w:rsidR="005D03EE">
        <w:trPr>
          <w:trHeight w:val="20"/>
        </w:trPr>
        <w:tc>
          <w:tcPr>
            <w:tcW w:w="2518" w:type="dxa"/>
            <w:gridSpan w:val="2"/>
          </w:tcPr>
          <w:p w:rsidR="005D03EE" w:rsidRDefault="009A4127">
            <w:pPr>
              <w:pStyle w:val="a0"/>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5D03EE" w:rsidRDefault="009A4127">
            <w:pPr>
              <w:pStyle w:val="a0"/>
              <w:numPr>
                <w:ilvl w:val="0"/>
                <w:numId w:val="0"/>
              </w:numPr>
              <w:tabs>
                <w:tab w:val="left" w:pos="708"/>
              </w:tabs>
              <w:spacing w:line="240" w:lineRule="auto"/>
              <w:jc w:val="center"/>
              <w:rPr>
                <w:b/>
                <w:sz w:val="22"/>
                <w:szCs w:val="22"/>
              </w:rPr>
            </w:pPr>
            <w:r>
              <w:rPr>
                <w:b/>
                <w:sz w:val="22"/>
                <w:szCs w:val="22"/>
              </w:rPr>
              <w:t>(код и формулировка)</w:t>
            </w:r>
          </w:p>
        </w:tc>
        <w:tc>
          <w:tcPr>
            <w:tcW w:w="2693" w:type="dxa"/>
            <w:gridSpan w:val="2"/>
          </w:tcPr>
          <w:p w:rsidR="005D03EE" w:rsidRDefault="009A4127">
            <w:pPr>
              <w:pStyle w:val="a0"/>
              <w:numPr>
                <w:ilvl w:val="0"/>
                <w:numId w:val="0"/>
              </w:numPr>
              <w:tabs>
                <w:tab w:val="left" w:pos="708"/>
              </w:tabs>
              <w:spacing w:line="240" w:lineRule="auto"/>
              <w:jc w:val="center"/>
              <w:rPr>
                <w:b/>
                <w:sz w:val="22"/>
                <w:szCs w:val="22"/>
              </w:rPr>
            </w:pPr>
            <w:r>
              <w:rPr>
                <w:b/>
                <w:sz w:val="22"/>
                <w:szCs w:val="22"/>
              </w:rPr>
              <w:t>Индикатор достижения компетенции</w:t>
            </w:r>
          </w:p>
          <w:p w:rsidR="005D03EE" w:rsidRDefault="009A4127">
            <w:pPr>
              <w:pStyle w:val="a0"/>
              <w:numPr>
                <w:ilvl w:val="0"/>
                <w:numId w:val="0"/>
              </w:numPr>
              <w:tabs>
                <w:tab w:val="left" w:pos="708"/>
              </w:tabs>
              <w:spacing w:line="240" w:lineRule="auto"/>
              <w:jc w:val="center"/>
              <w:rPr>
                <w:b/>
                <w:sz w:val="22"/>
                <w:szCs w:val="22"/>
              </w:rPr>
            </w:pPr>
            <w:r>
              <w:rPr>
                <w:b/>
                <w:sz w:val="22"/>
                <w:szCs w:val="22"/>
              </w:rPr>
              <w:t>(код и формулировка)</w:t>
            </w:r>
          </w:p>
        </w:tc>
        <w:tc>
          <w:tcPr>
            <w:tcW w:w="4536" w:type="dxa"/>
          </w:tcPr>
          <w:p w:rsidR="005D03EE" w:rsidRDefault="009A4127">
            <w:pPr>
              <w:pStyle w:val="a0"/>
              <w:numPr>
                <w:ilvl w:val="0"/>
                <w:numId w:val="0"/>
              </w:numPr>
              <w:tabs>
                <w:tab w:val="left" w:pos="708"/>
              </w:tabs>
              <w:spacing w:line="240" w:lineRule="auto"/>
              <w:jc w:val="center"/>
              <w:rPr>
                <w:b/>
                <w:sz w:val="22"/>
                <w:szCs w:val="22"/>
              </w:rPr>
            </w:pPr>
            <w:r>
              <w:rPr>
                <w:b/>
                <w:sz w:val="22"/>
                <w:szCs w:val="22"/>
              </w:rPr>
              <w:t xml:space="preserve">Перечень </w:t>
            </w:r>
          </w:p>
          <w:p w:rsidR="005D03EE" w:rsidRDefault="009A4127">
            <w:pPr>
              <w:pStyle w:val="a0"/>
              <w:numPr>
                <w:ilvl w:val="0"/>
                <w:numId w:val="0"/>
              </w:numPr>
              <w:tabs>
                <w:tab w:val="left" w:pos="708"/>
              </w:tabs>
              <w:spacing w:line="240" w:lineRule="auto"/>
              <w:jc w:val="center"/>
              <w:rPr>
                <w:b/>
                <w:sz w:val="22"/>
                <w:szCs w:val="22"/>
                <w:lang w:val="en-US"/>
              </w:rPr>
            </w:pPr>
            <w:r>
              <w:rPr>
                <w:b/>
                <w:sz w:val="22"/>
                <w:szCs w:val="22"/>
              </w:rPr>
              <w:t xml:space="preserve">планируемых результатов обучения </w:t>
            </w:r>
          </w:p>
        </w:tc>
      </w:tr>
      <w:tr w:rsidR="005D03EE">
        <w:trPr>
          <w:trHeight w:val="20"/>
        </w:trPr>
        <w:tc>
          <w:tcPr>
            <w:tcW w:w="9747" w:type="dxa"/>
            <w:gridSpan w:val="5"/>
            <w:vAlign w:val="center"/>
          </w:tcPr>
          <w:p w:rsidR="005D03EE" w:rsidRDefault="009A4127">
            <w:pPr>
              <w:pStyle w:val="a0"/>
              <w:numPr>
                <w:ilvl w:val="0"/>
                <w:numId w:val="0"/>
              </w:numPr>
              <w:tabs>
                <w:tab w:val="left" w:pos="708"/>
              </w:tabs>
              <w:spacing w:line="240" w:lineRule="auto"/>
              <w:rPr>
                <w:b/>
                <w:sz w:val="22"/>
                <w:szCs w:val="22"/>
              </w:rPr>
            </w:pPr>
            <w:r>
              <w:rPr>
                <w:b/>
                <w:sz w:val="22"/>
                <w:szCs w:val="22"/>
              </w:rPr>
              <w:t>Универсальные компетенции</w:t>
            </w:r>
          </w:p>
        </w:tc>
      </w:tr>
      <w:tr w:rsidR="006F6847" w:rsidTr="006F6847">
        <w:trPr>
          <w:trHeight w:val="20"/>
        </w:trPr>
        <w:tc>
          <w:tcPr>
            <w:tcW w:w="2490" w:type="dxa"/>
            <w:tcBorders>
              <w:top w:val="single" w:sz="4" w:space="0" w:color="auto"/>
              <w:left w:val="single" w:sz="4" w:space="0" w:color="auto"/>
              <w:bottom w:val="single" w:sz="4" w:space="0" w:color="auto"/>
              <w:right w:val="single" w:sz="4" w:space="0" w:color="auto"/>
            </w:tcBorders>
            <w:shd w:val="clear" w:color="auto" w:fill="FFFFFF"/>
          </w:tcPr>
          <w:p w:rsidR="006F6847" w:rsidRDefault="006F6847" w:rsidP="006F6847">
            <w:pPr>
              <w:rPr>
                <w:b/>
                <w:sz w:val="22"/>
                <w:szCs w:val="22"/>
              </w:rPr>
            </w:pPr>
            <w:r>
              <w:rPr>
                <w:b/>
                <w:sz w:val="22"/>
                <w:szCs w:val="22"/>
              </w:rPr>
              <w:t>УК-11</w:t>
            </w:r>
          </w:p>
          <w:p w:rsidR="006F6847" w:rsidRDefault="006F6847" w:rsidP="006F6847">
            <w:pPr>
              <w:rPr>
                <w:b/>
                <w:bCs/>
                <w:sz w:val="22"/>
                <w:szCs w:val="22"/>
                <w:lang w:eastAsia="ru-RU"/>
              </w:rPr>
            </w:pPr>
            <w:r>
              <w:rPr>
                <w:b/>
                <w:sz w:val="22"/>
                <w:szCs w:val="22"/>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2700" w:type="dxa"/>
            <w:gridSpan w:val="2"/>
            <w:tcBorders>
              <w:top w:val="single" w:sz="4" w:space="0" w:color="000000"/>
              <w:left w:val="single" w:sz="4" w:space="0" w:color="000000"/>
              <w:bottom w:val="single" w:sz="4" w:space="0" w:color="auto"/>
              <w:right w:val="single" w:sz="4" w:space="0" w:color="000000"/>
            </w:tcBorders>
          </w:tcPr>
          <w:p w:rsidR="006F6847" w:rsidRDefault="006F6847" w:rsidP="00615F7D">
            <w:pPr>
              <w:spacing w:line="254" w:lineRule="auto"/>
              <w:rPr>
                <w:bCs/>
                <w:sz w:val="22"/>
                <w:szCs w:val="22"/>
                <w:shd w:val="clear" w:color="auto" w:fill="FFFFFF"/>
                <w:lang w:eastAsia="en-US"/>
              </w:rPr>
            </w:pPr>
            <w:r>
              <w:rPr>
                <w:rFonts w:eastAsia="Calibri"/>
                <w:b/>
                <w:bCs/>
                <w:color w:val="000000"/>
                <w:sz w:val="22"/>
                <w:szCs w:val="22"/>
                <w:lang w:eastAsia="en-US"/>
              </w:rPr>
              <w:t>УК-11.1.</w:t>
            </w:r>
            <w:r>
              <w:rPr>
                <w:rFonts w:eastAsia="Calibri"/>
                <w:color w:val="000000"/>
                <w:sz w:val="22"/>
                <w:szCs w:val="22"/>
                <w:lang w:eastAsia="en-US"/>
              </w:rPr>
              <w:t xml:space="preserve"> </w:t>
            </w:r>
            <w:r>
              <w:rPr>
                <w:sz w:val="22"/>
                <w:szCs w:val="22"/>
                <w:shd w:val="clear" w:color="auto" w:fill="FFFFFF"/>
                <w:lang w:eastAsia="en-US"/>
              </w:rPr>
              <w:t>Осознает неприемлемость коррупционного поведения, </w:t>
            </w:r>
            <w:r>
              <w:rPr>
                <w:bCs/>
                <w:sz w:val="22"/>
                <w:szCs w:val="22"/>
                <w:shd w:val="clear" w:color="auto" w:fill="FFFFFF"/>
                <w:lang w:eastAsia="en-US"/>
              </w:rPr>
              <w:t>проявлений экстремизма и терроризма</w:t>
            </w:r>
            <w:r>
              <w:rPr>
                <w:sz w:val="22"/>
                <w:szCs w:val="22"/>
                <w:shd w:val="clear" w:color="auto" w:fill="FFFFFF"/>
                <w:lang w:eastAsia="en-US"/>
              </w:rPr>
              <w:t> во всех сферах общественной жизни</w:t>
            </w:r>
            <w:r>
              <w:rPr>
                <w:rFonts w:eastAsia="Calibri"/>
                <w:sz w:val="22"/>
                <w:szCs w:val="22"/>
                <w:lang w:eastAsia="en-US"/>
              </w:rPr>
              <w:t xml:space="preserve">, осуществляет деятельность с соблюдением антикоррупционного законодательства, </w:t>
            </w:r>
            <w:r>
              <w:rPr>
                <w:bCs/>
                <w:sz w:val="22"/>
                <w:szCs w:val="22"/>
                <w:shd w:val="clear" w:color="auto" w:fill="FFFFFF"/>
                <w:lang w:eastAsia="en-US"/>
              </w:rPr>
              <w:t>нормативно-правовых и организационных мер противодействия терроризму и экстремизму</w:t>
            </w:r>
          </w:p>
          <w:p w:rsidR="00615F7D" w:rsidRDefault="00615F7D" w:rsidP="006F6847">
            <w:pPr>
              <w:spacing w:after="160" w:line="254" w:lineRule="auto"/>
              <w:rPr>
                <w:rFonts w:eastAsia="Calibri"/>
                <w:color w:val="000000"/>
                <w:sz w:val="22"/>
                <w:szCs w:val="22"/>
                <w:lang w:eastAsia="en-US"/>
              </w:rPr>
            </w:pPr>
          </w:p>
        </w:tc>
        <w:tc>
          <w:tcPr>
            <w:tcW w:w="4557" w:type="dxa"/>
            <w:gridSpan w:val="2"/>
          </w:tcPr>
          <w:p w:rsidR="006F6847" w:rsidRDefault="006F6847" w:rsidP="006F6847">
            <w:pPr>
              <w:rPr>
                <w:b/>
                <w:sz w:val="22"/>
                <w:szCs w:val="22"/>
              </w:rPr>
            </w:pPr>
            <w:r>
              <w:rPr>
                <w:b/>
                <w:sz w:val="22"/>
                <w:szCs w:val="22"/>
              </w:rPr>
              <w:t xml:space="preserve">Знать: </w:t>
            </w:r>
          </w:p>
          <w:p w:rsidR="006F6847" w:rsidRDefault="006F6847" w:rsidP="006F6847">
            <w:pPr>
              <w:numPr>
                <w:ilvl w:val="0"/>
                <w:numId w:val="17"/>
              </w:numPr>
              <w:ind w:left="34" w:firstLine="142"/>
              <w:rPr>
                <w:b/>
                <w:sz w:val="22"/>
                <w:szCs w:val="22"/>
              </w:rPr>
            </w:pPr>
            <w:r>
              <w:rPr>
                <w:sz w:val="22"/>
                <w:szCs w:val="22"/>
              </w:rPr>
              <w:t>социально экономическую сущность</w:t>
            </w:r>
          </w:p>
          <w:p w:rsidR="006F6847" w:rsidRDefault="006F6847" w:rsidP="006F6847">
            <w:pPr>
              <w:ind w:left="176"/>
              <w:rPr>
                <w:sz w:val="22"/>
                <w:szCs w:val="22"/>
              </w:rPr>
            </w:pPr>
            <w:r>
              <w:rPr>
                <w:sz w:val="22"/>
                <w:szCs w:val="22"/>
              </w:rPr>
              <w:t>и формы проявления коррупции в кадровой системе государственного и муниципального управления, формы проявления экстремизма и терроризма в различных сферах общественной жизни и меры противодействия им</w:t>
            </w:r>
            <w:r w:rsidR="00615F7D">
              <w:rPr>
                <w:sz w:val="22"/>
                <w:szCs w:val="22"/>
              </w:rPr>
              <w:t>.</w:t>
            </w:r>
          </w:p>
          <w:p w:rsidR="006F6847" w:rsidRDefault="006F6847" w:rsidP="006F6847">
            <w:pPr>
              <w:rPr>
                <w:b/>
                <w:sz w:val="22"/>
                <w:szCs w:val="22"/>
              </w:rPr>
            </w:pPr>
            <w:r>
              <w:rPr>
                <w:b/>
                <w:sz w:val="22"/>
                <w:szCs w:val="22"/>
              </w:rPr>
              <w:t>Уметь:</w:t>
            </w:r>
          </w:p>
          <w:p w:rsidR="006F6847" w:rsidRDefault="006F6847" w:rsidP="006F6847">
            <w:pPr>
              <w:numPr>
                <w:ilvl w:val="0"/>
                <w:numId w:val="18"/>
              </w:numPr>
              <w:ind w:left="0" w:firstLine="176"/>
              <w:rPr>
                <w:sz w:val="22"/>
                <w:szCs w:val="22"/>
              </w:rPr>
            </w:pPr>
            <w:r>
              <w:rPr>
                <w:sz w:val="22"/>
                <w:szCs w:val="22"/>
              </w:rPr>
              <w:t>оценивать коррупционные риски в области реализации кадровой политики в органах государственной власти и местного самоуправления.</w:t>
            </w:r>
          </w:p>
          <w:p w:rsidR="006F6847" w:rsidRDefault="006F6847" w:rsidP="006F6847">
            <w:pPr>
              <w:rPr>
                <w:b/>
                <w:sz w:val="22"/>
                <w:szCs w:val="22"/>
              </w:rPr>
            </w:pPr>
            <w:r>
              <w:rPr>
                <w:b/>
                <w:sz w:val="22"/>
                <w:szCs w:val="22"/>
              </w:rPr>
              <w:t>Владеть:</w:t>
            </w:r>
          </w:p>
          <w:p w:rsidR="006F6847" w:rsidRDefault="006F6847" w:rsidP="006F6847">
            <w:pPr>
              <w:numPr>
                <w:ilvl w:val="0"/>
                <w:numId w:val="17"/>
              </w:numPr>
              <w:ind w:left="34" w:firstLine="142"/>
              <w:rPr>
                <w:sz w:val="22"/>
                <w:szCs w:val="22"/>
              </w:rPr>
            </w:pPr>
            <w:r>
              <w:rPr>
                <w:sz w:val="22"/>
                <w:szCs w:val="22"/>
              </w:rPr>
              <w:t>навыками полученных знаний, в том числе в части запретов, ограничений, обязанностей, требований к служебному поведению государственных и муниципальных служащих.</w:t>
            </w:r>
          </w:p>
        </w:tc>
      </w:tr>
      <w:tr w:rsidR="005D03EE">
        <w:trPr>
          <w:trHeight w:val="20"/>
        </w:trPr>
        <w:tc>
          <w:tcPr>
            <w:tcW w:w="9747" w:type="dxa"/>
            <w:gridSpan w:val="5"/>
            <w:vAlign w:val="center"/>
          </w:tcPr>
          <w:p w:rsidR="005D03EE" w:rsidRDefault="009A4127">
            <w:pPr>
              <w:pStyle w:val="a0"/>
              <w:numPr>
                <w:ilvl w:val="0"/>
                <w:numId w:val="0"/>
              </w:numPr>
              <w:tabs>
                <w:tab w:val="left" w:pos="708"/>
              </w:tabs>
              <w:spacing w:line="240" w:lineRule="auto"/>
              <w:rPr>
                <w:b/>
                <w:sz w:val="22"/>
                <w:szCs w:val="22"/>
              </w:rPr>
            </w:pPr>
            <w:r>
              <w:rPr>
                <w:b/>
                <w:sz w:val="22"/>
                <w:szCs w:val="22"/>
              </w:rPr>
              <w:t>Общепрофессиональные компетенции</w:t>
            </w:r>
          </w:p>
        </w:tc>
      </w:tr>
      <w:tr w:rsidR="005D03EE">
        <w:trPr>
          <w:trHeight w:val="20"/>
        </w:trPr>
        <w:tc>
          <w:tcPr>
            <w:tcW w:w="2518" w:type="dxa"/>
            <w:gridSpan w:val="2"/>
            <w:vAlign w:val="center"/>
          </w:tcPr>
          <w:p w:rsidR="005D03EE" w:rsidRDefault="009A4127">
            <w:pPr>
              <w:rPr>
                <w:b/>
                <w:iCs/>
                <w:sz w:val="22"/>
                <w:szCs w:val="22"/>
              </w:rPr>
            </w:pPr>
            <w:r>
              <w:rPr>
                <w:b/>
                <w:iCs/>
                <w:sz w:val="22"/>
                <w:szCs w:val="22"/>
              </w:rPr>
              <w:t xml:space="preserve">ОПК-1. </w:t>
            </w:r>
          </w:p>
          <w:p w:rsidR="005D03EE" w:rsidRDefault="009A4127">
            <w:pPr>
              <w:rPr>
                <w:sz w:val="22"/>
                <w:szCs w:val="22"/>
              </w:rPr>
            </w:pPr>
            <w:r>
              <w:rPr>
                <w:iCs/>
                <w:sz w:val="22"/>
                <w:szCs w:val="22"/>
              </w:rPr>
              <w:t xml:space="preserve">Способен обеспечивать приоритет прав и свобод человека; соблюдать нормы законодательства Российской Федерации </w:t>
            </w:r>
            <w:r>
              <w:rPr>
                <w:iCs/>
                <w:sz w:val="22"/>
                <w:szCs w:val="22"/>
              </w:rPr>
              <w:lastRenderedPageBreak/>
              <w:t>и служебной этики в своей профессиональной деятельности.</w:t>
            </w:r>
          </w:p>
        </w:tc>
        <w:tc>
          <w:tcPr>
            <w:tcW w:w="2693" w:type="dxa"/>
            <w:gridSpan w:val="2"/>
            <w:vAlign w:val="center"/>
          </w:tcPr>
          <w:p w:rsidR="005D03EE" w:rsidRDefault="009A4127">
            <w:pPr>
              <w:jc w:val="both"/>
              <w:rPr>
                <w:rFonts w:eastAsia="Calibri"/>
                <w:b/>
                <w:sz w:val="22"/>
                <w:szCs w:val="22"/>
                <w:lang w:eastAsia="en-US"/>
              </w:rPr>
            </w:pPr>
            <w:r>
              <w:rPr>
                <w:rFonts w:eastAsia="Calibri"/>
                <w:b/>
                <w:sz w:val="22"/>
                <w:szCs w:val="22"/>
                <w:lang w:eastAsia="en-US"/>
              </w:rPr>
              <w:lastRenderedPageBreak/>
              <w:t xml:space="preserve">ОПК-1.1. </w:t>
            </w:r>
          </w:p>
          <w:p w:rsidR="005D03EE" w:rsidRDefault="009A4127">
            <w:pPr>
              <w:jc w:val="both"/>
              <w:rPr>
                <w:sz w:val="22"/>
                <w:szCs w:val="22"/>
              </w:rPr>
            </w:pPr>
            <w:r>
              <w:rPr>
                <w:rFonts w:eastAsia="Calibri"/>
                <w:sz w:val="22"/>
                <w:szCs w:val="22"/>
                <w:lang w:eastAsia="en-US"/>
              </w:rPr>
              <w:t xml:space="preserve">Обладает представлениями о законодательных и правовых нормах, обеспечивающих приоритет прав и свобод </w:t>
            </w:r>
            <w:r>
              <w:rPr>
                <w:rFonts w:eastAsia="Calibri"/>
                <w:sz w:val="22"/>
                <w:szCs w:val="22"/>
                <w:lang w:eastAsia="en-US"/>
              </w:rPr>
              <w:lastRenderedPageBreak/>
              <w:t>человека при формировании и реализации отношений в различных сферах профессиональной деятельности.</w:t>
            </w:r>
          </w:p>
        </w:tc>
        <w:tc>
          <w:tcPr>
            <w:tcW w:w="4536" w:type="dxa"/>
          </w:tcPr>
          <w:p w:rsidR="005D03EE" w:rsidRDefault="009A4127">
            <w:pPr>
              <w:jc w:val="both"/>
              <w:rPr>
                <w:b/>
                <w:sz w:val="22"/>
                <w:szCs w:val="22"/>
              </w:rPr>
            </w:pPr>
            <w:r>
              <w:rPr>
                <w:b/>
                <w:sz w:val="22"/>
                <w:szCs w:val="22"/>
              </w:rPr>
              <w:lastRenderedPageBreak/>
              <w:t xml:space="preserve">Знать: </w:t>
            </w:r>
          </w:p>
          <w:p w:rsidR="005D03EE" w:rsidRDefault="009A4127">
            <w:pPr>
              <w:numPr>
                <w:ilvl w:val="0"/>
                <w:numId w:val="17"/>
              </w:numPr>
              <w:ind w:left="34" w:firstLine="142"/>
              <w:jc w:val="both"/>
              <w:rPr>
                <w:sz w:val="22"/>
                <w:szCs w:val="22"/>
              </w:rPr>
            </w:pPr>
            <w:r>
              <w:rPr>
                <w:sz w:val="22"/>
                <w:szCs w:val="22"/>
              </w:rPr>
              <w:t>основные НПА, регулирующие кадровую политику в государственном и муниципальном секторах;</w:t>
            </w:r>
          </w:p>
          <w:p w:rsidR="005D03EE" w:rsidRDefault="009A4127">
            <w:pPr>
              <w:numPr>
                <w:ilvl w:val="0"/>
                <w:numId w:val="17"/>
              </w:numPr>
              <w:ind w:left="34" w:firstLine="142"/>
              <w:jc w:val="both"/>
              <w:rPr>
                <w:sz w:val="22"/>
                <w:szCs w:val="22"/>
              </w:rPr>
            </w:pPr>
            <w:r>
              <w:rPr>
                <w:sz w:val="22"/>
                <w:szCs w:val="22"/>
              </w:rPr>
              <w:t>основы управления персоналом и кадровый менеджмент;</w:t>
            </w:r>
          </w:p>
          <w:p w:rsidR="005D03EE" w:rsidRDefault="009A4127">
            <w:pPr>
              <w:numPr>
                <w:ilvl w:val="0"/>
                <w:numId w:val="17"/>
              </w:numPr>
              <w:ind w:left="34" w:firstLine="142"/>
              <w:jc w:val="both"/>
              <w:rPr>
                <w:sz w:val="22"/>
                <w:szCs w:val="22"/>
              </w:rPr>
            </w:pPr>
            <w:r>
              <w:rPr>
                <w:sz w:val="22"/>
                <w:szCs w:val="22"/>
              </w:rPr>
              <w:t xml:space="preserve">современные кадровые технологии.  </w:t>
            </w:r>
          </w:p>
          <w:p w:rsidR="005D03EE" w:rsidRDefault="009A4127">
            <w:pPr>
              <w:jc w:val="both"/>
              <w:rPr>
                <w:b/>
                <w:sz w:val="22"/>
                <w:szCs w:val="22"/>
              </w:rPr>
            </w:pPr>
            <w:r>
              <w:rPr>
                <w:b/>
                <w:sz w:val="22"/>
                <w:szCs w:val="22"/>
              </w:rPr>
              <w:lastRenderedPageBreak/>
              <w:t>Уметь:</w:t>
            </w:r>
          </w:p>
          <w:p w:rsidR="005D03EE" w:rsidRDefault="009A4127">
            <w:pPr>
              <w:numPr>
                <w:ilvl w:val="0"/>
                <w:numId w:val="18"/>
              </w:numPr>
              <w:ind w:left="0" w:firstLine="176"/>
              <w:jc w:val="both"/>
              <w:rPr>
                <w:sz w:val="22"/>
                <w:szCs w:val="22"/>
              </w:rPr>
            </w:pPr>
            <w:r>
              <w:rPr>
                <w:sz w:val="22"/>
                <w:szCs w:val="22"/>
              </w:rPr>
              <w:t>проводить анализ эффективной организации кадровой политики в органах государственной власти и местного самоуправления;</w:t>
            </w:r>
          </w:p>
          <w:p w:rsidR="005D03EE" w:rsidRDefault="009A4127">
            <w:pPr>
              <w:numPr>
                <w:ilvl w:val="0"/>
                <w:numId w:val="18"/>
              </w:numPr>
              <w:ind w:left="0" w:firstLine="176"/>
              <w:jc w:val="both"/>
              <w:rPr>
                <w:sz w:val="22"/>
                <w:szCs w:val="22"/>
              </w:rPr>
            </w:pPr>
            <w:r>
              <w:rPr>
                <w:sz w:val="22"/>
                <w:szCs w:val="22"/>
              </w:rPr>
              <w:t>применять инструменты и технологии кадровой политики;</w:t>
            </w:r>
          </w:p>
          <w:p w:rsidR="005D03EE" w:rsidRDefault="009A4127">
            <w:pPr>
              <w:numPr>
                <w:ilvl w:val="0"/>
                <w:numId w:val="18"/>
              </w:numPr>
              <w:ind w:left="0" w:firstLine="176"/>
              <w:jc w:val="both"/>
              <w:rPr>
                <w:sz w:val="22"/>
                <w:szCs w:val="22"/>
              </w:rPr>
            </w:pPr>
            <w:r>
              <w:rPr>
                <w:sz w:val="22"/>
                <w:szCs w:val="22"/>
              </w:rPr>
              <w:t xml:space="preserve">готовить документацию для осуществления кадровой политики; </w:t>
            </w:r>
          </w:p>
          <w:p w:rsidR="005D03EE" w:rsidRDefault="009A4127">
            <w:pPr>
              <w:ind w:left="176"/>
              <w:jc w:val="both"/>
              <w:rPr>
                <w:b/>
                <w:sz w:val="22"/>
                <w:szCs w:val="22"/>
              </w:rPr>
            </w:pPr>
            <w:r>
              <w:rPr>
                <w:b/>
                <w:sz w:val="22"/>
                <w:szCs w:val="22"/>
              </w:rPr>
              <w:t>Владеть:</w:t>
            </w:r>
          </w:p>
          <w:p w:rsidR="005D03EE" w:rsidRDefault="009A4127">
            <w:pPr>
              <w:numPr>
                <w:ilvl w:val="0"/>
                <w:numId w:val="18"/>
              </w:numPr>
              <w:ind w:left="0" w:firstLine="360"/>
              <w:jc w:val="both"/>
              <w:rPr>
                <w:sz w:val="22"/>
                <w:szCs w:val="22"/>
              </w:rPr>
            </w:pPr>
            <w:r>
              <w:rPr>
                <w:sz w:val="22"/>
                <w:szCs w:val="22"/>
              </w:rPr>
              <w:t xml:space="preserve">технологиями по документированию кадрового процесса; </w:t>
            </w:r>
          </w:p>
          <w:p w:rsidR="005D03EE" w:rsidRDefault="009A4127">
            <w:pPr>
              <w:numPr>
                <w:ilvl w:val="0"/>
                <w:numId w:val="18"/>
              </w:numPr>
              <w:ind w:left="0" w:firstLine="360"/>
              <w:jc w:val="both"/>
              <w:rPr>
                <w:sz w:val="22"/>
                <w:szCs w:val="22"/>
              </w:rPr>
            </w:pPr>
            <w:r>
              <w:rPr>
                <w:sz w:val="22"/>
                <w:szCs w:val="22"/>
              </w:rPr>
              <w:t>навыками разработки кадровых решений, оценки условий их принятия и реализации</w:t>
            </w:r>
          </w:p>
        </w:tc>
      </w:tr>
    </w:tbl>
    <w:p w:rsidR="005D03EE" w:rsidRDefault="009A4127">
      <w:pPr>
        <w:pageBreakBefore/>
        <w:jc w:val="both"/>
        <w:rPr>
          <w:b/>
          <w:bCs/>
          <w:sz w:val="24"/>
          <w:szCs w:val="24"/>
          <w:lang w:eastAsia="ru-RU"/>
        </w:rPr>
      </w:pPr>
      <w:r>
        <w:rPr>
          <w:b/>
          <w:bCs/>
          <w:sz w:val="24"/>
          <w:szCs w:val="24"/>
          <w:lang w:eastAsia="ru-RU"/>
        </w:rPr>
        <w:lastRenderedPageBreak/>
        <w:t>4.</w:t>
      </w:r>
      <w:r>
        <w:rPr>
          <w:b/>
          <w:bCs/>
          <w:sz w:val="24"/>
          <w:szCs w:val="24"/>
          <w:lang w:val="en-US" w:eastAsia="ru-RU"/>
        </w:rPr>
        <w:t> </w:t>
      </w:r>
      <w:r>
        <w:rPr>
          <w:b/>
          <w:bCs/>
          <w:sz w:val="24"/>
          <w:szCs w:val="24"/>
          <w:lang w:eastAsia="ru-RU"/>
        </w:rPr>
        <w:t>Объем, структура</w:t>
      </w:r>
      <w:r>
        <w:rPr>
          <w:b/>
          <w:bCs/>
          <w:color w:val="FF0000"/>
          <w:sz w:val="24"/>
          <w:szCs w:val="24"/>
          <w:lang w:eastAsia="ru-RU"/>
        </w:rPr>
        <w:t xml:space="preserve"> </w:t>
      </w:r>
      <w:r>
        <w:rPr>
          <w:b/>
          <w:bCs/>
          <w:sz w:val="24"/>
          <w:szCs w:val="24"/>
          <w:lang w:eastAsia="ru-RU"/>
        </w:rPr>
        <w:t>и содержание дисциплины.</w:t>
      </w:r>
    </w:p>
    <w:p w:rsidR="005D03EE" w:rsidRDefault="009A4127">
      <w:pPr>
        <w:keepNext/>
        <w:jc w:val="both"/>
        <w:rPr>
          <w:sz w:val="24"/>
          <w:szCs w:val="24"/>
          <w:lang w:eastAsia="ru-RU"/>
        </w:rPr>
      </w:pPr>
      <w:r>
        <w:rPr>
          <w:sz w:val="24"/>
          <w:szCs w:val="24"/>
          <w:lang w:eastAsia="ru-RU"/>
        </w:rPr>
        <w:t>Общая трудоёмкость дисциплины составляет 3 зачетные единицы, 108 акад. часов.</w:t>
      </w:r>
    </w:p>
    <w:p w:rsidR="005D03EE" w:rsidRDefault="009A4127">
      <w:pPr>
        <w:keepNext/>
        <w:jc w:val="both"/>
        <w:rPr>
          <w:b/>
          <w:sz w:val="24"/>
          <w:szCs w:val="24"/>
          <w:lang w:eastAsia="ru-RU"/>
        </w:rPr>
      </w:pPr>
      <w:r>
        <w:rPr>
          <w:b/>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6"/>
        <w:gridCol w:w="2732"/>
        <w:gridCol w:w="522"/>
        <w:gridCol w:w="525"/>
        <w:gridCol w:w="525"/>
        <w:gridCol w:w="525"/>
        <w:gridCol w:w="525"/>
        <w:gridCol w:w="527"/>
        <w:gridCol w:w="690"/>
        <w:gridCol w:w="2586"/>
      </w:tblGrid>
      <w:tr w:rsidR="005D03EE">
        <w:trPr>
          <w:cantSplit/>
          <w:trHeight w:val="1312"/>
        </w:trPr>
        <w:tc>
          <w:tcPr>
            <w:tcW w:w="276" w:type="pct"/>
            <w:vAlign w:val="center"/>
          </w:tcPr>
          <w:p w:rsidR="005D03EE" w:rsidRDefault="009A4127">
            <w:pPr>
              <w:keepNext/>
              <w:jc w:val="center"/>
              <w:rPr>
                <w:b/>
                <w:bCs/>
                <w:sz w:val="22"/>
                <w:szCs w:val="22"/>
                <w:lang w:eastAsia="ru-RU"/>
              </w:rPr>
            </w:pPr>
            <w:r>
              <w:rPr>
                <w:b/>
                <w:bCs/>
                <w:sz w:val="22"/>
                <w:szCs w:val="22"/>
                <w:lang w:eastAsia="ru-RU"/>
              </w:rPr>
              <w:t>№</w:t>
            </w:r>
          </w:p>
          <w:p w:rsidR="005D03EE" w:rsidRDefault="009A4127">
            <w:pPr>
              <w:keepNext/>
              <w:jc w:val="center"/>
              <w:rPr>
                <w:b/>
                <w:bCs/>
                <w:sz w:val="22"/>
                <w:szCs w:val="22"/>
                <w:lang w:eastAsia="ru-RU"/>
              </w:rPr>
            </w:pPr>
            <w:r>
              <w:rPr>
                <w:b/>
                <w:bCs/>
                <w:sz w:val="22"/>
                <w:szCs w:val="22"/>
                <w:lang w:eastAsia="ru-RU"/>
              </w:rPr>
              <w:t>п/п</w:t>
            </w:r>
          </w:p>
        </w:tc>
        <w:tc>
          <w:tcPr>
            <w:tcW w:w="1409" w:type="pct"/>
            <w:tcMar>
              <w:top w:w="28" w:type="dxa"/>
              <w:left w:w="17" w:type="dxa"/>
              <w:right w:w="17" w:type="dxa"/>
            </w:tcMar>
            <w:vAlign w:val="center"/>
          </w:tcPr>
          <w:p w:rsidR="005D03EE" w:rsidRDefault="009A4127">
            <w:pPr>
              <w:keepNext/>
              <w:jc w:val="center"/>
              <w:rPr>
                <w:b/>
                <w:bCs/>
                <w:sz w:val="22"/>
                <w:szCs w:val="22"/>
                <w:lang w:eastAsia="ru-RU"/>
              </w:rPr>
            </w:pPr>
            <w:r>
              <w:rPr>
                <w:b/>
                <w:bCs/>
                <w:sz w:val="22"/>
                <w:szCs w:val="22"/>
                <w:lang w:eastAsia="ru-RU"/>
              </w:rPr>
              <w:t>Темы (разделы)</w:t>
            </w:r>
          </w:p>
          <w:p w:rsidR="005D03EE" w:rsidRDefault="009A4127">
            <w:pPr>
              <w:keepNext/>
              <w:jc w:val="center"/>
              <w:rPr>
                <w:b/>
                <w:bCs/>
                <w:sz w:val="22"/>
                <w:szCs w:val="22"/>
                <w:lang w:eastAsia="ru-RU"/>
              </w:rPr>
            </w:pPr>
            <w:r>
              <w:rPr>
                <w:b/>
                <w:bCs/>
                <w:sz w:val="22"/>
                <w:szCs w:val="22"/>
                <w:lang w:eastAsia="ru-RU"/>
              </w:rPr>
              <w:t xml:space="preserve">дисциплины, </w:t>
            </w:r>
          </w:p>
          <w:p w:rsidR="005D03EE" w:rsidRDefault="009A4127">
            <w:pPr>
              <w:keepNext/>
              <w:jc w:val="center"/>
              <w:rPr>
                <w:b/>
                <w:bCs/>
                <w:sz w:val="22"/>
                <w:szCs w:val="22"/>
                <w:lang w:eastAsia="ru-RU"/>
              </w:rPr>
            </w:pPr>
            <w:r>
              <w:rPr>
                <w:b/>
                <w:bCs/>
                <w:sz w:val="22"/>
                <w:szCs w:val="22"/>
                <w:lang w:eastAsia="ru-RU"/>
              </w:rPr>
              <w:t>их содержание</w:t>
            </w:r>
          </w:p>
          <w:p w:rsidR="005D03EE" w:rsidRDefault="005D03EE">
            <w:pPr>
              <w:keepNext/>
              <w:jc w:val="center"/>
              <w:rPr>
                <w:b/>
                <w:bCs/>
                <w:sz w:val="22"/>
                <w:szCs w:val="22"/>
                <w:lang w:eastAsia="ru-RU"/>
              </w:rPr>
            </w:pPr>
          </w:p>
        </w:tc>
        <w:tc>
          <w:tcPr>
            <w:tcW w:w="269" w:type="pct"/>
            <w:textDirection w:val="btLr"/>
            <w:vAlign w:val="center"/>
          </w:tcPr>
          <w:p w:rsidR="005D03EE" w:rsidRDefault="009A4127">
            <w:pPr>
              <w:keepNext/>
              <w:ind w:left="113" w:right="113"/>
              <w:jc w:val="center"/>
              <w:rPr>
                <w:b/>
                <w:bCs/>
                <w:sz w:val="22"/>
                <w:szCs w:val="22"/>
                <w:lang w:eastAsia="ru-RU"/>
              </w:rPr>
            </w:pPr>
            <w:r>
              <w:rPr>
                <w:b/>
                <w:bCs/>
                <w:sz w:val="22"/>
                <w:szCs w:val="22"/>
                <w:lang w:eastAsia="ru-RU"/>
              </w:rPr>
              <w:t>Семестр</w:t>
            </w:r>
          </w:p>
        </w:tc>
        <w:tc>
          <w:tcPr>
            <w:tcW w:w="1711" w:type="pct"/>
            <w:gridSpan w:val="6"/>
            <w:vAlign w:val="center"/>
          </w:tcPr>
          <w:p w:rsidR="005D03EE" w:rsidRDefault="009A4127">
            <w:pPr>
              <w:keepNext/>
              <w:jc w:val="center"/>
              <w:rPr>
                <w:b/>
                <w:bCs/>
                <w:sz w:val="22"/>
                <w:szCs w:val="22"/>
                <w:lang w:eastAsia="ru-RU"/>
              </w:rPr>
            </w:pPr>
            <w:r>
              <w:rPr>
                <w:b/>
                <w:bCs/>
                <w:sz w:val="22"/>
                <w:szCs w:val="22"/>
                <w:lang w:eastAsia="ru-RU"/>
              </w:rPr>
              <w:t xml:space="preserve">Виды учебных занятий, </w:t>
            </w:r>
          </w:p>
          <w:p w:rsidR="005D03EE" w:rsidRDefault="009A4127">
            <w:pPr>
              <w:keepNext/>
              <w:jc w:val="center"/>
              <w:rPr>
                <w:b/>
                <w:bCs/>
                <w:sz w:val="22"/>
                <w:szCs w:val="22"/>
                <w:lang w:eastAsia="ru-RU"/>
              </w:rPr>
            </w:pPr>
            <w:r>
              <w:rPr>
                <w:b/>
                <w:bCs/>
                <w:sz w:val="22"/>
                <w:szCs w:val="22"/>
                <w:lang w:eastAsia="ru-RU"/>
              </w:rPr>
              <w:t xml:space="preserve">включая самостоятельную работу студентов, </w:t>
            </w:r>
          </w:p>
          <w:p w:rsidR="005D03EE" w:rsidRDefault="009A4127">
            <w:pPr>
              <w:keepNext/>
              <w:jc w:val="center"/>
              <w:rPr>
                <w:b/>
                <w:bCs/>
                <w:sz w:val="22"/>
                <w:szCs w:val="22"/>
                <w:lang w:eastAsia="ru-RU"/>
              </w:rPr>
            </w:pPr>
            <w:r>
              <w:rPr>
                <w:b/>
                <w:bCs/>
                <w:sz w:val="22"/>
                <w:szCs w:val="22"/>
                <w:lang w:eastAsia="ru-RU"/>
              </w:rPr>
              <w:t>и их трудоемкость</w:t>
            </w:r>
          </w:p>
          <w:p w:rsidR="005D03EE" w:rsidRDefault="009A4127">
            <w:pPr>
              <w:keepNext/>
              <w:jc w:val="center"/>
              <w:rPr>
                <w:b/>
                <w:bCs/>
                <w:sz w:val="22"/>
                <w:szCs w:val="22"/>
                <w:lang w:eastAsia="ru-RU"/>
              </w:rPr>
            </w:pPr>
            <w:r>
              <w:rPr>
                <w:b/>
                <w:bCs/>
                <w:sz w:val="22"/>
                <w:szCs w:val="22"/>
                <w:lang w:eastAsia="ru-RU"/>
              </w:rPr>
              <w:t>(в академических часах)</w:t>
            </w:r>
          </w:p>
          <w:p w:rsidR="005D03EE" w:rsidRDefault="005D03EE">
            <w:pPr>
              <w:keepNext/>
              <w:jc w:val="center"/>
              <w:rPr>
                <w:b/>
                <w:bCs/>
                <w:sz w:val="22"/>
                <w:szCs w:val="22"/>
                <w:lang w:eastAsia="ru-RU"/>
              </w:rPr>
            </w:pPr>
          </w:p>
        </w:tc>
        <w:tc>
          <w:tcPr>
            <w:tcW w:w="1334" w:type="pct"/>
            <w:vAlign w:val="center"/>
          </w:tcPr>
          <w:p w:rsidR="005D03EE" w:rsidRDefault="009A4127">
            <w:pPr>
              <w:keepNext/>
              <w:jc w:val="center"/>
              <w:rPr>
                <w:b/>
                <w:bCs/>
                <w:i/>
                <w:iCs/>
                <w:sz w:val="22"/>
                <w:szCs w:val="22"/>
                <w:lang w:eastAsia="ru-RU"/>
              </w:rPr>
            </w:pPr>
            <w:r>
              <w:rPr>
                <w:b/>
                <w:bCs/>
                <w:sz w:val="22"/>
                <w:szCs w:val="22"/>
                <w:lang w:eastAsia="ru-RU"/>
              </w:rPr>
              <w:t xml:space="preserve">Формы текущего контроля успеваемости </w:t>
            </w:r>
          </w:p>
          <w:p w:rsidR="005D03EE" w:rsidRDefault="005D03EE">
            <w:pPr>
              <w:keepNext/>
              <w:jc w:val="center"/>
              <w:rPr>
                <w:b/>
                <w:bCs/>
                <w:sz w:val="22"/>
                <w:szCs w:val="22"/>
                <w:lang w:eastAsia="ru-RU"/>
              </w:rPr>
            </w:pPr>
          </w:p>
          <w:p w:rsidR="005D03EE" w:rsidRDefault="009A4127">
            <w:pPr>
              <w:keepNext/>
              <w:jc w:val="center"/>
              <w:rPr>
                <w:b/>
                <w:bCs/>
                <w:sz w:val="22"/>
                <w:szCs w:val="22"/>
                <w:lang w:eastAsia="ru-RU"/>
              </w:rPr>
            </w:pPr>
            <w:r>
              <w:rPr>
                <w:b/>
                <w:bCs/>
                <w:sz w:val="22"/>
                <w:szCs w:val="22"/>
                <w:lang w:eastAsia="ru-RU"/>
              </w:rPr>
              <w:t xml:space="preserve">Форма промежуточной аттестации </w:t>
            </w:r>
          </w:p>
          <w:p w:rsidR="005D03EE" w:rsidRDefault="009A4127">
            <w:pPr>
              <w:keepNext/>
              <w:jc w:val="center"/>
              <w:rPr>
                <w:b/>
                <w:bCs/>
                <w:i/>
                <w:iCs/>
                <w:sz w:val="22"/>
                <w:szCs w:val="22"/>
                <w:lang w:eastAsia="ru-RU"/>
              </w:rPr>
            </w:pPr>
            <w:r>
              <w:rPr>
                <w:b/>
                <w:bCs/>
                <w:i/>
                <w:iCs/>
                <w:sz w:val="22"/>
                <w:szCs w:val="22"/>
                <w:lang w:eastAsia="ru-RU"/>
              </w:rPr>
              <w:t>(по семестрам)</w:t>
            </w:r>
          </w:p>
          <w:p w:rsidR="005D03EE" w:rsidRDefault="005D03EE">
            <w:pPr>
              <w:keepNext/>
              <w:jc w:val="center"/>
              <w:rPr>
                <w:b/>
                <w:bCs/>
                <w:i/>
                <w:iCs/>
                <w:sz w:val="22"/>
                <w:szCs w:val="22"/>
                <w:lang w:eastAsia="ru-RU"/>
              </w:rPr>
            </w:pPr>
          </w:p>
          <w:p w:rsidR="005D03EE" w:rsidRDefault="009A4127">
            <w:pPr>
              <w:jc w:val="center"/>
              <w:rPr>
                <w:b/>
                <w:bCs/>
                <w:iCs/>
                <w:sz w:val="22"/>
                <w:szCs w:val="22"/>
              </w:rPr>
            </w:pPr>
            <w:r>
              <w:rPr>
                <w:b/>
                <w:bCs/>
                <w:iCs/>
                <w:sz w:val="22"/>
                <w:szCs w:val="22"/>
              </w:rPr>
              <w:t>Формы ЭО и ДОТ</w:t>
            </w:r>
          </w:p>
          <w:p w:rsidR="005D03EE" w:rsidRDefault="009A4127">
            <w:pPr>
              <w:keepNext/>
              <w:jc w:val="center"/>
              <w:rPr>
                <w:b/>
                <w:bCs/>
                <w:i/>
                <w:iCs/>
                <w:sz w:val="22"/>
                <w:szCs w:val="22"/>
                <w:lang w:eastAsia="ru-RU"/>
              </w:rPr>
            </w:pPr>
            <w:r>
              <w:rPr>
                <w:b/>
                <w:bCs/>
                <w:i/>
                <w:iCs/>
                <w:sz w:val="22"/>
                <w:szCs w:val="22"/>
              </w:rPr>
              <w:t>(при наличии)</w:t>
            </w:r>
          </w:p>
        </w:tc>
      </w:tr>
      <w:tr w:rsidR="005D03EE">
        <w:tc>
          <w:tcPr>
            <w:tcW w:w="276" w:type="pct"/>
          </w:tcPr>
          <w:p w:rsidR="005D03EE" w:rsidRDefault="005D03EE">
            <w:pPr>
              <w:keepNext/>
              <w:jc w:val="both"/>
              <w:rPr>
                <w:b/>
                <w:bCs/>
                <w:sz w:val="22"/>
                <w:szCs w:val="22"/>
                <w:lang w:eastAsia="ru-RU"/>
              </w:rPr>
            </w:pPr>
          </w:p>
        </w:tc>
        <w:tc>
          <w:tcPr>
            <w:tcW w:w="1409" w:type="pct"/>
          </w:tcPr>
          <w:p w:rsidR="005D03EE" w:rsidRDefault="005D03EE">
            <w:pPr>
              <w:keepNext/>
              <w:jc w:val="both"/>
              <w:rPr>
                <w:b/>
                <w:bCs/>
                <w:sz w:val="22"/>
                <w:szCs w:val="22"/>
                <w:lang w:eastAsia="ru-RU"/>
              </w:rPr>
            </w:pPr>
          </w:p>
        </w:tc>
        <w:tc>
          <w:tcPr>
            <w:tcW w:w="269" w:type="pct"/>
          </w:tcPr>
          <w:p w:rsidR="005D03EE" w:rsidRDefault="005D03EE">
            <w:pPr>
              <w:keepNext/>
              <w:jc w:val="both"/>
              <w:rPr>
                <w:b/>
                <w:bCs/>
                <w:sz w:val="22"/>
                <w:szCs w:val="22"/>
                <w:lang w:eastAsia="ru-RU"/>
              </w:rPr>
            </w:pPr>
          </w:p>
        </w:tc>
        <w:tc>
          <w:tcPr>
            <w:tcW w:w="1355" w:type="pct"/>
            <w:gridSpan w:val="5"/>
          </w:tcPr>
          <w:p w:rsidR="005D03EE" w:rsidRDefault="009A4127">
            <w:pPr>
              <w:keepNext/>
              <w:jc w:val="center"/>
              <w:rPr>
                <w:b/>
                <w:sz w:val="22"/>
                <w:szCs w:val="22"/>
                <w:lang w:eastAsia="ru-RU"/>
              </w:rPr>
            </w:pPr>
            <w:r>
              <w:rPr>
                <w:b/>
                <w:sz w:val="22"/>
                <w:szCs w:val="22"/>
                <w:lang w:eastAsia="ru-RU"/>
              </w:rPr>
              <w:t>Контактная работа</w:t>
            </w:r>
          </w:p>
        </w:tc>
        <w:tc>
          <w:tcPr>
            <w:tcW w:w="356" w:type="pct"/>
          </w:tcPr>
          <w:p w:rsidR="005D03EE" w:rsidRDefault="005D03EE">
            <w:pPr>
              <w:keepNext/>
              <w:jc w:val="both"/>
              <w:rPr>
                <w:sz w:val="22"/>
                <w:szCs w:val="22"/>
                <w:lang w:eastAsia="ru-RU"/>
              </w:rPr>
            </w:pPr>
          </w:p>
        </w:tc>
        <w:tc>
          <w:tcPr>
            <w:tcW w:w="1334" w:type="pct"/>
          </w:tcPr>
          <w:p w:rsidR="005D03EE" w:rsidRDefault="005D03EE">
            <w:pPr>
              <w:keepNext/>
              <w:jc w:val="both"/>
              <w:rPr>
                <w:sz w:val="22"/>
                <w:szCs w:val="22"/>
                <w:lang w:eastAsia="ru-RU"/>
              </w:rPr>
            </w:pPr>
          </w:p>
        </w:tc>
      </w:tr>
      <w:tr w:rsidR="005D03EE">
        <w:trPr>
          <w:cantSplit/>
          <w:trHeight w:val="1695"/>
        </w:trPr>
        <w:tc>
          <w:tcPr>
            <w:tcW w:w="276" w:type="pct"/>
          </w:tcPr>
          <w:p w:rsidR="005D03EE" w:rsidRDefault="005D03EE">
            <w:pPr>
              <w:keepNext/>
              <w:jc w:val="both"/>
              <w:rPr>
                <w:b/>
                <w:bCs/>
                <w:sz w:val="22"/>
                <w:szCs w:val="22"/>
                <w:lang w:eastAsia="ru-RU"/>
              </w:rPr>
            </w:pPr>
          </w:p>
        </w:tc>
        <w:tc>
          <w:tcPr>
            <w:tcW w:w="1409" w:type="pct"/>
          </w:tcPr>
          <w:p w:rsidR="005D03EE" w:rsidRDefault="005D03EE">
            <w:pPr>
              <w:keepNext/>
              <w:jc w:val="both"/>
              <w:rPr>
                <w:b/>
                <w:bCs/>
                <w:sz w:val="22"/>
                <w:szCs w:val="22"/>
                <w:lang w:eastAsia="ru-RU"/>
              </w:rPr>
            </w:pPr>
          </w:p>
        </w:tc>
        <w:tc>
          <w:tcPr>
            <w:tcW w:w="269" w:type="pct"/>
          </w:tcPr>
          <w:p w:rsidR="005D03EE" w:rsidRDefault="005D03EE">
            <w:pPr>
              <w:keepNext/>
              <w:jc w:val="both"/>
              <w:rPr>
                <w:b/>
                <w:bCs/>
                <w:sz w:val="22"/>
                <w:szCs w:val="22"/>
                <w:lang w:eastAsia="ru-RU"/>
              </w:rPr>
            </w:pPr>
          </w:p>
        </w:tc>
        <w:tc>
          <w:tcPr>
            <w:tcW w:w="271" w:type="pct"/>
            <w:textDirection w:val="btLr"/>
            <w:vAlign w:val="center"/>
          </w:tcPr>
          <w:p w:rsidR="005D03EE" w:rsidRDefault="009A4127">
            <w:pPr>
              <w:keepNext/>
              <w:ind w:left="113" w:right="113"/>
              <w:jc w:val="center"/>
              <w:rPr>
                <w:lang w:eastAsia="ru-RU"/>
              </w:rPr>
            </w:pPr>
            <w:r>
              <w:rPr>
                <w:lang w:eastAsia="ru-RU"/>
              </w:rPr>
              <w:t>лекции</w:t>
            </w:r>
          </w:p>
        </w:tc>
        <w:tc>
          <w:tcPr>
            <w:tcW w:w="271" w:type="pct"/>
            <w:tcMar>
              <w:left w:w="57" w:type="dxa"/>
              <w:right w:w="57" w:type="dxa"/>
            </w:tcMar>
            <w:textDirection w:val="btLr"/>
            <w:vAlign w:val="center"/>
          </w:tcPr>
          <w:p w:rsidR="005D03EE" w:rsidRDefault="009A4127">
            <w:pPr>
              <w:keepNext/>
              <w:ind w:left="113" w:right="113"/>
              <w:jc w:val="center"/>
              <w:rPr>
                <w:lang w:eastAsia="ru-RU"/>
              </w:rPr>
            </w:pPr>
            <w:r>
              <w:rPr>
                <w:lang w:eastAsia="ru-RU"/>
              </w:rPr>
              <w:t>Практические</w:t>
            </w:r>
          </w:p>
        </w:tc>
        <w:tc>
          <w:tcPr>
            <w:tcW w:w="271" w:type="pct"/>
            <w:tcMar>
              <w:left w:w="57" w:type="dxa"/>
              <w:right w:w="57" w:type="dxa"/>
            </w:tcMar>
            <w:textDirection w:val="btLr"/>
            <w:vAlign w:val="center"/>
          </w:tcPr>
          <w:p w:rsidR="005D03EE" w:rsidRDefault="009A4127">
            <w:pPr>
              <w:keepNext/>
              <w:ind w:left="113" w:right="113"/>
              <w:jc w:val="center"/>
              <w:rPr>
                <w:lang w:eastAsia="ru-RU"/>
              </w:rPr>
            </w:pPr>
            <w:r>
              <w:rPr>
                <w:lang w:eastAsia="ru-RU"/>
              </w:rPr>
              <w:t>л</w:t>
            </w:r>
            <w:r>
              <w:rPr>
                <w:lang w:val="en-US" w:eastAsia="ru-RU"/>
              </w:rPr>
              <w:t>аб</w:t>
            </w:r>
            <w:r>
              <w:rPr>
                <w:lang w:eastAsia="ru-RU"/>
              </w:rPr>
              <w:t>ораторные</w:t>
            </w:r>
          </w:p>
        </w:tc>
        <w:tc>
          <w:tcPr>
            <w:tcW w:w="271" w:type="pct"/>
            <w:tcMar>
              <w:left w:w="57" w:type="dxa"/>
              <w:right w:w="57" w:type="dxa"/>
            </w:tcMar>
            <w:textDirection w:val="btLr"/>
            <w:vAlign w:val="center"/>
          </w:tcPr>
          <w:p w:rsidR="005D03EE" w:rsidRDefault="009A4127">
            <w:pPr>
              <w:keepNext/>
              <w:ind w:left="113" w:right="113"/>
              <w:jc w:val="center"/>
              <w:rPr>
                <w:lang w:eastAsia="ru-RU"/>
              </w:rPr>
            </w:pPr>
            <w:r>
              <w:rPr>
                <w:lang w:eastAsia="ru-RU"/>
              </w:rPr>
              <w:t>консультации</w:t>
            </w:r>
          </w:p>
        </w:tc>
        <w:tc>
          <w:tcPr>
            <w:tcW w:w="272" w:type="pct"/>
            <w:textDirection w:val="btLr"/>
            <w:vAlign w:val="center"/>
          </w:tcPr>
          <w:p w:rsidR="005D03EE" w:rsidRDefault="009A4127">
            <w:pPr>
              <w:keepNext/>
              <w:ind w:left="113" w:right="113"/>
              <w:jc w:val="center"/>
              <w:rPr>
                <w:lang w:eastAsia="ru-RU"/>
              </w:rPr>
            </w:pPr>
            <w:r>
              <w:rPr>
                <w:lang w:eastAsia="ru-RU"/>
              </w:rPr>
              <w:t xml:space="preserve"> аттестационные испытания</w:t>
            </w:r>
          </w:p>
        </w:tc>
        <w:tc>
          <w:tcPr>
            <w:tcW w:w="356" w:type="pct"/>
            <w:textDirection w:val="btLr"/>
            <w:vAlign w:val="center"/>
          </w:tcPr>
          <w:p w:rsidR="005D03EE" w:rsidRDefault="009A4127">
            <w:pPr>
              <w:keepNext/>
              <w:ind w:left="113" w:right="113"/>
              <w:jc w:val="center"/>
              <w:rPr>
                <w:lang w:eastAsia="ru-RU"/>
              </w:rPr>
            </w:pPr>
            <w:r>
              <w:rPr>
                <w:lang w:eastAsia="ru-RU"/>
              </w:rPr>
              <w:t>самостоятельная</w:t>
            </w:r>
          </w:p>
          <w:p w:rsidR="005D03EE" w:rsidRDefault="009A4127">
            <w:pPr>
              <w:keepNext/>
              <w:ind w:left="113" w:right="113"/>
              <w:jc w:val="center"/>
              <w:rPr>
                <w:lang w:eastAsia="ru-RU"/>
              </w:rPr>
            </w:pPr>
            <w:r>
              <w:rPr>
                <w:lang w:eastAsia="ru-RU"/>
              </w:rPr>
              <w:t>работа</w:t>
            </w:r>
          </w:p>
        </w:tc>
        <w:tc>
          <w:tcPr>
            <w:tcW w:w="1334" w:type="pct"/>
          </w:tcPr>
          <w:p w:rsidR="005D03EE" w:rsidRDefault="005D03EE">
            <w:pPr>
              <w:keepNext/>
              <w:jc w:val="both"/>
              <w:rPr>
                <w:sz w:val="22"/>
                <w:szCs w:val="22"/>
                <w:lang w:eastAsia="ru-RU"/>
              </w:rPr>
            </w:pPr>
          </w:p>
        </w:tc>
      </w:tr>
      <w:tr w:rsidR="005D03EE">
        <w:tc>
          <w:tcPr>
            <w:tcW w:w="276" w:type="pct"/>
            <w:vAlign w:val="center"/>
          </w:tcPr>
          <w:p w:rsidR="005D03EE" w:rsidRDefault="009A4127">
            <w:pPr>
              <w:jc w:val="center"/>
              <w:rPr>
                <w:sz w:val="22"/>
                <w:szCs w:val="22"/>
                <w:lang w:val="en-US" w:eastAsia="ru-RU"/>
              </w:rPr>
            </w:pPr>
            <w:r>
              <w:rPr>
                <w:sz w:val="22"/>
                <w:szCs w:val="22"/>
                <w:lang w:val="en-US" w:eastAsia="ru-RU"/>
              </w:rPr>
              <w:t>1</w:t>
            </w:r>
          </w:p>
        </w:tc>
        <w:tc>
          <w:tcPr>
            <w:tcW w:w="1409" w:type="pct"/>
            <w:vAlign w:val="center"/>
          </w:tcPr>
          <w:p w:rsidR="005D03EE" w:rsidRDefault="009A4127">
            <w:pPr>
              <w:pStyle w:val="Default"/>
              <w:spacing w:line="276" w:lineRule="auto"/>
              <w:rPr>
                <w:sz w:val="22"/>
                <w:szCs w:val="22"/>
              </w:rPr>
            </w:pPr>
            <w:r>
              <w:rPr>
                <w:color w:val="auto"/>
                <w:sz w:val="22"/>
                <w:szCs w:val="22"/>
                <w:lang w:eastAsia="ar-SA"/>
              </w:rPr>
              <w:t>Управление персоналом: место и роль в органах государственного и муниципального управления</w:t>
            </w:r>
          </w:p>
        </w:tc>
        <w:tc>
          <w:tcPr>
            <w:tcW w:w="269" w:type="pct"/>
            <w:vAlign w:val="center"/>
          </w:tcPr>
          <w:p w:rsidR="005D03EE" w:rsidRDefault="009A4127">
            <w:pPr>
              <w:spacing w:line="276" w:lineRule="auto"/>
              <w:jc w:val="center"/>
              <w:rPr>
                <w:sz w:val="22"/>
                <w:szCs w:val="22"/>
                <w:lang w:eastAsia="ru-RU"/>
              </w:rPr>
            </w:pPr>
            <w:r>
              <w:rPr>
                <w:sz w:val="22"/>
                <w:szCs w:val="22"/>
                <w:lang w:eastAsia="ru-RU"/>
              </w:rPr>
              <w:t>7</w:t>
            </w:r>
          </w:p>
        </w:tc>
        <w:tc>
          <w:tcPr>
            <w:tcW w:w="271" w:type="pct"/>
            <w:tcBorders>
              <w:top w:val="single" w:sz="8" w:space="0" w:color="auto"/>
              <w:left w:val="single" w:sz="8" w:space="0" w:color="auto"/>
              <w:bottom w:val="single" w:sz="8" w:space="0" w:color="auto"/>
              <w:right w:val="single" w:sz="8" w:space="0" w:color="auto"/>
            </w:tcBorders>
            <w:vAlign w:val="center"/>
          </w:tcPr>
          <w:p w:rsidR="005D03EE" w:rsidRDefault="009A4127">
            <w:pPr>
              <w:jc w:val="center"/>
              <w:rPr>
                <w:color w:val="000000"/>
                <w:sz w:val="22"/>
                <w:szCs w:val="22"/>
                <w:lang w:eastAsia="ru-RU"/>
              </w:rPr>
            </w:pPr>
            <w:r>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3</w:t>
            </w:r>
          </w:p>
        </w:tc>
        <w:tc>
          <w:tcPr>
            <w:tcW w:w="271" w:type="pct"/>
            <w:tcBorders>
              <w:top w:val="single" w:sz="8" w:space="0" w:color="auto"/>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rsidR="005D03EE" w:rsidRDefault="005D03EE">
            <w:pPr>
              <w:jc w:val="center"/>
              <w:rPr>
                <w:color w:val="000000"/>
                <w:sz w:val="22"/>
                <w:szCs w:val="22"/>
              </w:rPr>
            </w:pPr>
          </w:p>
        </w:tc>
        <w:tc>
          <w:tcPr>
            <w:tcW w:w="272" w:type="pct"/>
            <w:tcBorders>
              <w:top w:val="single" w:sz="8" w:space="0" w:color="auto"/>
              <w:left w:val="nil"/>
              <w:bottom w:val="single" w:sz="8" w:space="0" w:color="auto"/>
              <w:right w:val="single" w:sz="8" w:space="0" w:color="auto"/>
            </w:tcBorders>
            <w:vAlign w:val="center"/>
          </w:tcPr>
          <w:p w:rsidR="005D03EE" w:rsidRDefault="005D03EE">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7</w:t>
            </w:r>
          </w:p>
        </w:tc>
        <w:tc>
          <w:tcPr>
            <w:tcW w:w="1334" w:type="pct"/>
            <w:vAlign w:val="center"/>
          </w:tcPr>
          <w:p w:rsidR="005D03EE" w:rsidRDefault="009A4127">
            <w:pPr>
              <w:rPr>
                <w:iCs/>
                <w:color w:val="000000" w:themeColor="text1"/>
                <w:sz w:val="22"/>
                <w:szCs w:val="22"/>
                <w:lang w:eastAsia="ru-RU"/>
              </w:rPr>
            </w:pPr>
            <w:r>
              <w:rPr>
                <w:iCs/>
                <w:sz w:val="22"/>
                <w:szCs w:val="22"/>
              </w:rPr>
              <w:t>Вопросы для самостоятельного изучения и обсуждения</w:t>
            </w:r>
          </w:p>
          <w:p w:rsidR="005D03EE" w:rsidRDefault="005D03EE">
            <w:pPr>
              <w:rPr>
                <w:sz w:val="22"/>
                <w:szCs w:val="22"/>
                <w:lang w:eastAsia="ru-RU"/>
              </w:rPr>
            </w:pPr>
          </w:p>
        </w:tc>
      </w:tr>
      <w:tr w:rsidR="005D03EE">
        <w:tc>
          <w:tcPr>
            <w:tcW w:w="276" w:type="pct"/>
            <w:vAlign w:val="center"/>
          </w:tcPr>
          <w:p w:rsidR="005D03EE" w:rsidRDefault="009A4127">
            <w:pPr>
              <w:jc w:val="center"/>
              <w:rPr>
                <w:sz w:val="22"/>
                <w:szCs w:val="22"/>
                <w:lang w:val="en-US" w:eastAsia="ru-RU"/>
              </w:rPr>
            </w:pPr>
            <w:r>
              <w:rPr>
                <w:sz w:val="22"/>
                <w:szCs w:val="22"/>
                <w:lang w:val="en-US" w:eastAsia="ru-RU"/>
              </w:rPr>
              <w:t>2</w:t>
            </w:r>
          </w:p>
        </w:tc>
        <w:tc>
          <w:tcPr>
            <w:tcW w:w="1409" w:type="pct"/>
          </w:tcPr>
          <w:p w:rsidR="005D03EE" w:rsidRDefault="009A4127">
            <w:pPr>
              <w:spacing w:line="276" w:lineRule="auto"/>
              <w:rPr>
                <w:sz w:val="22"/>
                <w:szCs w:val="22"/>
              </w:rPr>
            </w:pPr>
            <w:r>
              <w:rPr>
                <w:sz w:val="22"/>
                <w:szCs w:val="22"/>
              </w:rPr>
              <w:t>Кадровая политика в органах государственного и муниципального управления</w:t>
            </w:r>
          </w:p>
        </w:tc>
        <w:tc>
          <w:tcPr>
            <w:tcW w:w="269" w:type="pct"/>
            <w:vAlign w:val="center"/>
          </w:tcPr>
          <w:p w:rsidR="005D03EE" w:rsidRDefault="009A4127">
            <w:pPr>
              <w:spacing w:line="276" w:lineRule="auto"/>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10</w:t>
            </w:r>
          </w:p>
        </w:tc>
        <w:tc>
          <w:tcPr>
            <w:tcW w:w="1334" w:type="pct"/>
            <w:vAlign w:val="center"/>
          </w:tcPr>
          <w:p w:rsidR="005D03EE" w:rsidRDefault="009A4127">
            <w:pPr>
              <w:rPr>
                <w:iCs/>
                <w:sz w:val="22"/>
                <w:szCs w:val="22"/>
                <w:lang w:eastAsia="ru-RU"/>
              </w:rPr>
            </w:pPr>
            <w:r>
              <w:rPr>
                <w:iCs/>
                <w:sz w:val="22"/>
                <w:szCs w:val="22"/>
              </w:rPr>
              <w:t>Вопросы для самостоятельного изучения и обсуждения</w:t>
            </w:r>
          </w:p>
          <w:p w:rsidR="005D03EE" w:rsidRDefault="009A4127">
            <w:pPr>
              <w:spacing w:line="276" w:lineRule="auto"/>
              <w:rPr>
                <w:sz w:val="22"/>
                <w:szCs w:val="22"/>
                <w:lang w:eastAsia="ru-RU"/>
              </w:rPr>
            </w:pPr>
            <w:r>
              <w:rPr>
                <w:iCs/>
                <w:color w:val="000000" w:themeColor="text1"/>
                <w:sz w:val="22"/>
                <w:szCs w:val="22"/>
                <w:lang w:eastAsia="ru-RU"/>
              </w:rPr>
              <w:t>Доклады</w:t>
            </w:r>
          </w:p>
        </w:tc>
      </w:tr>
      <w:tr w:rsidR="005D03EE">
        <w:trPr>
          <w:trHeight w:val="711"/>
        </w:trPr>
        <w:tc>
          <w:tcPr>
            <w:tcW w:w="276" w:type="pct"/>
            <w:vAlign w:val="center"/>
          </w:tcPr>
          <w:p w:rsidR="005D03EE" w:rsidRDefault="009A4127">
            <w:pPr>
              <w:jc w:val="center"/>
              <w:rPr>
                <w:sz w:val="22"/>
                <w:szCs w:val="22"/>
                <w:lang w:eastAsia="ru-RU"/>
              </w:rPr>
            </w:pPr>
            <w:r>
              <w:rPr>
                <w:sz w:val="22"/>
                <w:szCs w:val="22"/>
                <w:lang w:eastAsia="ru-RU"/>
              </w:rPr>
              <w:t>3</w:t>
            </w:r>
          </w:p>
        </w:tc>
        <w:tc>
          <w:tcPr>
            <w:tcW w:w="1409" w:type="pct"/>
            <w:vAlign w:val="center"/>
          </w:tcPr>
          <w:p w:rsidR="005D03EE" w:rsidRDefault="009A4127">
            <w:pPr>
              <w:spacing w:line="276" w:lineRule="auto"/>
              <w:rPr>
                <w:sz w:val="22"/>
                <w:szCs w:val="22"/>
              </w:rPr>
            </w:pPr>
            <w:r>
              <w:rPr>
                <w:sz w:val="22"/>
                <w:szCs w:val="22"/>
              </w:rPr>
              <w:t>Анализ и проектирование рабочих мест (должностей), должностные инструкции, планирование персонала</w:t>
            </w:r>
          </w:p>
        </w:tc>
        <w:tc>
          <w:tcPr>
            <w:tcW w:w="269" w:type="pct"/>
            <w:vAlign w:val="center"/>
          </w:tcPr>
          <w:p w:rsidR="005D03EE" w:rsidRDefault="009A4127">
            <w:pPr>
              <w:spacing w:line="276" w:lineRule="auto"/>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6</w:t>
            </w:r>
          </w:p>
        </w:tc>
        <w:tc>
          <w:tcPr>
            <w:tcW w:w="271"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5</w:t>
            </w: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5D03EE" w:rsidRDefault="009A4127">
            <w:pPr>
              <w:jc w:val="center"/>
              <w:rPr>
                <w:i/>
                <w:color w:val="000000"/>
                <w:sz w:val="22"/>
                <w:szCs w:val="22"/>
              </w:rPr>
            </w:pPr>
            <w:r>
              <w:rPr>
                <w:i/>
                <w:color w:val="000000"/>
                <w:sz w:val="22"/>
                <w:szCs w:val="22"/>
              </w:rPr>
              <w:t>9</w:t>
            </w:r>
          </w:p>
        </w:tc>
        <w:tc>
          <w:tcPr>
            <w:tcW w:w="1334" w:type="pct"/>
            <w:vAlign w:val="center"/>
          </w:tcPr>
          <w:p w:rsidR="005D03EE" w:rsidRDefault="009A4127">
            <w:pPr>
              <w:rPr>
                <w:iCs/>
                <w:color w:val="000000"/>
                <w:sz w:val="22"/>
                <w:szCs w:val="22"/>
                <w:lang w:eastAsia="ru-RU"/>
              </w:rPr>
            </w:pPr>
            <w:r>
              <w:rPr>
                <w:iCs/>
                <w:sz w:val="22"/>
                <w:szCs w:val="22"/>
              </w:rPr>
              <w:t>Вопросы для самостоятельного изучения и обсуждения</w:t>
            </w:r>
          </w:p>
          <w:p w:rsidR="005D03EE" w:rsidRDefault="009A4127">
            <w:pPr>
              <w:spacing w:line="276" w:lineRule="auto"/>
              <w:rPr>
                <w:iCs/>
                <w:sz w:val="22"/>
                <w:szCs w:val="22"/>
                <w:lang w:eastAsia="ru-RU"/>
              </w:rPr>
            </w:pPr>
            <w:r>
              <w:rPr>
                <w:iCs/>
                <w:color w:val="000000"/>
                <w:sz w:val="22"/>
                <w:szCs w:val="22"/>
                <w:lang w:eastAsia="ru-RU"/>
              </w:rPr>
              <w:t>Доклады</w:t>
            </w:r>
            <w:r>
              <w:rPr>
                <w:iCs/>
                <w:color w:val="000000" w:themeColor="text1"/>
                <w:sz w:val="22"/>
                <w:szCs w:val="22"/>
                <w:lang w:eastAsia="ru-RU"/>
              </w:rPr>
              <w:t xml:space="preserve">. </w:t>
            </w:r>
            <w:r>
              <w:rPr>
                <w:iCs/>
                <w:color w:val="000000"/>
                <w:sz w:val="22"/>
                <w:szCs w:val="22"/>
                <w:lang w:eastAsia="ru-RU"/>
              </w:rPr>
              <w:t>Кейс</w:t>
            </w:r>
          </w:p>
          <w:p w:rsidR="005D03EE" w:rsidRDefault="009A4127">
            <w:pPr>
              <w:rPr>
                <w:iCs/>
                <w:sz w:val="22"/>
                <w:szCs w:val="22"/>
              </w:rPr>
            </w:pPr>
            <w:r>
              <w:rPr>
                <w:iCs/>
                <w:sz w:val="22"/>
                <w:szCs w:val="22"/>
              </w:rPr>
              <w:t>проверочные материалы в LMS Moodle:</w:t>
            </w:r>
          </w:p>
          <w:p w:rsidR="005D03EE" w:rsidRDefault="009A4127">
            <w:pPr>
              <w:spacing w:line="276" w:lineRule="auto"/>
              <w:rPr>
                <w:iCs/>
                <w:sz w:val="22"/>
                <w:szCs w:val="22"/>
                <w:lang w:eastAsia="ru-RU"/>
              </w:rPr>
            </w:pPr>
            <w:r>
              <w:rPr>
                <w:iCs/>
                <w:sz w:val="22"/>
                <w:szCs w:val="22"/>
              </w:rPr>
              <w:t>- задачи для самостоятельного решения</w:t>
            </w:r>
          </w:p>
        </w:tc>
      </w:tr>
      <w:tr w:rsidR="005D03EE">
        <w:tc>
          <w:tcPr>
            <w:tcW w:w="276" w:type="pct"/>
            <w:vAlign w:val="center"/>
          </w:tcPr>
          <w:p w:rsidR="005D03EE" w:rsidRDefault="009A4127">
            <w:pPr>
              <w:jc w:val="center"/>
              <w:rPr>
                <w:sz w:val="22"/>
                <w:szCs w:val="22"/>
                <w:lang w:eastAsia="ru-RU"/>
              </w:rPr>
            </w:pPr>
            <w:r>
              <w:rPr>
                <w:sz w:val="22"/>
                <w:szCs w:val="22"/>
                <w:lang w:eastAsia="ru-RU"/>
              </w:rPr>
              <w:t>4</w:t>
            </w:r>
          </w:p>
        </w:tc>
        <w:tc>
          <w:tcPr>
            <w:tcW w:w="1409" w:type="pct"/>
            <w:vAlign w:val="center"/>
          </w:tcPr>
          <w:p w:rsidR="005D03EE" w:rsidRDefault="009A4127">
            <w:pPr>
              <w:spacing w:line="276" w:lineRule="auto"/>
              <w:rPr>
                <w:sz w:val="22"/>
                <w:szCs w:val="22"/>
                <w:lang w:eastAsia="ru-RU"/>
              </w:rPr>
            </w:pPr>
            <w:r>
              <w:rPr>
                <w:sz w:val="22"/>
                <w:szCs w:val="22"/>
              </w:rPr>
              <w:t>Методы привлечения, профессионального отбора и найма работников, повышение квалификации персонала</w:t>
            </w:r>
          </w:p>
        </w:tc>
        <w:tc>
          <w:tcPr>
            <w:tcW w:w="269" w:type="pct"/>
            <w:vAlign w:val="center"/>
          </w:tcPr>
          <w:p w:rsidR="005D03EE" w:rsidRDefault="009A4127">
            <w:pPr>
              <w:spacing w:line="276" w:lineRule="auto"/>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8</w:t>
            </w:r>
          </w:p>
        </w:tc>
        <w:tc>
          <w:tcPr>
            <w:tcW w:w="271"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7</w:t>
            </w: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10</w:t>
            </w:r>
          </w:p>
        </w:tc>
        <w:tc>
          <w:tcPr>
            <w:tcW w:w="1334" w:type="pct"/>
            <w:vAlign w:val="center"/>
          </w:tcPr>
          <w:p w:rsidR="005D03EE" w:rsidRDefault="009A4127">
            <w:pPr>
              <w:rPr>
                <w:iCs/>
                <w:sz w:val="22"/>
                <w:szCs w:val="22"/>
              </w:rPr>
            </w:pPr>
            <w:r>
              <w:rPr>
                <w:iCs/>
                <w:sz w:val="22"/>
                <w:szCs w:val="22"/>
              </w:rPr>
              <w:t>Вопросы для самостоятельного изучения и обсуждения</w:t>
            </w:r>
          </w:p>
          <w:p w:rsidR="005D03EE" w:rsidRDefault="009A4127">
            <w:pPr>
              <w:rPr>
                <w:iCs/>
                <w:sz w:val="22"/>
                <w:szCs w:val="22"/>
                <w:lang w:eastAsia="ru-RU"/>
              </w:rPr>
            </w:pPr>
            <w:r>
              <w:rPr>
                <w:iCs/>
                <w:sz w:val="22"/>
                <w:szCs w:val="22"/>
              </w:rPr>
              <w:t xml:space="preserve">Доклады. </w:t>
            </w:r>
            <w:r>
              <w:rPr>
                <w:iCs/>
                <w:color w:val="000000"/>
                <w:sz w:val="22"/>
                <w:szCs w:val="22"/>
                <w:lang w:eastAsia="ru-RU"/>
              </w:rPr>
              <w:t>Кейс</w:t>
            </w:r>
          </w:p>
          <w:p w:rsidR="005D03EE" w:rsidRDefault="009A4127">
            <w:pPr>
              <w:rPr>
                <w:iCs/>
                <w:sz w:val="22"/>
                <w:szCs w:val="22"/>
              </w:rPr>
            </w:pPr>
            <w:r>
              <w:rPr>
                <w:iCs/>
                <w:sz w:val="22"/>
                <w:szCs w:val="22"/>
              </w:rPr>
              <w:t>проверочные материалы в LMS Moodle:</w:t>
            </w:r>
          </w:p>
          <w:p w:rsidR="005D03EE" w:rsidRDefault="009A4127">
            <w:pPr>
              <w:rPr>
                <w:iCs/>
                <w:sz w:val="22"/>
                <w:szCs w:val="22"/>
                <w:lang w:eastAsia="ru-RU"/>
              </w:rPr>
            </w:pPr>
            <w:r>
              <w:rPr>
                <w:iCs/>
                <w:sz w:val="22"/>
                <w:szCs w:val="22"/>
              </w:rPr>
              <w:t>- задачи для самостоятельного решения</w:t>
            </w:r>
          </w:p>
        </w:tc>
      </w:tr>
      <w:tr w:rsidR="005D03EE">
        <w:tc>
          <w:tcPr>
            <w:tcW w:w="276" w:type="pct"/>
            <w:vAlign w:val="center"/>
          </w:tcPr>
          <w:p w:rsidR="005D03EE" w:rsidRDefault="009A4127">
            <w:pPr>
              <w:jc w:val="center"/>
              <w:rPr>
                <w:sz w:val="22"/>
                <w:szCs w:val="22"/>
                <w:lang w:val="en-US" w:eastAsia="ru-RU"/>
              </w:rPr>
            </w:pPr>
            <w:r>
              <w:rPr>
                <w:sz w:val="22"/>
                <w:szCs w:val="22"/>
                <w:lang w:eastAsia="ru-RU"/>
              </w:rPr>
              <w:t>5</w:t>
            </w:r>
          </w:p>
        </w:tc>
        <w:tc>
          <w:tcPr>
            <w:tcW w:w="1409" w:type="pct"/>
            <w:vAlign w:val="center"/>
          </w:tcPr>
          <w:p w:rsidR="005D03EE" w:rsidRDefault="009A4127">
            <w:pPr>
              <w:spacing w:line="276" w:lineRule="auto"/>
              <w:jc w:val="both"/>
              <w:rPr>
                <w:sz w:val="22"/>
                <w:szCs w:val="22"/>
              </w:rPr>
            </w:pPr>
            <w:r>
              <w:rPr>
                <w:sz w:val="22"/>
                <w:szCs w:val="22"/>
              </w:rPr>
              <w:t>Оплата труда и компенсация, оценка эффективности управления персоналом, высвобождение работников</w:t>
            </w:r>
            <w:r>
              <w:t xml:space="preserve"> </w:t>
            </w:r>
          </w:p>
        </w:tc>
        <w:tc>
          <w:tcPr>
            <w:tcW w:w="269" w:type="pct"/>
            <w:vAlign w:val="center"/>
          </w:tcPr>
          <w:p w:rsidR="005D03EE" w:rsidRDefault="009A4127">
            <w:pPr>
              <w:spacing w:line="276" w:lineRule="auto"/>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8</w:t>
            </w:r>
          </w:p>
        </w:tc>
        <w:tc>
          <w:tcPr>
            <w:tcW w:w="271"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7</w:t>
            </w: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5D03EE" w:rsidRDefault="009A4127">
            <w:pPr>
              <w:jc w:val="center"/>
              <w:rPr>
                <w:i/>
                <w:color w:val="000000"/>
                <w:sz w:val="22"/>
                <w:szCs w:val="22"/>
              </w:rPr>
            </w:pPr>
            <w:r>
              <w:rPr>
                <w:color w:val="000000"/>
                <w:sz w:val="22"/>
                <w:szCs w:val="22"/>
              </w:rPr>
              <w:t>7</w:t>
            </w:r>
          </w:p>
        </w:tc>
        <w:tc>
          <w:tcPr>
            <w:tcW w:w="1334" w:type="pct"/>
            <w:vAlign w:val="center"/>
          </w:tcPr>
          <w:p w:rsidR="005D03EE" w:rsidRDefault="009A4127">
            <w:pPr>
              <w:rPr>
                <w:iCs/>
                <w:sz w:val="22"/>
                <w:szCs w:val="22"/>
              </w:rPr>
            </w:pPr>
            <w:r>
              <w:rPr>
                <w:iCs/>
                <w:sz w:val="22"/>
                <w:szCs w:val="22"/>
              </w:rPr>
              <w:t>Вопросы и ситуационные задачи для самостоятельного изучения и обсуждения.</w:t>
            </w:r>
          </w:p>
          <w:p w:rsidR="005D03EE" w:rsidRDefault="009A4127">
            <w:pPr>
              <w:rPr>
                <w:iCs/>
                <w:sz w:val="22"/>
                <w:szCs w:val="22"/>
                <w:lang w:eastAsia="ru-RU"/>
              </w:rPr>
            </w:pPr>
            <w:r>
              <w:rPr>
                <w:iCs/>
                <w:sz w:val="22"/>
                <w:szCs w:val="22"/>
              </w:rPr>
              <w:t>Кейс</w:t>
            </w:r>
          </w:p>
        </w:tc>
      </w:tr>
      <w:tr w:rsidR="005D03EE">
        <w:tc>
          <w:tcPr>
            <w:tcW w:w="276" w:type="pct"/>
            <w:vAlign w:val="center"/>
          </w:tcPr>
          <w:p w:rsidR="005D03EE" w:rsidRDefault="005D03EE">
            <w:pPr>
              <w:jc w:val="center"/>
              <w:rPr>
                <w:sz w:val="22"/>
                <w:szCs w:val="22"/>
                <w:lang w:eastAsia="ru-RU"/>
              </w:rPr>
            </w:pPr>
          </w:p>
        </w:tc>
        <w:tc>
          <w:tcPr>
            <w:tcW w:w="1409" w:type="pct"/>
            <w:vAlign w:val="center"/>
          </w:tcPr>
          <w:p w:rsidR="005D03EE" w:rsidRDefault="005D03EE">
            <w:pPr>
              <w:spacing w:line="276" w:lineRule="auto"/>
              <w:jc w:val="both"/>
              <w:rPr>
                <w:sz w:val="22"/>
                <w:szCs w:val="22"/>
                <w:lang w:eastAsia="ru-RU"/>
              </w:rPr>
            </w:pPr>
          </w:p>
        </w:tc>
        <w:tc>
          <w:tcPr>
            <w:tcW w:w="269" w:type="pct"/>
            <w:vAlign w:val="center"/>
          </w:tcPr>
          <w:p w:rsidR="005D03EE" w:rsidRDefault="009A4127">
            <w:pPr>
              <w:spacing w:line="276" w:lineRule="auto"/>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5D03EE">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4</w:t>
            </w:r>
          </w:p>
        </w:tc>
        <w:tc>
          <w:tcPr>
            <w:tcW w:w="272"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0,3</w:t>
            </w:r>
          </w:p>
        </w:tc>
        <w:tc>
          <w:tcPr>
            <w:tcW w:w="356" w:type="pct"/>
            <w:tcBorders>
              <w:top w:val="nil"/>
              <w:left w:val="nil"/>
              <w:bottom w:val="single" w:sz="8" w:space="0" w:color="auto"/>
              <w:right w:val="single" w:sz="8" w:space="0" w:color="auto"/>
            </w:tcBorders>
            <w:vAlign w:val="center"/>
          </w:tcPr>
          <w:p w:rsidR="005D03EE" w:rsidRDefault="009A4127">
            <w:pPr>
              <w:jc w:val="center"/>
              <w:rPr>
                <w:color w:val="000000"/>
                <w:sz w:val="22"/>
                <w:szCs w:val="22"/>
              </w:rPr>
            </w:pPr>
            <w:r>
              <w:rPr>
                <w:color w:val="000000"/>
                <w:sz w:val="22"/>
                <w:szCs w:val="22"/>
              </w:rPr>
              <w:t>6,7</w:t>
            </w:r>
          </w:p>
        </w:tc>
        <w:tc>
          <w:tcPr>
            <w:tcW w:w="1334" w:type="pct"/>
            <w:vAlign w:val="center"/>
          </w:tcPr>
          <w:p w:rsidR="005D03EE" w:rsidRDefault="009A4127">
            <w:pPr>
              <w:spacing w:line="276" w:lineRule="auto"/>
              <w:jc w:val="center"/>
              <w:rPr>
                <w:iCs/>
                <w:sz w:val="22"/>
                <w:szCs w:val="22"/>
              </w:rPr>
            </w:pPr>
            <w:r>
              <w:rPr>
                <w:sz w:val="22"/>
                <w:szCs w:val="22"/>
                <w:lang w:eastAsia="ru-RU"/>
              </w:rPr>
              <w:t>Зачет</w:t>
            </w:r>
          </w:p>
        </w:tc>
      </w:tr>
      <w:tr w:rsidR="005D03EE">
        <w:tc>
          <w:tcPr>
            <w:tcW w:w="276" w:type="pct"/>
          </w:tcPr>
          <w:p w:rsidR="005D03EE" w:rsidRDefault="005D03EE">
            <w:pPr>
              <w:jc w:val="center"/>
              <w:rPr>
                <w:sz w:val="22"/>
                <w:szCs w:val="22"/>
                <w:lang w:eastAsia="ru-RU"/>
              </w:rPr>
            </w:pPr>
          </w:p>
        </w:tc>
        <w:tc>
          <w:tcPr>
            <w:tcW w:w="1409" w:type="pct"/>
          </w:tcPr>
          <w:p w:rsidR="005D03EE" w:rsidRDefault="009A4127">
            <w:pPr>
              <w:spacing w:line="276" w:lineRule="auto"/>
              <w:jc w:val="both"/>
              <w:rPr>
                <w:sz w:val="22"/>
                <w:szCs w:val="22"/>
              </w:rPr>
            </w:pPr>
            <w:r>
              <w:rPr>
                <w:b/>
                <w:bCs/>
                <w:sz w:val="22"/>
                <w:szCs w:val="22"/>
                <w:lang w:eastAsia="ru-RU"/>
              </w:rPr>
              <w:t>Всего                       108 ч.</w:t>
            </w:r>
          </w:p>
        </w:tc>
        <w:tc>
          <w:tcPr>
            <w:tcW w:w="269" w:type="pct"/>
          </w:tcPr>
          <w:p w:rsidR="005D03EE" w:rsidRDefault="005D03EE">
            <w:pPr>
              <w:spacing w:line="276" w:lineRule="auto"/>
              <w:jc w:val="center"/>
              <w:rPr>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rsidR="005D03EE" w:rsidRDefault="009A4127">
            <w:pPr>
              <w:jc w:val="center"/>
              <w:rPr>
                <w:color w:val="000000"/>
                <w:sz w:val="22"/>
                <w:szCs w:val="22"/>
              </w:rPr>
            </w:pPr>
            <w:r>
              <w:rPr>
                <w:color w:val="000000"/>
                <w:sz w:val="22"/>
                <w:szCs w:val="22"/>
              </w:rPr>
              <w:t>28</w:t>
            </w:r>
          </w:p>
        </w:tc>
        <w:tc>
          <w:tcPr>
            <w:tcW w:w="271" w:type="pct"/>
            <w:tcBorders>
              <w:top w:val="single" w:sz="8" w:space="0" w:color="auto"/>
              <w:left w:val="single" w:sz="8" w:space="0" w:color="auto"/>
              <w:bottom w:val="single" w:sz="8" w:space="0" w:color="auto"/>
              <w:right w:val="single" w:sz="8" w:space="0" w:color="auto"/>
            </w:tcBorders>
            <w:vAlign w:val="bottom"/>
          </w:tcPr>
          <w:p w:rsidR="005D03EE" w:rsidRDefault="009A4127">
            <w:pPr>
              <w:jc w:val="center"/>
              <w:rPr>
                <w:color w:val="000000"/>
                <w:sz w:val="22"/>
                <w:szCs w:val="22"/>
              </w:rPr>
            </w:pPr>
            <w:r>
              <w:rPr>
                <w:color w:val="000000"/>
                <w:sz w:val="22"/>
                <w:szCs w:val="22"/>
              </w:rPr>
              <w:t>26</w:t>
            </w:r>
          </w:p>
        </w:tc>
        <w:tc>
          <w:tcPr>
            <w:tcW w:w="271" w:type="pct"/>
            <w:tcBorders>
              <w:top w:val="single" w:sz="8" w:space="0" w:color="auto"/>
              <w:left w:val="single" w:sz="8" w:space="0" w:color="auto"/>
              <w:bottom w:val="single" w:sz="8" w:space="0" w:color="auto"/>
              <w:right w:val="single" w:sz="8" w:space="0" w:color="auto"/>
            </w:tcBorders>
            <w:vAlign w:val="bottom"/>
          </w:tcPr>
          <w:p w:rsidR="005D03EE" w:rsidRDefault="009A4127">
            <w:pPr>
              <w:jc w:val="center"/>
              <w:rPr>
                <w:color w:val="000000"/>
                <w:sz w:val="22"/>
                <w:szCs w:val="22"/>
              </w:rPr>
            </w:pPr>
            <w:r>
              <w:rPr>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rsidR="005D03EE" w:rsidRDefault="009A4127">
            <w:pPr>
              <w:jc w:val="center"/>
              <w:rPr>
                <w:color w:val="000000"/>
                <w:sz w:val="22"/>
                <w:szCs w:val="22"/>
              </w:rPr>
            </w:pPr>
            <w:r>
              <w:rPr>
                <w:color w:val="000000"/>
                <w:sz w:val="22"/>
                <w:szCs w:val="22"/>
              </w:rPr>
              <w:t>4</w:t>
            </w:r>
          </w:p>
        </w:tc>
        <w:tc>
          <w:tcPr>
            <w:tcW w:w="272" w:type="pct"/>
            <w:tcBorders>
              <w:top w:val="single" w:sz="8" w:space="0" w:color="auto"/>
              <w:left w:val="single" w:sz="8" w:space="0" w:color="auto"/>
              <w:bottom w:val="single" w:sz="8" w:space="0" w:color="auto"/>
              <w:right w:val="single" w:sz="8" w:space="0" w:color="auto"/>
            </w:tcBorders>
            <w:vAlign w:val="bottom"/>
          </w:tcPr>
          <w:p w:rsidR="005D03EE" w:rsidRDefault="009A4127">
            <w:pPr>
              <w:jc w:val="center"/>
              <w:rPr>
                <w:color w:val="000000"/>
                <w:sz w:val="22"/>
                <w:szCs w:val="22"/>
              </w:rPr>
            </w:pPr>
            <w:r>
              <w:rPr>
                <w:color w:val="000000"/>
                <w:sz w:val="22"/>
                <w:szCs w:val="22"/>
              </w:rPr>
              <w:t>0,3</w:t>
            </w:r>
          </w:p>
        </w:tc>
        <w:tc>
          <w:tcPr>
            <w:tcW w:w="356" w:type="pct"/>
            <w:tcBorders>
              <w:top w:val="single" w:sz="8" w:space="0" w:color="auto"/>
              <w:left w:val="single" w:sz="8" w:space="0" w:color="auto"/>
              <w:bottom w:val="single" w:sz="8" w:space="0" w:color="auto"/>
              <w:right w:val="nil"/>
            </w:tcBorders>
            <w:vAlign w:val="bottom"/>
          </w:tcPr>
          <w:p w:rsidR="005D03EE" w:rsidRDefault="009A4127">
            <w:pPr>
              <w:jc w:val="center"/>
              <w:rPr>
                <w:i/>
                <w:color w:val="000000"/>
                <w:sz w:val="22"/>
                <w:szCs w:val="22"/>
              </w:rPr>
            </w:pPr>
            <w:r>
              <w:rPr>
                <w:color w:val="000000"/>
                <w:sz w:val="22"/>
                <w:szCs w:val="22"/>
              </w:rPr>
              <w:t>49,7</w:t>
            </w:r>
          </w:p>
        </w:tc>
        <w:tc>
          <w:tcPr>
            <w:tcW w:w="1334" w:type="pct"/>
          </w:tcPr>
          <w:p w:rsidR="005D03EE" w:rsidRDefault="005D03EE">
            <w:pPr>
              <w:spacing w:line="276" w:lineRule="auto"/>
              <w:jc w:val="center"/>
              <w:rPr>
                <w:iCs/>
                <w:sz w:val="22"/>
                <w:szCs w:val="22"/>
                <w:lang w:eastAsia="ru-RU"/>
              </w:rPr>
            </w:pPr>
          </w:p>
        </w:tc>
      </w:tr>
    </w:tbl>
    <w:p w:rsidR="005D03EE" w:rsidRDefault="005D03EE">
      <w:pPr>
        <w:pStyle w:val="a0"/>
        <w:numPr>
          <w:ilvl w:val="0"/>
          <w:numId w:val="0"/>
        </w:numPr>
        <w:spacing w:line="240" w:lineRule="auto"/>
        <w:rPr>
          <w:b/>
        </w:rPr>
      </w:pPr>
    </w:p>
    <w:p w:rsidR="005D03EE" w:rsidRDefault="009A4127">
      <w:pPr>
        <w:pStyle w:val="a0"/>
        <w:numPr>
          <w:ilvl w:val="0"/>
          <w:numId w:val="0"/>
        </w:numPr>
        <w:spacing w:line="240" w:lineRule="auto"/>
        <w:jc w:val="center"/>
        <w:rPr>
          <w:b/>
        </w:rPr>
      </w:pPr>
      <w:r>
        <w:rPr>
          <w:b/>
        </w:rPr>
        <w:t>Содержание разделов дисциплины:</w:t>
      </w:r>
    </w:p>
    <w:p w:rsidR="005D03EE" w:rsidRDefault="005D03EE">
      <w:pPr>
        <w:jc w:val="both"/>
        <w:rPr>
          <w:b/>
          <w:bCs/>
          <w:sz w:val="24"/>
          <w:szCs w:val="24"/>
          <w:lang w:eastAsia="ru-RU"/>
        </w:rPr>
      </w:pPr>
    </w:p>
    <w:p w:rsidR="005D03EE" w:rsidRDefault="009A4127">
      <w:pPr>
        <w:ind w:firstLine="567"/>
        <w:jc w:val="both"/>
        <w:rPr>
          <w:b/>
          <w:iCs/>
          <w:sz w:val="24"/>
          <w:szCs w:val="24"/>
          <w:lang w:eastAsia="ru-RU"/>
        </w:rPr>
      </w:pPr>
      <w:r>
        <w:rPr>
          <w:b/>
          <w:iCs/>
          <w:sz w:val="24"/>
          <w:szCs w:val="24"/>
          <w:lang w:eastAsia="ru-RU"/>
        </w:rPr>
        <w:t>Тема 1. Управление персоналом: место и роль в органах государственного и муниципального управления</w:t>
      </w:r>
    </w:p>
    <w:p w:rsidR="005D03EE" w:rsidRDefault="009A4127">
      <w:pPr>
        <w:ind w:firstLine="567"/>
        <w:jc w:val="both"/>
        <w:rPr>
          <w:iCs/>
          <w:sz w:val="24"/>
          <w:szCs w:val="24"/>
          <w:lang w:eastAsia="ru-RU"/>
        </w:rPr>
      </w:pPr>
      <w:r>
        <w:rPr>
          <w:iCs/>
          <w:sz w:val="24"/>
          <w:szCs w:val="24"/>
          <w:lang w:eastAsia="ru-RU"/>
        </w:rPr>
        <w:t>Управление персоналом и кадровый менеджмент. Сущность и содержание кадрового менеджмента, и его место в системе государственного и муниципального управления. Понятие и структура системы управления персоналом. Общие задачи службы управления персоналом в органах государственной службы и управления. Место и роль управления персоналом в системе управления организацией.</w:t>
      </w:r>
    </w:p>
    <w:p w:rsidR="005D03EE" w:rsidRDefault="005D03EE">
      <w:pPr>
        <w:ind w:firstLine="567"/>
        <w:jc w:val="both"/>
        <w:rPr>
          <w:b/>
          <w:iCs/>
          <w:sz w:val="24"/>
          <w:szCs w:val="24"/>
          <w:lang w:eastAsia="ru-RU"/>
        </w:rPr>
      </w:pPr>
    </w:p>
    <w:p w:rsidR="005D03EE" w:rsidRDefault="009A4127">
      <w:pPr>
        <w:ind w:firstLine="567"/>
        <w:jc w:val="both"/>
        <w:rPr>
          <w:iCs/>
          <w:sz w:val="24"/>
          <w:szCs w:val="24"/>
          <w:lang w:eastAsia="ru-RU"/>
        </w:rPr>
      </w:pPr>
      <w:r>
        <w:rPr>
          <w:b/>
          <w:iCs/>
          <w:sz w:val="24"/>
          <w:szCs w:val="24"/>
          <w:lang w:eastAsia="ru-RU"/>
        </w:rPr>
        <w:t xml:space="preserve">Тема 2. Кадровая политика в органах государственного и муниципального управления </w:t>
      </w:r>
      <w:r>
        <w:rPr>
          <w:b/>
          <w:iCs/>
          <w:sz w:val="24"/>
          <w:szCs w:val="24"/>
          <w:lang w:eastAsia="ru-RU"/>
        </w:rPr>
        <w:tab/>
      </w:r>
      <w:r>
        <w:rPr>
          <w:iCs/>
          <w:sz w:val="24"/>
          <w:szCs w:val="24"/>
          <w:lang w:eastAsia="ru-RU"/>
        </w:rPr>
        <w:t>Кадровая политика в органах государственного и муниципального управления. Функциональное разделение труда и организационная структура службы управления персоналом. Анализ места кадрового менеджмента в общей системе управления в органах государственного и муниципального управления. Методы управления персоналом. Функциональное разделение труда и организационная структура службы управления персоналом. Кадровая политика: понятие, содержание и виды.</w:t>
      </w:r>
    </w:p>
    <w:p w:rsidR="005D03EE" w:rsidRDefault="005D03EE">
      <w:pPr>
        <w:ind w:firstLine="567"/>
        <w:jc w:val="both"/>
        <w:rPr>
          <w:iCs/>
          <w:sz w:val="24"/>
          <w:szCs w:val="24"/>
          <w:lang w:eastAsia="ru-RU"/>
        </w:rPr>
      </w:pPr>
    </w:p>
    <w:p w:rsidR="005D03EE" w:rsidRDefault="009A4127">
      <w:pPr>
        <w:ind w:firstLine="567"/>
        <w:jc w:val="both"/>
        <w:rPr>
          <w:b/>
          <w:iCs/>
          <w:sz w:val="24"/>
          <w:szCs w:val="24"/>
          <w:lang w:eastAsia="ru-RU"/>
        </w:rPr>
      </w:pPr>
      <w:r>
        <w:rPr>
          <w:b/>
          <w:iCs/>
          <w:sz w:val="24"/>
          <w:szCs w:val="24"/>
          <w:lang w:eastAsia="ru-RU"/>
        </w:rPr>
        <w:t>Тема 3. Анализ и проектирование рабочих мест (должностей), должностные инструкции, планирование персонала</w:t>
      </w:r>
    </w:p>
    <w:p w:rsidR="005D03EE" w:rsidRDefault="009A4127">
      <w:pPr>
        <w:ind w:firstLine="567"/>
        <w:jc w:val="both"/>
        <w:rPr>
          <w:iCs/>
          <w:sz w:val="24"/>
          <w:szCs w:val="24"/>
          <w:lang w:eastAsia="ru-RU"/>
        </w:rPr>
      </w:pPr>
      <w:r>
        <w:rPr>
          <w:iCs/>
          <w:sz w:val="24"/>
          <w:szCs w:val="24"/>
          <w:lang w:eastAsia="ru-RU"/>
        </w:rPr>
        <w:t>Рабочее место: понятие и его основные составляющие. Методы и процедуры осуществления анализа и проектирования рабочего места в органах государственного и муниципального управления. Понятие и правовые основы разработки должностной инструкции в органах государственного и муниципального управления. Структурные элементы должностной инструкции (общие положения, должностные обязанности, права, ответственность, служебные взаимосвязи, показатели эффективности) и их характеристика. Цели должностной инструкции и практика их применения в органах государственного и муниципального управления. Цель планирования человеческих ресурсов. Анализ кадрового потенциала. Планирование работы с персоналом в органах государственного и муниципального управления. Методы планирования. Расчет потребности в персонале. Количественное и качественное планирование персонала в органах государственного и муниципального управления. Формулы расчета потребности в персонале. Планирование содержания работы. Разработка локальных нормативных актов, регулирующих деятельность в области управления персоналом организации: положение о персонале, должностные инструкции; положение о подразделении, ответственного за организацию работы с персоналом в органах государственного и муниципального управления.</w:t>
      </w:r>
    </w:p>
    <w:p w:rsidR="005D03EE" w:rsidRDefault="005D03EE">
      <w:pPr>
        <w:jc w:val="both"/>
        <w:rPr>
          <w:b/>
          <w:iCs/>
          <w:sz w:val="24"/>
          <w:szCs w:val="24"/>
          <w:lang w:eastAsia="ru-RU"/>
        </w:rPr>
      </w:pPr>
    </w:p>
    <w:p w:rsidR="005D03EE" w:rsidRDefault="009A4127">
      <w:pPr>
        <w:ind w:firstLine="567"/>
        <w:jc w:val="both"/>
        <w:rPr>
          <w:b/>
          <w:iCs/>
          <w:sz w:val="24"/>
          <w:szCs w:val="24"/>
          <w:lang w:eastAsia="ru-RU"/>
        </w:rPr>
      </w:pPr>
      <w:r>
        <w:rPr>
          <w:b/>
          <w:iCs/>
          <w:sz w:val="24"/>
          <w:szCs w:val="24"/>
          <w:lang w:eastAsia="ru-RU"/>
        </w:rPr>
        <w:t>Тема 4. Методы привлечения, профессионального отбора и найма работников, повышение квалификации персонала</w:t>
      </w:r>
    </w:p>
    <w:p w:rsidR="005D03EE" w:rsidRDefault="005D03EE">
      <w:pPr>
        <w:jc w:val="both"/>
      </w:pPr>
    </w:p>
    <w:p w:rsidR="005D03EE" w:rsidRDefault="009A4127">
      <w:pPr>
        <w:ind w:firstLine="567"/>
        <w:jc w:val="both"/>
        <w:rPr>
          <w:iCs/>
          <w:sz w:val="24"/>
          <w:szCs w:val="24"/>
          <w:lang w:eastAsia="ru-RU"/>
        </w:rPr>
      </w:pPr>
      <w:r>
        <w:rPr>
          <w:iCs/>
          <w:sz w:val="24"/>
          <w:szCs w:val="24"/>
          <w:lang w:eastAsia="ru-RU"/>
        </w:rPr>
        <w:t xml:space="preserve">Цель набора кадров. Понятия набора и отбора персонала. Подбор персонала и профориентация. Принципы найма в органах государственного и муниципального управления. Альтернативы дополнительному найму персонала. Активные и пассивные методы поиска персонала. Источники подбора кадров: внутренние и внешние. Их сущность, разнообразие, достоинства и недостатки. Методы и процедура отбора кадров в органах государственного и муниципального управления. Процедура приема на работу. Понятие профессионального развития и обучения. Условия обучения. Методы обучения на работе и в рабочее время. Организация обучения персонала в органах государственного и муниципального управления. Подготовка, переподготовка и повышение квалификации персонала. Процесс обучения. Оценка результативности процесса обучения в органах государственного и муниципального управления. Понятие, типы и модели карьеры. Факторы, влияющие на управление карьерой в органах государственного и муниципального </w:t>
      </w:r>
      <w:r>
        <w:rPr>
          <w:iCs/>
          <w:sz w:val="24"/>
          <w:szCs w:val="24"/>
          <w:lang w:eastAsia="ru-RU"/>
        </w:rPr>
        <w:lastRenderedPageBreak/>
        <w:t>управления. Управление карьерой менеджера: понятие, подходы, методы совершенствования управленческих качеств. Перемещения, работа с кадровым резервом, планирование деловой карьеры в органах государственного и муниципального управления.</w:t>
      </w:r>
    </w:p>
    <w:p w:rsidR="005D03EE" w:rsidRDefault="005D03EE">
      <w:pPr>
        <w:ind w:firstLine="567"/>
        <w:jc w:val="both"/>
        <w:rPr>
          <w:iCs/>
          <w:sz w:val="24"/>
          <w:szCs w:val="24"/>
          <w:lang w:eastAsia="ru-RU"/>
        </w:rPr>
      </w:pPr>
    </w:p>
    <w:p w:rsidR="005D03EE" w:rsidRDefault="009A4127">
      <w:pPr>
        <w:ind w:firstLine="567"/>
        <w:jc w:val="both"/>
      </w:pPr>
      <w:r>
        <w:rPr>
          <w:b/>
          <w:iCs/>
          <w:sz w:val="24"/>
          <w:szCs w:val="24"/>
          <w:lang w:eastAsia="ru-RU"/>
        </w:rPr>
        <w:t>Тема 5. Оплата труда и компенсация, оценка эффективности управления персоналом, высвобождение работников</w:t>
      </w:r>
    </w:p>
    <w:p w:rsidR="005D03EE" w:rsidRDefault="005D03EE">
      <w:pPr>
        <w:ind w:firstLine="567"/>
        <w:jc w:val="both"/>
      </w:pPr>
    </w:p>
    <w:p w:rsidR="005D03EE" w:rsidRDefault="009A4127">
      <w:pPr>
        <w:ind w:firstLine="567"/>
        <w:jc w:val="both"/>
        <w:rPr>
          <w:iCs/>
          <w:sz w:val="24"/>
          <w:szCs w:val="24"/>
          <w:lang w:eastAsia="ru-RU"/>
        </w:rPr>
      </w:pPr>
      <w:r>
        <w:rPr>
          <w:iCs/>
          <w:sz w:val="24"/>
          <w:szCs w:val="24"/>
          <w:lang w:eastAsia="ru-RU"/>
        </w:rPr>
        <w:t xml:space="preserve">Стимулирование и мотивация персонала. Способы стимулирования сотрудников органов государственного и муниципального управления. Определение мотивационной структуры личности. Концепция стимулирования, теория подкрепления в управлении персоналом. Разработка оснований для стимулирования персонала. Внедрение системы стимулирования в организации. Разработка оснований поощрения и наказания сотрудников организации. Методы и технологии материального и нематериального стимулирования персонала в органах государственного и муниципального управления. Связь методов управления персоналом со стратегическими целями развития органов государственного и муниципального управления. Цели и задачи подразделения, ответственного за организацию работы с персоналом. Алгоритм формирования показателей эффективности управления персоналом. Программа мероприятий по достижению нормативов и показателей. Показатели деятельности подразделения, ответственного за организацию работы с персоналом в органах государственного и муниципального управления. Увольнение и высвобождение персонала в органах государственного и муниципального управления. Виды и причины высвобождения персонала. Работа с увольняемыми сотрудниками. Планирование высвобождения. Система специальных мероприятий, сопровождающих процесс высвобождения персонала. </w:t>
      </w:r>
    </w:p>
    <w:p w:rsidR="005D03EE" w:rsidRDefault="005D03EE">
      <w:pPr>
        <w:ind w:firstLine="567"/>
        <w:jc w:val="both"/>
        <w:rPr>
          <w:b/>
          <w:bCs/>
          <w:sz w:val="24"/>
          <w:szCs w:val="24"/>
          <w:lang w:eastAsia="ru-RU"/>
        </w:rPr>
      </w:pPr>
    </w:p>
    <w:p w:rsidR="005D03EE" w:rsidRDefault="005D03EE">
      <w:pPr>
        <w:ind w:firstLine="567"/>
        <w:jc w:val="both"/>
        <w:rPr>
          <w:b/>
          <w:bCs/>
          <w:sz w:val="24"/>
          <w:szCs w:val="24"/>
          <w:lang w:eastAsia="ru-RU"/>
        </w:rPr>
      </w:pPr>
    </w:p>
    <w:p w:rsidR="005D03EE" w:rsidRDefault="009A4127">
      <w:pPr>
        <w:keepNext/>
        <w:spacing w:after="240" w:line="216" w:lineRule="auto"/>
        <w:jc w:val="both"/>
        <w:rPr>
          <w:b/>
          <w:bCs/>
          <w:sz w:val="24"/>
          <w:szCs w:val="24"/>
          <w:lang w:eastAsia="ru-RU"/>
        </w:rPr>
      </w:pPr>
      <w:r>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5D03EE" w:rsidRDefault="009A4127">
      <w:pPr>
        <w:tabs>
          <w:tab w:val="left" w:pos="993"/>
          <w:tab w:val="left" w:pos="1560"/>
        </w:tabs>
        <w:spacing w:line="216" w:lineRule="auto"/>
        <w:ind w:left="709"/>
        <w:contextualSpacing/>
        <w:jc w:val="both"/>
        <w:rPr>
          <w:bCs/>
          <w:sz w:val="24"/>
          <w:szCs w:val="24"/>
          <w:lang w:eastAsia="ru-RU"/>
        </w:rPr>
      </w:pPr>
      <w:r>
        <w:rPr>
          <w:bCs/>
          <w:sz w:val="24"/>
          <w:szCs w:val="24"/>
          <w:lang w:eastAsia="ru-RU"/>
        </w:rPr>
        <w:t>В процессе обучения используются следующие образовательные технологии:</w:t>
      </w:r>
    </w:p>
    <w:p w:rsidR="005D03EE" w:rsidRDefault="009A4127">
      <w:pPr>
        <w:tabs>
          <w:tab w:val="left" w:pos="708"/>
        </w:tabs>
        <w:spacing w:line="216" w:lineRule="auto"/>
        <w:ind w:firstLine="709"/>
        <w:jc w:val="both"/>
        <w:rPr>
          <w:sz w:val="24"/>
          <w:szCs w:val="24"/>
        </w:rPr>
      </w:pPr>
      <w:r>
        <w:rPr>
          <w:b/>
          <w:sz w:val="24"/>
          <w:szCs w:val="24"/>
        </w:rPr>
        <w:t>Академическая лекция</w:t>
      </w:r>
      <w:r>
        <w:rPr>
          <w:sz w:val="24"/>
          <w:szCs w:val="24"/>
          <w:lang w:val="en-US"/>
        </w:rPr>
        <w:t> </w:t>
      </w:r>
      <w:r>
        <w:rPr>
          <w:sz w:val="24"/>
          <w:szCs w:val="24"/>
        </w:rPr>
        <w:t>–</w:t>
      </w:r>
      <w:r>
        <w:rPr>
          <w:sz w:val="24"/>
          <w:szCs w:val="24"/>
          <w:lang w:val="en-US"/>
        </w:rPr>
        <w:t> </w:t>
      </w:r>
      <w:r>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5D03EE" w:rsidRDefault="009A4127">
      <w:pPr>
        <w:ind w:firstLine="709"/>
        <w:jc w:val="both"/>
        <w:rPr>
          <w:sz w:val="24"/>
          <w:szCs w:val="24"/>
          <w:lang w:eastAsia="ru-RU"/>
        </w:rPr>
      </w:pPr>
      <w:r>
        <w:rPr>
          <w:b/>
          <w:sz w:val="24"/>
          <w:szCs w:val="24"/>
          <w:lang w:eastAsia="ru-RU"/>
        </w:rPr>
        <w:t>Практическое (семинарское) занятие</w:t>
      </w:r>
      <w:r>
        <w:rPr>
          <w:sz w:val="24"/>
          <w:szCs w:val="24"/>
          <w:lang w:val="en-US" w:eastAsia="ru-RU"/>
        </w:rPr>
        <w:t> </w:t>
      </w:r>
      <w:r>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5D03EE" w:rsidRDefault="009A4127">
      <w:pPr>
        <w:ind w:firstLine="709"/>
        <w:jc w:val="both"/>
        <w:rPr>
          <w:sz w:val="24"/>
          <w:szCs w:val="24"/>
          <w:lang w:eastAsia="ru-RU"/>
        </w:rPr>
      </w:pPr>
      <w:r>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5D03EE" w:rsidRDefault="009A4127">
      <w:pPr>
        <w:ind w:firstLine="709"/>
        <w:jc w:val="both"/>
        <w:rPr>
          <w:sz w:val="24"/>
          <w:szCs w:val="24"/>
          <w:lang w:eastAsia="ru-RU"/>
        </w:rPr>
      </w:pPr>
      <w:r>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rsidR="005D03EE" w:rsidRDefault="009A4127">
      <w:pPr>
        <w:tabs>
          <w:tab w:val="left" w:pos="993"/>
          <w:tab w:val="left" w:pos="1560"/>
        </w:tabs>
        <w:ind w:firstLine="709"/>
        <w:contextualSpacing/>
        <w:jc w:val="both"/>
        <w:rPr>
          <w:sz w:val="24"/>
          <w:szCs w:val="24"/>
          <w:lang w:eastAsia="ru-RU"/>
        </w:rPr>
      </w:pPr>
      <w:r>
        <w:rPr>
          <w:b/>
          <w:sz w:val="24"/>
          <w:szCs w:val="24"/>
          <w:lang w:eastAsia="ru-RU"/>
        </w:rPr>
        <w:lastRenderedPageBreak/>
        <w:t xml:space="preserve">Консультации </w:t>
      </w:r>
      <w:r>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5D03EE" w:rsidRDefault="005D03EE">
      <w:pPr>
        <w:tabs>
          <w:tab w:val="left" w:pos="993"/>
          <w:tab w:val="left" w:pos="1560"/>
        </w:tabs>
        <w:ind w:firstLine="709"/>
        <w:contextualSpacing/>
        <w:jc w:val="both"/>
        <w:rPr>
          <w:bCs/>
          <w:sz w:val="16"/>
          <w:szCs w:val="24"/>
          <w:lang w:eastAsia="ru-RU"/>
        </w:rPr>
      </w:pPr>
    </w:p>
    <w:p w:rsidR="005D03EE" w:rsidRDefault="009A4127">
      <w:pPr>
        <w:tabs>
          <w:tab w:val="left" w:pos="993"/>
          <w:tab w:val="left" w:pos="1560"/>
        </w:tabs>
        <w:ind w:firstLine="709"/>
        <w:contextualSpacing/>
        <w:jc w:val="both"/>
        <w:rPr>
          <w:bCs/>
          <w:sz w:val="24"/>
          <w:szCs w:val="24"/>
          <w:lang w:eastAsia="ru-RU"/>
        </w:rPr>
      </w:pPr>
      <w:r>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5D03EE" w:rsidRDefault="009A4127">
      <w:pPr>
        <w:tabs>
          <w:tab w:val="left" w:pos="993"/>
          <w:tab w:val="left" w:pos="1560"/>
        </w:tabs>
        <w:ind w:firstLine="709"/>
        <w:contextualSpacing/>
        <w:jc w:val="both"/>
        <w:rPr>
          <w:sz w:val="24"/>
          <w:szCs w:val="24"/>
          <w:lang w:eastAsia="ru-RU"/>
        </w:rPr>
      </w:pPr>
      <w:r>
        <w:rPr>
          <w:b/>
          <w:sz w:val="24"/>
          <w:szCs w:val="24"/>
          <w:lang w:eastAsia="ru-RU"/>
        </w:rPr>
        <w:t xml:space="preserve">Электронный университет </w:t>
      </w:r>
      <w:r>
        <w:rPr>
          <w:b/>
          <w:sz w:val="24"/>
          <w:szCs w:val="24"/>
          <w:lang w:val="en-US" w:eastAsia="ru-RU"/>
        </w:rPr>
        <w:t>Moodle</w:t>
      </w:r>
      <w:r>
        <w:rPr>
          <w:b/>
          <w:sz w:val="24"/>
          <w:szCs w:val="24"/>
          <w:lang w:eastAsia="ru-RU"/>
        </w:rPr>
        <w:t xml:space="preserve"> ЯрГУ</w:t>
      </w:r>
      <w:r>
        <w:rPr>
          <w:sz w:val="24"/>
          <w:szCs w:val="24"/>
          <w:lang w:eastAsia="ru-RU"/>
        </w:rPr>
        <w:t>, в котором:</w:t>
      </w:r>
    </w:p>
    <w:p w:rsidR="005D03EE" w:rsidRDefault="009A4127">
      <w:pPr>
        <w:tabs>
          <w:tab w:val="left" w:pos="993"/>
          <w:tab w:val="left" w:pos="1560"/>
        </w:tabs>
        <w:ind w:firstLine="709"/>
        <w:contextualSpacing/>
        <w:jc w:val="both"/>
        <w:rPr>
          <w:sz w:val="24"/>
          <w:szCs w:val="24"/>
          <w:lang w:eastAsia="ru-RU"/>
        </w:rPr>
      </w:pPr>
      <w:r>
        <w:rPr>
          <w:sz w:val="24"/>
          <w:szCs w:val="24"/>
          <w:lang w:eastAsia="ru-RU"/>
        </w:rPr>
        <w:t>- представлены задания для самостоятельной работы обучающихся по темам дисциплины;</w:t>
      </w:r>
    </w:p>
    <w:p w:rsidR="005D03EE" w:rsidRDefault="009A4127">
      <w:pPr>
        <w:tabs>
          <w:tab w:val="left" w:pos="993"/>
          <w:tab w:val="left" w:pos="1560"/>
        </w:tabs>
        <w:ind w:firstLine="709"/>
        <w:contextualSpacing/>
        <w:jc w:val="both"/>
        <w:rPr>
          <w:sz w:val="24"/>
          <w:szCs w:val="24"/>
          <w:lang w:eastAsia="ru-RU"/>
        </w:rPr>
      </w:pPr>
      <w:r>
        <w:rPr>
          <w:sz w:val="24"/>
          <w:szCs w:val="24"/>
          <w:lang w:eastAsia="ru-RU"/>
        </w:rPr>
        <w:t>- осуществляется проведение отдельных мероприятий текущего контроля успеваемости студентов;</w:t>
      </w:r>
    </w:p>
    <w:p w:rsidR="005D03EE" w:rsidRDefault="009A4127">
      <w:pPr>
        <w:tabs>
          <w:tab w:val="left" w:pos="993"/>
          <w:tab w:val="left" w:pos="1560"/>
        </w:tabs>
        <w:ind w:firstLine="709"/>
        <w:contextualSpacing/>
        <w:jc w:val="both"/>
        <w:rPr>
          <w:sz w:val="24"/>
          <w:szCs w:val="24"/>
          <w:lang w:eastAsia="ru-RU"/>
        </w:rPr>
      </w:pPr>
      <w:r>
        <w:rPr>
          <w:sz w:val="24"/>
          <w:szCs w:val="24"/>
          <w:lang w:eastAsia="ru-RU"/>
        </w:rPr>
        <w:t>- представлены тексты лекций по отдельным темам дисциплины;</w:t>
      </w:r>
    </w:p>
    <w:p w:rsidR="005D03EE" w:rsidRDefault="009A4127">
      <w:pPr>
        <w:tabs>
          <w:tab w:val="left" w:pos="993"/>
          <w:tab w:val="left" w:pos="1560"/>
        </w:tabs>
        <w:ind w:firstLine="709"/>
        <w:contextualSpacing/>
        <w:jc w:val="both"/>
        <w:rPr>
          <w:sz w:val="24"/>
          <w:szCs w:val="24"/>
          <w:lang w:eastAsia="ru-RU"/>
        </w:rPr>
      </w:pPr>
      <w:r>
        <w:rPr>
          <w:sz w:val="24"/>
          <w:szCs w:val="24"/>
          <w:lang w:eastAsia="ru-RU"/>
        </w:rPr>
        <w:t xml:space="preserve">- представлены правила прохождения промежуточной аттестации по дисциплине; </w:t>
      </w:r>
    </w:p>
    <w:p w:rsidR="005D03EE" w:rsidRDefault="009A4127">
      <w:pPr>
        <w:tabs>
          <w:tab w:val="left" w:pos="993"/>
          <w:tab w:val="left" w:pos="1560"/>
        </w:tabs>
        <w:ind w:firstLine="709"/>
        <w:contextualSpacing/>
        <w:jc w:val="both"/>
        <w:rPr>
          <w:sz w:val="24"/>
          <w:szCs w:val="24"/>
          <w:lang w:eastAsia="ru-RU"/>
        </w:rPr>
      </w:pPr>
      <w:r>
        <w:rPr>
          <w:sz w:val="24"/>
          <w:szCs w:val="24"/>
          <w:lang w:eastAsia="ru-RU"/>
        </w:rPr>
        <w:t>- представлен список учебной литературы, рекомендуемой для освоения дисциплины;</w:t>
      </w:r>
    </w:p>
    <w:p w:rsidR="005D03EE" w:rsidRDefault="009A4127">
      <w:pPr>
        <w:tabs>
          <w:tab w:val="left" w:pos="993"/>
          <w:tab w:val="left" w:pos="1560"/>
        </w:tabs>
        <w:ind w:firstLine="709"/>
        <w:contextualSpacing/>
        <w:jc w:val="both"/>
        <w:rPr>
          <w:sz w:val="24"/>
          <w:szCs w:val="24"/>
          <w:lang w:eastAsia="ru-RU"/>
        </w:rPr>
      </w:pPr>
      <w:r>
        <w:rPr>
          <w:sz w:val="24"/>
          <w:szCs w:val="24"/>
          <w:lang w:eastAsia="ru-RU"/>
        </w:rPr>
        <w:t>- представлена информация о форме и времени проведения консультаций по дисциплине в режиме онлайн;</w:t>
      </w:r>
    </w:p>
    <w:p w:rsidR="005D03EE" w:rsidRDefault="009A4127">
      <w:pPr>
        <w:tabs>
          <w:tab w:val="left" w:pos="993"/>
          <w:tab w:val="left" w:pos="1560"/>
        </w:tabs>
        <w:ind w:firstLine="709"/>
        <w:contextualSpacing/>
        <w:jc w:val="both"/>
        <w:rPr>
          <w:bCs/>
          <w:sz w:val="24"/>
          <w:szCs w:val="24"/>
          <w:lang w:eastAsia="ru-RU"/>
        </w:rPr>
      </w:pPr>
      <w:r>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5D03EE" w:rsidRDefault="005D03EE">
      <w:pPr>
        <w:ind w:firstLine="709"/>
        <w:jc w:val="both"/>
        <w:rPr>
          <w:sz w:val="16"/>
          <w:szCs w:val="24"/>
          <w:lang w:eastAsia="ru-RU"/>
        </w:rPr>
      </w:pPr>
    </w:p>
    <w:p w:rsidR="005D03EE" w:rsidRDefault="009A4127">
      <w:pPr>
        <w:keepNext/>
        <w:spacing w:after="120"/>
        <w:jc w:val="both"/>
        <w:rPr>
          <w:b/>
          <w:bCs/>
          <w:sz w:val="24"/>
          <w:szCs w:val="24"/>
          <w:lang w:eastAsia="ru-RU"/>
        </w:rPr>
      </w:pPr>
      <w:r>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5D03EE" w:rsidRDefault="009A4127">
      <w:pPr>
        <w:tabs>
          <w:tab w:val="left" w:pos="5670"/>
        </w:tabs>
        <w:ind w:firstLine="709"/>
        <w:jc w:val="both"/>
        <w:rPr>
          <w:sz w:val="24"/>
          <w:szCs w:val="24"/>
          <w:lang w:eastAsia="ru-RU"/>
        </w:rPr>
      </w:pPr>
      <w:r>
        <w:rPr>
          <w:sz w:val="24"/>
          <w:szCs w:val="24"/>
          <w:lang w:eastAsia="ru-RU"/>
        </w:rPr>
        <w:t xml:space="preserve">В процессе осуществления образовательного процесса по дисциплине используются: </w:t>
      </w:r>
    </w:p>
    <w:p w:rsidR="005D03EE" w:rsidRDefault="009A4127">
      <w:pPr>
        <w:tabs>
          <w:tab w:val="left" w:pos="5670"/>
        </w:tabs>
        <w:ind w:firstLine="709"/>
        <w:jc w:val="both"/>
        <w:rPr>
          <w:sz w:val="24"/>
          <w:szCs w:val="24"/>
          <w:lang w:eastAsia="ru-RU"/>
        </w:rPr>
      </w:pPr>
      <w:r>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5D03EE" w:rsidRDefault="009A4127">
      <w:pPr>
        <w:tabs>
          <w:tab w:val="left" w:pos="5670"/>
        </w:tabs>
        <w:ind w:firstLine="709"/>
        <w:jc w:val="both"/>
        <w:rPr>
          <w:sz w:val="24"/>
          <w:szCs w:val="24"/>
          <w:lang w:val="en-US" w:eastAsia="ru-RU"/>
        </w:rPr>
      </w:pPr>
      <w:r>
        <w:rPr>
          <w:sz w:val="24"/>
          <w:szCs w:val="24"/>
          <w:lang w:val="en-US" w:eastAsia="ru-RU"/>
        </w:rPr>
        <w:t xml:space="preserve">- </w:t>
      </w:r>
      <w:r>
        <w:rPr>
          <w:sz w:val="24"/>
          <w:szCs w:val="24"/>
          <w:lang w:eastAsia="ru-RU"/>
        </w:rPr>
        <w:t>программы</w:t>
      </w:r>
      <w:r>
        <w:rPr>
          <w:sz w:val="24"/>
          <w:szCs w:val="24"/>
          <w:lang w:val="en-US" w:eastAsia="ru-RU"/>
        </w:rPr>
        <w:t xml:space="preserve"> Microsoft Office;</w:t>
      </w:r>
    </w:p>
    <w:p w:rsidR="005D03EE" w:rsidRDefault="009A4127">
      <w:pPr>
        <w:tabs>
          <w:tab w:val="left" w:pos="5670"/>
        </w:tabs>
        <w:spacing w:after="120"/>
        <w:ind w:left="709"/>
        <w:jc w:val="both"/>
        <w:rPr>
          <w:sz w:val="14"/>
          <w:szCs w:val="24"/>
          <w:lang w:val="en-US" w:eastAsia="en-US"/>
        </w:rPr>
      </w:pPr>
      <w:r>
        <w:rPr>
          <w:sz w:val="24"/>
          <w:szCs w:val="24"/>
          <w:lang w:val="en-US" w:eastAsia="en-US"/>
        </w:rPr>
        <w:t>- Adobe Acrobat Reader DC.</w:t>
      </w:r>
    </w:p>
    <w:p w:rsidR="005D03EE" w:rsidRDefault="009A4127">
      <w:pPr>
        <w:keepNext/>
        <w:spacing w:after="120"/>
        <w:jc w:val="both"/>
        <w:rPr>
          <w:b/>
          <w:bCs/>
          <w:sz w:val="24"/>
          <w:szCs w:val="24"/>
          <w:lang w:eastAsia="ru-RU"/>
        </w:rPr>
      </w:pPr>
      <w:r>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5D03EE" w:rsidRDefault="009A4127">
      <w:pPr>
        <w:tabs>
          <w:tab w:val="left" w:pos="5670"/>
        </w:tabs>
        <w:ind w:firstLine="709"/>
        <w:jc w:val="both"/>
        <w:rPr>
          <w:sz w:val="24"/>
          <w:szCs w:val="24"/>
          <w:lang w:eastAsia="ru-RU"/>
        </w:rPr>
      </w:pPr>
      <w:r>
        <w:rPr>
          <w:sz w:val="24"/>
          <w:szCs w:val="24"/>
          <w:lang w:eastAsia="ru-RU"/>
        </w:rPr>
        <w:t xml:space="preserve">В процессе осуществления образовательного процесса по дисциплине используются: </w:t>
      </w:r>
    </w:p>
    <w:p w:rsidR="005D03EE" w:rsidRDefault="009A4127">
      <w:pPr>
        <w:ind w:firstLine="709"/>
        <w:jc w:val="both"/>
        <w:rPr>
          <w:bCs/>
          <w:sz w:val="24"/>
          <w:szCs w:val="24"/>
          <w:lang w:eastAsia="ru-RU"/>
        </w:rPr>
      </w:pPr>
      <w:r>
        <w:rPr>
          <w:sz w:val="24"/>
          <w:szCs w:val="24"/>
          <w:lang w:eastAsia="ru-RU"/>
        </w:rPr>
        <w:t>Автоматизированная библиотечно-информационная система «БУКИ-NEXT»</w:t>
      </w:r>
      <w:r>
        <w:rPr>
          <w:bCs/>
          <w:sz w:val="24"/>
          <w:szCs w:val="24"/>
          <w:u w:val="single"/>
          <w:lang w:eastAsia="ru-RU"/>
        </w:rPr>
        <w:t xml:space="preserve"> </w:t>
      </w:r>
      <w:hyperlink r:id="rId9" w:history="1">
        <w:r>
          <w:rPr>
            <w:bCs/>
            <w:sz w:val="24"/>
            <w:szCs w:val="24"/>
            <w:lang w:eastAsia="ru-RU"/>
          </w:rPr>
          <w:t>http://www.lib.uniyar.ac.ru/opac/bk_cat_find.php</w:t>
        </w:r>
      </w:hyperlink>
      <w:r>
        <w:rPr>
          <w:bCs/>
          <w:sz w:val="24"/>
          <w:szCs w:val="24"/>
          <w:lang w:eastAsia="ru-RU"/>
        </w:rPr>
        <w:t xml:space="preserve">  </w:t>
      </w:r>
    </w:p>
    <w:p w:rsidR="005D03EE" w:rsidRDefault="009A4127">
      <w:pPr>
        <w:ind w:firstLine="709"/>
        <w:jc w:val="both"/>
        <w:rPr>
          <w:sz w:val="24"/>
          <w:szCs w:val="24"/>
          <w:lang w:eastAsia="ru-RU"/>
        </w:rPr>
      </w:pPr>
      <w:r>
        <w:rPr>
          <w:sz w:val="24"/>
          <w:szCs w:val="24"/>
          <w:lang w:eastAsia="ru-RU"/>
        </w:rPr>
        <w:t>Информационные справочные системы, в т.ч. профессиональные базы данных:</w:t>
      </w:r>
    </w:p>
    <w:p w:rsidR="005D03EE" w:rsidRDefault="009A4127">
      <w:pPr>
        <w:tabs>
          <w:tab w:val="left" w:pos="5670"/>
        </w:tabs>
        <w:spacing w:line="228" w:lineRule="auto"/>
        <w:ind w:firstLine="720"/>
        <w:jc w:val="both"/>
        <w:rPr>
          <w:sz w:val="24"/>
          <w:szCs w:val="24"/>
          <w:lang w:eastAsia="ru-RU"/>
        </w:rPr>
      </w:pPr>
      <w:r>
        <w:rPr>
          <w:sz w:val="24"/>
          <w:szCs w:val="24"/>
          <w:lang w:eastAsia="ru-RU"/>
        </w:rPr>
        <w:t>- справочная правовая система ГАРАНТ;</w:t>
      </w:r>
    </w:p>
    <w:p w:rsidR="005D03EE" w:rsidRDefault="009A4127">
      <w:pPr>
        <w:tabs>
          <w:tab w:val="left" w:pos="5670"/>
        </w:tabs>
        <w:spacing w:line="228" w:lineRule="auto"/>
        <w:ind w:firstLine="720"/>
        <w:jc w:val="both"/>
        <w:rPr>
          <w:sz w:val="24"/>
          <w:szCs w:val="24"/>
          <w:lang w:eastAsia="ru-RU"/>
        </w:rPr>
      </w:pPr>
      <w:r>
        <w:rPr>
          <w:sz w:val="24"/>
          <w:szCs w:val="24"/>
          <w:lang w:eastAsia="ru-RU"/>
        </w:rPr>
        <w:t>- справочная правовая система КонсультантПлюс.</w:t>
      </w:r>
    </w:p>
    <w:p w:rsidR="005D03EE" w:rsidRDefault="005D03EE">
      <w:pPr>
        <w:rPr>
          <w:sz w:val="12"/>
          <w:szCs w:val="24"/>
          <w:lang w:eastAsia="ru-RU"/>
        </w:rPr>
      </w:pPr>
    </w:p>
    <w:p w:rsidR="005D03EE" w:rsidRDefault="009A4127">
      <w:pPr>
        <w:keepNext/>
        <w:spacing w:after="120"/>
        <w:jc w:val="both"/>
        <w:rPr>
          <w:b/>
          <w:bCs/>
          <w:sz w:val="24"/>
          <w:szCs w:val="24"/>
          <w:lang w:eastAsia="ru-RU"/>
        </w:rPr>
      </w:pPr>
      <w:r>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5D03EE" w:rsidRDefault="009A4127">
      <w:pPr>
        <w:keepNext/>
        <w:spacing w:line="228" w:lineRule="auto"/>
        <w:ind w:firstLine="709"/>
        <w:rPr>
          <w:b/>
          <w:sz w:val="24"/>
          <w:szCs w:val="24"/>
          <w:lang w:eastAsia="ru-RU"/>
        </w:rPr>
      </w:pPr>
      <w:r>
        <w:rPr>
          <w:b/>
          <w:sz w:val="24"/>
          <w:szCs w:val="24"/>
          <w:lang w:eastAsia="ru-RU"/>
        </w:rPr>
        <w:t>а) основная литература</w:t>
      </w:r>
    </w:p>
    <w:p w:rsidR="005D03EE" w:rsidRDefault="009A4127">
      <w:pPr>
        <w:ind w:firstLine="709"/>
        <w:jc w:val="both"/>
        <w:rPr>
          <w:sz w:val="24"/>
          <w:szCs w:val="24"/>
          <w:lang w:eastAsia="ru-RU"/>
        </w:rPr>
      </w:pPr>
      <w:r>
        <w:rPr>
          <w:sz w:val="24"/>
          <w:szCs w:val="24"/>
          <w:lang w:eastAsia="ru-RU"/>
        </w:rPr>
        <w:t>1. Кадровая политика на государственной службе : учебник для вузов / Л. В. Фотина [и др.] ; под общей редакцией Л. В. Фотиной. — Москва : Издательство Юрайт, 2022. — 362 с. — (Высшее образование). — ISBN 978-5-534-15359-0. — Текст : электронный // Образовательная платформа Юрайт [сайт]. — URL: https://urait.ru/bcode/497</w:t>
      </w:r>
      <w:r w:rsidR="007F1F64">
        <w:rPr>
          <w:sz w:val="24"/>
          <w:szCs w:val="24"/>
          <w:lang w:eastAsia="ru-RU"/>
        </w:rPr>
        <w:t>668</w:t>
      </w:r>
      <w:r>
        <w:rPr>
          <w:sz w:val="24"/>
          <w:szCs w:val="24"/>
          <w:lang w:eastAsia="ru-RU"/>
        </w:rPr>
        <w:t>.</w:t>
      </w:r>
    </w:p>
    <w:p w:rsidR="005D03EE" w:rsidRDefault="005D03EE">
      <w:pPr>
        <w:jc w:val="both"/>
        <w:rPr>
          <w:sz w:val="16"/>
          <w:szCs w:val="24"/>
          <w:lang w:eastAsia="ru-RU"/>
        </w:rPr>
      </w:pPr>
    </w:p>
    <w:p w:rsidR="005D03EE" w:rsidRDefault="009A4127">
      <w:pPr>
        <w:keepNext/>
        <w:spacing w:line="228" w:lineRule="auto"/>
        <w:ind w:firstLine="709"/>
        <w:jc w:val="both"/>
        <w:rPr>
          <w:b/>
          <w:sz w:val="24"/>
          <w:szCs w:val="24"/>
          <w:lang w:eastAsia="ru-RU"/>
        </w:rPr>
      </w:pPr>
      <w:r>
        <w:rPr>
          <w:b/>
          <w:sz w:val="24"/>
          <w:szCs w:val="24"/>
          <w:lang w:eastAsia="ru-RU"/>
        </w:rPr>
        <w:t xml:space="preserve">б) дополнительная литература </w:t>
      </w:r>
    </w:p>
    <w:p w:rsidR="005D03EE" w:rsidRDefault="009A4127">
      <w:pPr>
        <w:ind w:firstLine="709"/>
        <w:jc w:val="both"/>
        <w:rPr>
          <w:sz w:val="24"/>
          <w:szCs w:val="24"/>
          <w:lang w:eastAsia="ru-RU"/>
        </w:rPr>
      </w:pPr>
      <w:r>
        <w:rPr>
          <w:sz w:val="24"/>
          <w:szCs w:val="24"/>
          <w:lang w:eastAsia="ru-RU"/>
        </w:rPr>
        <w:t>1. Кадровая политика и кадровый аудит организации : учебник для вузов / Л. В. Фотина [и др.] ; под общей редакцией Л. В. Фотиной. — Москва : Издательство Юрайт, 2022. — 478 с. — (Высшее образование). — ISBN 978-5-534-14732-2. — Текст : электронный // Образовательная платформа Юрайт [сайт]. — URL: https://urait.ru/bcode/496</w:t>
      </w:r>
      <w:r w:rsidR="007F1F64">
        <w:rPr>
          <w:sz w:val="24"/>
          <w:szCs w:val="24"/>
          <w:lang w:eastAsia="ru-RU"/>
        </w:rPr>
        <w:t>698</w:t>
      </w:r>
      <w:r>
        <w:rPr>
          <w:sz w:val="24"/>
          <w:szCs w:val="24"/>
          <w:lang w:eastAsia="ru-RU"/>
        </w:rPr>
        <w:t>.</w:t>
      </w:r>
    </w:p>
    <w:p w:rsidR="005D03EE" w:rsidRDefault="009A4127">
      <w:pPr>
        <w:ind w:firstLine="709"/>
        <w:jc w:val="both"/>
        <w:rPr>
          <w:sz w:val="24"/>
          <w:szCs w:val="24"/>
          <w:highlight w:val="yellow"/>
          <w:lang w:eastAsia="ru-RU"/>
        </w:rPr>
      </w:pPr>
      <w:r>
        <w:rPr>
          <w:sz w:val="24"/>
          <w:szCs w:val="24"/>
          <w:lang w:eastAsia="ru-RU"/>
        </w:rPr>
        <w:lastRenderedPageBreak/>
        <w:t>2. Анисимов, А. Ю.  Управление персоналом организации : учебник для вузов / А. Ю. Анисимов, О. А. Пятаева, Е. П. Грабская. — Москва : Издательство Юрайт, 2022. — 278 с. — (Высшее образование). — ISBN 978-5-534-14305-8. — Текст : электронный // Образовательная платформа Юрайт [сайт]. — URL: https://urait.ru/bcode/496</w:t>
      </w:r>
      <w:r w:rsidR="007F1F64">
        <w:rPr>
          <w:sz w:val="24"/>
          <w:szCs w:val="24"/>
          <w:lang w:eastAsia="ru-RU"/>
        </w:rPr>
        <w:t>849</w:t>
      </w:r>
      <w:r>
        <w:rPr>
          <w:sz w:val="24"/>
          <w:szCs w:val="24"/>
          <w:lang w:eastAsia="ru-RU"/>
        </w:rPr>
        <w:t>.</w:t>
      </w:r>
    </w:p>
    <w:p w:rsidR="005D03EE" w:rsidRDefault="005D03EE">
      <w:pPr>
        <w:keepNext/>
        <w:ind w:firstLine="709"/>
        <w:jc w:val="both"/>
        <w:rPr>
          <w:b/>
          <w:sz w:val="24"/>
          <w:szCs w:val="24"/>
          <w:lang w:eastAsia="ru-RU"/>
        </w:rPr>
      </w:pPr>
    </w:p>
    <w:p w:rsidR="005D03EE" w:rsidRDefault="009A4127">
      <w:pPr>
        <w:keepNext/>
        <w:ind w:firstLine="709"/>
        <w:jc w:val="both"/>
        <w:rPr>
          <w:b/>
          <w:sz w:val="24"/>
          <w:szCs w:val="24"/>
          <w:lang w:eastAsia="ru-RU"/>
        </w:rPr>
      </w:pPr>
      <w:r>
        <w:rPr>
          <w:b/>
          <w:sz w:val="24"/>
          <w:szCs w:val="24"/>
          <w:lang w:eastAsia="ru-RU"/>
        </w:rPr>
        <w:t>в) ресурсы сети «Интернет»:</w:t>
      </w:r>
    </w:p>
    <w:p w:rsidR="005D03EE" w:rsidRDefault="009A4127">
      <w:pPr>
        <w:numPr>
          <w:ilvl w:val="0"/>
          <w:numId w:val="19"/>
        </w:numPr>
        <w:tabs>
          <w:tab w:val="left" w:pos="1134"/>
        </w:tabs>
        <w:ind w:left="0" w:firstLine="709"/>
        <w:jc w:val="both"/>
        <w:rPr>
          <w:sz w:val="24"/>
          <w:szCs w:val="24"/>
          <w:lang w:eastAsia="ru-RU"/>
        </w:rPr>
      </w:pPr>
      <w:r>
        <w:rPr>
          <w:sz w:val="24"/>
          <w:szCs w:val="24"/>
          <w:lang w:eastAsia="ru-RU"/>
        </w:rPr>
        <w:t>Электронный каталог Научной библиотеки ЯрГУ (</w:t>
      </w:r>
      <w:hyperlink r:id="rId10" w:history="1">
        <w:r>
          <w:rPr>
            <w:color w:val="0000FF"/>
            <w:sz w:val="24"/>
            <w:szCs w:val="24"/>
            <w:u w:val="single"/>
            <w:lang w:eastAsia="ru-RU"/>
          </w:rPr>
          <w:t>https://www.lib.uniyar.ac.ru/opac/bk_cat_find.php</w:t>
        </w:r>
      </w:hyperlink>
      <w:r>
        <w:rPr>
          <w:sz w:val="24"/>
          <w:szCs w:val="24"/>
          <w:lang w:eastAsia="ru-RU"/>
        </w:rPr>
        <w:t>).</w:t>
      </w:r>
    </w:p>
    <w:p w:rsidR="005D03EE" w:rsidRDefault="009A4127">
      <w:pPr>
        <w:numPr>
          <w:ilvl w:val="0"/>
          <w:numId w:val="19"/>
        </w:numPr>
        <w:tabs>
          <w:tab w:val="left" w:pos="1134"/>
        </w:tabs>
        <w:ind w:left="0" w:firstLine="709"/>
        <w:jc w:val="both"/>
        <w:rPr>
          <w:sz w:val="24"/>
          <w:szCs w:val="24"/>
          <w:lang w:eastAsia="ru-RU"/>
        </w:rPr>
      </w:pPr>
      <w:r>
        <w:rPr>
          <w:sz w:val="24"/>
          <w:szCs w:val="24"/>
          <w:lang w:eastAsia="ru-RU"/>
        </w:rPr>
        <w:t>Электронная библиотечная система (ЭБС) издательства «Юрайт» (</w:t>
      </w:r>
      <w:hyperlink w:history="1">
        <w:r>
          <w:rPr>
            <w:color w:val="0000FF"/>
            <w:sz w:val="24"/>
            <w:szCs w:val="24"/>
            <w:u w:val="single"/>
            <w:lang w:eastAsia="ru-RU"/>
          </w:rPr>
          <w:t>https://www. urait.ru</w:t>
        </w:r>
      </w:hyperlink>
      <w:r>
        <w:rPr>
          <w:sz w:val="24"/>
          <w:szCs w:val="24"/>
          <w:lang w:eastAsia="ru-RU"/>
        </w:rPr>
        <w:t>).</w:t>
      </w:r>
    </w:p>
    <w:p w:rsidR="005D03EE" w:rsidRDefault="009A4127">
      <w:pPr>
        <w:numPr>
          <w:ilvl w:val="0"/>
          <w:numId w:val="19"/>
        </w:numPr>
        <w:tabs>
          <w:tab w:val="left" w:pos="1134"/>
        </w:tabs>
        <w:ind w:left="0" w:firstLine="709"/>
        <w:jc w:val="both"/>
        <w:rPr>
          <w:sz w:val="24"/>
          <w:szCs w:val="24"/>
          <w:lang w:eastAsia="ru-RU"/>
        </w:rPr>
      </w:pPr>
      <w:r>
        <w:rPr>
          <w:sz w:val="24"/>
          <w:szCs w:val="24"/>
          <w:lang w:eastAsia="ru-RU"/>
        </w:rPr>
        <w:t>Электронная библиотечная система (ЭБС) издательства «Проспект» (</w:t>
      </w:r>
      <w:hyperlink r:id="rId11" w:history="1">
        <w:r>
          <w:rPr>
            <w:color w:val="0000FF"/>
            <w:sz w:val="24"/>
            <w:szCs w:val="24"/>
            <w:u w:val="single"/>
            <w:lang w:eastAsia="ru-RU"/>
          </w:rPr>
          <w:t>http://ebs.prospekt.org/</w:t>
        </w:r>
      </w:hyperlink>
      <w:r>
        <w:rPr>
          <w:sz w:val="24"/>
          <w:szCs w:val="24"/>
          <w:lang w:eastAsia="ru-RU"/>
        </w:rPr>
        <w:t>).</w:t>
      </w:r>
    </w:p>
    <w:p w:rsidR="005D03EE" w:rsidRDefault="009A4127">
      <w:pPr>
        <w:numPr>
          <w:ilvl w:val="0"/>
          <w:numId w:val="19"/>
        </w:numPr>
        <w:tabs>
          <w:tab w:val="left" w:pos="1134"/>
        </w:tabs>
        <w:ind w:left="0" w:firstLine="709"/>
        <w:jc w:val="both"/>
        <w:rPr>
          <w:sz w:val="24"/>
          <w:szCs w:val="24"/>
          <w:lang w:eastAsia="ru-RU"/>
        </w:rPr>
      </w:pPr>
      <w:r>
        <w:rPr>
          <w:sz w:val="24"/>
          <w:szCs w:val="24"/>
          <w:lang w:eastAsia="ru-RU"/>
        </w:rPr>
        <w:t>Научная электронная библиотека (НЭБ) (</w:t>
      </w:r>
      <w:hyperlink r:id="rId12" w:history="1">
        <w:r>
          <w:rPr>
            <w:color w:val="0000FF"/>
            <w:sz w:val="24"/>
            <w:szCs w:val="24"/>
            <w:u w:val="single"/>
            <w:lang w:eastAsia="ru-RU"/>
          </w:rPr>
          <w:t>http://elibrary.ru</w:t>
        </w:r>
      </w:hyperlink>
      <w:r>
        <w:rPr>
          <w:sz w:val="24"/>
          <w:szCs w:val="24"/>
          <w:lang w:eastAsia="ru-RU"/>
        </w:rPr>
        <w:t>)</w:t>
      </w:r>
    </w:p>
    <w:p w:rsidR="005D03EE" w:rsidRDefault="005D03EE">
      <w:pPr>
        <w:jc w:val="both"/>
        <w:rPr>
          <w:szCs w:val="24"/>
          <w:lang w:eastAsia="ru-RU"/>
        </w:rPr>
      </w:pPr>
    </w:p>
    <w:p w:rsidR="005D03EE" w:rsidRDefault="009A4127">
      <w:pPr>
        <w:keepNext/>
        <w:spacing w:after="240"/>
        <w:jc w:val="both"/>
        <w:rPr>
          <w:b/>
          <w:bCs/>
          <w:sz w:val="24"/>
          <w:szCs w:val="24"/>
          <w:lang w:eastAsia="ru-RU"/>
        </w:rPr>
      </w:pPr>
      <w:r>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5D03EE" w:rsidRDefault="009A4127">
      <w:pPr>
        <w:ind w:firstLine="709"/>
        <w:jc w:val="both"/>
        <w:rPr>
          <w:sz w:val="24"/>
          <w:szCs w:val="24"/>
          <w:lang w:eastAsia="ru-RU"/>
        </w:rPr>
      </w:pPr>
      <w:r>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5D03EE" w:rsidRDefault="009A4127">
      <w:pPr>
        <w:ind w:firstLine="709"/>
        <w:jc w:val="both"/>
        <w:rPr>
          <w:sz w:val="24"/>
          <w:szCs w:val="24"/>
          <w:lang w:eastAsia="ru-RU"/>
        </w:rPr>
      </w:pPr>
      <w:r>
        <w:rPr>
          <w:sz w:val="24"/>
          <w:szCs w:val="24"/>
          <w:lang w:eastAsia="ru-RU"/>
        </w:rPr>
        <w:t xml:space="preserve">- учебные аудитории для проведения занятий лекционного типа; </w:t>
      </w:r>
    </w:p>
    <w:p w:rsidR="005D03EE" w:rsidRDefault="009A4127">
      <w:pPr>
        <w:ind w:firstLine="709"/>
        <w:jc w:val="both"/>
        <w:rPr>
          <w:sz w:val="24"/>
          <w:szCs w:val="24"/>
          <w:lang w:eastAsia="ru-RU"/>
        </w:rPr>
      </w:pPr>
      <w:r>
        <w:rPr>
          <w:sz w:val="24"/>
          <w:szCs w:val="24"/>
          <w:lang w:eastAsia="ru-RU"/>
        </w:rPr>
        <w:t xml:space="preserve">- учебные аудитории для проведения практических занятий (семинаров); </w:t>
      </w:r>
    </w:p>
    <w:p w:rsidR="005D03EE" w:rsidRDefault="009A4127">
      <w:pPr>
        <w:ind w:firstLine="709"/>
        <w:jc w:val="both"/>
        <w:rPr>
          <w:sz w:val="24"/>
          <w:szCs w:val="24"/>
          <w:lang w:eastAsia="ru-RU"/>
        </w:rPr>
      </w:pPr>
      <w:r>
        <w:rPr>
          <w:sz w:val="24"/>
          <w:szCs w:val="24"/>
          <w:lang w:eastAsia="ru-RU"/>
        </w:rPr>
        <w:t xml:space="preserve">- учебные аудитории для проведения групповых и индивидуальных консультаций; </w:t>
      </w:r>
    </w:p>
    <w:p w:rsidR="005D03EE" w:rsidRDefault="009A4127">
      <w:pPr>
        <w:ind w:firstLine="709"/>
        <w:jc w:val="both"/>
        <w:rPr>
          <w:sz w:val="24"/>
          <w:szCs w:val="24"/>
          <w:lang w:eastAsia="ru-RU"/>
        </w:rPr>
      </w:pPr>
      <w:r>
        <w:rPr>
          <w:sz w:val="24"/>
          <w:szCs w:val="24"/>
          <w:lang w:eastAsia="ru-RU"/>
        </w:rPr>
        <w:t xml:space="preserve">- учебные аудитории для проведения текущего контроля и промежуточной аттестации; </w:t>
      </w:r>
    </w:p>
    <w:p w:rsidR="005D03EE" w:rsidRDefault="009A4127">
      <w:pPr>
        <w:ind w:firstLine="709"/>
        <w:jc w:val="both"/>
        <w:rPr>
          <w:sz w:val="24"/>
          <w:szCs w:val="24"/>
          <w:lang w:eastAsia="ru-RU"/>
        </w:rPr>
      </w:pPr>
      <w:r>
        <w:rPr>
          <w:sz w:val="24"/>
          <w:szCs w:val="24"/>
          <w:lang w:eastAsia="ru-RU"/>
        </w:rPr>
        <w:t>- помещения для самостоятельной работы;</w:t>
      </w:r>
    </w:p>
    <w:p w:rsidR="005D03EE" w:rsidRDefault="009A4127">
      <w:pPr>
        <w:ind w:firstLine="709"/>
        <w:jc w:val="both"/>
        <w:rPr>
          <w:sz w:val="24"/>
          <w:szCs w:val="24"/>
          <w:lang w:eastAsia="ru-RU"/>
        </w:rPr>
      </w:pPr>
      <w:r>
        <w:rPr>
          <w:sz w:val="24"/>
          <w:szCs w:val="24"/>
          <w:lang w:eastAsia="ru-RU"/>
        </w:rPr>
        <w:t>- помещения для хранения и профилактического обслуживания технических средств обучения.</w:t>
      </w:r>
    </w:p>
    <w:p w:rsidR="005D03EE" w:rsidRDefault="009A4127">
      <w:pPr>
        <w:ind w:firstLine="709"/>
        <w:jc w:val="both"/>
        <w:rPr>
          <w:sz w:val="24"/>
          <w:szCs w:val="24"/>
          <w:lang w:eastAsia="ru-RU"/>
        </w:rPr>
      </w:pPr>
      <w:r>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5D03EE" w:rsidRDefault="009A4127">
      <w:pPr>
        <w:ind w:firstLine="709"/>
        <w:jc w:val="both"/>
        <w:rPr>
          <w:sz w:val="24"/>
          <w:szCs w:val="24"/>
          <w:lang w:eastAsia="ru-RU"/>
        </w:rPr>
      </w:pPr>
      <w:r>
        <w:rPr>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tbl>
      <w:tblPr>
        <w:tblW w:w="9623" w:type="dxa"/>
        <w:tblLook w:val="04A0" w:firstRow="1" w:lastRow="0" w:firstColumn="1" w:lastColumn="0" w:noHBand="0" w:noVBand="1"/>
      </w:tblPr>
      <w:tblGrid>
        <w:gridCol w:w="4320"/>
        <w:gridCol w:w="236"/>
        <w:gridCol w:w="2160"/>
        <w:gridCol w:w="249"/>
        <w:gridCol w:w="2658"/>
      </w:tblGrid>
      <w:tr w:rsidR="005D03EE">
        <w:trPr>
          <w:trHeight w:val="599"/>
        </w:trPr>
        <w:tc>
          <w:tcPr>
            <w:tcW w:w="4320" w:type="dxa"/>
            <w:tcBorders>
              <w:bottom w:val="single" w:sz="4" w:space="0" w:color="auto"/>
            </w:tcBorders>
            <w:vAlign w:val="bottom"/>
          </w:tcPr>
          <w:p w:rsidR="005D03EE" w:rsidRDefault="005D03EE">
            <w:pPr>
              <w:rPr>
                <w:bCs/>
                <w:sz w:val="24"/>
                <w:szCs w:val="24"/>
                <w:lang w:eastAsia="ru-RU"/>
              </w:rPr>
            </w:pPr>
          </w:p>
          <w:p w:rsidR="005D03EE" w:rsidRDefault="005D03EE">
            <w:pPr>
              <w:rPr>
                <w:bCs/>
                <w:sz w:val="24"/>
                <w:szCs w:val="24"/>
                <w:lang w:eastAsia="ru-RU"/>
              </w:rPr>
            </w:pPr>
          </w:p>
          <w:p w:rsidR="005D03EE" w:rsidRDefault="009A4127">
            <w:pPr>
              <w:rPr>
                <w:bCs/>
                <w:sz w:val="24"/>
                <w:szCs w:val="24"/>
                <w:lang w:eastAsia="ru-RU"/>
              </w:rPr>
            </w:pPr>
            <w:r>
              <w:rPr>
                <w:bCs/>
                <w:sz w:val="24"/>
                <w:szCs w:val="24"/>
                <w:lang w:eastAsia="ru-RU"/>
              </w:rPr>
              <w:t>Автор:</w:t>
            </w:r>
          </w:p>
          <w:p w:rsidR="005D03EE" w:rsidRDefault="005D03EE">
            <w:pPr>
              <w:rPr>
                <w:bCs/>
                <w:sz w:val="22"/>
                <w:szCs w:val="24"/>
                <w:lang w:eastAsia="ru-RU"/>
              </w:rPr>
            </w:pPr>
          </w:p>
          <w:p w:rsidR="005D03EE" w:rsidRDefault="009A4127">
            <w:pPr>
              <w:rPr>
                <w:sz w:val="24"/>
                <w:szCs w:val="24"/>
                <w:lang w:eastAsia="ru-RU"/>
              </w:rPr>
            </w:pPr>
            <w:r>
              <w:rPr>
                <w:sz w:val="24"/>
                <w:szCs w:val="24"/>
                <w:lang w:eastAsia="ru-RU"/>
              </w:rPr>
              <w:t xml:space="preserve">Доцент </w:t>
            </w:r>
            <w:r>
              <w:rPr>
                <w:color w:val="000000"/>
                <w:sz w:val="24"/>
                <w:szCs w:val="24"/>
                <w:lang w:eastAsia="ru-RU"/>
              </w:rPr>
              <w:t>Базовой кафедры производства и аналитики официальной статистической информации в Территориальном органе Федеральной службы государственной статистики по Ярославской области</w:t>
            </w:r>
          </w:p>
        </w:tc>
        <w:tc>
          <w:tcPr>
            <w:tcW w:w="236" w:type="dxa"/>
            <w:vAlign w:val="bottom"/>
          </w:tcPr>
          <w:p w:rsidR="005D03EE" w:rsidRDefault="005D03EE">
            <w:pPr>
              <w:rPr>
                <w:sz w:val="24"/>
                <w:szCs w:val="24"/>
                <w:lang w:eastAsia="ru-RU"/>
              </w:rPr>
            </w:pPr>
          </w:p>
        </w:tc>
        <w:tc>
          <w:tcPr>
            <w:tcW w:w="2160" w:type="dxa"/>
            <w:tcBorders>
              <w:bottom w:val="single" w:sz="4" w:space="0" w:color="auto"/>
            </w:tcBorders>
            <w:vAlign w:val="bottom"/>
          </w:tcPr>
          <w:p w:rsidR="005D03EE" w:rsidRDefault="005D03EE">
            <w:pPr>
              <w:rPr>
                <w:sz w:val="24"/>
                <w:szCs w:val="24"/>
                <w:lang w:eastAsia="ru-RU"/>
              </w:rPr>
            </w:pPr>
          </w:p>
        </w:tc>
        <w:tc>
          <w:tcPr>
            <w:tcW w:w="249" w:type="dxa"/>
            <w:vAlign w:val="bottom"/>
          </w:tcPr>
          <w:p w:rsidR="005D03EE" w:rsidRDefault="005D03EE">
            <w:pPr>
              <w:rPr>
                <w:sz w:val="24"/>
                <w:szCs w:val="24"/>
                <w:lang w:eastAsia="ru-RU"/>
              </w:rPr>
            </w:pPr>
          </w:p>
        </w:tc>
        <w:tc>
          <w:tcPr>
            <w:tcW w:w="2658" w:type="dxa"/>
            <w:tcBorders>
              <w:bottom w:val="single" w:sz="4" w:space="0" w:color="auto"/>
            </w:tcBorders>
            <w:vAlign w:val="bottom"/>
          </w:tcPr>
          <w:p w:rsidR="005D03EE" w:rsidRDefault="009A4127">
            <w:pPr>
              <w:jc w:val="center"/>
              <w:rPr>
                <w:sz w:val="24"/>
                <w:szCs w:val="24"/>
                <w:lang w:eastAsia="ru-RU"/>
              </w:rPr>
            </w:pPr>
            <w:r>
              <w:rPr>
                <w:sz w:val="24"/>
                <w:szCs w:val="24"/>
                <w:lang w:eastAsia="ru-RU"/>
              </w:rPr>
              <w:t>А.Е. Маслова</w:t>
            </w:r>
          </w:p>
        </w:tc>
      </w:tr>
      <w:tr w:rsidR="005D03EE">
        <w:tc>
          <w:tcPr>
            <w:tcW w:w="4320" w:type="dxa"/>
            <w:tcBorders>
              <w:top w:val="single" w:sz="4" w:space="0" w:color="auto"/>
            </w:tcBorders>
          </w:tcPr>
          <w:p w:rsidR="005D03EE" w:rsidRDefault="009A4127">
            <w:pPr>
              <w:jc w:val="center"/>
              <w:rPr>
                <w:sz w:val="28"/>
                <w:szCs w:val="28"/>
                <w:lang w:eastAsia="ru-RU"/>
              </w:rPr>
            </w:pPr>
            <w:r>
              <w:rPr>
                <w:i/>
                <w:sz w:val="24"/>
                <w:szCs w:val="24"/>
                <w:vertAlign w:val="superscript"/>
                <w:lang w:eastAsia="ru-RU"/>
              </w:rPr>
              <w:t>должность, ученая степень</w:t>
            </w:r>
          </w:p>
        </w:tc>
        <w:tc>
          <w:tcPr>
            <w:tcW w:w="236" w:type="dxa"/>
          </w:tcPr>
          <w:p w:rsidR="005D03EE" w:rsidRDefault="005D03EE">
            <w:pPr>
              <w:jc w:val="center"/>
              <w:rPr>
                <w:sz w:val="28"/>
                <w:szCs w:val="28"/>
                <w:lang w:eastAsia="ru-RU"/>
              </w:rPr>
            </w:pPr>
          </w:p>
        </w:tc>
        <w:tc>
          <w:tcPr>
            <w:tcW w:w="2160" w:type="dxa"/>
            <w:tcBorders>
              <w:top w:val="single" w:sz="4" w:space="0" w:color="auto"/>
            </w:tcBorders>
          </w:tcPr>
          <w:p w:rsidR="005D03EE" w:rsidRDefault="009A4127">
            <w:pPr>
              <w:jc w:val="center"/>
              <w:rPr>
                <w:sz w:val="28"/>
                <w:szCs w:val="28"/>
                <w:lang w:eastAsia="ru-RU"/>
              </w:rPr>
            </w:pPr>
            <w:r>
              <w:rPr>
                <w:i/>
                <w:sz w:val="24"/>
                <w:szCs w:val="24"/>
                <w:vertAlign w:val="superscript"/>
                <w:lang w:eastAsia="ru-RU"/>
              </w:rPr>
              <w:t>подпись</w:t>
            </w:r>
          </w:p>
        </w:tc>
        <w:tc>
          <w:tcPr>
            <w:tcW w:w="249" w:type="dxa"/>
          </w:tcPr>
          <w:p w:rsidR="005D03EE" w:rsidRDefault="005D03EE">
            <w:pPr>
              <w:jc w:val="center"/>
              <w:rPr>
                <w:sz w:val="28"/>
                <w:szCs w:val="28"/>
                <w:lang w:eastAsia="ru-RU"/>
              </w:rPr>
            </w:pPr>
          </w:p>
        </w:tc>
        <w:tc>
          <w:tcPr>
            <w:tcW w:w="2658" w:type="dxa"/>
            <w:tcBorders>
              <w:top w:val="single" w:sz="4" w:space="0" w:color="auto"/>
            </w:tcBorders>
          </w:tcPr>
          <w:p w:rsidR="005D03EE" w:rsidRDefault="009A4127">
            <w:pPr>
              <w:jc w:val="center"/>
              <w:rPr>
                <w:sz w:val="28"/>
                <w:szCs w:val="28"/>
                <w:lang w:eastAsia="ru-RU"/>
              </w:rPr>
            </w:pPr>
            <w:r>
              <w:rPr>
                <w:i/>
                <w:sz w:val="24"/>
                <w:szCs w:val="24"/>
                <w:vertAlign w:val="superscript"/>
                <w:lang w:eastAsia="ru-RU"/>
              </w:rPr>
              <w:t>И.О. Фамилия</w:t>
            </w:r>
          </w:p>
        </w:tc>
      </w:tr>
    </w:tbl>
    <w:p w:rsidR="005D03EE" w:rsidRDefault="005D03EE">
      <w:pPr>
        <w:rPr>
          <w:sz w:val="24"/>
          <w:szCs w:val="24"/>
          <w:lang w:eastAsia="ru-RU"/>
        </w:rPr>
      </w:pPr>
    </w:p>
    <w:p w:rsidR="005D03EE" w:rsidRDefault="005D03EE">
      <w:pPr>
        <w:jc w:val="both"/>
        <w:rPr>
          <w:sz w:val="24"/>
          <w:szCs w:val="24"/>
          <w:lang w:eastAsia="ru-RU"/>
        </w:rPr>
      </w:pPr>
    </w:p>
    <w:p w:rsidR="005D03EE" w:rsidRDefault="009A4127">
      <w:pPr>
        <w:pageBreakBefore/>
        <w:ind w:left="1077"/>
        <w:jc w:val="right"/>
        <w:rPr>
          <w:b/>
          <w:sz w:val="24"/>
          <w:szCs w:val="24"/>
          <w:lang w:eastAsia="ru-RU"/>
        </w:rPr>
      </w:pPr>
      <w:r>
        <w:rPr>
          <w:b/>
          <w:sz w:val="24"/>
          <w:szCs w:val="24"/>
          <w:lang w:eastAsia="ru-RU"/>
        </w:rPr>
        <w:lastRenderedPageBreak/>
        <w:t>Приложение №1 к рабочей программе дисциплины</w:t>
      </w:r>
    </w:p>
    <w:p w:rsidR="005D03EE" w:rsidRDefault="009A4127">
      <w:pPr>
        <w:jc w:val="right"/>
        <w:rPr>
          <w:b/>
          <w:bCs/>
          <w:sz w:val="24"/>
          <w:szCs w:val="24"/>
          <w:lang w:eastAsia="ru-RU"/>
        </w:rPr>
      </w:pPr>
      <w:r>
        <w:rPr>
          <w:b/>
          <w:bCs/>
          <w:sz w:val="24"/>
          <w:szCs w:val="24"/>
          <w:lang w:eastAsia="ru-RU"/>
        </w:rPr>
        <w:t xml:space="preserve">       «Кадровая политика в государственном и муниципальном управлении»</w:t>
      </w:r>
    </w:p>
    <w:p w:rsidR="005D03EE" w:rsidRDefault="005D03EE">
      <w:pPr>
        <w:ind w:left="1080"/>
        <w:jc w:val="both"/>
        <w:rPr>
          <w:b/>
          <w:color w:val="000080"/>
          <w:sz w:val="24"/>
          <w:szCs w:val="24"/>
          <w:lang w:eastAsia="ru-RU"/>
        </w:rPr>
      </w:pPr>
    </w:p>
    <w:p w:rsidR="005D03EE" w:rsidRDefault="009A4127">
      <w:pPr>
        <w:jc w:val="center"/>
        <w:rPr>
          <w:b/>
          <w:bCs/>
          <w:sz w:val="24"/>
          <w:szCs w:val="24"/>
          <w:lang w:eastAsia="ru-RU"/>
        </w:rPr>
      </w:pPr>
      <w:r>
        <w:rPr>
          <w:b/>
          <w:sz w:val="24"/>
          <w:szCs w:val="24"/>
          <w:lang w:eastAsia="ru-RU"/>
        </w:rPr>
        <w:t>Фонд оценочных средств</w:t>
      </w:r>
      <w:r>
        <w:rPr>
          <w:b/>
          <w:bCs/>
          <w:sz w:val="24"/>
          <w:szCs w:val="24"/>
          <w:lang w:eastAsia="ru-RU"/>
        </w:rPr>
        <w:t xml:space="preserve"> </w:t>
      </w:r>
    </w:p>
    <w:p w:rsidR="005D03EE" w:rsidRDefault="009A4127">
      <w:pPr>
        <w:jc w:val="center"/>
        <w:rPr>
          <w:b/>
          <w:bCs/>
          <w:sz w:val="24"/>
          <w:szCs w:val="24"/>
          <w:lang w:eastAsia="ru-RU"/>
        </w:rPr>
      </w:pPr>
      <w:r>
        <w:rPr>
          <w:b/>
          <w:bCs/>
          <w:sz w:val="24"/>
          <w:szCs w:val="24"/>
          <w:lang w:eastAsia="ru-RU"/>
        </w:rPr>
        <w:t xml:space="preserve">для проведения текущей и </w:t>
      </w:r>
      <w:r>
        <w:rPr>
          <w:b/>
          <w:sz w:val="24"/>
          <w:szCs w:val="24"/>
          <w:lang w:eastAsia="ru-RU"/>
        </w:rPr>
        <w:t>промежуточной аттестации студентов</w:t>
      </w:r>
      <w:r>
        <w:rPr>
          <w:b/>
          <w:bCs/>
          <w:sz w:val="24"/>
          <w:szCs w:val="24"/>
          <w:lang w:eastAsia="ru-RU"/>
        </w:rPr>
        <w:t xml:space="preserve"> </w:t>
      </w:r>
    </w:p>
    <w:p w:rsidR="005D03EE" w:rsidRDefault="009A4127">
      <w:pPr>
        <w:jc w:val="center"/>
        <w:rPr>
          <w:b/>
          <w:bCs/>
          <w:sz w:val="24"/>
          <w:szCs w:val="24"/>
          <w:lang w:eastAsia="ru-RU"/>
        </w:rPr>
      </w:pPr>
      <w:r>
        <w:rPr>
          <w:b/>
          <w:bCs/>
          <w:sz w:val="24"/>
          <w:szCs w:val="24"/>
          <w:lang w:eastAsia="ru-RU"/>
        </w:rPr>
        <w:t>по дисциплине</w:t>
      </w:r>
    </w:p>
    <w:p w:rsidR="005D03EE" w:rsidRDefault="005D03EE">
      <w:pPr>
        <w:jc w:val="both"/>
        <w:rPr>
          <w:b/>
          <w:bCs/>
          <w:color w:val="000080"/>
          <w:sz w:val="24"/>
          <w:szCs w:val="24"/>
          <w:lang w:eastAsia="ru-RU"/>
        </w:rPr>
      </w:pPr>
    </w:p>
    <w:p w:rsidR="005D03EE" w:rsidRDefault="009A4127">
      <w:pPr>
        <w:jc w:val="center"/>
        <w:rPr>
          <w:b/>
          <w:sz w:val="24"/>
          <w:szCs w:val="24"/>
          <w:lang w:eastAsia="ru-RU"/>
        </w:rPr>
      </w:pPr>
      <w:r>
        <w:rPr>
          <w:b/>
          <w:sz w:val="24"/>
          <w:szCs w:val="24"/>
          <w:lang w:eastAsia="ru-RU"/>
        </w:rPr>
        <w:t xml:space="preserve">1. Типовые контрольные задания или иные материалы, </w:t>
      </w:r>
    </w:p>
    <w:p w:rsidR="005D03EE" w:rsidRDefault="009A4127">
      <w:pPr>
        <w:jc w:val="center"/>
        <w:rPr>
          <w:b/>
          <w:sz w:val="24"/>
          <w:szCs w:val="24"/>
          <w:lang w:eastAsia="ru-RU"/>
        </w:rPr>
      </w:pPr>
      <w:r>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5D03EE" w:rsidRDefault="005D03EE">
      <w:pPr>
        <w:jc w:val="center"/>
        <w:rPr>
          <w:b/>
          <w:sz w:val="24"/>
          <w:szCs w:val="24"/>
          <w:lang w:eastAsia="ru-RU"/>
        </w:rPr>
      </w:pPr>
    </w:p>
    <w:p w:rsidR="005D03EE" w:rsidRDefault="009A4127">
      <w:pPr>
        <w:numPr>
          <w:ilvl w:val="1"/>
          <w:numId w:val="5"/>
        </w:numPr>
        <w:jc w:val="center"/>
        <w:rPr>
          <w:b/>
          <w:sz w:val="24"/>
          <w:szCs w:val="24"/>
          <w:lang w:eastAsia="ru-RU"/>
        </w:rPr>
      </w:pPr>
      <w:r>
        <w:rPr>
          <w:b/>
          <w:sz w:val="24"/>
          <w:szCs w:val="24"/>
          <w:lang w:eastAsia="ru-RU"/>
        </w:rPr>
        <w:t>Контрольные задания и иные материалы,</w:t>
      </w:r>
    </w:p>
    <w:p w:rsidR="005D03EE" w:rsidRDefault="009A4127">
      <w:pPr>
        <w:jc w:val="center"/>
        <w:rPr>
          <w:b/>
          <w:sz w:val="24"/>
          <w:szCs w:val="24"/>
          <w:lang w:eastAsia="ru-RU"/>
        </w:rPr>
      </w:pPr>
      <w:r>
        <w:rPr>
          <w:b/>
          <w:sz w:val="24"/>
          <w:szCs w:val="24"/>
          <w:lang w:eastAsia="ru-RU"/>
        </w:rPr>
        <w:t>используемые в процессе текущей аттестации</w:t>
      </w:r>
    </w:p>
    <w:p w:rsidR="005D03EE" w:rsidRDefault="005D03EE">
      <w:pPr>
        <w:jc w:val="center"/>
        <w:rPr>
          <w:b/>
          <w:sz w:val="24"/>
          <w:szCs w:val="24"/>
          <w:lang w:eastAsia="ru-RU"/>
        </w:rPr>
      </w:pPr>
    </w:p>
    <w:p w:rsidR="005D03EE" w:rsidRDefault="009A4127">
      <w:pPr>
        <w:pStyle w:val="Default"/>
        <w:jc w:val="center"/>
        <w:rPr>
          <w:b/>
          <w:iCs/>
        </w:rPr>
      </w:pPr>
      <w:r>
        <w:rPr>
          <w:b/>
        </w:rPr>
        <w:t xml:space="preserve">Тема 1. </w:t>
      </w:r>
      <w:r>
        <w:rPr>
          <w:b/>
          <w:iCs/>
        </w:rPr>
        <w:t xml:space="preserve">Управление персоналом: место и роль в органах государственного и муниципального управления (Компетенция УК-11, индикатор УК-11.1) </w:t>
      </w:r>
    </w:p>
    <w:p w:rsidR="005D03EE" w:rsidRDefault="005D03EE">
      <w:pPr>
        <w:pStyle w:val="afd"/>
        <w:spacing w:before="0"/>
        <w:ind w:firstLine="709"/>
        <w:rPr>
          <w:b/>
          <w:sz w:val="22"/>
          <w:szCs w:val="22"/>
        </w:rPr>
      </w:pPr>
    </w:p>
    <w:p w:rsidR="005D03EE" w:rsidRDefault="009A4127">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5D03EE" w:rsidRDefault="009A4127">
      <w:pPr>
        <w:spacing w:line="264" w:lineRule="auto"/>
        <w:ind w:firstLine="567"/>
        <w:jc w:val="both"/>
        <w:rPr>
          <w:sz w:val="24"/>
          <w:szCs w:val="24"/>
          <w:lang w:eastAsia="ru-RU"/>
        </w:rPr>
      </w:pPr>
      <w:r>
        <w:rPr>
          <w:sz w:val="24"/>
          <w:szCs w:val="24"/>
          <w:lang w:eastAsia="ru-RU"/>
        </w:rPr>
        <w:t>1. Роль управления персоналом в органах государственного и муниципального управления.</w:t>
      </w:r>
    </w:p>
    <w:p w:rsidR="005D03EE" w:rsidRDefault="009A4127">
      <w:pPr>
        <w:spacing w:line="264" w:lineRule="auto"/>
        <w:ind w:firstLine="567"/>
        <w:jc w:val="both"/>
        <w:rPr>
          <w:sz w:val="24"/>
          <w:szCs w:val="24"/>
          <w:lang w:eastAsia="ru-RU"/>
        </w:rPr>
      </w:pPr>
      <w:r>
        <w:rPr>
          <w:sz w:val="24"/>
          <w:szCs w:val="24"/>
          <w:lang w:eastAsia="ru-RU"/>
        </w:rPr>
        <w:t>2. Основные принципы управления персоналом.</w:t>
      </w:r>
    </w:p>
    <w:p w:rsidR="005D03EE" w:rsidRDefault="009A4127">
      <w:pPr>
        <w:spacing w:line="264" w:lineRule="auto"/>
        <w:ind w:firstLine="567"/>
        <w:jc w:val="both"/>
        <w:rPr>
          <w:iCs/>
          <w:sz w:val="24"/>
          <w:szCs w:val="24"/>
          <w:lang w:eastAsia="ru-RU"/>
        </w:rPr>
      </w:pPr>
      <w:r>
        <w:rPr>
          <w:sz w:val="24"/>
          <w:szCs w:val="24"/>
          <w:lang w:eastAsia="ru-RU"/>
        </w:rPr>
        <w:t>3.</w:t>
      </w:r>
      <w:r>
        <w:rPr>
          <w:iCs/>
          <w:sz w:val="24"/>
          <w:szCs w:val="24"/>
          <w:lang w:eastAsia="ru-RU"/>
        </w:rPr>
        <w:t xml:space="preserve"> Цели и задачи создания системы управления персоналом в органах государственного и муниципального управления.</w:t>
      </w:r>
    </w:p>
    <w:p w:rsidR="005D03EE" w:rsidRDefault="009A4127">
      <w:pPr>
        <w:spacing w:line="264" w:lineRule="auto"/>
        <w:ind w:firstLine="567"/>
        <w:jc w:val="both"/>
        <w:rPr>
          <w:iCs/>
          <w:sz w:val="24"/>
          <w:szCs w:val="24"/>
          <w:lang w:eastAsia="ru-RU"/>
        </w:rPr>
      </w:pPr>
      <w:r>
        <w:rPr>
          <w:sz w:val="24"/>
          <w:szCs w:val="24"/>
          <w:lang w:eastAsia="ru-RU"/>
        </w:rPr>
        <w:t xml:space="preserve">4. </w:t>
      </w:r>
      <w:r>
        <w:rPr>
          <w:iCs/>
          <w:sz w:val="24"/>
          <w:szCs w:val="24"/>
          <w:lang w:eastAsia="ru-RU"/>
        </w:rPr>
        <w:t xml:space="preserve">Место кадрового менеджмента в системе государственного и муниципального управления. </w:t>
      </w:r>
    </w:p>
    <w:p w:rsidR="005D03EE" w:rsidRDefault="009A4127">
      <w:pPr>
        <w:spacing w:line="264" w:lineRule="auto"/>
        <w:ind w:firstLine="567"/>
        <w:jc w:val="both"/>
        <w:rPr>
          <w:sz w:val="24"/>
          <w:szCs w:val="24"/>
          <w:lang w:eastAsia="ru-RU"/>
        </w:rPr>
      </w:pPr>
      <w:r>
        <w:rPr>
          <w:iCs/>
          <w:sz w:val="24"/>
          <w:szCs w:val="24"/>
          <w:lang w:eastAsia="ru-RU"/>
        </w:rPr>
        <w:t>И т.д.</w:t>
      </w:r>
    </w:p>
    <w:p w:rsidR="005D03EE" w:rsidRDefault="005D03EE">
      <w:pPr>
        <w:pStyle w:val="Default"/>
        <w:ind w:left="567"/>
        <w:jc w:val="both"/>
      </w:pPr>
    </w:p>
    <w:p w:rsidR="005D03EE" w:rsidRDefault="009A4127">
      <w:pPr>
        <w:pStyle w:val="afd"/>
        <w:spacing w:before="0"/>
        <w:ind w:firstLine="0"/>
        <w:jc w:val="center"/>
        <w:rPr>
          <w:b/>
        </w:rPr>
      </w:pPr>
      <w:r>
        <w:rPr>
          <w:b/>
        </w:rPr>
        <w:t xml:space="preserve">Тема 2. </w:t>
      </w:r>
      <w:r>
        <w:rPr>
          <w:b/>
          <w:iCs/>
        </w:rPr>
        <w:t xml:space="preserve">Кадровая политика в органах государственного и муниципального управления (Компетенция ОПК-1, индикатор ОПК-1.1)  </w:t>
      </w:r>
    </w:p>
    <w:p w:rsidR="005D03EE" w:rsidRDefault="009A4127">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5D03EE" w:rsidRDefault="009A4127">
      <w:pPr>
        <w:spacing w:line="264" w:lineRule="auto"/>
        <w:ind w:left="708" w:firstLine="1"/>
        <w:jc w:val="both"/>
        <w:rPr>
          <w:iCs/>
          <w:sz w:val="24"/>
          <w:szCs w:val="24"/>
          <w:lang w:eastAsia="ru-RU"/>
        </w:rPr>
      </w:pPr>
      <w:r>
        <w:rPr>
          <w:iCs/>
          <w:sz w:val="24"/>
          <w:szCs w:val="24"/>
          <w:lang w:eastAsia="ru-RU"/>
        </w:rPr>
        <w:t>1. Понятие, уровни и средства кадровой политики.</w:t>
      </w:r>
    </w:p>
    <w:p w:rsidR="005D03EE" w:rsidRDefault="009A4127">
      <w:pPr>
        <w:spacing w:line="264" w:lineRule="auto"/>
        <w:ind w:left="708" w:firstLine="1"/>
        <w:jc w:val="both"/>
        <w:rPr>
          <w:iCs/>
          <w:sz w:val="24"/>
          <w:szCs w:val="24"/>
          <w:lang w:eastAsia="ru-RU"/>
        </w:rPr>
      </w:pPr>
      <w:r>
        <w:rPr>
          <w:iCs/>
          <w:sz w:val="24"/>
          <w:szCs w:val="24"/>
          <w:lang w:eastAsia="ru-RU"/>
        </w:rPr>
        <w:t>2. Характеристика кадровой политики в органах государственного и муниципального</w:t>
      </w:r>
    </w:p>
    <w:p w:rsidR="005D03EE" w:rsidRDefault="009A4127">
      <w:pPr>
        <w:spacing w:line="264" w:lineRule="auto"/>
        <w:jc w:val="both"/>
        <w:rPr>
          <w:iCs/>
          <w:sz w:val="24"/>
          <w:szCs w:val="24"/>
          <w:lang w:eastAsia="ru-RU"/>
        </w:rPr>
      </w:pPr>
      <w:r>
        <w:rPr>
          <w:iCs/>
          <w:sz w:val="24"/>
          <w:szCs w:val="24"/>
          <w:lang w:eastAsia="ru-RU"/>
        </w:rPr>
        <w:t>управления.</w:t>
      </w:r>
    </w:p>
    <w:p w:rsidR="005D03EE" w:rsidRDefault="009A4127">
      <w:pPr>
        <w:spacing w:line="264" w:lineRule="auto"/>
        <w:ind w:left="708" w:firstLine="1"/>
        <w:jc w:val="both"/>
        <w:rPr>
          <w:iCs/>
          <w:sz w:val="24"/>
          <w:szCs w:val="24"/>
          <w:lang w:eastAsia="ru-RU"/>
        </w:rPr>
      </w:pPr>
      <w:r>
        <w:rPr>
          <w:iCs/>
          <w:sz w:val="24"/>
          <w:szCs w:val="24"/>
          <w:lang w:eastAsia="ru-RU"/>
        </w:rPr>
        <w:t>3. Этапы формирования кадровой политики в организации.</w:t>
      </w:r>
    </w:p>
    <w:p w:rsidR="005D03EE" w:rsidRDefault="009A4127">
      <w:pPr>
        <w:spacing w:line="264" w:lineRule="auto"/>
        <w:ind w:firstLine="709"/>
        <w:jc w:val="both"/>
        <w:rPr>
          <w:iCs/>
          <w:sz w:val="24"/>
          <w:szCs w:val="24"/>
          <w:lang w:eastAsia="ru-RU"/>
        </w:rPr>
      </w:pPr>
      <w:r>
        <w:rPr>
          <w:iCs/>
          <w:sz w:val="24"/>
          <w:szCs w:val="24"/>
          <w:lang w:eastAsia="ru-RU"/>
        </w:rPr>
        <w:t>4. Правовое регулирование кадровой политики и кадровой работы в органах государственного и муниципального управления.</w:t>
      </w:r>
    </w:p>
    <w:p w:rsidR="005D03EE" w:rsidRDefault="009A4127">
      <w:pPr>
        <w:spacing w:line="264" w:lineRule="auto"/>
        <w:ind w:firstLine="710"/>
        <w:jc w:val="both"/>
        <w:rPr>
          <w:iCs/>
          <w:sz w:val="24"/>
          <w:szCs w:val="24"/>
          <w:lang w:eastAsia="ru-RU"/>
        </w:rPr>
      </w:pPr>
      <w:r>
        <w:rPr>
          <w:iCs/>
          <w:sz w:val="24"/>
          <w:szCs w:val="24"/>
          <w:lang w:eastAsia="ru-RU"/>
        </w:rPr>
        <w:t>5. Система нормативных актов, регулирующих кадровую политику и кадровую работу в Российской Федерации.</w:t>
      </w:r>
    </w:p>
    <w:p w:rsidR="005D03EE" w:rsidRDefault="009A4127">
      <w:pPr>
        <w:spacing w:line="264" w:lineRule="auto"/>
        <w:ind w:firstLine="710"/>
        <w:jc w:val="both"/>
        <w:rPr>
          <w:iCs/>
          <w:sz w:val="24"/>
          <w:szCs w:val="24"/>
          <w:lang w:eastAsia="ru-RU"/>
        </w:rPr>
      </w:pPr>
      <w:r>
        <w:rPr>
          <w:iCs/>
          <w:sz w:val="24"/>
          <w:szCs w:val="24"/>
          <w:lang w:eastAsia="ru-RU"/>
        </w:rPr>
        <w:t>6. Методы управления персоналом.</w:t>
      </w:r>
    </w:p>
    <w:p w:rsidR="005D03EE" w:rsidRDefault="009A4127">
      <w:pPr>
        <w:spacing w:line="264" w:lineRule="auto"/>
        <w:ind w:left="708" w:firstLine="1"/>
        <w:jc w:val="both"/>
        <w:rPr>
          <w:iCs/>
          <w:sz w:val="24"/>
          <w:szCs w:val="24"/>
          <w:lang w:eastAsia="ru-RU"/>
        </w:rPr>
      </w:pPr>
      <w:r>
        <w:rPr>
          <w:iCs/>
          <w:sz w:val="24"/>
          <w:szCs w:val="24"/>
          <w:lang w:eastAsia="ru-RU"/>
        </w:rPr>
        <w:t>И т.д.</w:t>
      </w:r>
    </w:p>
    <w:p w:rsidR="005D03EE" w:rsidRDefault="009A4127">
      <w:pPr>
        <w:spacing w:line="264" w:lineRule="auto"/>
        <w:ind w:firstLine="567"/>
        <w:jc w:val="both"/>
        <w:rPr>
          <w:b/>
          <w:sz w:val="24"/>
          <w:szCs w:val="24"/>
          <w:lang w:eastAsia="ru-RU"/>
        </w:rPr>
      </w:pPr>
      <w:r>
        <w:rPr>
          <w:b/>
          <w:sz w:val="24"/>
          <w:szCs w:val="24"/>
          <w:lang w:eastAsia="ru-RU"/>
        </w:rPr>
        <w:t>Темы докладов (примерный перечень)</w:t>
      </w:r>
    </w:p>
    <w:p w:rsidR="005D03EE" w:rsidRDefault="009A4127">
      <w:pPr>
        <w:spacing w:line="264" w:lineRule="auto"/>
        <w:ind w:firstLine="567"/>
        <w:jc w:val="both"/>
        <w:rPr>
          <w:sz w:val="24"/>
          <w:szCs w:val="24"/>
          <w:lang w:eastAsia="ru-RU"/>
        </w:rPr>
      </w:pPr>
      <w:r>
        <w:rPr>
          <w:sz w:val="24"/>
          <w:szCs w:val="24"/>
          <w:lang w:eastAsia="ru-RU"/>
        </w:rPr>
        <w:t>1. Социологические основы формирования и реализации кадровой политики в системе государственного управления.</w:t>
      </w:r>
    </w:p>
    <w:p w:rsidR="005D03EE" w:rsidRDefault="009A4127">
      <w:pPr>
        <w:spacing w:line="264" w:lineRule="auto"/>
        <w:ind w:firstLine="567"/>
        <w:jc w:val="both"/>
        <w:rPr>
          <w:sz w:val="24"/>
          <w:szCs w:val="24"/>
          <w:lang w:eastAsia="ru-RU"/>
        </w:rPr>
      </w:pPr>
      <w:r>
        <w:rPr>
          <w:sz w:val="24"/>
          <w:szCs w:val="24"/>
          <w:lang w:eastAsia="ru-RU"/>
        </w:rPr>
        <w:t>2. Эволюция кадровой политики в органах государственного управления в России.</w:t>
      </w:r>
    </w:p>
    <w:p w:rsidR="005D03EE" w:rsidRDefault="009A4127">
      <w:pPr>
        <w:spacing w:line="264" w:lineRule="auto"/>
        <w:ind w:firstLine="567"/>
        <w:jc w:val="both"/>
        <w:rPr>
          <w:sz w:val="24"/>
          <w:szCs w:val="24"/>
          <w:lang w:eastAsia="ru-RU"/>
        </w:rPr>
      </w:pPr>
      <w:r>
        <w:rPr>
          <w:sz w:val="24"/>
          <w:szCs w:val="24"/>
          <w:lang w:eastAsia="ru-RU"/>
        </w:rPr>
        <w:t>3. Формирование и реализация кадровой политики в государственных органах управления за рубежом (Западной Европе, Великобритании, США, Канаде, Японии, Китае, странах Ближнего Востока и др.).</w:t>
      </w:r>
    </w:p>
    <w:p w:rsidR="005D03EE" w:rsidRDefault="009A4127">
      <w:pPr>
        <w:spacing w:line="264" w:lineRule="auto"/>
        <w:ind w:left="567"/>
        <w:jc w:val="both"/>
        <w:rPr>
          <w:sz w:val="24"/>
          <w:szCs w:val="24"/>
          <w:lang w:eastAsia="ru-RU"/>
        </w:rPr>
      </w:pPr>
      <w:r>
        <w:rPr>
          <w:sz w:val="24"/>
          <w:szCs w:val="24"/>
          <w:lang w:eastAsia="ru-RU"/>
        </w:rPr>
        <w:t>И т.д.</w:t>
      </w:r>
    </w:p>
    <w:p w:rsidR="005D03EE" w:rsidRDefault="005D03EE">
      <w:pPr>
        <w:spacing w:line="264" w:lineRule="auto"/>
        <w:ind w:left="567"/>
        <w:jc w:val="both"/>
        <w:rPr>
          <w:sz w:val="24"/>
          <w:szCs w:val="24"/>
          <w:lang w:eastAsia="ru-RU"/>
        </w:rPr>
      </w:pPr>
    </w:p>
    <w:p w:rsidR="005D03EE" w:rsidRDefault="009A4127">
      <w:pPr>
        <w:pStyle w:val="afd"/>
        <w:spacing w:before="0"/>
        <w:ind w:firstLine="0"/>
        <w:jc w:val="center"/>
        <w:rPr>
          <w:b/>
        </w:rPr>
      </w:pPr>
      <w:r>
        <w:rPr>
          <w:b/>
        </w:rPr>
        <w:lastRenderedPageBreak/>
        <w:t xml:space="preserve">Тема № 3. </w:t>
      </w:r>
      <w:r>
        <w:rPr>
          <w:b/>
          <w:iCs/>
        </w:rPr>
        <w:t xml:space="preserve">Анализ и проектирование рабочих мест (должностей), должностные инструкции, планирование персонала (Компетенция ОПК-1, индикатор ОПК-1.1) </w:t>
      </w:r>
    </w:p>
    <w:p w:rsidR="005D03EE" w:rsidRDefault="005D03EE">
      <w:pPr>
        <w:pStyle w:val="Default"/>
        <w:ind w:firstLine="567"/>
        <w:jc w:val="both"/>
        <w:rPr>
          <w:b/>
        </w:rPr>
      </w:pPr>
    </w:p>
    <w:p w:rsidR="005D03EE" w:rsidRDefault="009A4127">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5D03EE" w:rsidRDefault="009A4127">
      <w:pPr>
        <w:spacing w:line="264" w:lineRule="auto"/>
        <w:ind w:firstLine="567"/>
        <w:jc w:val="both"/>
        <w:rPr>
          <w:iCs/>
          <w:sz w:val="24"/>
          <w:szCs w:val="24"/>
          <w:lang w:eastAsia="ru-RU"/>
        </w:rPr>
      </w:pPr>
      <w:r>
        <w:rPr>
          <w:iCs/>
          <w:sz w:val="24"/>
          <w:szCs w:val="24"/>
          <w:lang w:eastAsia="ru-RU"/>
        </w:rPr>
        <w:t>1. Методы и процедуры осуществления анализа и проектирования рабочего места в органах государственного и муниципального управления.</w:t>
      </w:r>
    </w:p>
    <w:p w:rsidR="005D03EE" w:rsidRDefault="009A4127">
      <w:pPr>
        <w:spacing w:line="264" w:lineRule="auto"/>
        <w:ind w:firstLine="567"/>
        <w:jc w:val="both"/>
        <w:rPr>
          <w:iCs/>
          <w:sz w:val="24"/>
          <w:szCs w:val="24"/>
          <w:lang w:eastAsia="ru-RU"/>
        </w:rPr>
      </w:pPr>
      <w:r>
        <w:rPr>
          <w:iCs/>
          <w:sz w:val="24"/>
          <w:szCs w:val="24"/>
          <w:lang w:eastAsia="ru-RU"/>
        </w:rPr>
        <w:t>2. Планирование работы с персоналом в органах государственного и муниципального управления.</w:t>
      </w:r>
    </w:p>
    <w:p w:rsidR="005D03EE" w:rsidRDefault="009A4127">
      <w:pPr>
        <w:spacing w:line="264" w:lineRule="auto"/>
        <w:ind w:firstLine="567"/>
        <w:jc w:val="both"/>
        <w:rPr>
          <w:iCs/>
          <w:sz w:val="24"/>
          <w:szCs w:val="24"/>
          <w:lang w:eastAsia="ru-RU"/>
        </w:rPr>
      </w:pPr>
      <w:r>
        <w:rPr>
          <w:iCs/>
          <w:sz w:val="24"/>
          <w:szCs w:val="24"/>
          <w:lang w:eastAsia="ru-RU"/>
        </w:rPr>
        <w:t>3. Понятие и правовые основы разработки должностной инструкции в органах государственного и муниципального управления.</w:t>
      </w:r>
    </w:p>
    <w:p w:rsidR="005D03EE" w:rsidRDefault="009A4127">
      <w:pPr>
        <w:ind w:firstLine="567"/>
        <w:jc w:val="both"/>
        <w:rPr>
          <w:iCs/>
          <w:sz w:val="24"/>
          <w:szCs w:val="24"/>
          <w:lang w:eastAsia="ru-RU"/>
        </w:rPr>
      </w:pPr>
      <w:r>
        <w:rPr>
          <w:iCs/>
          <w:sz w:val="24"/>
          <w:szCs w:val="24"/>
          <w:lang w:eastAsia="ru-RU"/>
        </w:rPr>
        <w:t>4. Разработка локальных нормативных актов, регулирующих деятельность в области управления персоналом организации: положение о персонале, должностные инструкции; положение о подразделении, ответственного за организацию работы с персоналом в органах государственного и муниципального управления.</w:t>
      </w:r>
    </w:p>
    <w:p w:rsidR="005D03EE" w:rsidRDefault="009A4127">
      <w:pPr>
        <w:spacing w:line="264" w:lineRule="auto"/>
        <w:ind w:firstLine="567"/>
        <w:jc w:val="both"/>
        <w:rPr>
          <w:iCs/>
          <w:sz w:val="24"/>
          <w:szCs w:val="24"/>
          <w:lang w:eastAsia="ru-RU"/>
        </w:rPr>
      </w:pPr>
      <w:r>
        <w:rPr>
          <w:iCs/>
          <w:sz w:val="24"/>
          <w:szCs w:val="24"/>
          <w:lang w:eastAsia="ru-RU"/>
        </w:rPr>
        <w:t xml:space="preserve">И т.д. </w:t>
      </w:r>
    </w:p>
    <w:p w:rsidR="005D03EE" w:rsidRDefault="009A4127">
      <w:pPr>
        <w:ind w:firstLine="567"/>
        <w:jc w:val="both"/>
        <w:rPr>
          <w:b/>
          <w:iCs/>
          <w:sz w:val="24"/>
          <w:szCs w:val="24"/>
          <w:lang w:eastAsia="ru-RU"/>
        </w:rPr>
      </w:pPr>
      <w:r>
        <w:rPr>
          <w:b/>
          <w:iCs/>
          <w:sz w:val="24"/>
          <w:szCs w:val="24"/>
          <w:lang w:eastAsia="ru-RU"/>
        </w:rPr>
        <w:t>Темы докладов (примерный перечень)</w:t>
      </w:r>
    </w:p>
    <w:p w:rsidR="005D03EE" w:rsidRDefault="009A4127">
      <w:pPr>
        <w:spacing w:line="264" w:lineRule="auto"/>
        <w:ind w:firstLine="567"/>
        <w:jc w:val="both"/>
        <w:rPr>
          <w:iCs/>
          <w:sz w:val="24"/>
          <w:szCs w:val="24"/>
          <w:lang w:eastAsia="ru-RU"/>
        </w:rPr>
      </w:pPr>
      <w:r>
        <w:rPr>
          <w:iCs/>
          <w:sz w:val="24"/>
          <w:szCs w:val="24"/>
          <w:lang w:eastAsia="ru-RU"/>
        </w:rPr>
        <w:t>1. Рабочее место: понятие и его основные составляющие.</w:t>
      </w:r>
    </w:p>
    <w:p w:rsidR="005D03EE" w:rsidRDefault="009A4127">
      <w:pPr>
        <w:spacing w:line="264" w:lineRule="auto"/>
        <w:ind w:firstLine="567"/>
        <w:jc w:val="both"/>
        <w:rPr>
          <w:iCs/>
          <w:sz w:val="24"/>
          <w:szCs w:val="24"/>
          <w:lang w:eastAsia="ru-RU"/>
        </w:rPr>
      </w:pPr>
      <w:r>
        <w:rPr>
          <w:iCs/>
          <w:sz w:val="24"/>
          <w:szCs w:val="24"/>
          <w:lang w:eastAsia="ru-RU"/>
        </w:rPr>
        <w:t>2. Цели должностной инструкции и практика их применения в органах государственного и муниципального управления.</w:t>
      </w:r>
    </w:p>
    <w:p w:rsidR="005D03EE" w:rsidRDefault="009A4127">
      <w:pPr>
        <w:spacing w:line="264" w:lineRule="auto"/>
        <w:ind w:firstLine="567"/>
        <w:jc w:val="both"/>
        <w:rPr>
          <w:iCs/>
          <w:sz w:val="24"/>
          <w:szCs w:val="24"/>
          <w:lang w:eastAsia="ru-RU"/>
        </w:rPr>
      </w:pPr>
      <w:r>
        <w:rPr>
          <w:iCs/>
          <w:sz w:val="24"/>
          <w:szCs w:val="24"/>
          <w:lang w:eastAsia="ru-RU"/>
        </w:rPr>
        <w:t>3. Количественное и качественное планирование персонала в органах государственного и муниципального управления. Формулы расчета потребности в персонале.</w:t>
      </w:r>
    </w:p>
    <w:p w:rsidR="005D03EE" w:rsidRDefault="009A4127">
      <w:pPr>
        <w:spacing w:line="264" w:lineRule="auto"/>
        <w:ind w:firstLine="567"/>
        <w:jc w:val="both"/>
        <w:rPr>
          <w:iCs/>
          <w:sz w:val="24"/>
          <w:szCs w:val="24"/>
          <w:lang w:eastAsia="ru-RU"/>
        </w:rPr>
      </w:pPr>
      <w:r>
        <w:rPr>
          <w:iCs/>
          <w:sz w:val="24"/>
          <w:szCs w:val="24"/>
          <w:lang w:eastAsia="ru-RU"/>
        </w:rPr>
        <w:t xml:space="preserve">И т.д. </w:t>
      </w:r>
    </w:p>
    <w:p w:rsidR="005D03EE" w:rsidRDefault="009A4127">
      <w:pPr>
        <w:pStyle w:val="Default"/>
        <w:ind w:firstLine="567"/>
        <w:jc w:val="both"/>
        <w:rPr>
          <w:b/>
        </w:rPr>
      </w:pPr>
      <w:r>
        <w:rPr>
          <w:b/>
        </w:rPr>
        <w:t xml:space="preserve">Пример кейса </w:t>
      </w:r>
    </w:p>
    <w:p w:rsidR="005D03EE" w:rsidRDefault="009A4127">
      <w:pPr>
        <w:pStyle w:val="Default"/>
        <w:ind w:firstLine="567"/>
        <w:jc w:val="both"/>
      </w:pPr>
      <w:r>
        <w:rPr>
          <w:b/>
          <w:i/>
        </w:rPr>
        <w:t>Кейс «кадровые технологии».</w:t>
      </w:r>
      <w:r>
        <w:t xml:space="preserve"> </w:t>
      </w:r>
    </w:p>
    <w:p w:rsidR="005D03EE" w:rsidRDefault="009A4127">
      <w:pPr>
        <w:pStyle w:val="Default"/>
        <w:ind w:firstLine="567"/>
        <w:jc w:val="both"/>
      </w:pPr>
      <w:r>
        <w:t xml:space="preserve">Как известно, базовыми кадровыми технологиями являются отбор, оценка персонала и управление карьерой в организации. Проанализируйте мероприятия, посвященные внедрению на государственной гражданской службе автономного округа и муниципальной службе в автономном округе эффективных технологий и современных методов кадровой работы, и определите, к каким базовым технологиям кадровой работы каждое мероприятие имеет отношение. </w:t>
      </w:r>
    </w:p>
    <w:p w:rsidR="005D03EE" w:rsidRDefault="009A4127">
      <w:pPr>
        <w:pStyle w:val="Default"/>
        <w:ind w:firstLine="567"/>
        <w:jc w:val="both"/>
      </w:pPr>
      <w:r>
        <w:t>«2.1. Проведение эксперимента по разработке и внедрению дифференцированных критериев оценки эффективности и результативности деятельности государственных служащих, разработка и внедрение программного продукта для оценки эффективности и результативности деятельности государственных гражданских служащих с использованием дифференцированных критериев.</w:t>
      </w:r>
    </w:p>
    <w:p w:rsidR="005D03EE" w:rsidRDefault="009A4127">
      <w:pPr>
        <w:pStyle w:val="Default"/>
        <w:ind w:firstLine="567"/>
        <w:jc w:val="both"/>
      </w:pPr>
      <w:r>
        <w:t xml:space="preserve"> 2.2. Проведение эксперимента по внедрению механизмов ротации кадров на муниципальной службе. </w:t>
      </w:r>
    </w:p>
    <w:p w:rsidR="005D03EE" w:rsidRDefault="009A4127">
      <w:pPr>
        <w:pStyle w:val="Default"/>
        <w:ind w:firstLine="567"/>
        <w:jc w:val="both"/>
      </w:pPr>
      <w:r>
        <w:t xml:space="preserve">2.3. Обеспечение участия представителей высших учебных заведений, общественных организаций в оценочно-экзаменационных мероприятиях при проведении конкурсного отбора в резерв управленческих кадров. </w:t>
      </w:r>
    </w:p>
    <w:p w:rsidR="005D03EE" w:rsidRDefault="009A4127">
      <w:pPr>
        <w:pStyle w:val="Default"/>
        <w:ind w:firstLine="567"/>
        <w:jc w:val="both"/>
      </w:pPr>
      <w:r>
        <w:t>2.4. Подготовка и внедрение методик проведения конкурсов на замещение вакантных должностей, аттестации государственных гражданских и муниципальных служащих, их ротации, формирования кадрового резерва, решения других кадровых вопросов.</w:t>
      </w:r>
    </w:p>
    <w:p w:rsidR="005D03EE" w:rsidRDefault="009A4127">
      <w:pPr>
        <w:pStyle w:val="Default"/>
        <w:ind w:firstLine="567"/>
        <w:jc w:val="both"/>
      </w:pPr>
      <w:r>
        <w:t>2.5. Внедрение и сопровождение специализированного программного продукта для автоматизации кадрового делопроизводства и ведения реестра муниципальных служащих.</w:t>
      </w:r>
    </w:p>
    <w:p w:rsidR="005D03EE" w:rsidRDefault="009A4127">
      <w:pPr>
        <w:pStyle w:val="Default"/>
        <w:ind w:firstLine="567"/>
        <w:jc w:val="both"/>
      </w:pPr>
      <w:r>
        <w:t xml:space="preserve">2.6. Совершенствование программного продукта «Управление персоналом» для ведения на постоянной основе автоматизированного кадрового делопроизводства. </w:t>
      </w:r>
    </w:p>
    <w:p w:rsidR="005D03EE" w:rsidRDefault="009A4127">
      <w:pPr>
        <w:pStyle w:val="Default"/>
        <w:ind w:firstLine="567"/>
        <w:jc w:val="both"/>
      </w:pPr>
      <w:r>
        <w:t xml:space="preserve">2.7. Разработка и внедрение специализированного программного продукта формирования базы резерва данных управленческих кадров электронной регистрации кандидатов на официальном едином сайте государственных органов, а также проведения </w:t>
      </w:r>
      <w:r>
        <w:lastRenderedPageBreak/>
        <w:t xml:space="preserve">оценочно-экзаменационных мероприятий в режиме on-line с использованием информационных технологий. </w:t>
      </w:r>
    </w:p>
    <w:p w:rsidR="005D03EE" w:rsidRDefault="009A4127">
      <w:pPr>
        <w:pStyle w:val="Default"/>
        <w:ind w:firstLine="567"/>
        <w:jc w:val="both"/>
      </w:pPr>
      <w:r>
        <w:t>2.8. Размещение информации о мероприятиях по формированию кадрового состава органов государственной власти, органов местного самоуправления, формированию и использованию резерва управленческих кадров в целях информирования населения».</w:t>
      </w:r>
    </w:p>
    <w:p w:rsidR="005D03EE" w:rsidRDefault="005D03EE">
      <w:pPr>
        <w:pStyle w:val="Default"/>
        <w:ind w:firstLine="567"/>
        <w:jc w:val="both"/>
      </w:pPr>
    </w:p>
    <w:p w:rsidR="005D03EE" w:rsidRDefault="009A4127">
      <w:pPr>
        <w:pStyle w:val="afd"/>
        <w:spacing w:before="0"/>
        <w:ind w:firstLine="142"/>
        <w:jc w:val="center"/>
        <w:rPr>
          <w:b/>
          <w:iCs/>
        </w:rPr>
      </w:pPr>
      <w:r>
        <w:rPr>
          <w:b/>
        </w:rPr>
        <w:t xml:space="preserve">Тема № 4. </w:t>
      </w:r>
      <w:r>
        <w:rPr>
          <w:b/>
          <w:iCs/>
        </w:rPr>
        <w:t xml:space="preserve">Методы привлечения, профессионального отбора и найма работников, повышение квалификации персонала (Компетенция ОПК-1, индикатор ОПК-1.1)  </w:t>
      </w:r>
    </w:p>
    <w:p w:rsidR="005D03EE" w:rsidRDefault="005D03EE">
      <w:pPr>
        <w:pStyle w:val="afd"/>
        <w:spacing w:before="0"/>
        <w:ind w:firstLine="142"/>
        <w:jc w:val="center"/>
        <w:rPr>
          <w:b/>
        </w:rPr>
      </w:pPr>
    </w:p>
    <w:p w:rsidR="005D03EE" w:rsidRDefault="009A4127">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5D03EE" w:rsidRDefault="009A4127">
      <w:pPr>
        <w:ind w:firstLine="720"/>
        <w:jc w:val="both"/>
        <w:rPr>
          <w:iCs/>
          <w:sz w:val="24"/>
          <w:szCs w:val="24"/>
          <w:lang w:eastAsia="ru-RU"/>
        </w:rPr>
      </w:pPr>
      <w:r>
        <w:rPr>
          <w:rFonts w:eastAsia="MS Mincho"/>
          <w:sz w:val="24"/>
          <w:szCs w:val="24"/>
        </w:rPr>
        <w:t xml:space="preserve">1. </w:t>
      </w:r>
      <w:r>
        <w:rPr>
          <w:iCs/>
          <w:sz w:val="24"/>
          <w:szCs w:val="24"/>
          <w:lang w:eastAsia="ru-RU"/>
        </w:rPr>
        <w:t>Принципы найма в органах государственного и муниципального управления.</w:t>
      </w:r>
    </w:p>
    <w:p w:rsidR="005D03EE" w:rsidRDefault="009A4127">
      <w:pPr>
        <w:ind w:firstLine="720"/>
        <w:jc w:val="both"/>
        <w:rPr>
          <w:rFonts w:eastAsia="MS Mincho"/>
          <w:sz w:val="24"/>
          <w:szCs w:val="24"/>
        </w:rPr>
      </w:pPr>
      <w:r>
        <w:rPr>
          <w:rFonts w:eastAsia="MS Mincho"/>
          <w:sz w:val="24"/>
          <w:szCs w:val="24"/>
        </w:rPr>
        <w:t xml:space="preserve">2. </w:t>
      </w:r>
      <w:r>
        <w:rPr>
          <w:iCs/>
          <w:sz w:val="24"/>
          <w:szCs w:val="24"/>
          <w:lang w:eastAsia="ru-RU"/>
        </w:rPr>
        <w:t>Методы и процедура отбора кадров в органах государственного и муниципального управления</w:t>
      </w:r>
      <w:r>
        <w:rPr>
          <w:rFonts w:eastAsia="MS Mincho"/>
          <w:sz w:val="24"/>
          <w:szCs w:val="24"/>
        </w:rPr>
        <w:t>.</w:t>
      </w:r>
    </w:p>
    <w:p w:rsidR="005D03EE" w:rsidRDefault="009A4127">
      <w:pPr>
        <w:ind w:firstLine="720"/>
        <w:jc w:val="both"/>
        <w:rPr>
          <w:rFonts w:eastAsia="MS Mincho"/>
          <w:sz w:val="24"/>
          <w:szCs w:val="24"/>
        </w:rPr>
      </w:pPr>
      <w:r>
        <w:rPr>
          <w:rFonts w:eastAsia="MS Mincho"/>
          <w:sz w:val="24"/>
          <w:szCs w:val="24"/>
        </w:rPr>
        <w:t xml:space="preserve">3. </w:t>
      </w:r>
      <w:r>
        <w:rPr>
          <w:iCs/>
          <w:sz w:val="24"/>
          <w:szCs w:val="24"/>
          <w:lang w:eastAsia="ru-RU"/>
        </w:rPr>
        <w:t>Организация обучения персонала в органах государственного и муниципального управления.</w:t>
      </w:r>
    </w:p>
    <w:p w:rsidR="005D03EE" w:rsidRDefault="009A4127">
      <w:pPr>
        <w:ind w:firstLine="720"/>
        <w:jc w:val="both"/>
        <w:rPr>
          <w:rFonts w:eastAsia="MS Mincho"/>
          <w:sz w:val="24"/>
          <w:szCs w:val="24"/>
        </w:rPr>
      </w:pPr>
      <w:r>
        <w:rPr>
          <w:rFonts w:eastAsia="MS Mincho"/>
          <w:sz w:val="24"/>
          <w:szCs w:val="24"/>
        </w:rPr>
        <w:t>И т.д.</w:t>
      </w:r>
    </w:p>
    <w:p w:rsidR="005D03EE" w:rsidRDefault="009A4127">
      <w:pPr>
        <w:ind w:firstLine="567"/>
        <w:jc w:val="both"/>
        <w:rPr>
          <w:b/>
          <w:iCs/>
          <w:sz w:val="24"/>
          <w:szCs w:val="24"/>
          <w:lang w:eastAsia="ru-RU"/>
        </w:rPr>
      </w:pPr>
      <w:r>
        <w:rPr>
          <w:b/>
          <w:iCs/>
          <w:sz w:val="24"/>
          <w:szCs w:val="24"/>
          <w:lang w:eastAsia="ru-RU"/>
        </w:rPr>
        <w:t>Темы докладов (примерный перечень)</w:t>
      </w:r>
    </w:p>
    <w:p w:rsidR="005D03EE" w:rsidRDefault="009A4127">
      <w:pPr>
        <w:spacing w:line="264" w:lineRule="auto"/>
        <w:ind w:firstLine="709"/>
        <w:jc w:val="both"/>
        <w:rPr>
          <w:iCs/>
          <w:sz w:val="24"/>
          <w:szCs w:val="24"/>
          <w:lang w:eastAsia="ru-RU"/>
        </w:rPr>
      </w:pPr>
      <w:r>
        <w:rPr>
          <w:iCs/>
          <w:sz w:val="24"/>
          <w:szCs w:val="24"/>
          <w:lang w:eastAsia="ru-RU"/>
        </w:rPr>
        <w:t>1.</w:t>
      </w:r>
      <w:r>
        <w:t xml:space="preserve"> </w:t>
      </w:r>
      <w:r>
        <w:rPr>
          <w:iCs/>
          <w:sz w:val="24"/>
          <w:szCs w:val="24"/>
          <w:lang w:eastAsia="ru-RU"/>
        </w:rPr>
        <w:t>Источники подбора кадров: внутренние и внешние. Их сущность, разнообразие, достоинства и недостатки.</w:t>
      </w:r>
    </w:p>
    <w:p w:rsidR="005D03EE" w:rsidRDefault="009A4127">
      <w:pPr>
        <w:spacing w:line="264" w:lineRule="auto"/>
        <w:ind w:left="709"/>
        <w:jc w:val="both"/>
        <w:rPr>
          <w:iCs/>
          <w:sz w:val="24"/>
          <w:szCs w:val="24"/>
          <w:lang w:eastAsia="ru-RU"/>
        </w:rPr>
      </w:pPr>
      <w:r>
        <w:rPr>
          <w:iCs/>
          <w:sz w:val="24"/>
          <w:szCs w:val="24"/>
          <w:lang w:eastAsia="ru-RU"/>
        </w:rPr>
        <w:t>2. Подготовка, переподготовка и повышение квалификации персонала.</w:t>
      </w:r>
    </w:p>
    <w:p w:rsidR="005D03EE" w:rsidRDefault="009A4127">
      <w:pPr>
        <w:spacing w:line="264" w:lineRule="auto"/>
        <w:ind w:left="709"/>
        <w:jc w:val="both"/>
        <w:rPr>
          <w:iCs/>
          <w:sz w:val="24"/>
          <w:szCs w:val="24"/>
          <w:lang w:eastAsia="ru-RU"/>
        </w:rPr>
      </w:pPr>
      <w:r>
        <w:rPr>
          <w:iCs/>
          <w:sz w:val="24"/>
          <w:szCs w:val="24"/>
          <w:lang w:eastAsia="ru-RU"/>
        </w:rPr>
        <w:t>4. Понятие, типы и модели карьеры.</w:t>
      </w:r>
    </w:p>
    <w:p w:rsidR="005D03EE" w:rsidRDefault="009A4127">
      <w:pPr>
        <w:spacing w:line="264" w:lineRule="auto"/>
        <w:ind w:left="709"/>
        <w:jc w:val="both"/>
        <w:rPr>
          <w:iCs/>
          <w:sz w:val="24"/>
          <w:szCs w:val="24"/>
          <w:lang w:eastAsia="ru-RU"/>
        </w:rPr>
      </w:pPr>
      <w:r>
        <w:rPr>
          <w:iCs/>
          <w:sz w:val="24"/>
          <w:szCs w:val="24"/>
          <w:lang w:eastAsia="ru-RU"/>
        </w:rPr>
        <w:t xml:space="preserve">И т.д. </w:t>
      </w:r>
    </w:p>
    <w:p w:rsidR="005D03EE" w:rsidRDefault="009A4127">
      <w:pPr>
        <w:pStyle w:val="Default"/>
        <w:ind w:firstLine="567"/>
        <w:jc w:val="both"/>
        <w:rPr>
          <w:b/>
        </w:rPr>
      </w:pPr>
      <w:r>
        <w:rPr>
          <w:b/>
        </w:rPr>
        <w:t xml:space="preserve">Пример кейса </w:t>
      </w:r>
    </w:p>
    <w:p w:rsidR="005D03EE" w:rsidRDefault="009A4127">
      <w:pPr>
        <w:pStyle w:val="Default"/>
        <w:ind w:firstLine="567"/>
        <w:jc w:val="both"/>
      </w:pPr>
      <w:r>
        <w:rPr>
          <w:b/>
          <w:i/>
        </w:rPr>
        <w:t>Кейс «планирование персонала, привлечение сотрудников».</w:t>
      </w:r>
      <w:r>
        <w:t xml:space="preserve"> </w:t>
      </w:r>
    </w:p>
    <w:p w:rsidR="005D03EE" w:rsidRDefault="009A4127">
      <w:pPr>
        <w:pStyle w:val="Default"/>
        <w:ind w:firstLine="567"/>
        <w:jc w:val="both"/>
      </w:pPr>
      <w:r>
        <w:t>Привлечение и отбор персонала в компанию «Эрнст энд Янг».</w:t>
      </w:r>
    </w:p>
    <w:p w:rsidR="005D03EE" w:rsidRDefault="009A4127">
      <w:pPr>
        <w:pStyle w:val="Default"/>
        <w:ind w:firstLine="567"/>
        <w:jc w:val="both"/>
      </w:pPr>
      <w:r>
        <w:t xml:space="preserve"> Компания «Эрнст энд Янг» входит в «большую пятерку» компаний по оказанию профессиональных услуг в области аудита, налогов, управленческого и финансового менеджмента. На территории СНГ расположено несколько отделений «Эрнст энд Янг»: в Москве (центральный офис), Санкт–Петербурге, Алма-Ате, Тбилиси, Ташкенте и Баку, где работают как иностранные, так и местные специалисты. </w:t>
      </w:r>
    </w:p>
    <w:p w:rsidR="005D03EE" w:rsidRDefault="009A4127">
      <w:pPr>
        <w:pStyle w:val="Default"/>
        <w:ind w:firstLine="567"/>
        <w:jc w:val="both"/>
        <w:rPr>
          <w:u w:val="single"/>
        </w:rPr>
      </w:pPr>
      <w:r>
        <w:rPr>
          <w:u w:val="single"/>
        </w:rPr>
        <w:t xml:space="preserve">Структура компании: </w:t>
      </w:r>
    </w:p>
    <w:p w:rsidR="005D03EE" w:rsidRDefault="009A4127">
      <w:pPr>
        <w:pStyle w:val="Default"/>
        <w:ind w:firstLine="567"/>
        <w:jc w:val="both"/>
      </w:pPr>
      <w:r>
        <w:t xml:space="preserve">Все отделы «Эрнст энд Янг» можно разделить на две категории: отделы, работающие непосредственно с клиентами и отдел поддержки. </w:t>
      </w:r>
    </w:p>
    <w:p w:rsidR="005D03EE" w:rsidRDefault="009A4127">
      <w:pPr>
        <w:pStyle w:val="Default"/>
        <w:ind w:firstLine="567"/>
        <w:jc w:val="both"/>
      </w:pPr>
      <w:r>
        <w:t xml:space="preserve">К первой категории относятся отдел аудита, налоговый отдел, отдел корпоративных финансов. Ко второй группе относятся финансовый и маркетинговый отделы, отдел информационных технологий, отдел кадров и профессиональной подготовки, а также отдел по управлению интеллектуальными ресурсами. </w:t>
      </w:r>
    </w:p>
    <w:p w:rsidR="005D03EE" w:rsidRDefault="009A4127">
      <w:pPr>
        <w:pStyle w:val="Default"/>
        <w:ind w:firstLine="567"/>
        <w:jc w:val="both"/>
      </w:pPr>
      <w:r>
        <w:t xml:space="preserve">Для группы отделов, работающих непосредственно с клиентами существует жесткая иерархическая структура. Выглядит она следующим образом: </w:t>
      </w:r>
    </w:p>
    <w:p w:rsidR="005D03EE" w:rsidRDefault="009A4127">
      <w:pPr>
        <w:pStyle w:val="Default"/>
        <w:ind w:firstLine="567"/>
        <w:jc w:val="both"/>
      </w:pPr>
      <w:r>
        <w:t xml:space="preserve">Партнер (partner); Менеджер (manager); Старший специалист (senior); Консультант или эксперт (advanced staff); Младший консультант или эксперт (staff) </w:t>
      </w:r>
    </w:p>
    <w:p w:rsidR="005D03EE" w:rsidRDefault="009A4127">
      <w:pPr>
        <w:pStyle w:val="Default"/>
        <w:ind w:firstLine="567"/>
        <w:jc w:val="both"/>
      </w:pPr>
      <w:r>
        <w:t xml:space="preserve">Компания ориентируется на развитие и выращивание собственных кадров. Набор новых сотрудников производится только на начальные позиции (staff). </w:t>
      </w:r>
    </w:p>
    <w:p w:rsidR="005D03EE" w:rsidRDefault="009A4127">
      <w:pPr>
        <w:pStyle w:val="Default"/>
        <w:ind w:firstLine="567"/>
        <w:jc w:val="both"/>
      </w:pPr>
      <w:r>
        <w:t xml:space="preserve">Для этого привлекаются выпускники финансовых вузов, таких как МГУ, ГУУ, Финансовая Академия с определенным объемом специальных знаний и высоким уровнем английского языка. </w:t>
      </w:r>
    </w:p>
    <w:p w:rsidR="005D03EE" w:rsidRDefault="009A4127">
      <w:pPr>
        <w:pStyle w:val="Default"/>
        <w:ind w:firstLine="567"/>
        <w:jc w:val="both"/>
      </w:pPr>
      <w:r>
        <w:t xml:space="preserve">Набор выпускников вузов осуществляется дважды в год: первый набор происходит в декабре-январе, когда принять участие в конкурсе приглашаются студенты 4-5 курсов. До этого в течение осеннего семестра в ведущих московских экономических вузах сотрудники «Эрнст энд Янг» читают курс лекций по западному бухгалтерскому учету, параллельно с этим компания принимает участие во всевозможных днях карьеры, открытых дверей, работает «горячая линия» в Internet. </w:t>
      </w:r>
    </w:p>
    <w:p w:rsidR="005D03EE" w:rsidRDefault="009A4127">
      <w:pPr>
        <w:pStyle w:val="Default"/>
        <w:ind w:firstLine="567"/>
        <w:jc w:val="both"/>
      </w:pPr>
      <w:r>
        <w:lastRenderedPageBreak/>
        <w:t xml:space="preserve">Все резюме просматриваются, лучшим кандидатам и выпускникам тех курсов, которые читаются нашими сотрудниками в вузах, предлагают в офисе компании сдать письменный экзамен по российскому и западному бухгалтерскому учету и английскому языку. </w:t>
      </w:r>
    </w:p>
    <w:p w:rsidR="005D03EE" w:rsidRDefault="009A4127">
      <w:pPr>
        <w:pStyle w:val="Default"/>
        <w:ind w:firstLine="567"/>
        <w:jc w:val="both"/>
      </w:pPr>
      <w:r>
        <w:t xml:space="preserve">Для сдачи экзамена и собеседования с сотрудниками кадровой службы приглашаются около 30 студентов. В течение интервью оцениваются навыки работы в команде, соответствие корпоративной культуре компании. Основной метод оценки – предложение кандидату рабочих или жизненных ситуаций, на которые он так или иначе должен отреагировать, объяснить свое возможное поведение. Психологическое тестирование в Эрнст энд Янг не используется. По итогам экзамена и собеседования выбираются лучшие и приглашаются на встречу с менеджерами, наиболее успешные по результатам этих интервью кандидаты проходят интервью с партнерами. </w:t>
      </w:r>
    </w:p>
    <w:p w:rsidR="005D03EE" w:rsidRDefault="009A4127">
      <w:pPr>
        <w:pStyle w:val="Default"/>
        <w:ind w:firstLine="567"/>
        <w:jc w:val="both"/>
      </w:pPr>
      <w:r>
        <w:t xml:space="preserve">Таковы этапы отбора на практику в Эрнст энд Янг. На практику в московский офис ежегодно приглашаются 5-6 человек, и по 1-2 человека в офисы по СНГ. Их работа нужна компании, поскольку практика происходит в самый разгар бизнес-сезона и компании необходима рабочая сила. Студентам, в свою очередь, нужно пройти практику для завершения обучения в институте. Продолжительность работы в качестве практиканта продолжается три месяца, после чего они уходят на защиту диплома. Тем студентам, кого компания хочет видеть в дальнейшем в качестве своих сотрудников, делается предложение выйти на постоянную работу с начала нового бизнес-сезона, пройдя до этого времени обучение по адаптационной программе Эрнст энд Янг. </w:t>
      </w:r>
    </w:p>
    <w:p w:rsidR="005D03EE" w:rsidRDefault="009A4127">
      <w:pPr>
        <w:pStyle w:val="Default"/>
        <w:ind w:firstLine="567"/>
        <w:jc w:val="both"/>
      </w:pPr>
      <w:r>
        <w:t xml:space="preserve">В июне проводится дополнительный набор. Сотрудники кадровой службы снова просматривают резюме студентов из тех же источников. Отличие этих кандидатов в том, что они не проходят практику. </w:t>
      </w:r>
    </w:p>
    <w:p w:rsidR="005D03EE" w:rsidRDefault="009A4127">
      <w:pPr>
        <w:pStyle w:val="Default"/>
        <w:ind w:firstLine="567"/>
        <w:jc w:val="both"/>
        <w:rPr>
          <w:b/>
        </w:rPr>
      </w:pPr>
      <w:r>
        <w:rPr>
          <w:b/>
        </w:rPr>
        <w:t xml:space="preserve">Ответить на вопросы: </w:t>
      </w:r>
    </w:p>
    <w:p w:rsidR="005D03EE" w:rsidRDefault="009A4127">
      <w:pPr>
        <w:pStyle w:val="Default"/>
        <w:ind w:firstLine="567"/>
        <w:jc w:val="both"/>
      </w:pPr>
      <w:r>
        <w:t xml:space="preserve">1. В чем заключается специфика процесса привлечения и отбора новых сотрудников в компанию Эрнст энд Янг, какие из перечисленных механизмов можно использовать при планировании персонала </w:t>
      </w:r>
      <w:r>
        <w:rPr>
          <w:iCs/>
        </w:rPr>
        <w:t>в органах государственного и муниципального управления</w:t>
      </w:r>
      <w:r>
        <w:t xml:space="preserve">? </w:t>
      </w:r>
    </w:p>
    <w:p w:rsidR="005D03EE" w:rsidRDefault="009A4127">
      <w:pPr>
        <w:pStyle w:val="Default"/>
        <w:ind w:firstLine="567"/>
        <w:jc w:val="both"/>
      </w:pPr>
      <w:r>
        <w:t>2. Какие еще источники привлечения персонала целесообразно использовать?</w:t>
      </w:r>
    </w:p>
    <w:p w:rsidR="005D03EE" w:rsidRDefault="005D03EE">
      <w:pPr>
        <w:pStyle w:val="afd"/>
        <w:spacing w:before="0"/>
        <w:ind w:firstLine="0"/>
        <w:rPr>
          <w:b/>
        </w:rPr>
      </w:pPr>
    </w:p>
    <w:p w:rsidR="005D03EE" w:rsidRDefault="009A4127">
      <w:pPr>
        <w:pStyle w:val="afd"/>
        <w:spacing w:before="0"/>
        <w:ind w:firstLine="142"/>
        <w:jc w:val="center"/>
        <w:rPr>
          <w:b/>
          <w:iCs/>
        </w:rPr>
      </w:pPr>
      <w:r>
        <w:rPr>
          <w:b/>
        </w:rPr>
        <w:t xml:space="preserve">Тема № 5. </w:t>
      </w:r>
      <w:r>
        <w:rPr>
          <w:b/>
          <w:iCs/>
        </w:rPr>
        <w:t xml:space="preserve">Оплата труда и компенсация, оценка эффективности управления персоналом, высвобождение работников (Компетенция ОПК-1, индикатор ОПК-1.1)  </w:t>
      </w:r>
    </w:p>
    <w:p w:rsidR="005D03EE" w:rsidRDefault="005D03EE">
      <w:pPr>
        <w:pStyle w:val="afd"/>
        <w:spacing w:before="0"/>
        <w:ind w:firstLine="142"/>
        <w:jc w:val="center"/>
        <w:rPr>
          <w:b/>
          <w:sz w:val="22"/>
        </w:rPr>
      </w:pPr>
    </w:p>
    <w:p w:rsidR="005D03EE" w:rsidRDefault="009A4127">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5D03EE" w:rsidRDefault="009A4127">
      <w:pPr>
        <w:ind w:firstLine="720"/>
        <w:jc w:val="both"/>
        <w:rPr>
          <w:rFonts w:eastAsia="MS Mincho"/>
          <w:sz w:val="24"/>
          <w:szCs w:val="24"/>
        </w:rPr>
      </w:pPr>
      <w:r>
        <w:rPr>
          <w:rFonts w:eastAsia="MS Mincho"/>
          <w:sz w:val="24"/>
          <w:szCs w:val="24"/>
        </w:rPr>
        <w:t xml:space="preserve">1. </w:t>
      </w:r>
      <w:r>
        <w:rPr>
          <w:iCs/>
          <w:sz w:val="24"/>
          <w:szCs w:val="24"/>
          <w:lang w:eastAsia="ru-RU"/>
        </w:rPr>
        <w:t>Способы стимулирования сотрудников органов государственного и муниципального управления.</w:t>
      </w:r>
    </w:p>
    <w:p w:rsidR="005D03EE" w:rsidRDefault="009A4127">
      <w:pPr>
        <w:ind w:firstLine="720"/>
        <w:jc w:val="both"/>
        <w:rPr>
          <w:iCs/>
          <w:sz w:val="24"/>
          <w:szCs w:val="24"/>
          <w:lang w:eastAsia="ru-RU"/>
        </w:rPr>
      </w:pPr>
      <w:r>
        <w:rPr>
          <w:rFonts w:eastAsia="MS Mincho"/>
          <w:sz w:val="24"/>
          <w:szCs w:val="24"/>
        </w:rPr>
        <w:t xml:space="preserve">2. </w:t>
      </w:r>
      <w:r>
        <w:rPr>
          <w:iCs/>
          <w:sz w:val="24"/>
          <w:szCs w:val="24"/>
          <w:lang w:eastAsia="ru-RU"/>
        </w:rPr>
        <w:t xml:space="preserve">Методы и технологии материального и нематериального стимулирования персонала в органах государственного и муниципального управления. </w:t>
      </w:r>
    </w:p>
    <w:p w:rsidR="005D03EE" w:rsidRDefault="009A4127">
      <w:pPr>
        <w:ind w:firstLine="720"/>
        <w:jc w:val="both"/>
        <w:rPr>
          <w:iCs/>
          <w:sz w:val="24"/>
          <w:szCs w:val="24"/>
          <w:lang w:eastAsia="ru-RU"/>
        </w:rPr>
      </w:pPr>
      <w:r>
        <w:rPr>
          <w:rFonts w:eastAsia="MS Mincho"/>
          <w:sz w:val="24"/>
          <w:szCs w:val="24"/>
        </w:rPr>
        <w:t xml:space="preserve">3. </w:t>
      </w:r>
      <w:r>
        <w:rPr>
          <w:iCs/>
          <w:sz w:val="24"/>
          <w:szCs w:val="24"/>
          <w:lang w:eastAsia="ru-RU"/>
        </w:rPr>
        <w:t xml:space="preserve">Виды и причины высвобождения персонала. </w:t>
      </w:r>
    </w:p>
    <w:p w:rsidR="005D03EE" w:rsidRDefault="009A4127">
      <w:pPr>
        <w:ind w:firstLine="720"/>
        <w:jc w:val="both"/>
        <w:rPr>
          <w:iCs/>
          <w:sz w:val="24"/>
          <w:szCs w:val="24"/>
          <w:lang w:eastAsia="ru-RU"/>
        </w:rPr>
      </w:pPr>
      <w:r>
        <w:rPr>
          <w:rFonts w:eastAsia="MS Mincho"/>
          <w:sz w:val="24"/>
          <w:szCs w:val="24"/>
        </w:rPr>
        <w:t xml:space="preserve">4. </w:t>
      </w:r>
      <w:r>
        <w:rPr>
          <w:iCs/>
          <w:sz w:val="24"/>
          <w:szCs w:val="24"/>
          <w:lang w:eastAsia="ru-RU"/>
        </w:rPr>
        <w:t xml:space="preserve">Система специальных мероприятий, сопровождающих процесс высвобождения персонала. </w:t>
      </w:r>
    </w:p>
    <w:p w:rsidR="005D03EE" w:rsidRDefault="009A4127">
      <w:pPr>
        <w:tabs>
          <w:tab w:val="left" w:pos="5670"/>
        </w:tabs>
        <w:ind w:right="141" w:firstLine="720"/>
        <w:jc w:val="both"/>
        <w:rPr>
          <w:i/>
          <w:iCs/>
          <w:color w:val="000099"/>
          <w:sz w:val="24"/>
          <w:szCs w:val="24"/>
          <w:lang w:eastAsia="ru-RU"/>
        </w:rPr>
      </w:pPr>
      <w:r>
        <w:rPr>
          <w:b/>
          <w:iCs/>
          <w:sz w:val="24"/>
          <w:szCs w:val="24"/>
          <w:lang w:eastAsia="ru-RU"/>
        </w:rPr>
        <w:t xml:space="preserve">Примеры ситуационных задач для самостоятельного изучения и обсуждения </w:t>
      </w:r>
      <w:r>
        <w:rPr>
          <w:sz w:val="24"/>
          <w:szCs w:val="24"/>
          <w:lang w:eastAsia="ru-RU"/>
        </w:rPr>
        <w:t xml:space="preserve">(для очной формы обучения). </w:t>
      </w:r>
    </w:p>
    <w:p w:rsidR="005D03EE" w:rsidRDefault="009A4127">
      <w:pPr>
        <w:ind w:firstLine="720"/>
        <w:jc w:val="both"/>
        <w:rPr>
          <w:b/>
          <w:i/>
          <w:sz w:val="24"/>
          <w:szCs w:val="24"/>
        </w:rPr>
      </w:pPr>
      <w:r>
        <w:rPr>
          <w:b/>
          <w:i/>
          <w:sz w:val="24"/>
          <w:szCs w:val="24"/>
        </w:rPr>
        <w:t>Ситуационные задачи «эффективное управление персоналом»:</w:t>
      </w:r>
    </w:p>
    <w:p w:rsidR="005D03EE" w:rsidRDefault="009A4127">
      <w:pPr>
        <w:spacing w:line="264" w:lineRule="auto"/>
        <w:ind w:firstLine="567"/>
        <w:jc w:val="both"/>
        <w:rPr>
          <w:iCs/>
          <w:sz w:val="24"/>
          <w:szCs w:val="24"/>
          <w:lang w:eastAsia="ru-RU"/>
        </w:rPr>
      </w:pPr>
      <w:r>
        <w:rPr>
          <w:sz w:val="24"/>
          <w:szCs w:val="24"/>
        </w:rPr>
        <w:t>1. </w:t>
      </w:r>
      <w:r>
        <w:rPr>
          <w:iCs/>
          <w:sz w:val="24"/>
          <w:szCs w:val="24"/>
          <w:lang w:eastAsia="ru-RU"/>
        </w:rPr>
        <w:t xml:space="preserve">Иванова работала в поселковой администрации на должности муниципального служащего несколько лет. Затем она уведомила работодателя, что по семейным обстоятельствам не может находиться на рабочем месте в течение всего дня. Администрация предложила ей заключить гражданско-правовой договор подряда и согласно ему продолжить свои обязанности в удобное для нее время. В итоге было заключено несколько таких аналогичных по содержанию договоров, по которым она выполняла служебные обязанности на протяжении ряда лет. В 2015 году Иванова заявила, что находится в фактических трудовых отношениях и ее права как работника ущемлены. Через некоторое время она обратилась в суд с исковым заявлением к администрации о применении трудового </w:t>
      </w:r>
      <w:r>
        <w:rPr>
          <w:iCs/>
          <w:sz w:val="24"/>
          <w:szCs w:val="24"/>
          <w:lang w:eastAsia="ru-RU"/>
        </w:rPr>
        <w:lastRenderedPageBreak/>
        <w:t xml:space="preserve">законодательства к отношениям, регулируемым договорами гражданско-правового подряда о признании гражданско-правовых договоров трудовыми договорами, регулирующими трудовые отношения работника и работодателя, о признании ее работником и о внесении записи о работе в трудовую книжку. </w:t>
      </w:r>
    </w:p>
    <w:p w:rsidR="005D03EE" w:rsidRDefault="009A4127">
      <w:pPr>
        <w:pStyle w:val="Default"/>
        <w:ind w:firstLine="567"/>
        <w:jc w:val="both"/>
        <w:rPr>
          <w:b/>
        </w:rPr>
      </w:pPr>
      <w:r>
        <w:rPr>
          <w:b/>
        </w:rPr>
        <w:t xml:space="preserve">Ответить на вопросы:  </w:t>
      </w:r>
      <w:r>
        <w:rPr>
          <w:iCs/>
        </w:rPr>
        <w:t>Насколько обоснованы требования Ивановой? Почему она считает, что ее права оказались ущемленными? На какие юридически значимые обстоятельства должен обратить внимание суд при разрешении данного спора?</w:t>
      </w:r>
    </w:p>
    <w:p w:rsidR="005D03EE" w:rsidRDefault="009A4127">
      <w:pPr>
        <w:ind w:firstLine="708"/>
        <w:jc w:val="both"/>
        <w:rPr>
          <w:iCs/>
          <w:sz w:val="24"/>
          <w:szCs w:val="24"/>
          <w:lang w:eastAsia="ru-RU"/>
        </w:rPr>
      </w:pPr>
      <w:r>
        <w:rPr>
          <w:sz w:val="24"/>
          <w:szCs w:val="24"/>
        </w:rPr>
        <w:t xml:space="preserve">2. </w:t>
      </w:r>
      <w:r>
        <w:rPr>
          <w:iCs/>
          <w:sz w:val="24"/>
          <w:szCs w:val="24"/>
          <w:lang w:eastAsia="ru-RU"/>
        </w:rPr>
        <w:t xml:space="preserve">Работодатель осуществил перемещение работника из одного структурного подразделения в другое. Работник с перемещением не согласился и обратился с заявлением о том, что работодатель осуществил его перевод на другую работу, так как в его трудовом договоре было указано структурное подразделение, в котором он выполняет трудовую функцию. Юридический отдел признал заявление работника необоснованным, так как перемещение осуществлено без изменения существенных условий трудового договора работника. </w:t>
      </w:r>
    </w:p>
    <w:p w:rsidR="005D03EE" w:rsidRDefault="009A4127">
      <w:pPr>
        <w:ind w:firstLine="708"/>
        <w:jc w:val="both"/>
        <w:rPr>
          <w:sz w:val="24"/>
          <w:szCs w:val="24"/>
        </w:rPr>
      </w:pPr>
      <w:r>
        <w:rPr>
          <w:b/>
          <w:iCs/>
          <w:sz w:val="24"/>
          <w:szCs w:val="24"/>
          <w:lang w:eastAsia="ru-RU"/>
        </w:rPr>
        <w:t>Ответить на вопросы:</w:t>
      </w:r>
      <w:r>
        <w:rPr>
          <w:iCs/>
          <w:sz w:val="24"/>
          <w:szCs w:val="24"/>
          <w:lang w:eastAsia="ru-RU"/>
        </w:rPr>
        <w:t xml:space="preserve">  Какие юридически значимые обстоятельства отличают перевод от перемещения? Правомерна ли позиция юридического отдела?</w:t>
      </w:r>
    </w:p>
    <w:p w:rsidR="005D03EE" w:rsidRDefault="009A4127">
      <w:pPr>
        <w:pStyle w:val="Default"/>
        <w:ind w:firstLine="709"/>
        <w:jc w:val="both"/>
        <w:rPr>
          <w:b/>
        </w:rPr>
      </w:pPr>
      <w:r>
        <w:rPr>
          <w:b/>
        </w:rPr>
        <w:t xml:space="preserve">Пример кейса </w:t>
      </w:r>
    </w:p>
    <w:p w:rsidR="005D03EE" w:rsidRDefault="009A4127">
      <w:pPr>
        <w:pStyle w:val="Default"/>
        <w:ind w:firstLine="709"/>
        <w:jc w:val="both"/>
        <w:rPr>
          <w:b/>
          <w:i/>
        </w:rPr>
      </w:pPr>
      <w:r>
        <w:rPr>
          <w:b/>
          <w:i/>
        </w:rPr>
        <w:t xml:space="preserve">Кейс «мотивация работников государственной и муниципальной службы» </w:t>
      </w:r>
    </w:p>
    <w:p w:rsidR="005D03EE" w:rsidRDefault="009A4127">
      <w:pPr>
        <w:pStyle w:val="Default"/>
        <w:ind w:firstLine="709"/>
        <w:jc w:val="both"/>
        <w:rPr>
          <w:iCs/>
        </w:rPr>
      </w:pPr>
      <w:r>
        <w:rPr>
          <w:iCs/>
        </w:rPr>
        <w:t>Вы возглавляете одно из небольших структурных подразделений в органе государственной власти. Пока в Вашем подчинении находится четверо подчиненных:</w:t>
      </w:r>
    </w:p>
    <w:p w:rsidR="005D03EE" w:rsidRDefault="009A4127">
      <w:pPr>
        <w:pStyle w:val="Default"/>
        <w:ind w:firstLine="709"/>
        <w:jc w:val="both"/>
        <w:rPr>
          <w:iCs/>
        </w:rPr>
      </w:pPr>
      <w:r>
        <w:rPr>
          <w:iCs/>
        </w:rPr>
        <w:t xml:space="preserve">1.Сергей Владимирович 48 лет, стаж работы в организации 18 лет, очень богатый опыт работы по специальности. До Вашего назначения был руководителем этого подразделения, однако высшее руководство не устроила низкая результативность его работы на протяжении длительного времени. С другой стороны, Вас пригласили из другого структурного подразделения, чтобы Вы «выправили» положение дел. Сергей Владимирович женат, имеет двух дочерей 14 и 20 лет, не имеет никаких дисциплинарных нарушений. В общении подчеркнуто вежлив, немногословен, отличается пунктуальностью, никогда не берет на себя ответственность за принятие окончательного решения, в оценках высшего руководства преобладают критические высказывания. </w:t>
      </w:r>
    </w:p>
    <w:p w:rsidR="005D03EE" w:rsidRDefault="009A4127">
      <w:pPr>
        <w:pStyle w:val="Default"/>
        <w:ind w:firstLine="709"/>
        <w:jc w:val="both"/>
        <w:rPr>
          <w:iCs/>
        </w:rPr>
      </w:pPr>
      <w:r>
        <w:rPr>
          <w:iCs/>
        </w:rPr>
        <w:t xml:space="preserve">2.Эльвира девушка 23 лет, работает в организации второй год, сразу после окончания техникума. Занимается преимущественно оформительской работой или выполняет мелкие, разовые поручения. Для того, чтобы она хорошо смогла выполнить то или иное задание, необходимо все подробно ей разъяснить, а потом обязательно проконтролировать. Эльвира обладает весьма привлекательной внешностью, имеет друга, который часто звонит ей по телефону. </w:t>
      </w:r>
    </w:p>
    <w:p w:rsidR="005D03EE" w:rsidRDefault="009A4127">
      <w:pPr>
        <w:pStyle w:val="Default"/>
        <w:ind w:firstLine="709"/>
        <w:jc w:val="both"/>
        <w:rPr>
          <w:iCs/>
        </w:rPr>
      </w:pPr>
      <w:r>
        <w:rPr>
          <w:iCs/>
        </w:rPr>
        <w:t xml:space="preserve"> 3.Инна Васильевна 53 летняя сотрудница с 14 летним стажем работы в органах власти. За все это время она хорошо освоила узкий круг профессиональных функций и сейчас ее основная задача спокойно и без проблем доработать до пенсии. Инна Васильевна имеет троих детей и четверых внуков, часто занимается общественными делами например, новогодними подарками или санаторно-курортными путевками. В общении Инна Васильевна производит впечатление спокойной и доброй женщины, однако как специалист не всегда получает лестные оценки. </w:t>
      </w:r>
    </w:p>
    <w:p w:rsidR="005D03EE" w:rsidRDefault="009A4127">
      <w:pPr>
        <w:pStyle w:val="Default"/>
        <w:ind w:firstLine="709"/>
        <w:jc w:val="both"/>
        <w:rPr>
          <w:iCs/>
        </w:rPr>
      </w:pPr>
      <w:r>
        <w:rPr>
          <w:iCs/>
        </w:rPr>
        <w:t xml:space="preserve">4. Новый сотрудник, Александр Васильевич Петренко. Ему 36 лет, он прошел целый ряд должностей в своей карьере от простого служащего до ведущего специалиста. Имеет высшее образование, прошел стажировку в ведущем учебно-научном Центре. Вы планируете со временем сделать его своим заместителем, а пока он будет возглавлять важный участок работы, объединяя в группу Сергея Владимировича, Инну Васильевну и иногда для разовых поручений Эльвиру. </w:t>
      </w:r>
    </w:p>
    <w:p w:rsidR="005D03EE" w:rsidRDefault="009A4127">
      <w:pPr>
        <w:pStyle w:val="Default"/>
        <w:ind w:firstLine="709"/>
        <w:jc w:val="both"/>
        <w:rPr>
          <w:b/>
          <w:bCs/>
        </w:rPr>
      </w:pPr>
      <w:r>
        <w:rPr>
          <w:b/>
          <w:iCs/>
        </w:rPr>
        <w:t xml:space="preserve">Задание: </w:t>
      </w:r>
      <w:r>
        <w:rPr>
          <w:iCs/>
        </w:rPr>
        <w:t xml:space="preserve">Определить основные мотиваторы для каждого работника из списка, приведенного ниже. Представить всем нового сотрудника так, чтобы каждый смог ощутить, что от этого события подразделение становится более «сильным» и мобильным. С другой стороны, необходимо дать понять, что появление нового человека не приведет к ущемлению чьих-то интересов. </w:t>
      </w:r>
    </w:p>
    <w:p w:rsidR="005D03EE" w:rsidRDefault="009A4127">
      <w:pPr>
        <w:keepNext/>
        <w:jc w:val="center"/>
        <w:rPr>
          <w:b/>
          <w:bCs/>
          <w:sz w:val="24"/>
          <w:szCs w:val="24"/>
          <w:lang w:eastAsia="ru-RU"/>
        </w:rPr>
      </w:pPr>
      <w:r>
        <w:rPr>
          <w:b/>
          <w:bCs/>
          <w:sz w:val="24"/>
          <w:szCs w:val="24"/>
          <w:lang w:eastAsia="ru-RU"/>
        </w:rPr>
        <w:lastRenderedPageBreak/>
        <w:t>Критерии оценки форм текущего контроля</w:t>
      </w:r>
    </w:p>
    <w:p w:rsidR="005D03EE" w:rsidRDefault="005D03EE">
      <w:pPr>
        <w:keepNext/>
        <w:jc w:val="center"/>
        <w:rPr>
          <w:b/>
          <w:bCs/>
          <w:sz w:val="24"/>
          <w:szCs w:val="24"/>
          <w:lang w:eastAsia="ru-RU"/>
        </w:rPr>
      </w:pPr>
    </w:p>
    <w:p w:rsidR="005D03EE" w:rsidRDefault="009A4127">
      <w:pPr>
        <w:keepNext/>
        <w:jc w:val="center"/>
        <w:rPr>
          <w:b/>
          <w:sz w:val="24"/>
          <w:szCs w:val="24"/>
          <w:lang w:eastAsia="ru-RU"/>
        </w:rPr>
      </w:pPr>
      <w:r>
        <w:rPr>
          <w:b/>
          <w:sz w:val="24"/>
          <w:szCs w:val="24"/>
          <w:lang w:eastAsia="ru-RU"/>
        </w:rPr>
        <w:t>Критерии оценки вопросов для самостоятельного изучения и обсуждения по шка</w:t>
      </w:r>
      <w:r>
        <w:rPr>
          <w:b/>
          <w:bCs/>
          <w:sz w:val="24"/>
          <w:szCs w:val="24"/>
          <w:lang w:eastAsia="ru-RU"/>
        </w:rPr>
        <w:t>ле зачтено / не зачтено</w:t>
      </w:r>
    </w:p>
    <w:p w:rsidR="005D03EE" w:rsidRDefault="009A4127">
      <w:pPr>
        <w:ind w:firstLine="709"/>
        <w:jc w:val="both"/>
        <w:rPr>
          <w:sz w:val="24"/>
          <w:szCs w:val="24"/>
          <w:lang w:eastAsia="ru-RU"/>
        </w:rPr>
      </w:pPr>
      <w:r>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5D03EE" w:rsidRDefault="009A4127">
      <w:pPr>
        <w:ind w:firstLine="720"/>
        <w:jc w:val="both"/>
        <w:rPr>
          <w:sz w:val="24"/>
          <w:szCs w:val="24"/>
          <w:lang w:eastAsia="ru-RU"/>
        </w:rPr>
      </w:pPr>
      <w:r>
        <w:rPr>
          <w:sz w:val="24"/>
          <w:szCs w:val="24"/>
          <w:lang w:eastAsia="ru-RU"/>
        </w:rPr>
        <w:t>Оценка «зачтено» – полное или частичное соответствие критериям.</w:t>
      </w:r>
    </w:p>
    <w:p w:rsidR="005D03EE" w:rsidRDefault="009A4127">
      <w:pPr>
        <w:ind w:firstLine="720"/>
        <w:jc w:val="both"/>
        <w:rPr>
          <w:sz w:val="24"/>
          <w:szCs w:val="24"/>
          <w:lang w:eastAsia="ru-RU"/>
        </w:rPr>
      </w:pPr>
      <w:r>
        <w:rPr>
          <w:sz w:val="24"/>
          <w:szCs w:val="24"/>
          <w:lang w:eastAsia="ru-RU"/>
        </w:rPr>
        <w:t>Оценка «не зачтено» – несоответствие критериям.</w:t>
      </w:r>
    </w:p>
    <w:p w:rsidR="005D03EE" w:rsidRDefault="005D03EE">
      <w:pPr>
        <w:jc w:val="center"/>
        <w:rPr>
          <w:b/>
          <w:sz w:val="24"/>
          <w:szCs w:val="24"/>
          <w:highlight w:val="cyan"/>
          <w:lang w:eastAsia="ru-RU"/>
        </w:rPr>
      </w:pPr>
    </w:p>
    <w:p w:rsidR="005D03EE" w:rsidRDefault="005D03EE">
      <w:pPr>
        <w:rPr>
          <w:iCs/>
          <w:sz w:val="22"/>
          <w:szCs w:val="22"/>
          <w:lang w:eastAsia="ru-RU"/>
        </w:rPr>
      </w:pPr>
    </w:p>
    <w:p w:rsidR="005D03EE" w:rsidRDefault="009A4127">
      <w:pPr>
        <w:keepNext/>
        <w:jc w:val="center"/>
        <w:rPr>
          <w:b/>
          <w:iCs/>
          <w:sz w:val="24"/>
          <w:szCs w:val="24"/>
          <w:lang w:eastAsia="ru-RU"/>
        </w:rPr>
      </w:pPr>
      <w:r>
        <w:rPr>
          <w:b/>
          <w:sz w:val="24"/>
          <w:szCs w:val="24"/>
          <w:lang w:eastAsia="ru-RU"/>
        </w:rPr>
        <w:t>Критерии оценки кейсов и с</w:t>
      </w:r>
      <w:r>
        <w:rPr>
          <w:b/>
          <w:iCs/>
          <w:sz w:val="24"/>
          <w:szCs w:val="24"/>
          <w:lang w:eastAsia="ru-RU"/>
        </w:rPr>
        <w:t>итуационных задач для самостоятельного изучения и обсуждения</w:t>
      </w:r>
    </w:p>
    <w:p w:rsidR="005D03EE" w:rsidRDefault="009A4127">
      <w:pPr>
        <w:ind w:firstLine="709"/>
        <w:jc w:val="both"/>
        <w:rPr>
          <w:sz w:val="24"/>
          <w:szCs w:val="24"/>
        </w:rPr>
      </w:pPr>
      <w:r>
        <w:rPr>
          <w:sz w:val="24"/>
          <w:szCs w:val="24"/>
        </w:rPr>
        <w:t xml:space="preserve">При решении и обсуждении кейсов и ситуационных задач необходимо пользоваться нормативными и справочными материалами. </w:t>
      </w:r>
    </w:p>
    <w:p w:rsidR="005D03EE" w:rsidRDefault="009A4127">
      <w:pPr>
        <w:ind w:firstLine="709"/>
        <w:jc w:val="both"/>
        <w:rPr>
          <w:sz w:val="24"/>
          <w:szCs w:val="24"/>
        </w:rPr>
      </w:pPr>
      <w:r>
        <w:rPr>
          <w:sz w:val="24"/>
          <w:szCs w:val="24"/>
        </w:rPr>
        <w:t xml:space="preserve">Оценка «отлично» - </w:t>
      </w:r>
      <w:r>
        <w:rPr>
          <w:sz w:val="24"/>
          <w:szCs w:val="24"/>
          <w:lang w:eastAsia="ru-RU"/>
        </w:rPr>
        <w:t>обучающийся</w:t>
      </w:r>
      <w:r>
        <w:rPr>
          <w:sz w:val="24"/>
          <w:szCs w:val="24"/>
        </w:rPr>
        <w:t xml:space="preserve"> ясно изложил условие решения задания с обоснованием точной ссылкой на формулы / правила / закономерности / явления;</w:t>
      </w:r>
    </w:p>
    <w:p w:rsidR="005D03EE" w:rsidRDefault="009A4127">
      <w:pPr>
        <w:ind w:firstLine="709"/>
        <w:jc w:val="both"/>
        <w:rPr>
          <w:sz w:val="24"/>
          <w:szCs w:val="24"/>
        </w:rPr>
      </w:pPr>
      <w:r>
        <w:rPr>
          <w:sz w:val="24"/>
          <w:szCs w:val="24"/>
        </w:rPr>
        <w:t xml:space="preserve">Оценка «хорошо» - </w:t>
      </w:r>
      <w:r>
        <w:rPr>
          <w:sz w:val="24"/>
          <w:szCs w:val="24"/>
          <w:lang w:eastAsia="ru-RU"/>
        </w:rPr>
        <w:t>обучающийся</w:t>
      </w:r>
      <w:r>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rsidR="005D03EE" w:rsidRDefault="009A4127">
      <w:pPr>
        <w:ind w:firstLine="709"/>
        <w:jc w:val="both"/>
        <w:rPr>
          <w:sz w:val="24"/>
          <w:szCs w:val="24"/>
        </w:rPr>
      </w:pPr>
      <w:r>
        <w:rPr>
          <w:sz w:val="24"/>
          <w:szCs w:val="24"/>
        </w:rPr>
        <w:t xml:space="preserve">Оценка «удовлетворительно» - </w:t>
      </w:r>
      <w:r>
        <w:rPr>
          <w:sz w:val="24"/>
          <w:szCs w:val="24"/>
          <w:lang w:eastAsia="ru-RU"/>
        </w:rPr>
        <w:t xml:space="preserve">обучающийся </w:t>
      </w:r>
      <w:r>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rsidR="005D03EE" w:rsidRDefault="009A4127">
      <w:pPr>
        <w:ind w:firstLine="709"/>
        <w:jc w:val="both"/>
        <w:rPr>
          <w:sz w:val="24"/>
          <w:szCs w:val="24"/>
        </w:rPr>
      </w:pPr>
      <w:r>
        <w:rPr>
          <w:sz w:val="24"/>
          <w:szCs w:val="24"/>
        </w:rPr>
        <w:t xml:space="preserve">Оценка «неудовлетворительно» - </w:t>
      </w:r>
      <w:r>
        <w:rPr>
          <w:sz w:val="24"/>
          <w:szCs w:val="24"/>
          <w:lang w:eastAsia="ru-RU"/>
        </w:rPr>
        <w:t>обучающийся</w:t>
      </w:r>
      <w:r>
        <w:rPr>
          <w:sz w:val="24"/>
          <w:szCs w:val="24"/>
        </w:rPr>
        <w:t xml:space="preserve"> не уяснил условие решения задания или решение не обосновал ссылками на формулы / правила / закономерности / явления.</w:t>
      </w:r>
    </w:p>
    <w:p w:rsidR="005D03EE" w:rsidRDefault="005D03EE">
      <w:pPr>
        <w:jc w:val="center"/>
        <w:rPr>
          <w:b/>
          <w:sz w:val="24"/>
          <w:szCs w:val="24"/>
          <w:highlight w:val="cyan"/>
          <w:lang w:eastAsia="ru-RU"/>
        </w:rPr>
      </w:pPr>
    </w:p>
    <w:p w:rsidR="005D03EE" w:rsidRDefault="009A4127">
      <w:pPr>
        <w:keepNext/>
        <w:jc w:val="center"/>
        <w:rPr>
          <w:b/>
          <w:iCs/>
          <w:sz w:val="24"/>
          <w:szCs w:val="24"/>
          <w:lang w:eastAsia="ru-RU"/>
        </w:rPr>
      </w:pPr>
      <w:r>
        <w:rPr>
          <w:b/>
          <w:sz w:val="24"/>
          <w:szCs w:val="24"/>
          <w:lang w:eastAsia="ru-RU"/>
        </w:rPr>
        <w:t>Критерии оценки кейсов и с</w:t>
      </w:r>
      <w:r>
        <w:rPr>
          <w:b/>
          <w:iCs/>
          <w:sz w:val="24"/>
          <w:szCs w:val="24"/>
          <w:lang w:eastAsia="ru-RU"/>
        </w:rPr>
        <w:t>итуационных задач для самостоятельного изучения</w:t>
      </w:r>
    </w:p>
    <w:p w:rsidR="005D03EE" w:rsidRDefault="009A4127">
      <w:pPr>
        <w:ind w:firstLine="709"/>
        <w:jc w:val="both"/>
        <w:rPr>
          <w:sz w:val="24"/>
          <w:szCs w:val="24"/>
        </w:rPr>
      </w:pPr>
      <w:r>
        <w:rPr>
          <w:sz w:val="24"/>
          <w:szCs w:val="24"/>
        </w:rPr>
        <w:t>При решении кейсов и ситуационных задач для самостоятельного изучения (для очно-заочной формы обучения) необходимо пользоваться нормативными и справочными материалами. Решение задачи оформляется письменно.</w:t>
      </w:r>
    </w:p>
    <w:p w:rsidR="005D03EE" w:rsidRDefault="009A4127">
      <w:pPr>
        <w:ind w:firstLine="709"/>
        <w:jc w:val="both"/>
        <w:rPr>
          <w:sz w:val="24"/>
          <w:szCs w:val="24"/>
        </w:rPr>
      </w:pPr>
      <w:r>
        <w:rPr>
          <w:sz w:val="24"/>
          <w:szCs w:val="24"/>
        </w:rPr>
        <w:t xml:space="preserve">Оценка «отлично» - </w:t>
      </w:r>
      <w:r>
        <w:rPr>
          <w:sz w:val="24"/>
          <w:szCs w:val="24"/>
          <w:lang w:eastAsia="ru-RU"/>
        </w:rPr>
        <w:t>обучающийся</w:t>
      </w:r>
      <w:r>
        <w:rPr>
          <w:sz w:val="24"/>
          <w:szCs w:val="24"/>
        </w:rPr>
        <w:t xml:space="preserve"> ясно изложил условие решения задачи с обоснованием точной ссылкой на формулы / правила / закономерности / явления;</w:t>
      </w:r>
    </w:p>
    <w:p w:rsidR="005D03EE" w:rsidRDefault="009A4127">
      <w:pPr>
        <w:ind w:firstLine="709"/>
        <w:jc w:val="both"/>
        <w:rPr>
          <w:sz w:val="24"/>
          <w:szCs w:val="24"/>
        </w:rPr>
      </w:pPr>
      <w:r>
        <w:rPr>
          <w:sz w:val="24"/>
          <w:szCs w:val="24"/>
        </w:rPr>
        <w:t xml:space="preserve">Оценка «хорошо» - </w:t>
      </w:r>
      <w:r>
        <w:rPr>
          <w:sz w:val="24"/>
          <w:szCs w:val="24"/>
          <w:lang w:eastAsia="ru-RU"/>
        </w:rPr>
        <w:t>обучающийся</w:t>
      </w:r>
      <w:r>
        <w:rPr>
          <w:sz w:val="24"/>
          <w:szCs w:val="24"/>
        </w:rPr>
        <w:t xml:space="preserve"> изложил условие решения задачи, но с отдельными несущественными неточностями при ссылках на формулы / правила / закономерности / явления;</w:t>
      </w:r>
    </w:p>
    <w:p w:rsidR="005D03EE" w:rsidRDefault="009A4127">
      <w:pPr>
        <w:ind w:firstLine="709"/>
        <w:jc w:val="both"/>
        <w:rPr>
          <w:sz w:val="24"/>
          <w:szCs w:val="24"/>
        </w:rPr>
      </w:pPr>
      <w:r>
        <w:rPr>
          <w:sz w:val="24"/>
          <w:szCs w:val="24"/>
        </w:rPr>
        <w:t xml:space="preserve">Оценка «удовлетворительно» - </w:t>
      </w:r>
      <w:r>
        <w:rPr>
          <w:sz w:val="24"/>
          <w:szCs w:val="24"/>
          <w:lang w:eastAsia="ru-RU"/>
        </w:rPr>
        <w:t xml:space="preserve">обучающийся </w:t>
      </w:r>
      <w:r>
        <w:rPr>
          <w:sz w:val="24"/>
          <w:szCs w:val="24"/>
        </w:rPr>
        <w:t>в целом изложил условие решения задачи, но с отдельными существенными неточностями при ссылках на формулы / правила / закономерности / явления;</w:t>
      </w:r>
    </w:p>
    <w:p w:rsidR="005D03EE" w:rsidRDefault="009A4127">
      <w:pPr>
        <w:ind w:firstLine="709"/>
        <w:jc w:val="both"/>
        <w:rPr>
          <w:sz w:val="24"/>
          <w:szCs w:val="24"/>
        </w:rPr>
      </w:pPr>
      <w:r>
        <w:rPr>
          <w:sz w:val="24"/>
          <w:szCs w:val="24"/>
        </w:rPr>
        <w:t xml:space="preserve">Оценка «неудовлетворительно» - </w:t>
      </w:r>
      <w:r>
        <w:rPr>
          <w:sz w:val="24"/>
          <w:szCs w:val="24"/>
          <w:lang w:eastAsia="ru-RU"/>
        </w:rPr>
        <w:t>обучающийся</w:t>
      </w:r>
      <w:r>
        <w:rPr>
          <w:sz w:val="24"/>
          <w:szCs w:val="24"/>
        </w:rPr>
        <w:t xml:space="preserve"> не уяснил условие решения задачи или решение не обосновал ссылками на формулы / правила / закономерности / явления.</w:t>
      </w:r>
    </w:p>
    <w:p w:rsidR="005D03EE" w:rsidRDefault="005D03EE">
      <w:pPr>
        <w:rPr>
          <w:b/>
          <w:sz w:val="24"/>
          <w:szCs w:val="24"/>
          <w:highlight w:val="cyan"/>
          <w:lang w:eastAsia="ru-RU"/>
        </w:rPr>
      </w:pPr>
    </w:p>
    <w:p w:rsidR="005D03EE" w:rsidRDefault="009A4127">
      <w:pPr>
        <w:jc w:val="center"/>
        <w:rPr>
          <w:b/>
          <w:sz w:val="24"/>
          <w:szCs w:val="24"/>
          <w:lang w:eastAsia="ru-RU"/>
        </w:rPr>
      </w:pPr>
      <w:r>
        <w:rPr>
          <w:b/>
          <w:sz w:val="24"/>
          <w:szCs w:val="24"/>
          <w:lang w:eastAsia="ru-RU"/>
        </w:rPr>
        <w:t>Критерии оценки доклада</w:t>
      </w:r>
    </w:p>
    <w:p w:rsidR="005D03EE" w:rsidRDefault="005D03EE">
      <w:pPr>
        <w:jc w:val="center"/>
        <w:rPr>
          <w:b/>
          <w:sz w:val="24"/>
          <w:szCs w:val="24"/>
          <w:lang w:eastAsia="ru-RU"/>
        </w:rPr>
      </w:pPr>
    </w:p>
    <w:p w:rsidR="005D03EE" w:rsidRDefault="009A4127">
      <w:pPr>
        <w:ind w:firstLine="540"/>
        <w:jc w:val="both"/>
        <w:rPr>
          <w:rFonts w:eastAsia="MS Mincho"/>
          <w:sz w:val="24"/>
          <w:szCs w:val="24"/>
          <w:lang w:eastAsia="ru-RU"/>
        </w:rPr>
      </w:pPr>
      <w:r>
        <w:rPr>
          <w:rFonts w:eastAsia="MS Mincho"/>
          <w:sz w:val="24"/>
          <w:szCs w:val="24"/>
          <w:lang w:eastAsia="ru-RU"/>
        </w:rPr>
        <w:t>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кадровой системы государственных и муниципальных органов власти в Российской Федерации.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rsidR="005D03EE" w:rsidRDefault="009A4127">
      <w:pPr>
        <w:ind w:firstLine="540"/>
        <w:jc w:val="both"/>
        <w:rPr>
          <w:rFonts w:eastAsia="MS Mincho"/>
          <w:sz w:val="24"/>
          <w:szCs w:val="24"/>
          <w:lang w:eastAsia="ru-RU"/>
        </w:rPr>
      </w:pPr>
      <w:r>
        <w:rPr>
          <w:rFonts w:eastAsia="MS Mincho"/>
          <w:sz w:val="24"/>
          <w:szCs w:val="24"/>
          <w:lang w:eastAsia="ru-RU"/>
        </w:rPr>
        <w:lastRenderedPageBreak/>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государственных кадровых технологий России, а также интересов студента и возможностей продолжения исследований в рамках курсовых и выпускной квалификационной работы.</w:t>
      </w:r>
    </w:p>
    <w:p w:rsidR="005D03EE" w:rsidRDefault="009A4127">
      <w:pPr>
        <w:ind w:firstLine="540"/>
        <w:jc w:val="both"/>
        <w:rPr>
          <w:rFonts w:eastAsia="MS Mincho"/>
          <w:sz w:val="24"/>
          <w:szCs w:val="24"/>
          <w:highlight w:val="cyan"/>
          <w:lang w:eastAsia="ru-RU"/>
        </w:rPr>
      </w:pPr>
      <w:r>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Также рекомендуется использовать текущую статистическую информацию из периодических изданий и информационных сборников. </w:t>
      </w:r>
    </w:p>
    <w:p w:rsidR="005D03EE" w:rsidRDefault="009A4127">
      <w:pPr>
        <w:ind w:firstLine="540"/>
        <w:jc w:val="both"/>
        <w:rPr>
          <w:rFonts w:eastAsia="MS Mincho"/>
          <w:sz w:val="24"/>
          <w:szCs w:val="24"/>
          <w:lang w:eastAsia="ru-RU"/>
        </w:rPr>
      </w:pPr>
      <w:r>
        <w:rPr>
          <w:rFonts w:eastAsia="MS Mincho"/>
          <w:sz w:val="24"/>
          <w:szCs w:val="24"/>
          <w:lang w:eastAsia="ru-RU"/>
        </w:rPr>
        <w:t>При подготовке доклада студенту целесообразно воспользоваться следующими рекомендациями:</w:t>
      </w:r>
    </w:p>
    <w:p w:rsidR="005D03EE" w:rsidRDefault="009A4127">
      <w:pPr>
        <w:ind w:firstLine="540"/>
        <w:jc w:val="both"/>
        <w:rPr>
          <w:rFonts w:eastAsia="MS Mincho"/>
          <w:sz w:val="24"/>
          <w:szCs w:val="24"/>
          <w:lang w:eastAsia="ru-RU"/>
        </w:rPr>
      </w:pPr>
      <w:r>
        <w:rPr>
          <w:rFonts w:eastAsia="MS Mincho"/>
          <w:sz w:val="24"/>
          <w:szCs w:val="24"/>
          <w:lang w:eastAsia="ru-RU"/>
        </w:rPr>
        <w:t>1.    Уяснить для себя суть темы, которая предложена.</w:t>
      </w:r>
    </w:p>
    <w:p w:rsidR="005D03EE" w:rsidRDefault="009A4127">
      <w:pPr>
        <w:ind w:firstLine="540"/>
        <w:jc w:val="both"/>
        <w:rPr>
          <w:rFonts w:eastAsia="MS Mincho"/>
          <w:sz w:val="24"/>
          <w:szCs w:val="24"/>
          <w:lang w:eastAsia="ru-RU"/>
        </w:rPr>
      </w:pPr>
      <w:r>
        <w:rPr>
          <w:rFonts w:eastAsia="MS Mincho"/>
          <w:sz w:val="24"/>
          <w:szCs w:val="24"/>
          <w:lang w:eastAsia="ru-RU"/>
        </w:rPr>
        <w:t>2. Подобрать необходимую литературу (стараться пользоваться несколькими источниками для более полного получения информации).</w:t>
      </w:r>
    </w:p>
    <w:p w:rsidR="005D03EE" w:rsidRDefault="009A4127">
      <w:pPr>
        <w:ind w:firstLine="540"/>
        <w:jc w:val="both"/>
        <w:rPr>
          <w:rFonts w:eastAsia="MS Mincho"/>
          <w:sz w:val="24"/>
          <w:szCs w:val="24"/>
          <w:lang w:eastAsia="ru-RU"/>
        </w:rPr>
      </w:pPr>
      <w:r>
        <w:rPr>
          <w:rFonts w:eastAsia="MS Mincho"/>
          <w:sz w:val="24"/>
          <w:szCs w:val="24"/>
          <w:lang w:eastAsia="ru-RU"/>
        </w:rPr>
        <w:t>3. Тщательно изучить материал учебника по данной теме, чтобы легче ориентироваться в необходимой литературе и не сделать элементарных ошибок.</w:t>
      </w:r>
    </w:p>
    <w:p w:rsidR="005D03EE" w:rsidRDefault="009A4127">
      <w:pPr>
        <w:ind w:firstLine="540"/>
        <w:jc w:val="both"/>
        <w:rPr>
          <w:rFonts w:eastAsia="MS Mincho"/>
          <w:sz w:val="24"/>
          <w:szCs w:val="24"/>
          <w:lang w:eastAsia="ru-RU"/>
        </w:rPr>
      </w:pPr>
      <w:r>
        <w:rPr>
          <w:rFonts w:eastAsia="MS Mincho"/>
          <w:sz w:val="24"/>
          <w:szCs w:val="24"/>
          <w:lang w:eastAsia="ru-RU"/>
        </w:rPr>
        <w:t>4. Изучить подобранный материал.</w:t>
      </w:r>
    </w:p>
    <w:p w:rsidR="005D03EE" w:rsidRDefault="009A4127">
      <w:pPr>
        <w:ind w:firstLine="540"/>
        <w:jc w:val="both"/>
        <w:rPr>
          <w:rFonts w:eastAsia="MS Mincho"/>
          <w:sz w:val="24"/>
          <w:szCs w:val="24"/>
          <w:lang w:eastAsia="ru-RU"/>
        </w:rPr>
      </w:pPr>
      <w:r>
        <w:rPr>
          <w:rFonts w:eastAsia="MS Mincho"/>
          <w:sz w:val="24"/>
          <w:szCs w:val="24"/>
          <w:lang w:eastAsia="ru-RU"/>
        </w:rPr>
        <w:t>5. Составить план сообщения (доклада).</w:t>
      </w:r>
    </w:p>
    <w:p w:rsidR="005D03EE" w:rsidRDefault="009A4127">
      <w:pPr>
        <w:ind w:firstLine="540"/>
        <w:jc w:val="both"/>
        <w:rPr>
          <w:rFonts w:eastAsia="MS Mincho"/>
          <w:sz w:val="24"/>
          <w:szCs w:val="24"/>
          <w:lang w:eastAsia="ru-RU"/>
        </w:rPr>
      </w:pPr>
      <w:r>
        <w:rPr>
          <w:rFonts w:eastAsia="MS Mincho"/>
          <w:sz w:val="24"/>
          <w:szCs w:val="24"/>
          <w:lang w:eastAsia="ru-RU"/>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5D03EE" w:rsidRDefault="009A4127">
      <w:pPr>
        <w:ind w:firstLine="540"/>
        <w:jc w:val="both"/>
        <w:rPr>
          <w:rFonts w:eastAsia="MS Mincho"/>
          <w:sz w:val="24"/>
          <w:szCs w:val="24"/>
          <w:lang w:eastAsia="ru-RU"/>
        </w:rPr>
      </w:pPr>
      <w:r>
        <w:rPr>
          <w:rFonts w:eastAsia="MS Mincho"/>
          <w:sz w:val="24"/>
          <w:szCs w:val="24"/>
          <w:lang w:eastAsia="ru-RU"/>
        </w:rPr>
        <w:t>7. При оформлении доклада следует использовать только необходимые, относящиеся к теме рисунки и схемы.</w:t>
      </w:r>
    </w:p>
    <w:p w:rsidR="005D03EE" w:rsidRDefault="009A4127">
      <w:pPr>
        <w:ind w:firstLine="540"/>
        <w:jc w:val="both"/>
        <w:rPr>
          <w:rFonts w:eastAsia="MS Mincho"/>
          <w:sz w:val="24"/>
          <w:szCs w:val="24"/>
          <w:lang w:eastAsia="ru-RU"/>
        </w:rPr>
      </w:pPr>
      <w:r>
        <w:rPr>
          <w:rFonts w:eastAsia="MS Mincho"/>
          <w:sz w:val="24"/>
          <w:szCs w:val="24"/>
          <w:lang w:eastAsia="ru-RU"/>
        </w:rPr>
        <w:t>8. В конце сообщения (доклада) следует составить список литературы, которая была использована при подготовке.</w:t>
      </w:r>
    </w:p>
    <w:p w:rsidR="005D03EE" w:rsidRDefault="009A4127">
      <w:pPr>
        <w:ind w:firstLine="540"/>
        <w:jc w:val="both"/>
        <w:rPr>
          <w:rFonts w:eastAsia="MS Mincho"/>
          <w:sz w:val="24"/>
          <w:szCs w:val="24"/>
          <w:lang w:eastAsia="ru-RU"/>
        </w:rPr>
      </w:pPr>
      <w:r>
        <w:rPr>
          <w:rFonts w:eastAsia="MS Mincho"/>
          <w:sz w:val="24"/>
          <w:szCs w:val="24"/>
          <w:lang w:eastAsia="ru-RU"/>
        </w:rPr>
        <w:t>9. Следует прочитать написанный текст заранее и постараться его пересказать, выбирая самое основное.</w:t>
      </w:r>
    </w:p>
    <w:p w:rsidR="005D03EE" w:rsidRDefault="009A4127">
      <w:pPr>
        <w:ind w:firstLine="540"/>
        <w:jc w:val="both"/>
        <w:rPr>
          <w:rFonts w:eastAsia="MS Mincho"/>
          <w:sz w:val="24"/>
          <w:szCs w:val="24"/>
          <w:lang w:eastAsia="ru-RU"/>
        </w:rPr>
      </w:pPr>
      <w:r>
        <w:rPr>
          <w:rFonts w:eastAsia="MS Mincho"/>
          <w:sz w:val="24"/>
          <w:szCs w:val="24"/>
          <w:lang w:eastAsia="ru-RU"/>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5D03EE" w:rsidRDefault="009A4127">
      <w:pPr>
        <w:ind w:firstLine="540"/>
        <w:jc w:val="both"/>
        <w:rPr>
          <w:rFonts w:eastAsia="MS Mincho"/>
          <w:sz w:val="24"/>
          <w:szCs w:val="24"/>
          <w:lang w:eastAsia="ru-RU"/>
        </w:rPr>
      </w:pPr>
      <w:r>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5D03EE" w:rsidRDefault="009A4127">
      <w:pPr>
        <w:ind w:firstLine="540"/>
        <w:jc w:val="both"/>
        <w:rPr>
          <w:rFonts w:eastAsia="MS Mincho"/>
          <w:sz w:val="24"/>
          <w:szCs w:val="24"/>
          <w:lang w:eastAsia="ru-RU"/>
        </w:rPr>
      </w:pPr>
      <w:r>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5D03EE" w:rsidRDefault="009A4127">
      <w:pPr>
        <w:ind w:firstLine="540"/>
        <w:jc w:val="both"/>
        <w:rPr>
          <w:rFonts w:eastAsia="MS Mincho"/>
          <w:sz w:val="24"/>
          <w:szCs w:val="24"/>
          <w:lang w:eastAsia="ru-RU"/>
        </w:rPr>
      </w:pPr>
      <w:r>
        <w:rPr>
          <w:rFonts w:eastAsia="MS Mincho"/>
          <w:sz w:val="24"/>
          <w:szCs w:val="24"/>
          <w:lang w:eastAsia="ru-RU"/>
        </w:rPr>
        <w:t>- фраза должна утверждать главную мысль и соответствовать цели выступления;</w:t>
      </w:r>
    </w:p>
    <w:p w:rsidR="005D03EE" w:rsidRDefault="009A4127">
      <w:pPr>
        <w:ind w:firstLine="540"/>
        <w:jc w:val="both"/>
        <w:rPr>
          <w:rFonts w:eastAsia="MS Mincho"/>
          <w:sz w:val="24"/>
          <w:szCs w:val="24"/>
          <w:lang w:eastAsia="ru-RU"/>
        </w:rPr>
      </w:pPr>
      <w:r>
        <w:rPr>
          <w:rFonts w:eastAsia="MS Mincho"/>
          <w:sz w:val="24"/>
          <w:szCs w:val="24"/>
          <w:lang w:eastAsia="ru-RU"/>
        </w:rPr>
        <w:lastRenderedPageBreak/>
        <w:t>- суждение должно быть кратким, ясным, легко удерживаться в кратковременной памяти;</w:t>
      </w:r>
    </w:p>
    <w:p w:rsidR="005D03EE" w:rsidRDefault="009A4127">
      <w:pPr>
        <w:ind w:firstLine="540"/>
        <w:jc w:val="both"/>
        <w:rPr>
          <w:rFonts w:eastAsia="MS Mincho"/>
          <w:sz w:val="24"/>
          <w:szCs w:val="24"/>
          <w:lang w:eastAsia="ru-RU"/>
        </w:rPr>
      </w:pPr>
      <w:r>
        <w:rPr>
          <w:rFonts w:eastAsia="MS Mincho"/>
          <w:sz w:val="24"/>
          <w:szCs w:val="24"/>
          <w:lang w:eastAsia="ru-RU"/>
        </w:rPr>
        <w:t>- мысль должна пониматься однозначно, не заключать в себе противоречия.</w:t>
      </w:r>
    </w:p>
    <w:p w:rsidR="005D03EE" w:rsidRDefault="009A4127">
      <w:pPr>
        <w:ind w:firstLine="540"/>
        <w:jc w:val="both"/>
        <w:rPr>
          <w:rFonts w:eastAsia="MS Mincho"/>
          <w:sz w:val="24"/>
          <w:szCs w:val="24"/>
          <w:lang w:eastAsia="ru-RU"/>
        </w:rPr>
      </w:pPr>
      <w:r>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5D03EE" w:rsidRDefault="009A4127">
      <w:pPr>
        <w:ind w:firstLine="540"/>
        <w:jc w:val="both"/>
        <w:rPr>
          <w:rFonts w:eastAsia="MS Mincho"/>
          <w:sz w:val="24"/>
          <w:szCs w:val="24"/>
          <w:lang w:eastAsia="ru-RU"/>
        </w:rPr>
      </w:pPr>
      <w:r>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5D03EE" w:rsidRDefault="009A4127">
      <w:pPr>
        <w:ind w:firstLine="540"/>
        <w:jc w:val="both"/>
        <w:rPr>
          <w:rFonts w:eastAsia="MS Mincho"/>
          <w:sz w:val="24"/>
          <w:szCs w:val="24"/>
          <w:lang w:eastAsia="ru-RU"/>
        </w:rPr>
      </w:pPr>
      <w:r>
        <w:rPr>
          <w:rFonts w:eastAsia="MS Mincho"/>
          <w:sz w:val="24"/>
          <w:szCs w:val="24"/>
          <w:lang w:eastAsia="ru-RU"/>
        </w:rPr>
        <w:t>К докладу предъявляются следующие о</w:t>
      </w:r>
      <w:r>
        <w:rPr>
          <w:rFonts w:eastAsia="MS Mincho"/>
          <w:bCs/>
          <w:sz w:val="24"/>
          <w:szCs w:val="24"/>
          <w:lang w:eastAsia="ru-RU"/>
        </w:rPr>
        <w:t xml:space="preserve">сновные требования: </w:t>
      </w:r>
    </w:p>
    <w:p w:rsidR="005D03EE" w:rsidRDefault="009A4127">
      <w:pPr>
        <w:ind w:firstLine="540"/>
        <w:jc w:val="both"/>
        <w:rPr>
          <w:rFonts w:eastAsia="MS Mincho"/>
          <w:sz w:val="24"/>
          <w:szCs w:val="24"/>
          <w:lang w:eastAsia="ru-RU"/>
        </w:rPr>
      </w:pPr>
      <w:r>
        <w:rPr>
          <w:rFonts w:eastAsia="MS Mincho"/>
          <w:sz w:val="24"/>
          <w:szCs w:val="24"/>
          <w:lang w:eastAsia="ru-RU"/>
        </w:rPr>
        <w:t>1. Высокий научный уровень.</w:t>
      </w:r>
    </w:p>
    <w:p w:rsidR="005D03EE" w:rsidRDefault="009A4127">
      <w:pPr>
        <w:ind w:firstLine="540"/>
        <w:jc w:val="both"/>
        <w:rPr>
          <w:rFonts w:eastAsia="MS Mincho"/>
          <w:sz w:val="24"/>
          <w:szCs w:val="24"/>
          <w:lang w:eastAsia="ru-RU"/>
        </w:rPr>
      </w:pPr>
      <w:r>
        <w:rPr>
          <w:rFonts w:eastAsia="MS Mincho"/>
          <w:sz w:val="24"/>
          <w:szCs w:val="24"/>
          <w:lang w:eastAsia="ru-RU"/>
        </w:rPr>
        <w:t>2. Должен быть представлен обзор литературы по те</w:t>
      </w:r>
      <w:r>
        <w:rPr>
          <w:rFonts w:eastAsia="MS Mincho"/>
          <w:sz w:val="24"/>
          <w:szCs w:val="24"/>
          <w:lang w:eastAsia="ru-RU"/>
        </w:rPr>
        <w:softHyphen/>
        <w:t>ме, сформулировано свое отношение к дискуссионным проблемам.</w:t>
      </w:r>
    </w:p>
    <w:p w:rsidR="005D03EE" w:rsidRDefault="009A4127">
      <w:pPr>
        <w:ind w:firstLine="540"/>
        <w:jc w:val="both"/>
        <w:rPr>
          <w:rFonts w:eastAsia="MS Mincho"/>
          <w:sz w:val="24"/>
          <w:szCs w:val="24"/>
          <w:lang w:eastAsia="ru-RU"/>
        </w:rPr>
      </w:pPr>
      <w:r>
        <w:rPr>
          <w:rFonts w:eastAsia="MS Mincho"/>
          <w:sz w:val="24"/>
          <w:szCs w:val="24"/>
          <w:lang w:eastAsia="ru-RU"/>
        </w:rPr>
        <w:t>3. Должны содержаться фактические данные, по</w:t>
      </w:r>
      <w:r>
        <w:rPr>
          <w:rFonts w:eastAsia="MS Mincho"/>
          <w:sz w:val="24"/>
          <w:szCs w:val="24"/>
          <w:lang w:eastAsia="ru-RU"/>
        </w:rPr>
        <w:softHyphen/>
        <w:t>черпнутые из литературных источников, статистических справоч</w:t>
      </w:r>
      <w:r>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rsidR="005D03EE" w:rsidRDefault="009A4127">
      <w:pPr>
        <w:ind w:firstLine="540"/>
        <w:jc w:val="both"/>
        <w:rPr>
          <w:rFonts w:eastAsia="MS Mincho"/>
          <w:sz w:val="24"/>
          <w:szCs w:val="24"/>
          <w:lang w:eastAsia="ru-RU"/>
        </w:rPr>
      </w:pPr>
      <w:r>
        <w:rPr>
          <w:rFonts w:eastAsia="MS Mincho"/>
          <w:sz w:val="24"/>
          <w:szCs w:val="24"/>
          <w:lang w:eastAsia="ru-RU"/>
        </w:rPr>
        <w:t>4. Должны присутствовать аргументированные самостоятельные выводы.</w:t>
      </w:r>
    </w:p>
    <w:p w:rsidR="005D03EE" w:rsidRDefault="009A4127">
      <w:pPr>
        <w:ind w:firstLine="540"/>
        <w:jc w:val="both"/>
        <w:rPr>
          <w:rFonts w:eastAsia="MS Mincho"/>
          <w:sz w:val="24"/>
          <w:szCs w:val="24"/>
          <w:lang w:eastAsia="ru-RU"/>
        </w:rPr>
      </w:pPr>
      <w:r>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5D03EE" w:rsidRDefault="009A4127">
      <w:pPr>
        <w:ind w:firstLine="540"/>
        <w:jc w:val="both"/>
        <w:rPr>
          <w:sz w:val="24"/>
          <w:szCs w:val="24"/>
          <w:lang w:eastAsia="ru-RU"/>
        </w:rPr>
      </w:pPr>
      <w:r>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Pr>
          <w:sz w:val="24"/>
          <w:szCs w:val="24"/>
          <w:lang w:eastAsia="ru-RU"/>
        </w:rPr>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5D03EE" w:rsidRDefault="009A4127">
      <w:pPr>
        <w:ind w:firstLine="709"/>
        <w:jc w:val="both"/>
        <w:rPr>
          <w:sz w:val="24"/>
          <w:szCs w:val="24"/>
          <w:lang w:eastAsia="ru-RU"/>
        </w:rPr>
      </w:pPr>
      <w:r>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5D03EE" w:rsidRDefault="009A4127">
      <w:pPr>
        <w:ind w:firstLine="709"/>
        <w:jc w:val="both"/>
        <w:rPr>
          <w:sz w:val="24"/>
          <w:szCs w:val="24"/>
          <w:lang w:eastAsia="ru-RU"/>
        </w:rPr>
      </w:pPr>
      <w:r>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5D03EE" w:rsidRDefault="009A4127">
      <w:pPr>
        <w:ind w:firstLine="709"/>
        <w:jc w:val="both"/>
        <w:rPr>
          <w:sz w:val="24"/>
          <w:szCs w:val="24"/>
          <w:lang w:eastAsia="ru-RU"/>
        </w:rPr>
      </w:pPr>
      <w:r>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5D03EE" w:rsidRDefault="009A4127">
      <w:pPr>
        <w:ind w:firstLine="709"/>
        <w:jc w:val="both"/>
        <w:rPr>
          <w:sz w:val="24"/>
          <w:szCs w:val="24"/>
          <w:lang w:eastAsia="ru-RU"/>
        </w:rPr>
      </w:pPr>
      <w:r>
        <w:rPr>
          <w:sz w:val="24"/>
          <w:szCs w:val="24"/>
          <w:lang w:eastAsia="ru-RU"/>
        </w:rPr>
        <w:lastRenderedPageBreak/>
        <w:t>Оценка «неудовлетворительно» – сообщение студентом не подготовлено либо подготовлено по одному источнику информации либо не соответствует теме.</w:t>
      </w:r>
    </w:p>
    <w:p w:rsidR="005D03EE" w:rsidRDefault="005D03EE">
      <w:pPr>
        <w:jc w:val="both"/>
        <w:rPr>
          <w:sz w:val="23"/>
          <w:szCs w:val="23"/>
        </w:rPr>
      </w:pPr>
    </w:p>
    <w:p w:rsidR="005D03EE" w:rsidRDefault="009A4127">
      <w:pPr>
        <w:jc w:val="center"/>
        <w:rPr>
          <w:b/>
          <w:sz w:val="24"/>
          <w:szCs w:val="24"/>
          <w:lang w:eastAsia="ru-RU"/>
        </w:rPr>
      </w:pPr>
      <w:r>
        <w:rPr>
          <w:b/>
          <w:sz w:val="24"/>
          <w:szCs w:val="24"/>
          <w:lang w:eastAsia="ru-RU"/>
        </w:rPr>
        <w:t>2. Список вопросов и (или) заданий для проведения промежуточной аттестации</w:t>
      </w:r>
    </w:p>
    <w:p w:rsidR="005D03EE" w:rsidRDefault="005D03EE">
      <w:pPr>
        <w:jc w:val="center"/>
        <w:rPr>
          <w:b/>
          <w:sz w:val="24"/>
          <w:szCs w:val="24"/>
          <w:lang w:eastAsia="ru-RU"/>
        </w:rPr>
      </w:pPr>
    </w:p>
    <w:p w:rsidR="005D03EE" w:rsidRDefault="009A4127">
      <w:pPr>
        <w:ind w:firstLine="851"/>
        <w:jc w:val="both"/>
        <w:rPr>
          <w:sz w:val="24"/>
          <w:szCs w:val="24"/>
          <w:lang w:eastAsia="ru-RU"/>
        </w:rPr>
      </w:pPr>
      <w:r>
        <w:rPr>
          <w:sz w:val="24"/>
          <w:szCs w:val="24"/>
          <w:lang w:eastAsia="ru-RU"/>
        </w:rPr>
        <w:t>Зачет по дисциплине «</w:t>
      </w:r>
      <w:r>
        <w:rPr>
          <w:bCs/>
          <w:sz w:val="24"/>
          <w:szCs w:val="24"/>
          <w:lang w:eastAsia="ru-RU"/>
        </w:rPr>
        <w:t>Кадровая политика в государственном и муниципальном управлении</w:t>
      </w:r>
      <w:r>
        <w:rPr>
          <w:sz w:val="24"/>
          <w:szCs w:val="24"/>
          <w:lang w:eastAsia="ru-RU"/>
        </w:rPr>
        <w:t>» проводится в письменной форме по билетам, содержащим 2 вопроса. На подготовку к ответу на вопросы отводится 60 минут.</w:t>
      </w:r>
    </w:p>
    <w:p w:rsidR="005D03EE" w:rsidRDefault="005D03EE">
      <w:pPr>
        <w:rPr>
          <w:b/>
          <w:sz w:val="24"/>
          <w:szCs w:val="24"/>
          <w:lang w:eastAsia="ru-RU"/>
        </w:rPr>
      </w:pPr>
    </w:p>
    <w:p w:rsidR="005D03EE" w:rsidRDefault="009A4127">
      <w:pPr>
        <w:jc w:val="both"/>
        <w:rPr>
          <w:sz w:val="24"/>
          <w:szCs w:val="24"/>
          <w:lang w:eastAsia="ru-RU"/>
        </w:rPr>
      </w:pPr>
      <w:r>
        <w:rPr>
          <w:b/>
          <w:sz w:val="24"/>
          <w:szCs w:val="24"/>
          <w:lang w:eastAsia="ru-RU"/>
        </w:rPr>
        <w:t xml:space="preserve">Список вопросов для подготовки к зачету по дисциплине </w:t>
      </w:r>
      <w:r>
        <w:rPr>
          <w:b/>
          <w:bCs/>
          <w:sz w:val="24"/>
          <w:szCs w:val="24"/>
          <w:lang w:eastAsia="ru-RU"/>
        </w:rPr>
        <w:t xml:space="preserve">«Кадровая политика в государственном и муниципальном управлении» </w:t>
      </w:r>
      <w:r>
        <w:rPr>
          <w:b/>
          <w:sz w:val="24"/>
          <w:szCs w:val="24"/>
          <w:lang w:eastAsia="ru-RU"/>
        </w:rPr>
        <w:t xml:space="preserve">(оценка сформированности компетенции </w:t>
      </w:r>
      <w:r>
        <w:rPr>
          <w:b/>
          <w:iCs/>
        </w:rPr>
        <w:t xml:space="preserve"> </w:t>
      </w:r>
      <w:r>
        <w:rPr>
          <w:b/>
          <w:sz w:val="24"/>
          <w:szCs w:val="24"/>
          <w:lang w:eastAsia="ru-RU"/>
        </w:rPr>
        <w:t>УК-11, индикатора УК-11.1 и компетенции ОПК-1, индикатора ОПК - 1.1)</w:t>
      </w:r>
    </w:p>
    <w:p w:rsidR="005D03EE" w:rsidRDefault="009A4127">
      <w:pPr>
        <w:ind w:firstLine="709"/>
        <w:jc w:val="both"/>
        <w:rPr>
          <w:sz w:val="24"/>
          <w:szCs w:val="24"/>
          <w:lang w:eastAsia="ru-RU"/>
        </w:rPr>
      </w:pPr>
      <w:r>
        <w:rPr>
          <w:sz w:val="24"/>
          <w:szCs w:val="24"/>
          <w:lang w:eastAsia="ru-RU"/>
        </w:rPr>
        <w:t xml:space="preserve">1. Кадровая политика государства: понятие, сущность, основные принципы, функции, в системе государственной политики. </w:t>
      </w:r>
    </w:p>
    <w:p w:rsidR="005D03EE" w:rsidRDefault="009A4127">
      <w:pPr>
        <w:ind w:firstLine="709"/>
        <w:jc w:val="both"/>
        <w:rPr>
          <w:sz w:val="24"/>
          <w:szCs w:val="24"/>
          <w:lang w:eastAsia="ru-RU"/>
        </w:rPr>
      </w:pPr>
      <w:r>
        <w:rPr>
          <w:sz w:val="24"/>
          <w:szCs w:val="24"/>
          <w:lang w:eastAsia="ru-RU"/>
        </w:rPr>
        <w:t xml:space="preserve">2. Субъекты, объекты, уровни и направления кадровой политики государства. </w:t>
      </w:r>
    </w:p>
    <w:p w:rsidR="005D03EE" w:rsidRDefault="009A4127">
      <w:pPr>
        <w:ind w:firstLine="709"/>
        <w:jc w:val="both"/>
        <w:rPr>
          <w:sz w:val="24"/>
          <w:szCs w:val="24"/>
          <w:lang w:eastAsia="ru-RU"/>
        </w:rPr>
      </w:pPr>
      <w:r>
        <w:rPr>
          <w:sz w:val="24"/>
          <w:szCs w:val="24"/>
          <w:lang w:eastAsia="ru-RU"/>
        </w:rPr>
        <w:t xml:space="preserve">3. Механизм формирования и реализации кадровой политики государства. </w:t>
      </w:r>
    </w:p>
    <w:p w:rsidR="005D03EE" w:rsidRDefault="009A4127">
      <w:pPr>
        <w:ind w:firstLine="709"/>
        <w:jc w:val="both"/>
        <w:rPr>
          <w:sz w:val="24"/>
          <w:szCs w:val="24"/>
          <w:lang w:eastAsia="ru-RU"/>
        </w:rPr>
      </w:pPr>
      <w:r>
        <w:rPr>
          <w:sz w:val="24"/>
          <w:szCs w:val="24"/>
          <w:lang w:eastAsia="ru-RU"/>
        </w:rPr>
        <w:t xml:space="preserve">4. Теоретические подходы к анализу кадровой политики государства </w:t>
      </w:r>
    </w:p>
    <w:p w:rsidR="005D03EE" w:rsidRDefault="009A4127">
      <w:pPr>
        <w:ind w:firstLine="709"/>
        <w:jc w:val="both"/>
        <w:rPr>
          <w:sz w:val="24"/>
          <w:szCs w:val="24"/>
          <w:lang w:eastAsia="ru-RU"/>
        </w:rPr>
      </w:pPr>
      <w:r>
        <w:rPr>
          <w:sz w:val="24"/>
          <w:szCs w:val="24"/>
          <w:lang w:eastAsia="ru-RU"/>
        </w:rPr>
        <w:t xml:space="preserve">5. Разработка и реализация концепции политической стратегии кадровой политики на общегосударственном уровне. </w:t>
      </w:r>
    </w:p>
    <w:p w:rsidR="005D03EE" w:rsidRDefault="009A4127">
      <w:pPr>
        <w:ind w:firstLine="709"/>
        <w:jc w:val="both"/>
        <w:rPr>
          <w:sz w:val="24"/>
          <w:szCs w:val="24"/>
          <w:lang w:eastAsia="ru-RU"/>
        </w:rPr>
      </w:pPr>
      <w:r>
        <w:rPr>
          <w:sz w:val="24"/>
          <w:szCs w:val="24"/>
          <w:lang w:eastAsia="ru-RU"/>
        </w:rPr>
        <w:t xml:space="preserve">6. Методы исследования и анализа кадровой политики государства. </w:t>
      </w:r>
    </w:p>
    <w:p w:rsidR="005D03EE" w:rsidRDefault="009A4127">
      <w:pPr>
        <w:ind w:firstLine="709"/>
        <w:jc w:val="both"/>
        <w:rPr>
          <w:sz w:val="24"/>
          <w:szCs w:val="24"/>
          <w:lang w:eastAsia="ru-RU"/>
        </w:rPr>
      </w:pPr>
      <w:r>
        <w:rPr>
          <w:sz w:val="24"/>
          <w:szCs w:val="24"/>
          <w:lang w:eastAsia="ru-RU"/>
        </w:rPr>
        <w:t xml:space="preserve">7. Кадровый потенциал государства: понятие, принципы и механизмы формирования. </w:t>
      </w:r>
    </w:p>
    <w:p w:rsidR="005D03EE" w:rsidRDefault="009A4127">
      <w:pPr>
        <w:ind w:firstLine="709"/>
        <w:jc w:val="both"/>
        <w:rPr>
          <w:sz w:val="24"/>
          <w:szCs w:val="24"/>
          <w:lang w:eastAsia="ru-RU"/>
        </w:rPr>
      </w:pPr>
      <w:r>
        <w:rPr>
          <w:sz w:val="24"/>
          <w:szCs w:val="24"/>
          <w:lang w:eastAsia="ru-RU"/>
        </w:rPr>
        <w:t xml:space="preserve">8. Концептуальные и правовые основы кадровой политики государства в современной России. </w:t>
      </w:r>
    </w:p>
    <w:p w:rsidR="005D03EE" w:rsidRDefault="009A4127">
      <w:pPr>
        <w:ind w:firstLine="709"/>
        <w:jc w:val="both"/>
        <w:rPr>
          <w:sz w:val="24"/>
          <w:szCs w:val="24"/>
          <w:lang w:eastAsia="ru-RU"/>
        </w:rPr>
      </w:pPr>
      <w:r>
        <w:rPr>
          <w:sz w:val="24"/>
          <w:szCs w:val="24"/>
          <w:lang w:eastAsia="ru-RU"/>
        </w:rPr>
        <w:t xml:space="preserve">9. Основные направления государственной кадровой политики: в сфере профессиональной ориентации, в сфере занятости, в сфере управления трудовыми отношениями. </w:t>
      </w:r>
    </w:p>
    <w:p w:rsidR="005D03EE" w:rsidRDefault="009A4127">
      <w:pPr>
        <w:ind w:firstLine="709"/>
        <w:jc w:val="both"/>
        <w:rPr>
          <w:sz w:val="24"/>
          <w:szCs w:val="24"/>
          <w:lang w:eastAsia="ru-RU"/>
        </w:rPr>
      </w:pPr>
      <w:r>
        <w:rPr>
          <w:sz w:val="24"/>
          <w:szCs w:val="24"/>
          <w:lang w:eastAsia="ru-RU"/>
        </w:rPr>
        <w:t xml:space="preserve">10. Система органов, регулирующих различные аспекты государственной кадровой политики. </w:t>
      </w:r>
    </w:p>
    <w:p w:rsidR="005D03EE" w:rsidRDefault="009A4127">
      <w:pPr>
        <w:ind w:firstLine="709"/>
        <w:jc w:val="both"/>
        <w:rPr>
          <w:sz w:val="24"/>
          <w:szCs w:val="24"/>
          <w:lang w:eastAsia="ru-RU"/>
        </w:rPr>
      </w:pPr>
      <w:r>
        <w:rPr>
          <w:sz w:val="24"/>
          <w:szCs w:val="24"/>
          <w:lang w:eastAsia="ru-RU"/>
        </w:rPr>
        <w:t xml:space="preserve">11. Государственная и муниципальная служба как социальный институт. </w:t>
      </w:r>
    </w:p>
    <w:p w:rsidR="005D03EE" w:rsidRDefault="009A4127">
      <w:pPr>
        <w:ind w:firstLine="709"/>
        <w:jc w:val="both"/>
        <w:rPr>
          <w:sz w:val="24"/>
          <w:szCs w:val="24"/>
          <w:lang w:eastAsia="ru-RU"/>
        </w:rPr>
      </w:pPr>
      <w:r>
        <w:rPr>
          <w:sz w:val="24"/>
          <w:szCs w:val="24"/>
          <w:lang w:eastAsia="ru-RU"/>
        </w:rPr>
        <w:t xml:space="preserve">12. Кадровый потенциал системы государственной и муниципальной службы. </w:t>
      </w:r>
    </w:p>
    <w:p w:rsidR="005D03EE" w:rsidRDefault="009A4127">
      <w:pPr>
        <w:ind w:firstLine="709"/>
        <w:jc w:val="both"/>
        <w:rPr>
          <w:sz w:val="24"/>
          <w:szCs w:val="24"/>
          <w:lang w:eastAsia="ru-RU"/>
        </w:rPr>
      </w:pPr>
      <w:r>
        <w:rPr>
          <w:sz w:val="24"/>
          <w:szCs w:val="24"/>
          <w:lang w:eastAsia="ru-RU"/>
        </w:rPr>
        <w:t xml:space="preserve">13. Карьера как социальное явление в современном обществе: </w:t>
      </w:r>
    </w:p>
    <w:p w:rsidR="005D03EE" w:rsidRDefault="009A4127">
      <w:pPr>
        <w:ind w:firstLine="709"/>
        <w:jc w:val="both"/>
        <w:rPr>
          <w:sz w:val="24"/>
          <w:szCs w:val="24"/>
          <w:lang w:eastAsia="ru-RU"/>
        </w:rPr>
      </w:pPr>
      <w:r>
        <w:rPr>
          <w:sz w:val="24"/>
          <w:szCs w:val="24"/>
          <w:lang w:eastAsia="ru-RU"/>
        </w:rPr>
        <w:t xml:space="preserve">14. Профессиональная этика в современном обществе. Роль этики в служебном поведении. </w:t>
      </w:r>
    </w:p>
    <w:p w:rsidR="005D03EE" w:rsidRDefault="009A4127">
      <w:pPr>
        <w:ind w:firstLine="709"/>
        <w:jc w:val="both"/>
        <w:rPr>
          <w:sz w:val="24"/>
          <w:szCs w:val="24"/>
          <w:lang w:eastAsia="ru-RU"/>
        </w:rPr>
      </w:pPr>
      <w:r>
        <w:rPr>
          <w:sz w:val="24"/>
          <w:szCs w:val="24"/>
          <w:lang w:eastAsia="ru-RU"/>
        </w:rPr>
        <w:t xml:space="preserve">15. Особенности кадровой политики в системе государственной и муниципальной службы в современной России. </w:t>
      </w:r>
    </w:p>
    <w:p w:rsidR="005D03EE" w:rsidRDefault="009A4127">
      <w:pPr>
        <w:ind w:firstLine="709"/>
        <w:jc w:val="both"/>
        <w:rPr>
          <w:sz w:val="24"/>
          <w:szCs w:val="24"/>
          <w:lang w:eastAsia="ru-RU"/>
        </w:rPr>
      </w:pPr>
      <w:r>
        <w:rPr>
          <w:sz w:val="24"/>
          <w:szCs w:val="24"/>
          <w:lang w:eastAsia="ru-RU"/>
        </w:rPr>
        <w:t xml:space="preserve">16. Специфика кадровой политики в системе государственной службы современной России на федеральном уровне. </w:t>
      </w:r>
    </w:p>
    <w:p w:rsidR="005D03EE" w:rsidRDefault="009A4127">
      <w:pPr>
        <w:ind w:firstLine="709"/>
        <w:jc w:val="both"/>
        <w:rPr>
          <w:sz w:val="24"/>
          <w:szCs w:val="24"/>
          <w:lang w:eastAsia="ru-RU"/>
        </w:rPr>
      </w:pPr>
      <w:r>
        <w:rPr>
          <w:sz w:val="24"/>
          <w:szCs w:val="24"/>
          <w:lang w:eastAsia="ru-RU"/>
        </w:rPr>
        <w:t xml:space="preserve">17. Особенности кадровой политики в системе государственной службы на региональном уровне. </w:t>
      </w:r>
    </w:p>
    <w:p w:rsidR="005D03EE" w:rsidRDefault="009A4127">
      <w:pPr>
        <w:ind w:firstLine="709"/>
        <w:jc w:val="both"/>
        <w:rPr>
          <w:sz w:val="24"/>
          <w:szCs w:val="24"/>
          <w:lang w:eastAsia="ru-RU"/>
        </w:rPr>
      </w:pPr>
      <w:r>
        <w:rPr>
          <w:sz w:val="24"/>
          <w:szCs w:val="24"/>
          <w:lang w:eastAsia="ru-RU"/>
        </w:rPr>
        <w:t xml:space="preserve">18. Особенности и проблемы управления персоналом, развития и управления карьерой (в том числе с учетом этических требований к служебному поведению в ходе служебной деятельности) на государственной и муниципальной службе РФ. </w:t>
      </w:r>
    </w:p>
    <w:p w:rsidR="005D03EE" w:rsidRDefault="009A4127">
      <w:pPr>
        <w:ind w:firstLine="709"/>
        <w:jc w:val="both"/>
        <w:rPr>
          <w:sz w:val="24"/>
          <w:szCs w:val="24"/>
          <w:lang w:eastAsia="ru-RU"/>
        </w:rPr>
      </w:pPr>
      <w:r>
        <w:rPr>
          <w:sz w:val="24"/>
          <w:szCs w:val="24"/>
          <w:lang w:eastAsia="ru-RU"/>
        </w:rPr>
        <w:t xml:space="preserve">19. Конкурсный отбор в системе государственной службы: особенности и процедуры прохождения. </w:t>
      </w:r>
    </w:p>
    <w:p w:rsidR="005D03EE" w:rsidRDefault="009A4127">
      <w:pPr>
        <w:ind w:firstLine="709"/>
        <w:jc w:val="both"/>
        <w:rPr>
          <w:sz w:val="24"/>
          <w:szCs w:val="24"/>
          <w:lang w:eastAsia="ru-RU"/>
        </w:rPr>
      </w:pPr>
      <w:r>
        <w:rPr>
          <w:sz w:val="24"/>
          <w:szCs w:val="24"/>
          <w:lang w:eastAsia="ru-RU"/>
        </w:rPr>
        <w:t xml:space="preserve">20. Основные проблемы кадровой политики и профессиональной этики в системе государственной и муниципальной службы современной России. </w:t>
      </w:r>
    </w:p>
    <w:p w:rsidR="005D03EE" w:rsidRDefault="009A4127">
      <w:pPr>
        <w:ind w:firstLine="709"/>
        <w:jc w:val="both"/>
        <w:rPr>
          <w:sz w:val="24"/>
          <w:szCs w:val="24"/>
          <w:lang w:eastAsia="ru-RU"/>
        </w:rPr>
      </w:pPr>
      <w:r>
        <w:rPr>
          <w:sz w:val="24"/>
          <w:szCs w:val="24"/>
          <w:lang w:eastAsia="ru-RU"/>
        </w:rPr>
        <w:t xml:space="preserve">21. Карьера и специфика развития карьерных стратегий (в том числе с учетом этических требований к служебному поведению в ходе служебной деятельности) в органах государственного и муниципального управления. Возможные карьерные стратегии в определенных сферах в органах государственного и муниципального управления современной России. </w:t>
      </w:r>
    </w:p>
    <w:p w:rsidR="005D03EE" w:rsidRDefault="009A4127">
      <w:pPr>
        <w:ind w:firstLine="709"/>
        <w:jc w:val="both"/>
        <w:rPr>
          <w:sz w:val="24"/>
          <w:szCs w:val="24"/>
          <w:lang w:eastAsia="ru-RU"/>
        </w:rPr>
      </w:pPr>
      <w:r>
        <w:rPr>
          <w:sz w:val="24"/>
          <w:szCs w:val="24"/>
          <w:lang w:eastAsia="ru-RU"/>
        </w:rPr>
        <w:lastRenderedPageBreak/>
        <w:t xml:space="preserve">22. Основные компоненты кадрового обеспечения и технологии карьерного менеджмента государственного и муниципального управления. </w:t>
      </w:r>
    </w:p>
    <w:p w:rsidR="005D03EE" w:rsidRDefault="005D03EE">
      <w:pPr>
        <w:pStyle w:val="Default"/>
        <w:ind w:firstLine="567"/>
        <w:jc w:val="center"/>
        <w:rPr>
          <w:b/>
        </w:rPr>
      </w:pPr>
    </w:p>
    <w:p w:rsidR="005D03EE" w:rsidRDefault="009A4127">
      <w:pPr>
        <w:pStyle w:val="Default"/>
        <w:ind w:firstLine="567"/>
        <w:jc w:val="center"/>
        <w:rPr>
          <w:b/>
        </w:rPr>
      </w:pPr>
      <w:r>
        <w:rPr>
          <w:b/>
        </w:rPr>
        <w:t>Правила выставления оценки на зачете</w:t>
      </w:r>
    </w:p>
    <w:p w:rsidR="005D03EE" w:rsidRDefault="005D03EE">
      <w:pPr>
        <w:pStyle w:val="Default"/>
        <w:ind w:firstLine="567"/>
        <w:jc w:val="center"/>
        <w:rPr>
          <w:b/>
        </w:rPr>
      </w:pPr>
    </w:p>
    <w:p w:rsidR="005D03EE" w:rsidRDefault="009A4127">
      <w:pPr>
        <w:ind w:firstLine="709"/>
        <w:jc w:val="both"/>
        <w:rPr>
          <w:sz w:val="24"/>
          <w:szCs w:val="24"/>
          <w:lang w:eastAsia="ru-RU"/>
        </w:rPr>
      </w:pPr>
      <w:r>
        <w:rPr>
          <w:sz w:val="24"/>
          <w:szCs w:val="24"/>
          <w:lang w:eastAsia="ru-RU"/>
        </w:rPr>
        <w:t>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w:t>
      </w:r>
    </w:p>
    <w:p w:rsidR="005D03EE" w:rsidRDefault="009A4127">
      <w:pPr>
        <w:ind w:firstLine="709"/>
        <w:jc w:val="both"/>
        <w:rPr>
          <w:sz w:val="24"/>
          <w:szCs w:val="24"/>
          <w:lang w:eastAsia="ru-RU"/>
        </w:rPr>
      </w:pPr>
      <w:r>
        <w:rPr>
          <w:sz w:val="24"/>
          <w:szCs w:val="24"/>
          <w:lang w:eastAsia="ru-RU"/>
        </w:rPr>
        <w:t>Оценка выставляется по результатам зачета, который проводится в письменной форме по билетам, включающим два вопроса.</w:t>
      </w:r>
    </w:p>
    <w:p w:rsidR="005D03EE" w:rsidRDefault="009A4127">
      <w:pPr>
        <w:ind w:firstLine="709"/>
        <w:jc w:val="both"/>
        <w:rPr>
          <w:sz w:val="24"/>
          <w:szCs w:val="24"/>
          <w:lang w:eastAsia="ru-RU"/>
        </w:rPr>
      </w:pPr>
      <w:r>
        <w:rPr>
          <w:sz w:val="24"/>
          <w:szCs w:val="24"/>
          <w:lang w:eastAsia="ru-RU"/>
        </w:rPr>
        <w:t>Оценка «зачтено» выставляется студенту, если ответы на вопросы в билете излагается логично, систематизировано и последовательно; демонстрируются достаточные знания базовых положений дисциплины;</w:t>
      </w:r>
    </w:p>
    <w:p w:rsidR="005D03EE" w:rsidRDefault="009A4127">
      <w:pPr>
        <w:ind w:firstLine="709"/>
        <w:jc w:val="both"/>
        <w:rPr>
          <w:sz w:val="24"/>
          <w:szCs w:val="24"/>
          <w:lang w:eastAsia="ru-RU"/>
        </w:rPr>
      </w:pPr>
      <w:r>
        <w:rPr>
          <w:sz w:val="24"/>
          <w:szCs w:val="24"/>
          <w:lang w:eastAsia="ru-RU"/>
        </w:rPr>
        <w:t>Оценка «не зачтено» выставляется студенту, если при ответе на вопросы в билете демонстрируются поверхностные знания, материал излагается непоследовательно и сбивчиво, или не по сути предложенного вопроса.</w:t>
      </w:r>
    </w:p>
    <w:p w:rsidR="005D03EE" w:rsidRDefault="009A4127">
      <w:pPr>
        <w:ind w:firstLine="709"/>
        <w:jc w:val="both"/>
        <w:rPr>
          <w:sz w:val="24"/>
          <w:szCs w:val="24"/>
          <w:lang w:eastAsia="ru-RU"/>
        </w:rPr>
      </w:pPr>
      <w:r>
        <w:rPr>
          <w:sz w:val="24"/>
          <w:szCs w:val="24"/>
          <w:lang w:eastAsia="ru-RU"/>
        </w:rPr>
        <w:t>Оценка «не зачтено» выставляется также студенту, который взял билет, но отвечать отказался.</w:t>
      </w:r>
    </w:p>
    <w:p w:rsidR="005D03EE" w:rsidRDefault="005D03EE">
      <w:pPr>
        <w:pStyle w:val="Default"/>
        <w:ind w:firstLine="567"/>
        <w:jc w:val="center"/>
      </w:pPr>
    </w:p>
    <w:p w:rsidR="005D03EE" w:rsidRDefault="005D03EE">
      <w:pPr>
        <w:ind w:firstLine="709"/>
        <w:jc w:val="both"/>
        <w:rPr>
          <w:sz w:val="24"/>
          <w:szCs w:val="24"/>
          <w:highlight w:val="cyan"/>
          <w:lang w:eastAsia="en-US"/>
        </w:rPr>
      </w:pPr>
    </w:p>
    <w:p w:rsidR="005D03EE" w:rsidRDefault="005D03EE">
      <w:pPr>
        <w:ind w:firstLine="709"/>
        <w:jc w:val="both"/>
        <w:rPr>
          <w:sz w:val="24"/>
          <w:szCs w:val="24"/>
          <w:highlight w:val="cyan"/>
          <w:lang w:eastAsia="en-US"/>
        </w:rPr>
      </w:pPr>
    </w:p>
    <w:p w:rsidR="005D03EE" w:rsidRDefault="009A4127">
      <w:pPr>
        <w:pageBreakBefore/>
        <w:ind w:left="1077"/>
        <w:jc w:val="right"/>
        <w:rPr>
          <w:b/>
          <w:sz w:val="24"/>
          <w:szCs w:val="24"/>
          <w:lang w:eastAsia="ru-RU"/>
        </w:rPr>
      </w:pPr>
      <w:r>
        <w:rPr>
          <w:b/>
          <w:sz w:val="24"/>
          <w:szCs w:val="24"/>
          <w:lang w:eastAsia="ru-RU"/>
        </w:rPr>
        <w:lastRenderedPageBreak/>
        <w:t>Приложение № 2 к рабочей программе дисциплины</w:t>
      </w:r>
    </w:p>
    <w:p w:rsidR="005D03EE" w:rsidRDefault="009A4127">
      <w:pPr>
        <w:jc w:val="center"/>
        <w:rPr>
          <w:b/>
          <w:bCs/>
          <w:sz w:val="24"/>
          <w:szCs w:val="24"/>
          <w:lang w:eastAsia="ru-RU"/>
        </w:rPr>
      </w:pPr>
      <w:r>
        <w:rPr>
          <w:b/>
          <w:bCs/>
          <w:sz w:val="24"/>
          <w:szCs w:val="24"/>
          <w:lang w:eastAsia="ru-RU"/>
        </w:rPr>
        <w:t>«Кадровая политика в государственном и муниципальном управлении»</w:t>
      </w:r>
    </w:p>
    <w:p w:rsidR="005D03EE" w:rsidRDefault="005D03EE">
      <w:pPr>
        <w:jc w:val="center"/>
        <w:rPr>
          <w:b/>
          <w:sz w:val="24"/>
          <w:szCs w:val="24"/>
          <w:highlight w:val="cyan"/>
          <w:lang w:eastAsia="ru-RU"/>
        </w:rPr>
      </w:pPr>
    </w:p>
    <w:p w:rsidR="005D03EE" w:rsidRDefault="009A4127">
      <w:pPr>
        <w:jc w:val="center"/>
        <w:rPr>
          <w:b/>
          <w:sz w:val="24"/>
          <w:szCs w:val="24"/>
          <w:lang w:eastAsia="ru-RU"/>
        </w:rPr>
      </w:pPr>
      <w:r>
        <w:rPr>
          <w:b/>
          <w:sz w:val="24"/>
          <w:szCs w:val="24"/>
          <w:lang w:eastAsia="ru-RU"/>
        </w:rPr>
        <w:t>Методические указания для студентов по освоению дисциплины</w:t>
      </w:r>
    </w:p>
    <w:p w:rsidR="005D03EE" w:rsidRDefault="005D03EE">
      <w:pPr>
        <w:jc w:val="center"/>
        <w:rPr>
          <w:b/>
          <w:sz w:val="24"/>
          <w:szCs w:val="24"/>
          <w:lang w:eastAsia="ru-RU"/>
        </w:rPr>
      </w:pPr>
    </w:p>
    <w:p w:rsidR="005D03EE" w:rsidRDefault="009A4127">
      <w:pPr>
        <w:ind w:firstLine="720"/>
        <w:jc w:val="both"/>
        <w:rPr>
          <w:bCs/>
          <w:sz w:val="24"/>
          <w:szCs w:val="24"/>
          <w:lang w:eastAsia="ru-RU"/>
        </w:rPr>
      </w:pPr>
      <w:r>
        <w:rPr>
          <w:bCs/>
          <w:sz w:val="24"/>
          <w:szCs w:val="24"/>
          <w:lang w:eastAsia="ru-RU"/>
        </w:rPr>
        <w:t>Изучение студентами курса «</w:t>
      </w:r>
      <w:r>
        <w:rPr>
          <w:b/>
          <w:bCs/>
          <w:sz w:val="24"/>
          <w:szCs w:val="24"/>
          <w:lang w:eastAsia="ru-RU"/>
        </w:rPr>
        <w:t>Кадровая политика в государственном и муниципальном управлении</w:t>
      </w:r>
      <w:r>
        <w:rPr>
          <w:bCs/>
          <w:sz w:val="24"/>
          <w:szCs w:val="24"/>
          <w:lang w:eastAsia="ru-RU"/>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w:t>
      </w:r>
    </w:p>
    <w:p w:rsidR="005D03EE" w:rsidRDefault="009A4127">
      <w:pPr>
        <w:ind w:firstLine="720"/>
        <w:jc w:val="both"/>
        <w:rPr>
          <w:bCs/>
          <w:sz w:val="24"/>
          <w:szCs w:val="24"/>
          <w:lang w:eastAsia="ru-RU"/>
        </w:rPr>
      </w:pPr>
      <w:r>
        <w:rPr>
          <w:bCs/>
          <w:sz w:val="24"/>
          <w:szCs w:val="24"/>
          <w:lang w:eastAsia="ru-RU"/>
        </w:rPr>
        <w:t>Лекционный материал студентов строится на основании актуальной нормативно-правовой базы. Весь лекционный материал строится в виде последовательного разъяснения преподавателем теоретических и практических аспектов управления кадровой политикой. При чтении лекции преподаватель и студенты могут находиться в режиме диалога, если конкретные позиции являются сложными для их понимания.</w:t>
      </w:r>
    </w:p>
    <w:p w:rsidR="005D03EE" w:rsidRDefault="009A4127">
      <w:pPr>
        <w:ind w:firstLine="720"/>
        <w:jc w:val="both"/>
        <w:rPr>
          <w:bCs/>
          <w:sz w:val="24"/>
          <w:szCs w:val="24"/>
          <w:lang w:eastAsia="ru-RU"/>
        </w:rPr>
      </w:pPr>
      <w:r>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rsidR="005D03EE" w:rsidRDefault="009A4127">
      <w:pPr>
        <w:ind w:firstLine="720"/>
        <w:jc w:val="both"/>
        <w:rPr>
          <w:bCs/>
          <w:sz w:val="24"/>
          <w:szCs w:val="24"/>
          <w:lang w:eastAsia="ru-RU"/>
        </w:rPr>
      </w:pPr>
      <w:r>
        <w:rPr>
          <w:bCs/>
          <w:sz w:val="24"/>
          <w:szCs w:val="24"/>
          <w:lang w:eastAsia="ru-RU"/>
        </w:rPr>
        <w:t>Студенты должны понимать, что спецификой дисциплины «</w:t>
      </w:r>
      <w:r>
        <w:rPr>
          <w:sz w:val="24"/>
          <w:szCs w:val="24"/>
          <w:lang w:eastAsia="ru-RU"/>
        </w:rPr>
        <w:t xml:space="preserve">Кадровая политика в государственном и муниципальном управлении» </w:t>
      </w:r>
      <w:r>
        <w:rPr>
          <w:bCs/>
          <w:sz w:val="24"/>
          <w:szCs w:val="24"/>
          <w:lang w:eastAsia="ru-RU"/>
        </w:rPr>
        <w:t xml:space="preserve">является часто меняющееся законодательство и изменение внешних и внутренних условий, влияющих на кадровую политику.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5D03EE" w:rsidRDefault="009A4127">
      <w:pPr>
        <w:ind w:firstLine="720"/>
        <w:jc w:val="both"/>
        <w:rPr>
          <w:bCs/>
          <w:sz w:val="24"/>
          <w:szCs w:val="24"/>
          <w:lang w:eastAsia="ru-RU"/>
        </w:rPr>
      </w:pPr>
      <w:r>
        <w:rPr>
          <w:bCs/>
          <w:sz w:val="24"/>
          <w:szCs w:val="24"/>
          <w:lang w:eastAsia="ru-RU"/>
        </w:rPr>
        <w:t xml:space="preserve">В течение семестра преподаватель осуществляет промежуточный контроль знаний студентов. </w:t>
      </w:r>
    </w:p>
    <w:p w:rsidR="005D03EE" w:rsidRDefault="005D03EE">
      <w:pPr>
        <w:ind w:firstLine="709"/>
        <w:jc w:val="both"/>
        <w:rPr>
          <w:sz w:val="24"/>
          <w:szCs w:val="24"/>
          <w:lang w:eastAsia="en-US"/>
        </w:rPr>
      </w:pPr>
    </w:p>
    <w:p w:rsidR="005D03EE" w:rsidRDefault="005D03EE">
      <w:pPr>
        <w:pStyle w:val="Default"/>
        <w:ind w:firstLine="567"/>
        <w:jc w:val="both"/>
      </w:pPr>
    </w:p>
    <w:sectPr w:rsidR="005D03EE">
      <w:pgSz w:w="11906" w:h="16838"/>
      <w:pgMar w:top="851" w:right="851"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E5A" w:rsidRDefault="00B25E5A">
      <w:pPr>
        <w:rPr>
          <w:sz w:val="24"/>
          <w:szCs w:val="24"/>
          <w:lang w:eastAsia="ru-RU"/>
        </w:rPr>
      </w:pPr>
      <w:r>
        <w:rPr>
          <w:sz w:val="24"/>
          <w:szCs w:val="24"/>
          <w:lang w:eastAsia="ru-RU"/>
        </w:rPr>
        <w:separator/>
      </w:r>
    </w:p>
  </w:endnote>
  <w:endnote w:type="continuationSeparator" w:id="0">
    <w:p w:rsidR="00B25E5A" w:rsidRDefault="00B25E5A">
      <w:pPr>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E5A" w:rsidRDefault="00B25E5A">
      <w:pPr>
        <w:rPr>
          <w:sz w:val="24"/>
          <w:szCs w:val="24"/>
          <w:lang w:eastAsia="ru-RU"/>
        </w:rPr>
      </w:pPr>
      <w:r>
        <w:rPr>
          <w:sz w:val="24"/>
          <w:szCs w:val="24"/>
          <w:lang w:eastAsia="ru-RU"/>
        </w:rPr>
        <w:separator/>
      </w:r>
    </w:p>
  </w:footnote>
  <w:footnote w:type="continuationSeparator" w:id="0">
    <w:p w:rsidR="00B25E5A" w:rsidRDefault="00B25E5A">
      <w:pPr>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6BC1"/>
    <w:multiLevelType w:val="hybridMultilevel"/>
    <w:tmpl w:val="484018F0"/>
    <w:lvl w:ilvl="0" w:tplc="2E225630">
      <w:start w:val="1"/>
      <w:numFmt w:val="bullet"/>
      <w:lvlText w:val=""/>
      <w:lvlJc w:val="left"/>
      <w:pPr>
        <w:tabs>
          <w:tab w:val="num" w:pos="1849"/>
        </w:tabs>
        <w:ind w:left="1849" w:hanging="360"/>
      </w:pPr>
      <w:rPr>
        <w:rFonts w:ascii="Symbol" w:hAnsi="Symbol" w:hint="default"/>
      </w:rPr>
    </w:lvl>
    <w:lvl w:ilvl="1" w:tplc="030A1182" w:tentative="1">
      <w:start w:val="1"/>
      <w:numFmt w:val="bullet"/>
      <w:lvlText w:val="o"/>
      <w:lvlJc w:val="left"/>
      <w:pPr>
        <w:tabs>
          <w:tab w:val="num" w:pos="1440"/>
        </w:tabs>
        <w:ind w:left="1440" w:hanging="360"/>
      </w:pPr>
      <w:rPr>
        <w:rFonts w:ascii="Courier New" w:hAnsi="Courier New" w:hint="default"/>
      </w:rPr>
    </w:lvl>
    <w:lvl w:ilvl="2" w:tplc="163C785A" w:tentative="1">
      <w:start w:val="1"/>
      <w:numFmt w:val="bullet"/>
      <w:lvlText w:val=""/>
      <w:lvlJc w:val="left"/>
      <w:pPr>
        <w:tabs>
          <w:tab w:val="num" w:pos="2160"/>
        </w:tabs>
        <w:ind w:left="2160" w:hanging="360"/>
      </w:pPr>
      <w:rPr>
        <w:rFonts w:ascii="Wingdings" w:hAnsi="Wingdings" w:hint="default"/>
      </w:rPr>
    </w:lvl>
    <w:lvl w:ilvl="3" w:tplc="959E74FE" w:tentative="1">
      <w:start w:val="1"/>
      <w:numFmt w:val="bullet"/>
      <w:lvlText w:val=""/>
      <w:lvlJc w:val="left"/>
      <w:pPr>
        <w:tabs>
          <w:tab w:val="num" w:pos="2880"/>
        </w:tabs>
        <w:ind w:left="2880" w:hanging="360"/>
      </w:pPr>
      <w:rPr>
        <w:rFonts w:ascii="Symbol" w:hAnsi="Symbol" w:hint="default"/>
      </w:rPr>
    </w:lvl>
    <w:lvl w:ilvl="4" w:tplc="C38C7176" w:tentative="1">
      <w:start w:val="1"/>
      <w:numFmt w:val="bullet"/>
      <w:lvlText w:val="o"/>
      <w:lvlJc w:val="left"/>
      <w:pPr>
        <w:tabs>
          <w:tab w:val="num" w:pos="3600"/>
        </w:tabs>
        <w:ind w:left="3600" w:hanging="360"/>
      </w:pPr>
      <w:rPr>
        <w:rFonts w:ascii="Courier New" w:hAnsi="Courier New" w:hint="default"/>
      </w:rPr>
    </w:lvl>
    <w:lvl w:ilvl="5" w:tplc="504018E6" w:tentative="1">
      <w:start w:val="1"/>
      <w:numFmt w:val="bullet"/>
      <w:lvlText w:val=""/>
      <w:lvlJc w:val="left"/>
      <w:pPr>
        <w:tabs>
          <w:tab w:val="num" w:pos="4320"/>
        </w:tabs>
        <w:ind w:left="4320" w:hanging="360"/>
      </w:pPr>
      <w:rPr>
        <w:rFonts w:ascii="Wingdings" w:hAnsi="Wingdings" w:hint="default"/>
      </w:rPr>
    </w:lvl>
    <w:lvl w:ilvl="6" w:tplc="75E8A854" w:tentative="1">
      <w:start w:val="1"/>
      <w:numFmt w:val="bullet"/>
      <w:lvlText w:val=""/>
      <w:lvlJc w:val="left"/>
      <w:pPr>
        <w:tabs>
          <w:tab w:val="num" w:pos="5040"/>
        </w:tabs>
        <w:ind w:left="5040" w:hanging="360"/>
      </w:pPr>
      <w:rPr>
        <w:rFonts w:ascii="Symbol" w:hAnsi="Symbol" w:hint="default"/>
      </w:rPr>
    </w:lvl>
    <w:lvl w:ilvl="7" w:tplc="4A1A45F4" w:tentative="1">
      <w:start w:val="1"/>
      <w:numFmt w:val="bullet"/>
      <w:lvlText w:val="o"/>
      <w:lvlJc w:val="left"/>
      <w:pPr>
        <w:tabs>
          <w:tab w:val="num" w:pos="5760"/>
        </w:tabs>
        <w:ind w:left="5760" w:hanging="360"/>
      </w:pPr>
      <w:rPr>
        <w:rFonts w:ascii="Courier New" w:hAnsi="Courier New" w:hint="default"/>
      </w:rPr>
    </w:lvl>
    <w:lvl w:ilvl="8" w:tplc="3510F8D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7E5346"/>
    <w:multiLevelType w:val="hybridMultilevel"/>
    <w:tmpl w:val="DD021842"/>
    <w:lvl w:ilvl="0" w:tplc="1432389E">
      <w:start w:val="1"/>
      <w:numFmt w:val="bullet"/>
      <w:pStyle w:val="a"/>
      <w:lvlText w:val=""/>
      <w:lvlJc w:val="left"/>
      <w:pPr>
        <w:ind w:left="1429" w:hanging="360"/>
      </w:pPr>
      <w:rPr>
        <w:rFonts w:ascii="Symbol" w:hAnsi="Symbol" w:hint="default"/>
      </w:rPr>
    </w:lvl>
    <w:lvl w:ilvl="1" w:tplc="8D56BBB4" w:tentative="1">
      <w:start w:val="1"/>
      <w:numFmt w:val="bullet"/>
      <w:lvlText w:val="o"/>
      <w:lvlJc w:val="left"/>
      <w:pPr>
        <w:ind w:left="2149" w:hanging="360"/>
      </w:pPr>
      <w:rPr>
        <w:rFonts w:ascii="Courier New" w:hAnsi="Courier New" w:hint="default"/>
      </w:rPr>
    </w:lvl>
    <w:lvl w:ilvl="2" w:tplc="79EA94F8" w:tentative="1">
      <w:start w:val="1"/>
      <w:numFmt w:val="bullet"/>
      <w:lvlText w:val=""/>
      <w:lvlJc w:val="left"/>
      <w:pPr>
        <w:ind w:left="2869" w:hanging="360"/>
      </w:pPr>
      <w:rPr>
        <w:rFonts w:ascii="Wingdings" w:hAnsi="Wingdings" w:hint="default"/>
      </w:rPr>
    </w:lvl>
    <w:lvl w:ilvl="3" w:tplc="988C9ACC" w:tentative="1">
      <w:start w:val="1"/>
      <w:numFmt w:val="bullet"/>
      <w:lvlText w:val=""/>
      <w:lvlJc w:val="left"/>
      <w:pPr>
        <w:ind w:left="3589" w:hanging="360"/>
      </w:pPr>
      <w:rPr>
        <w:rFonts w:ascii="Symbol" w:hAnsi="Symbol" w:hint="default"/>
      </w:rPr>
    </w:lvl>
    <w:lvl w:ilvl="4" w:tplc="2CC86716" w:tentative="1">
      <w:start w:val="1"/>
      <w:numFmt w:val="bullet"/>
      <w:lvlText w:val="o"/>
      <w:lvlJc w:val="left"/>
      <w:pPr>
        <w:ind w:left="4309" w:hanging="360"/>
      </w:pPr>
      <w:rPr>
        <w:rFonts w:ascii="Courier New" w:hAnsi="Courier New" w:hint="default"/>
      </w:rPr>
    </w:lvl>
    <w:lvl w:ilvl="5" w:tplc="1618DA9A" w:tentative="1">
      <w:start w:val="1"/>
      <w:numFmt w:val="bullet"/>
      <w:lvlText w:val=""/>
      <w:lvlJc w:val="left"/>
      <w:pPr>
        <w:ind w:left="5029" w:hanging="360"/>
      </w:pPr>
      <w:rPr>
        <w:rFonts w:ascii="Wingdings" w:hAnsi="Wingdings" w:hint="default"/>
      </w:rPr>
    </w:lvl>
    <w:lvl w:ilvl="6" w:tplc="CB02B92E" w:tentative="1">
      <w:start w:val="1"/>
      <w:numFmt w:val="bullet"/>
      <w:lvlText w:val=""/>
      <w:lvlJc w:val="left"/>
      <w:pPr>
        <w:ind w:left="5749" w:hanging="360"/>
      </w:pPr>
      <w:rPr>
        <w:rFonts w:ascii="Symbol" w:hAnsi="Symbol" w:hint="default"/>
      </w:rPr>
    </w:lvl>
    <w:lvl w:ilvl="7" w:tplc="8CB0CF16" w:tentative="1">
      <w:start w:val="1"/>
      <w:numFmt w:val="bullet"/>
      <w:lvlText w:val="o"/>
      <w:lvlJc w:val="left"/>
      <w:pPr>
        <w:ind w:left="6469" w:hanging="360"/>
      </w:pPr>
      <w:rPr>
        <w:rFonts w:ascii="Courier New" w:hAnsi="Courier New" w:hint="default"/>
      </w:rPr>
    </w:lvl>
    <w:lvl w:ilvl="8" w:tplc="10528614" w:tentative="1">
      <w:start w:val="1"/>
      <w:numFmt w:val="bullet"/>
      <w:lvlText w:val=""/>
      <w:lvlJc w:val="left"/>
      <w:pPr>
        <w:ind w:left="7189" w:hanging="360"/>
      </w:pPr>
      <w:rPr>
        <w:rFonts w:ascii="Wingdings" w:hAnsi="Wingdings" w:hint="default"/>
      </w:rPr>
    </w:lvl>
  </w:abstractNum>
  <w:abstractNum w:abstractNumId="2" w15:restartNumberingAfterBreak="0">
    <w:nsid w:val="153F55E7"/>
    <w:multiLevelType w:val="hybridMultilevel"/>
    <w:tmpl w:val="B0F68300"/>
    <w:lvl w:ilvl="0" w:tplc="24A073E6">
      <w:start w:val="1"/>
      <w:numFmt w:val="decimal"/>
      <w:lvlText w:val="%1."/>
      <w:lvlJc w:val="right"/>
      <w:pPr>
        <w:ind w:left="720" w:hanging="360"/>
      </w:pPr>
      <w:rPr>
        <w:rFonts w:cs="Times New Roman" w:hint="default"/>
      </w:rPr>
    </w:lvl>
    <w:lvl w:ilvl="1" w:tplc="9852EAAE" w:tentative="1">
      <w:start w:val="1"/>
      <w:numFmt w:val="lowerLetter"/>
      <w:lvlText w:val="%2."/>
      <w:lvlJc w:val="left"/>
      <w:pPr>
        <w:ind w:left="1440" w:hanging="360"/>
      </w:pPr>
      <w:rPr>
        <w:rFonts w:cs="Times New Roman"/>
      </w:rPr>
    </w:lvl>
    <w:lvl w:ilvl="2" w:tplc="AF2A77C8" w:tentative="1">
      <w:start w:val="1"/>
      <w:numFmt w:val="lowerRoman"/>
      <w:lvlText w:val="%3."/>
      <w:lvlJc w:val="right"/>
      <w:pPr>
        <w:ind w:left="2160" w:hanging="180"/>
      </w:pPr>
      <w:rPr>
        <w:rFonts w:cs="Times New Roman"/>
      </w:rPr>
    </w:lvl>
    <w:lvl w:ilvl="3" w:tplc="C450A540" w:tentative="1">
      <w:start w:val="1"/>
      <w:numFmt w:val="decimal"/>
      <w:lvlText w:val="%4."/>
      <w:lvlJc w:val="left"/>
      <w:pPr>
        <w:ind w:left="2880" w:hanging="360"/>
      </w:pPr>
      <w:rPr>
        <w:rFonts w:cs="Times New Roman"/>
      </w:rPr>
    </w:lvl>
    <w:lvl w:ilvl="4" w:tplc="112AC2B2" w:tentative="1">
      <w:start w:val="1"/>
      <w:numFmt w:val="lowerLetter"/>
      <w:lvlText w:val="%5."/>
      <w:lvlJc w:val="left"/>
      <w:pPr>
        <w:ind w:left="3600" w:hanging="360"/>
      </w:pPr>
      <w:rPr>
        <w:rFonts w:cs="Times New Roman"/>
      </w:rPr>
    </w:lvl>
    <w:lvl w:ilvl="5" w:tplc="BB1E151E" w:tentative="1">
      <w:start w:val="1"/>
      <w:numFmt w:val="lowerRoman"/>
      <w:lvlText w:val="%6."/>
      <w:lvlJc w:val="right"/>
      <w:pPr>
        <w:ind w:left="4320" w:hanging="180"/>
      </w:pPr>
      <w:rPr>
        <w:rFonts w:cs="Times New Roman"/>
      </w:rPr>
    </w:lvl>
    <w:lvl w:ilvl="6" w:tplc="83DAE352" w:tentative="1">
      <w:start w:val="1"/>
      <w:numFmt w:val="decimal"/>
      <w:lvlText w:val="%7."/>
      <w:lvlJc w:val="left"/>
      <w:pPr>
        <w:ind w:left="5040" w:hanging="360"/>
      </w:pPr>
      <w:rPr>
        <w:rFonts w:cs="Times New Roman"/>
      </w:rPr>
    </w:lvl>
    <w:lvl w:ilvl="7" w:tplc="672ECCEC" w:tentative="1">
      <w:start w:val="1"/>
      <w:numFmt w:val="lowerLetter"/>
      <w:lvlText w:val="%8."/>
      <w:lvlJc w:val="left"/>
      <w:pPr>
        <w:ind w:left="5760" w:hanging="360"/>
      </w:pPr>
      <w:rPr>
        <w:rFonts w:cs="Times New Roman"/>
      </w:rPr>
    </w:lvl>
    <w:lvl w:ilvl="8" w:tplc="08A2936E" w:tentative="1">
      <w:start w:val="1"/>
      <w:numFmt w:val="lowerRoman"/>
      <w:lvlText w:val="%9."/>
      <w:lvlJc w:val="right"/>
      <w:pPr>
        <w:ind w:left="6480" w:hanging="180"/>
      </w:pPr>
      <w:rPr>
        <w:rFonts w:cs="Times New Roman"/>
      </w:rPr>
    </w:lvl>
  </w:abstractNum>
  <w:abstractNum w:abstractNumId="3" w15:restartNumberingAfterBreak="0">
    <w:nsid w:val="1C2F6B7A"/>
    <w:multiLevelType w:val="hybridMultilevel"/>
    <w:tmpl w:val="E206C0BA"/>
    <w:lvl w:ilvl="0" w:tplc="5B263040">
      <w:start w:val="1"/>
      <w:numFmt w:val="bullet"/>
      <w:lvlText w:val=""/>
      <w:lvlJc w:val="left"/>
      <w:pPr>
        <w:tabs>
          <w:tab w:val="num" w:pos="1849"/>
        </w:tabs>
        <w:ind w:left="1849" w:hanging="360"/>
      </w:pPr>
      <w:rPr>
        <w:rFonts w:ascii="Symbol" w:hAnsi="Symbol" w:hint="default"/>
      </w:rPr>
    </w:lvl>
    <w:lvl w:ilvl="1" w:tplc="72802D78" w:tentative="1">
      <w:start w:val="1"/>
      <w:numFmt w:val="bullet"/>
      <w:lvlText w:val="o"/>
      <w:lvlJc w:val="left"/>
      <w:pPr>
        <w:tabs>
          <w:tab w:val="num" w:pos="1440"/>
        </w:tabs>
        <w:ind w:left="1440" w:hanging="360"/>
      </w:pPr>
      <w:rPr>
        <w:rFonts w:ascii="Courier New" w:hAnsi="Courier New" w:hint="default"/>
      </w:rPr>
    </w:lvl>
    <w:lvl w:ilvl="2" w:tplc="A060F1AA" w:tentative="1">
      <w:start w:val="1"/>
      <w:numFmt w:val="bullet"/>
      <w:lvlText w:val=""/>
      <w:lvlJc w:val="left"/>
      <w:pPr>
        <w:tabs>
          <w:tab w:val="num" w:pos="2160"/>
        </w:tabs>
        <w:ind w:left="2160" w:hanging="360"/>
      </w:pPr>
      <w:rPr>
        <w:rFonts w:ascii="Wingdings" w:hAnsi="Wingdings" w:hint="default"/>
      </w:rPr>
    </w:lvl>
    <w:lvl w:ilvl="3" w:tplc="98F68C36" w:tentative="1">
      <w:start w:val="1"/>
      <w:numFmt w:val="bullet"/>
      <w:lvlText w:val=""/>
      <w:lvlJc w:val="left"/>
      <w:pPr>
        <w:tabs>
          <w:tab w:val="num" w:pos="2880"/>
        </w:tabs>
        <w:ind w:left="2880" w:hanging="360"/>
      </w:pPr>
      <w:rPr>
        <w:rFonts w:ascii="Symbol" w:hAnsi="Symbol" w:hint="default"/>
      </w:rPr>
    </w:lvl>
    <w:lvl w:ilvl="4" w:tplc="5B6CBB06" w:tentative="1">
      <w:start w:val="1"/>
      <w:numFmt w:val="bullet"/>
      <w:lvlText w:val="o"/>
      <w:lvlJc w:val="left"/>
      <w:pPr>
        <w:tabs>
          <w:tab w:val="num" w:pos="3600"/>
        </w:tabs>
        <w:ind w:left="3600" w:hanging="360"/>
      </w:pPr>
      <w:rPr>
        <w:rFonts w:ascii="Courier New" w:hAnsi="Courier New" w:hint="default"/>
      </w:rPr>
    </w:lvl>
    <w:lvl w:ilvl="5" w:tplc="8734808E" w:tentative="1">
      <w:start w:val="1"/>
      <w:numFmt w:val="bullet"/>
      <w:lvlText w:val=""/>
      <w:lvlJc w:val="left"/>
      <w:pPr>
        <w:tabs>
          <w:tab w:val="num" w:pos="4320"/>
        </w:tabs>
        <w:ind w:left="4320" w:hanging="360"/>
      </w:pPr>
      <w:rPr>
        <w:rFonts w:ascii="Wingdings" w:hAnsi="Wingdings" w:hint="default"/>
      </w:rPr>
    </w:lvl>
    <w:lvl w:ilvl="6" w:tplc="67661AD8" w:tentative="1">
      <w:start w:val="1"/>
      <w:numFmt w:val="bullet"/>
      <w:lvlText w:val=""/>
      <w:lvlJc w:val="left"/>
      <w:pPr>
        <w:tabs>
          <w:tab w:val="num" w:pos="5040"/>
        </w:tabs>
        <w:ind w:left="5040" w:hanging="360"/>
      </w:pPr>
      <w:rPr>
        <w:rFonts w:ascii="Symbol" w:hAnsi="Symbol" w:hint="default"/>
      </w:rPr>
    </w:lvl>
    <w:lvl w:ilvl="7" w:tplc="4F722A4C" w:tentative="1">
      <w:start w:val="1"/>
      <w:numFmt w:val="bullet"/>
      <w:lvlText w:val="o"/>
      <w:lvlJc w:val="left"/>
      <w:pPr>
        <w:tabs>
          <w:tab w:val="num" w:pos="5760"/>
        </w:tabs>
        <w:ind w:left="5760" w:hanging="360"/>
      </w:pPr>
      <w:rPr>
        <w:rFonts w:ascii="Courier New" w:hAnsi="Courier New" w:hint="default"/>
      </w:rPr>
    </w:lvl>
    <w:lvl w:ilvl="8" w:tplc="E8A48BF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601E88"/>
    <w:multiLevelType w:val="hybridMultilevel"/>
    <w:tmpl w:val="0C381AA6"/>
    <w:lvl w:ilvl="0" w:tplc="AFD897D4">
      <w:start w:val="1"/>
      <w:numFmt w:val="decimal"/>
      <w:lvlText w:val="%1."/>
      <w:lvlJc w:val="right"/>
      <w:pPr>
        <w:ind w:left="1429" w:hanging="360"/>
      </w:pPr>
      <w:rPr>
        <w:rFonts w:cs="Times New Roman" w:hint="default"/>
      </w:rPr>
    </w:lvl>
    <w:lvl w:ilvl="1" w:tplc="1A408C54" w:tentative="1">
      <w:start w:val="1"/>
      <w:numFmt w:val="lowerLetter"/>
      <w:lvlText w:val="%2."/>
      <w:lvlJc w:val="left"/>
      <w:pPr>
        <w:ind w:left="2149" w:hanging="360"/>
      </w:pPr>
      <w:rPr>
        <w:rFonts w:cs="Times New Roman"/>
      </w:rPr>
    </w:lvl>
    <w:lvl w:ilvl="2" w:tplc="E9E6BF02" w:tentative="1">
      <w:start w:val="1"/>
      <w:numFmt w:val="lowerRoman"/>
      <w:lvlText w:val="%3."/>
      <w:lvlJc w:val="right"/>
      <w:pPr>
        <w:ind w:left="2869" w:hanging="180"/>
      </w:pPr>
      <w:rPr>
        <w:rFonts w:cs="Times New Roman"/>
      </w:rPr>
    </w:lvl>
    <w:lvl w:ilvl="3" w:tplc="299CA2D8" w:tentative="1">
      <w:start w:val="1"/>
      <w:numFmt w:val="decimal"/>
      <w:lvlText w:val="%4."/>
      <w:lvlJc w:val="left"/>
      <w:pPr>
        <w:ind w:left="3589" w:hanging="360"/>
      </w:pPr>
      <w:rPr>
        <w:rFonts w:cs="Times New Roman"/>
      </w:rPr>
    </w:lvl>
    <w:lvl w:ilvl="4" w:tplc="A7FE3D98" w:tentative="1">
      <w:start w:val="1"/>
      <w:numFmt w:val="lowerLetter"/>
      <w:lvlText w:val="%5."/>
      <w:lvlJc w:val="left"/>
      <w:pPr>
        <w:ind w:left="4309" w:hanging="360"/>
      </w:pPr>
      <w:rPr>
        <w:rFonts w:cs="Times New Roman"/>
      </w:rPr>
    </w:lvl>
    <w:lvl w:ilvl="5" w:tplc="3FD892AC" w:tentative="1">
      <w:start w:val="1"/>
      <w:numFmt w:val="lowerRoman"/>
      <w:lvlText w:val="%6."/>
      <w:lvlJc w:val="right"/>
      <w:pPr>
        <w:ind w:left="5029" w:hanging="180"/>
      </w:pPr>
      <w:rPr>
        <w:rFonts w:cs="Times New Roman"/>
      </w:rPr>
    </w:lvl>
    <w:lvl w:ilvl="6" w:tplc="74041DA0" w:tentative="1">
      <w:start w:val="1"/>
      <w:numFmt w:val="decimal"/>
      <w:lvlText w:val="%7."/>
      <w:lvlJc w:val="left"/>
      <w:pPr>
        <w:ind w:left="5749" w:hanging="360"/>
      </w:pPr>
      <w:rPr>
        <w:rFonts w:cs="Times New Roman"/>
      </w:rPr>
    </w:lvl>
    <w:lvl w:ilvl="7" w:tplc="EB165E3E" w:tentative="1">
      <w:start w:val="1"/>
      <w:numFmt w:val="lowerLetter"/>
      <w:lvlText w:val="%8."/>
      <w:lvlJc w:val="left"/>
      <w:pPr>
        <w:ind w:left="6469" w:hanging="360"/>
      </w:pPr>
      <w:rPr>
        <w:rFonts w:cs="Times New Roman"/>
      </w:rPr>
    </w:lvl>
    <w:lvl w:ilvl="8" w:tplc="062C0540" w:tentative="1">
      <w:start w:val="1"/>
      <w:numFmt w:val="lowerRoman"/>
      <w:lvlText w:val="%9."/>
      <w:lvlJc w:val="right"/>
      <w:pPr>
        <w:ind w:left="7189" w:hanging="180"/>
      </w:pPr>
      <w:rPr>
        <w:rFonts w:cs="Times New Roman"/>
      </w:rPr>
    </w:lvl>
  </w:abstractNum>
  <w:abstractNum w:abstractNumId="5" w15:restartNumberingAfterBreak="0">
    <w:nsid w:val="246D156E"/>
    <w:multiLevelType w:val="hybridMultilevel"/>
    <w:tmpl w:val="A9F226AA"/>
    <w:lvl w:ilvl="0" w:tplc="ABA420AC">
      <w:start w:val="1"/>
      <w:numFmt w:val="decimal"/>
      <w:lvlText w:val="%1."/>
      <w:lvlJc w:val="right"/>
      <w:pPr>
        <w:ind w:left="720" w:hanging="360"/>
      </w:pPr>
      <w:rPr>
        <w:rFonts w:cs="Times New Roman" w:hint="default"/>
      </w:rPr>
    </w:lvl>
    <w:lvl w:ilvl="1" w:tplc="E14A9896">
      <w:start w:val="1"/>
      <w:numFmt w:val="lowerLetter"/>
      <w:lvlText w:val="%2."/>
      <w:lvlJc w:val="left"/>
      <w:pPr>
        <w:ind w:left="1440" w:hanging="360"/>
      </w:pPr>
      <w:rPr>
        <w:rFonts w:cs="Times New Roman"/>
      </w:rPr>
    </w:lvl>
    <w:lvl w:ilvl="2" w:tplc="18B41C4C">
      <w:start w:val="1"/>
      <w:numFmt w:val="lowerRoman"/>
      <w:lvlText w:val="%3."/>
      <w:lvlJc w:val="right"/>
      <w:pPr>
        <w:ind w:left="2160" w:hanging="180"/>
      </w:pPr>
      <w:rPr>
        <w:rFonts w:cs="Times New Roman"/>
      </w:rPr>
    </w:lvl>
    <w:lvl w:ilvl="3" w:tplc="121AE062">
      <w:start w:val="1"/>
      <w:numFmt w:val="decimal"/>
      <w:lvlText w:val="%4."/>
      <w:lvlJc w:val="left"/>
      <w:pPr>
        <w:ind w:left="2880" w:hanging="360"/>
      </w:pPr>
      <w:rPr>
        <w:rFonts w:cs="Times New Roman"/>
      </w:rPr>
    </w:lvl>
    <w:lvl w:ilvl="4" w:tplc="B950C1A4">
      <w:start w:val="1"/>
      <w:numFmt w:val="lowerLetter"/>
      <w:lvlText w:val="%5."/>
      <w:lvlJc w:val="left"/>
      <w:pPr>
        <w:ind w:left="3600" w:hanging="360"/>
      </w:pPr>
      <w:rPr>
        <w:rFonts w:cs="Times New Roman"/>
      </w:rPr>
    </w:lvl>
    <w:lvl w:ilvl="5" w:tplc="38E2C76E">
      <w:start w:val="1"/>
      <w:numFmt w:val="lowerRoman"/>
      <w:lvlText w:val="%6."/>
      <w:lvlJc w:val="right"/>
      <w:pPr>
        <w:ind w:left="4320" w:hanging="180"/>
      </w:pPr>
      <w:rPr>
        <w:rFonts w:cs="Times New Roman"/>
      </w:rPr>
    </w:lvl>
    <w:lvl w:ilvl="6" w:tplc="71203946">
      <w:start w:val="1"/>
      <w:numFmt w:val="decimal"/>
      <w:lvlText w:val="%7."/>
      <w:lvlJc w:val="left"/>
      <w:pPr>
        <w:ind w:left="5040" w:hanging="360"/>
      </w:pPr>
      <w:rPr>
        <w:rFonts w:cs="Times New Roman"/>
      </w:rPr>
    </w:lvl>
    <w:lvl w:ilvl="7" w:tplc="AD2277EE">
      <w:start w:val="1"/>
      <w:numFmt w:val="lowerLetter"/>
      <w:lvlText w:val="%8."/>
      <w:lvlJc w:val="left"/>
      <w:pPr>
        <w:ind w:left="5760" w:hanging="360"/>
      </w:pPr>
      <w:rPr>
        <w:rFonts w:cs="Times New Roman"/>
      </w:rPr>
    </w:lvl>
    <w:lvl w:ilvl="8" w:tplc="78967234">
      <w:start w:val="1"/>
      <w:numFmt w:val="lowerRoman"/>
      <w:lvlText w:val="%9."/>
      <w:lvlJc w:val="right"/>
      <w:pPr>
        <w:ind w:left="6480" w:hanging="180"/>
      </w:pPr>
      <w:rPr>
        <w:rFonts w:cs="Times New Roman"/>
      </w:rPr>
    </w:lvl>
  </w:abstractNum>
  <w:abstractNum w:abstractNumId="6" w15:restartNumberingAfterBreak="0">
    <w:nsid w:val="2EB6307F"/>
    <w:multiLevelType w:val="multilevel"/>
    <w:tmpl w:val="5BF400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2F0108D1"/>
    <w:multiLevelType w:val="hybridMultilevel"/>
    <w:tmpl w:val="DE66B19A"/>
    <w:lvl w:ilvl="0" w:tplc="118CABC6">
      <w:start w:val="1"/>
      <w:numFmt w:val="bullet"/>
      <w:lvlText w:val=""/>
      <w:lvlJc w:val="left"/>
      <w:pPr>
        <w:ind w:left="720" w:hanging="360"/>
      </w:pPr>
      <w:rPr>
        <w:rFonts w:ascii="Symbol" w:hAnsi="Symbol" w:hint="default"/>
      </w:rPr>
    </w:lvl>
    <w:lvl w:ilvl="1" w:tplc="3B046674" w:tentative="1">
      <w:start w:val="1"/>
      <w:numFmt w:val="bullet"/>
      <w:lvlText w:val="o"/>
      <w:lvlJc w:val="left"/>
      <w:pPr>
        <w:ind w:left="1440" w:hanging="360"/>
      </w:pPr>
      <w:rPr>
        <w:rFonts w:ascii="Courier New" w:hAnsi="Courier New" w:cs="Courier New" w:hint="default"/>
      </w:rPr>
    </w:lvl>
    <w:lvl w:ilvl="2" w:tplc="D66A5C8E" w:tentative="1">
      <w:start w:val="1"/>
      <w:numFmt w:val="bullet"/>
      <w:lvlText w:val=""/>
      <w:lvlJc w:val="left"/>
      <w:pPr>
        <w:ind w:left="2160" w:hanging="360"/>
      </w:pPr>
      <w:rPr>
        <w:rFonts w:ascii="Wingdings" w:hAnsi="Wingdings" w:hint="default"/>
      </w:rPr>
    </w:lvl>
    <w:lvl w:ilvl="3" w:tplc="3F08A29A" w:tentative="1">
      <w:start w:val="1"/>
      <w:numFmt w:val="bullet"/>
      <w:lvlText w:val=""/>
      <w:lvlJc w:val="left"/>
      <w:pPr>
        <w:ind w:left="2880" w:hanging="360"/>
      </w:pPr>
      <w:rPr>
        <w:rFonts w:ascii="Symbol" w:hAnsi="Symbol" w:hint="default"/>
      </w:rPr>
    </w:lvl>
    <w:lvl w:ilvl="4" w:tplc="8ED4FCCA" w:tentative="1">
      <w:start w:val="1"/>
      <w:numFmt w:val="bullet"/>
      <w:lvlText w:val="o"/>
      <w:lvlJc w:val="left"/>
      <w:pPr>
        <w:ind w:left="3600" w:hanging="360"/>
      </w:pPr>
      <w:rPr>
        <w:rFonts w:ascii="Courier New" w:hAnsi="Courier New" w:cs="Courier New" w:hint="default"/>
      </w:rPr>
    </w:lvl>
    <w:lvl w:ilvl="5" w:tplc="7D5E0EE4" w:tentative="1">
      <w:start w:val="1"/>
      <w:numFmt w:val="bullet"/>
      <w:lvlText w:val=""/>
      <w:lvlJc w:val="left"/>
      <w:pPr>
        <w:ind w:left="4320" w:hanging="360"/>
      </w:pPr>
      <w:rPr>
        <w:rFonts w:ascii="Wingdings" w:hAnsi="Wingdings" w:hint="default"/>
      </w:rPr>
    </w:lvl>
    <w:lvl w:ilvl="6" w:tplc="C7BABEA4" w:tentative="1">
      <w:start w:val="1"/>
      <w:numFmt w:val="bullet"/>
      <w:lvlText w:val=""/>
      <w:lvlJc w:val="left"/>
      <w:pPr>
        <w:ind w:left="5040" w:hanging="360"/>
      </w:pPr>
      <w:rPr>
        <w:rFonts w:ascii="Symbol" w:hAnsi="Symbol" w:hint="default"/>
      </w:rPr>
    </w:lvl>
    <w:lvl w:ilvl="7" w:tplc="399228E6" w:tentative="1">
      <w:start w:val="1"/>
      <w:numFmt w:val="bullet"/>
      <w:lvlText w:val="o"/>
      <w:lvlJc w:val="left"/>
      <w:pPr>
        <w:ind w:left="5760" w:hanging="360"/>
      </w:pPr>
      <w:rPr>
        <w:rFonts w:ascii="Courier New" w:hAnsi="Courier New" w:cs="Courier New" w:hint="default"/>
      </w:rPr>
    </w:lvl>
    <w:lvl w:ilvl="8" w:tplc="49A80864" w:tentative="1">
      <w:start w:val="1"/>
      <w:numFmt w:val="bullet"/>
      <w:lvlText w:val=""/>
      <w:lvlJc w:val="left"/>
      <w:pPr>
        <w:ind w:left="6480" w:hanging="360"/>
      </w:pPr>
      <w:rPr>
        <w:rFonts w:ascii="Wingdings" w:hAnsi="Wingdings" w:hint="default"/>
      </w:rPr>
    </w:lvl>
  </w:abstractNum>
  <w:abstractNum w:abstractNumId="8" w15:restartNumberingAfterBreak="0">
    <w:nsid w:val="32326C0A"/>
    <w:multiLevelType w:val="hybridMultilevel"/>
    <w:tmpl w:val="05DAEB76"/>
    <w:lvl w:ilvl="0" w:tplc="D0502A94">
      <w:start w:val="1"/>
      <w:numFmt w:val="bullet"/>
      <w:pStyle w:val="a0"/>
      <w:lvlText w:val=""/>
      <w:lvlJc w:val="left"/>
      <w:pPr>
        <w:tabs>
          <w:tab w:val="num" w:pos="964"/>
        </w:tabs>
        <w:ind w:left="964" w:hanging="255"/>
      </w:pPr>
      <w:rPr>
        <w:rFonts w:ascii="Symbol" w:hAnsi="Symbol" w:hint="default"/>
      </w:rPr>
    </w:lvl>
    <w:lvl w:ilvl="1" w:tplc="B6E05708">
      <w:start w:val="1"/>
      <w:numFmt w:val="bullet"/>
      <w:lvlText w:val="o"/>
      <w:lvlJc w:val="left"/>
      <w:pPr>
        <w:tabs>
          <w:tab w:val="num" w:pos="1440"/>
        </w:tabs>
        <w:ind w:left="1440" w:hanging="360"/>
      </w:pPr>
      <w:rPr>
        <w:rFonts w:ascii="Courier New" w:hAnsi="Courier New" w:hint="default"/>
      </w:rPr>
    </w:lvl>
    <w:lvl w:ilvl="2" w:tplc="25E2AC3C">
      <w:start w:val="1"/>
      <w:numFmt w:val="bullet"/>
      <w:lvlText w:val=""/>
      <w:lvlJc w:val="left"/>
      <w:pPr>
        <w:tabs>
          <w:tab w:val="num" w:pos="2160"/>
        </w:tabs>
        <w:ind w:left="2160" w:hanging="360"/>
      </w:pPr>
      <w:rPr>
        <w:rFonts w:ascii="Wingdings" w:hAnsi="Wingdings" w:hint="default"/>
      </w:rPr>
    </w:lvl>
    <w:lvl w:ilvl="3" w:tplc="1EAE6C8A">
      <w:start w:val="1"/>
      <w:numFmt w:val="bullet"/>
      <w:lvlText w:val=""/>
      <w:lvlJc w:val="left"/>
      <w:pPr>
        <w:tabs>
          <w:tab w:val="num" w:pos="2880"/>
        </w:tabs>
        <w:ind w:left="2880" w:hanging="360"/>
      </w:pPr>
      <w:rPr>
        <w:rFonts w:ascii="Symbol" w:hAnsi="Symbol" w:hint="default"/>
      </w:rPr>
    </w:lvl>
    <w:lvl w:ilvl="4" w:tplc="6CB6F310">
      <w:start w:val="1"/>
      <w:numFmt w:val="bullet"/>
      <w:lvlText w:val="o"/>
      <w:lvlJc w:val="left"/>
      <w:pPr>
        <w:tabs>
          <w:tab w:val="num" w:pos="3600"/>
        </w:tabs>
        <w:ind w:left="3600" w:hanging="360"/>
      </w:pPr>
      <w:rPr>
        <w:rFonts w:ascii="Courier New" w:hAnsi="Courier New" w:hint="default"/>
      </w:rPr>
    </w:lvl>
    <w:lvl w:ilvl="5" w:tplc="612E9726">
      <w:start w:val="1"/>
      <w:numFmt w:val="bullet"/>
      <w:lvlText w:val=""/>
      <w:lvlJc w:val="left"/>
      <w:pPr>
        <w:tabs>
          <w:tab w:val="num" w:pos="4320"/>
        </w:tabs>
        <w:ind w:left="4320" w:hanging="360"/>
      </w:pPr>
      <w:rPr>
        <w:rFonts w:ascii="Wingdings" w:hAnsi="Wingdings" w:hint="default"/>
      </w:rPr>
    </w:lvl>
    <w:lvl w:ilvl="6" w:tplc="3808DAA0">
      <w:start w:val="1"/>
      <w:numFmt w:val="bullet"/>
      <w:lvlText w:val=""/>
      <w:lvlJc w:val="left"/>
      <w:pPr>
        <w:tabs>
          <w:tab w:val="num" w:pos="5040"/>
        </w:tabs>
        <w:ind w:left="5040" w:hanging="360"/>
      </w:pPr>
      <w:rPr>
        <w:rFonts w:ascii="Symbol" w:hAnsi="Symbol" w:hint="default"/>
      </w:rPr>
    </w:lvl>
    <w:lvl w:ilvl="7" w:tplc="D858379A">
      <w:start w:val="1"/>
      <w:numFmt w:val="bullet"/>
      <w:lvlText w:val="o"/>
      <w:lvlJc w:val="left"/>
      <w:pPr>
        <w:tabs>
          <w:tab w:val="num" w:pos="5760"/>
        </w:tabs>
        <w:ind w:left="5760" w:hanging="360"/>
      </w:pPr>
      <w:rPr>
        <w:rFonts w:ascii="Courier New" w:hAnsi="Courier New" w:hint="default"/>
      </w:rPr>
    </w:lvl>
    <w:lvl w:ilvl="8" w:tplc="76F4F7E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B477DD"/>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0" w15:restartNumberingAfterBreak="0">
    <w:nsid w:val="41F9373E"/>
    <w:multiLevelType w:val="hybridMultilevel"/>
    <w:tmpl w:val="08F64388"/>
    <w:lvl w:ilvl="0" w:tplc="3C96B818">
      <w:start w:val="1"/>
      <w:numFmt w:val="decimal"/>
      <w:lvlText w:val="%1."/>
      <w:lvlJc w:val="left"/>
      <w:pPr>
        <w:ind w:left="720" w:hanging="360"/>
      </w:pPr>
    </w:lvl>
    <w:lvl w:ilvl="1" w:tplc="E45AEA64" w:tentative="1">
      <w:start w:val="1"/>
      <w:numFmt w:val="lowerLetter"/>
      <w:lvlText w:val="%2."/>
      <w:lvlJc w:val="left"/>
      <w:pPr>
        <w:ind w:left="1440" w:hanging="360"/>
      </w:pPr>
    </w:lvl>
    <w:lvl w:ilvl="2" w:tplc="98CA1C5E" w:tentative="1">
      <w:start w:val="1"/>
      <w:numFmt w:val="lowerRoman"/>
      <w:lvlText w:val="%3."/>
      <w:lvlJc w:val="right"/>
      <w:pPr>
        <w:ind w:left="2160" w:hanging="180"/>
      </w:pPr>
    </w:lvl>
    <w:lvl w:ilvl="3" w:tplc="A7A612AE" w:tentative="1">
      <w:start w:val="1"/>
      <w:numFmt w:val="decimal"/>
      <w:lvlText w:val="%4."/>
      <w:lvlJc w:val="left"/>
      <w:pPr>
        <w:ind w:left="2880" w:hanging="360"/>
      </w:pPr>
    </w:lvl>
    <w:lvl w:ilvl="4" w:tplc="10608C42" w:tentative="1">
      <w:start w:val="1"/>
      <w:numFmt w:val="lowerLetter"/>
      <w:lvlText w:val="%5."/>
      <w:lvlJc w:val="left"/>
      <w:pPr>
        <w:ind w:left="3600" w:hanging="360"/>
      </w:pPr>
    </w:lvl>
    <w:lvl w:ilvl="5" w:tplc="34949D2C" w:tentative="1">
      <w:start w:val="1"/>
      <w:numFmt w:val="lowerRoman"/>
      <w:lvlText w:val="%6."/>
      <w:lvlJc w:val="right"/>
      <w:pPr>
        <w:ind w:left="4320" w:hanging="180"/>
      </w:pPr>
    </w:lvl>
    <w:lvl w:ilvl="6" w:tplc="18C8F954" w:tentative="1">
      <w:start w:val="1"/>
      <w:numFmt w:val="decimal"/>
      <w:lvlText w:val="%7."/>
      <w:lvlJc w:val="left"/>
      <w:pPr>
        <w:ind w:left="5040" w:hanging="360"/>
      </w:pPr>
    </w:lvl>
    <w:lvl w:ilvl="7" w:tplc="9BCA0F08" w:tentative="1">
      <w:start w:val="1"/>
      <w:numFmt w:val="lowerLetter"/>
      <w:lvlText w:val="%8."/>
      <w:lvlJc w:val="left"/>
      <w:pPr>
        <w:ind w:left="5760" w:hanging="360"/>
      </w:pPr>
    </w:lvl>
    <w:lvl w:ilvl="8" w:tplc="EFD456FA" w:tentative="1">
      <w:start w:val="1"/>
      <w:numFmt w:val="lowerRoman"/>
      <w:lvlText w:val="%9."/>
      <w:lvlJc w:val="right"/>
      <w:pPr>
        <w:ind w:left="6480" w:hanging="180"/>
      </w:pPr>
    </w:lvl>
  </w:abstractNum>
  <w:abstractNum w:abstractNumId="11" w15:restartNumberingAfterBreak="0">
    <w:nsid w:val="47332863"/>
    <w:multiLevelType w:val="multilevel"/>
    <w:tmpl w:val="38D80F10"/>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571B777B"/>
    <w:multiLevelType w:val="hybridMultilevel"/>
    <w:tmpl w:val="0FE8A510"/>
    <w:lvl w:ilvl="0" w:tplc="FADA2426">
      <w:start w:val="1"/>
      <w:numFmt w:val="bullet"/>
      <w:lvlText w:val=""/>
      <w:lvlJc w:val="left"/>
      <w:pPr>
        <w:ind w:left="720" w:hanging="360"/>
      </w:pPr>
      <w:rPr>
        <w:rFonts w:ascii="Symbol" w:hAnsi="Symbol" w:hint="default"/>
      </w:rPr>
    </w:lvl>
    <w:lvl w:ilvl="1" w:tplc="48160218" w:tentative="1">
      <w:start w:val="1"/>
      <w:numFmt w:val="bullet"/>
      <w:lvlText w:val="o"/>
      <w:lvlJc w:val="left"/>
      <w:pPr>
        <w:ind w:left="1440" w:hanging="360"/>
      </w:pPr>
      <w:rPr>
        <w:rFonts w:ascii="Courier New" w:hAnsi="Courier New" w:cs="Courier New" w:hint="default"/>
      </w:rPr>
    </w:lvl>
    <w:lvl w:ilvl="2" w:tplc="98626C72" w:tentative="1">
      <w:start w:val="1"/>
      <w:numFmt w:val="bullet"/>
      <w:lvlText w:val=""/>
      <w:lvlJc w:val="left"/>
      <w:pPr>
        <w:ind w:left="2160" w:hanging="360"/>
      </w:pPr>
      <w:rPr>
        <w:rFonts w:ascii="Wingdings" w:hAnsi="Wingdings" w:hint="default"/>
      </w:rPr>
    </w:lvl>
    <w:lvl w:ilvl="3" w:tplc="E0689D20" w:tentative="1">
      <w:start w:val="1"/>
      <w:numFmt w:val="bullet"/>
      <w:lvlText w:val=""/>
      <w:lvlJc w:val="left"/>
      <w:pPr>
        <w:ind w:left="2880" w:hanging="360"/>
      </w:pPr>
      <w:rPr>
        <w:rFonts w:ascii="Symbol" w:hAnsi="Symbol" w:hint="default"/>
      </w:rPr>
    </w:lvl>
    <w:lvl w:ilvl="4" w:tplc="494C7732" w:tentative="1">
      <w:start w:val="1"/>
      <w:numFmt w:val="bullet"/>
      <w:lvlText w:val="o"/>
      <w:lvlJc w:val="left"/>
      <w:pPr>
        <w:ind w:left="3600" w:hanging="360"/>
      </w:pPr>
      <w:rPr>
        <w:rFonts w:ascii="Courier New" w:hAnsi="Courier New" w:cs="Courier New" w:hint="default"/>
      </w:rPr>
    </w:lvl>
    <w:lvl w:ilvl="5" w:tplc="327403B8" w:tentative="1">
      <w:start w:val="1"/>
      <w:numFmt w:val="bullet"/>
      <w:lvlText w:val=""/>
      <w:lvlJc w:val="left"/>
      <w:pPr>
        <w:ind w:left="4320" w:hanging="360"/>
      </w:pPr>
      <w:rPr>
        <w:rFonts w:ascii="Wingdings" w:hAnsi="Wingdings" w:hint="default"/>
      </w:rPr>
    </w:lvl>
    <w:lvl w:ilvl="6" w:tplc="E618AC0C" w:tentative="1">
      <w:start w:val="1"/>
      <w:numFmt w:val="bullet"/>
      <w:lvlText w:val=""/>
      <w:lvlJc w:val="left"/>
      <w:pPr>
        <w:ind w:left="5040" w:hanging="360"/>
      </w:pPr>
      <w:rPr>
        <w:rFonts w:ascii="Symbol" w:hAnsi="Symbol" w:hint="default"/>
      </w:rPr>
    </w:lvl>
    <w:lvl w:ilvl="7" w:tplc="B5DE8978" w:tentative="1">
      <w:start w:val="1"/>
      <w:numFmt w:val="bullet"/>
      <w:lvlText w:val="o"/>
      <w:lvlJc w:val="left"/>
      <w:pPr>
        <w:ind w:left="5760" w:hanging="360"/>
      </w:pPr>
      <w:rPr>
        <w:rFonts w:ascii="Courier New" w:hAnsi="Courier New" w:cs="Courier New" w:hint="default"/>
      </w:rPr>
    </w:lvl>
    <w:lvl w:ilvl="8" w:tplc="252A1808" w:tentative="1">
      <w:start w:val="1"/>
      <w:numFmt w:val="bullet"/>
      <w:lvlText w:val=""/>
      <w:lvlJc w:val="left"/>
      <w:pPr>
        <w:ind w:left="6480" w:hanging="360"/>
      </w:pPr>
      <w:rPr>
        <w:rFonts w:ascii="Wingdings" w:hAnsi="Wingdings" w:hint="default"/>
      </w:rPr>
    </w:lvl>
  </w:abstractNum>
  <w:abstractNum w:abstractNumId="13" w15:restartNumberingAfterBreak="0">
    <w:nsid w:val="5D6B14C0"/>
    <w:multiLevelType w:val="hybridMultilevel"/>
    <w:tmpl w:val="81A2C1D4"/>
    <w:lvl w:ilvl="0" w:tplc="7CD2E1CC">
      <w:start w:val="1"/>
      <w:numFmt w:val="decimal"/>
      <w:lvlText w:val="%1."/>
      <w:lvlJc w:val="right"/>
      <w:pPr>
        <w:tabs>
          <w:tab w:val="num" w:pos="397"/>
        </w:tabs>
        <w:ind w:left="397" w:hanging="170"/>
      </w:pPr>
      <w:rPr>
        <w:rFonts w:cs="Times New Roman" w:hint="default"/>
        <w:sz w:val="24"/>
        <w:szCs w:val="24"/>
      </w:rPr>
    </w:lvl>
    <w:lvl w:ilvl="1" w:tplc="E6C48308">
      <w:start w:val="1"/>
      <w:numFmt w:val="bullet"/>
      <w:lvlText w:val=""/>
      <w:lvlJc w:val="left"/>
      <w:pPr>
        <w:tabs>
          <w:tab w:val="num" w:pos="1440"/>
        </w:tabs>
        <w:ind w:left="1440" w:hanging="360"/>
      </w:pPr>
      <w:rPr>
        <w:rFonts w:ascii="Symbol" w:hAnsi="Symbol" w:hint="default"/>
      </w:rPr>
    </w:lvl>
    <w:lvl w:ilvl="2" w:tplc="661A8548" w:tentative="1">
      <w:start w:val="1"/>
      <w:numFmt w:val="lowerRoman"/>
      <w:lvlText w:val="%3."/>
      <w:lvlJc w:val="right"/>
      <w:pPr>
        <w:tabs>
          <w:tab w:val="num" w:pos="2160"/>
        </w:tabs>
        <w:ind w:left="2160" w:hanging="180"/>
      </w:pPr>
      <w:rPr>
        <w:rFonts w:cs="Times New Roman"/>
      </w:rPr>
    </w:lvl>
    <w:lvl w:ilvl="3" w:tplc="B0902A2E" w:tentative="1">
      <w:start w:val="1"/>
      <w:numFmt w:val="decimal"/>
      <w:lvlText w:val="%4."/>
      <w:lvlJc w:val="left"/>
      <w:pPr>
        <w:tabs>
          <w:tab w:val="num" w:pos="2880"/>
        </w:tabs>
        <w:ind w:left="2880" w:hanging="360"/>
      </w:pPr>
      <w:rPr>
        <w:rFonts w:cs="Times New Roman"/>
      </w:rPr>
    </w:lvl>
    <w:lvl w:ilvl="4" w:tplc="7DEEA212" w:tentative="1">
      <w:start w:val="1"/>
      <w:numFmt w:val="lowerLetter"/>
      <w:lvlText w:val="%5."/>
      <w:lvlJc w:val="left"/>
      <w:pPr>
        <w:tabs>
          <w:tab w:val="num" w:pos="3600"/>
        </w:tabs>
        <w:ind w:left="3600" w:hanging="360"/>
      </w:pPr>
      <w:rPr>
        <w:rFonts w:cs="Times New Roman"/>
      </w:rPr>
    </w:lvl>
    <w:lvl w:ilvl="5" w:tplc="3F809E24" w:tentative="1">
      <w:start w:val="1"/>
      <w:numFmt w:val="lowerRoman"/>
      <w:lvlText w:val="%6."/>
      <w:lvlJc w:val="right"/>
      <w:pPr>
        <w:tabs>
          <w:tab w:val="num" w:pos="4320"/>
        </w:tabs>
        <w:ind w:left="4320" w:hanging="180"/>
      </w:pPr>
      <w:rPr>
        <w:rFonts w:cs="Times New Roman"/>
      </w:rPr>
    </w:lvl>
    <w:lvl w:ilvl="6" w:tplc="526A20C6" w:tentative="1">
      <w:start w:val="1"/>
      <w:numFmt w:val="decimal"/>
      <w:lvlText w:val="%7."/>
      <w:lvlJc w:val="left"/>
      <w:pPr>
        <w:tabs>
          <w:tab w:val="num" w:pos="5040"/>
        </w:tabs>
        <w:ind w:left="5040" w:hanging="360"/>
      </w:pPr>
      <w:rPr>
        <w:rFonts w:cs="Times New Roman"/>
      </w:rPr>
    </w:lvl>
    <w:lvl w:ilvl="7" w:tplc="9A343BD2" w:tentative="1">
      <w:start w:val="1"/>
      <w:numFmt w:val="lowerLetter"/>
      <w:lvlText w:val="%8."/>
      <w:lvlJc w:val="left"/>
      <w:pPr>
        <w:tabs>
          <w:tab w:val="num" w:pos="5760"/>
        </w:tabs>
        <w:ind w:left="5760" w:hanging="360"/>
      </w:pPr>
      <w:rPr>
        <w:rFonts w:cs="Times New Roman"/>
      </w:rPr>
    </w:lvl>
    <w:lvl w:ilvl="8" w:tplc="435EC254" w:tentative="1">
      <w:start w:val="1"/>
      <w:numFmt w:val="lowerRoman"/>
      <w:lvlText w:val="%9."/>
      <w:lvlJc w:val="right"/>
      <w:pPr>
        <w:tabs>
          <w:tab w:val="num" w:pos="6480"/>
        </w:tabs>
        <w:ind w:left="6480" w:hanging="180"/>
      </w:pPr>
      <w:rPr>
        <w:rFonts w:cs="Times New Roman"/>
      </w:rPr>
    </w:lvl>
  </w:abstractNum>
  <w:abstractNum w:abstractNumId="14" w15:restartNumberingAfterBreak="0">
    <w:nsid w:val="5DF12103"/>
    <w:multiLevelType w:val="hybridMultilevel"/>
    <w:tmpl w:val="39A61EF0"/>
    <w:lvl w:ilvl="0" w:tplc="4EF8EA3C">
      <w:start w:val="1"/>
      <w:numFmt w:val="bullet"/>
      <w:lvlText w:val=""/>
      <w:lvlJc w:val="left"/>
      <w:pPr>
        <w:tabs>
          <w:tab w:val="num" w:pos="1849"/>
        </w:tabs>
        <w:ind w:left="1849" w:hanging="360"/>
      </w:pPr>
      <w:rPr>
        <w:rFonts w:ascii="Symbol" w:hAnsi="Symbol" w:hint="default"/>
      </w:rPr>
    </w:lvl>
    <w:lvl w:ilvl="1" w:tplc="7DEE7A7A" w:tentative="1">
      <w:start w:val="1"/>
      <w:numFmt w:val="bullet"/>
      <w:lvlText w:val="o"/>
      <w:lvlJc w:val="left"/>
      <w:pPr>
        <w:tabs>
          <w:tab w:val="num" w:pos="1440"/>
        </w:tabs>
        <w:ind w:left="1440" w:hanging="360"/>
      </w:pPr>
      <w:rPr>
        <w:rFonts w:ascii="Courier New" w:hAnsi="Courier New" w:hint="default"/>
      </w:rPr>
    </w:lvl>
    <w:lvl w:ilvl="2" w:tplc="1A2A1982" w:tentative="1">
      <w:start w:val="1"/>
      <w:numFmt w:val="bullet"/>
      <w:lvlText w:val=""/>
      <w:lvlJc w:val="left"/>
      <w:pPr>
        <w:tabs>
          <w:tab w:val="num" w:pos="2160"/>
        </w:tabs>
        <w:ind w:left="2160" w:hanging="360"/>
      </w:pPr>
      <w:rPr>
        <w:rFonts w:ascii="Wingdings" w:hAnsi="Wingdings" w:hint="default"/>
      </w:rPr>
    </w:lvl>
    <w:lvl w:ilvl="3" w:tplc="FCC80F5A" w:tentative="1">
      <w:start w:val="1"/>
      <w:numFmt w:val="bullet"/>
      <w:lvlText w:val=""/>
      <w:lvlJc w:val="left"/>
      <w:pPr>
        <w:tabs>
          <w:tab w:val="num" w:pos="2880"/>
        </w:tabs>
        <w:ind w:left="2880" w:hanging="360"/>
      </w:pPr>
      <w:rPr>
        <w:rFonts w:ascii="Symbol" w:hAnsi="Symbol" w:hint="default"/>
      </w:rPr>
    </w:lvl>
    <w:lvl w:ilvl="4" w:tplc="6AA6BDC2" w:tentative="1">
      <w:start w:val="1"/>
      <w:numFmt w:val="bullet"/>
      <w:lvlText w:val="o"/>
      <w:lvlJc w:val="left"/>
      <w:pPr>
        <w:tabs>
          <w:tab w:val="num" w:pos="3600"/>
        </w:tabs>
        <w:ind w:left="3600" w:hanging="360"/>
      </w:pPr>
      <w:rPr>
        <w:rFonts w:ascii="Courier New" w:hAnsi="Courier New" w:hint="default"/>
      </w:rPr>
    </w:lvl>
    <w:lvl w:ilvl="5" w:tplc="6A78DCB6" w:tentative="1">
      <w:start w:val="1"/>
      <w:numFmt w:val="bullet"/>
      <w:lvlText w:val=""/>
      <w:lvlJc w:val="left"/>
      <w:pPr>
        <w:tabs>
          <w:tab w:val="num" w:pos="4320"/>
        </w:tabs>
        <w:ind w:left="4320" w:hanging="360"/>
      </w:pPr>
      <w:rPr>
        <w:rFonts w:ascii="Wingdings" w:hAnsi="Wingdings" w:hint="default"/>
      </w:rPr>
    </w:lvl>
    <w:lvl w:ilvl="6" w:tplc="D2BE4EBE" w:tentative="1">
      <w:start w:val="1"/>
      <w:numFmt w:val="bullet"/>
      <w:lvlText w:val=""/>
      <w:lvlJc w:val="left"/>
      <w:pPr>
        <w:tabs>
          <w:tab w:val="num" w:pos="5040"/>
        </w:tabs>
        <w:ind w:left="5040" w:hanging="360"/>
      </w:pPr>
      <w:rPr>
        <w:rFonts w:ascii="Symbol" w:hAnsi="Symbol" w:hint="default"/>
      </w:rPr>
    </w:lvl>
    <w:lvl w:ilvl="7" w:tplc="645236C0" w:tentative="1">
      <w:start w:val="1"/>
      <w:numFmt w:val="bullet"/>
      <w:lvlText w:val="o"/>
      <w:lvlJc w:val="left"/>
      <w:pPr>
        <w:tabs>
          <w:tab w:val="num" w:pos="5760"/>
        </w:tabs>
        <w:ind w:left="5760" w:hanging="360"/>
      </w:pPr>
      <w:rPr>
        <w:rFonts w:ascii="Courier New" w:hAnsi="Courier New" w:hint="default"/>
      </w:rPr>
    </w:lvl>
    <w:lvl w:ilvl="8" w:tplc="D43A4F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7E5193"/>
    <w:multiLevelType w:val="hybridMultilevel"/>
    <w:tmpl w:val="8990DC3E"/>
    <w:lvl w:ilvl="0" w:tplc="F0AEE8DE">
      <w:start w:val="1"/>
      <w:numFmt w:val="decimal"/>
      <w:lvlText w:val="%1."/>
      <w:lvlJc w:val="right"/>
      <w:pPr>
        <w:tabs>
          <w:tab w:val="num" w:pos="397"/>
        </w:tabs>
        <w:ind w:left="397" w:hanging="170"/>
      </w:pPr>
      <w:rPr>
        <w:rFonts w:cs="Times New Roman" w:hint="default"/>
        <w:sz w:val="24"/>
        <w:szCs w:val="24"/>
      </w:rPr>
    </w:lvl>
    <w:lvl w:ilvl="1" w:tplc="3440DD4A">
      <w:start w:val="1"/>
      <w:numFmt w:val="bullet"/>
      <w:lvlText w:val=""/>
      <w:lvlJc w:val="left"/>
      <w:pPr>
        <w:tabs>
          <w:tab w:val="num" w:pos="1440"/>
        </w:tabs>
        <w:ind w:left="1440" w:hanging="360"/>
      </w:pPr>
      <w:rPr>
        <w:rFonts w:ascii="Symbol" w:hAnsi="Symbol" w:hint="default"/>
      </w:rPr>
    </w:lvl>
    <w:lvl w:ilvl="2" w:tplc="D8524E08" w:tentative="1">
      <w:start w:val="1"/>
      <w:numFmt w:val="lowerRoman"/>
      <w:lvlText w:val="%3."/>
      <w:lvlJc w:val="right"/>
      <w:pPr>
        <w:tabs>
          <w:tab w:val="num" w:pos="2160"/>
        </w:tabs>
        <w:ind w:left="2160" w:hanging="180"/>
      </w:pPr>
      <w:rPr>
        <w:rFonts w:cs="Times New Roman"/>
      </w:rPr>
    </w:lvl>
    <w:lvl w:ilvl="3" w:tplc="021677EA" w:tentative="1">
      <w:start w:val="1"/>
      <w:numFmt w:val="decimal"/>
      <w:lvlText w:val="%4."/>
      <w:lvlJc w:val="left"/>
      <w:pPr>
        <w:tabs>
          <w:tab w:val="num" w:pos="2880"/>
        </w:tabs>
        <w:ind w:left="2880" w:hanging="360"/>
      </w:pPr>
      <w:rPr>
        <w:rFonts w:cs="Times New Roman"/>
      </w:rPr>
    </w:lvl>
    <w:lvl w:ilvl="4" w:tplc="C4F43732" w:tentative="1">
      <w:start w:val="1"/>
      <w:numFmt w:val="lowerLetter"/>
      <w:lvlText w:val="%5."/>
      <w:lvlJc w:val="left"/>
      <w:pPr>
        <w:tabs>
          <w:tab w:val="num" w:pos="3600"/>
        </w:tabs>
        <w:ind w:left="3600" w:hanging="360"/>
      </w:pPr>
      <w:rPr>
        <w:rFonts w:cs="Times New Roman"/>
      </w:rPr>
    </w:lvl>
    <w:lvl w:ilvl="5" w:tplc="D062DE7E" w:tentative="1">
      <w:start w:val="1"/>
      <w:numFmt w:val="lowerRoman"/>
      <w:lvlText w:val="%6."/>
      <w:lvlJc w:val="right"/>
      <w:pPr>
        <w:tabs>
          <w:tab w:val="num" w:pos="4320"/>
        </w:tabs>
        <w:ind w:left="4320" w:hanging="180"/>
      </w:pPr>
      <w:rPr>
        <w:rFonts w:cs="Times New Roman"/>
      </w:rPr>
    </w:lvl>
    <w:lvl w:ilvl="6" w:tplc="3B6888A6" w:tentative="1">
      <w:start w:val="1"/>
      <w:numFmt w:val="decimal"/>
      <w:lvlText w:val="%7."/>
      <w:lvlJc w:val="left"/>
      <w:pPr>
        <w:tabs>
          <w:tab w:val="num" w:pos="5040"/>
        </w:tabs>
        <w:ind w:left="5040" w:hanging="360"/>
      </w:pPr>
      <w:rPr>
        <w:rFonts w:cs="Times New Roman"/>
      </w:rPr>
    </w:lvl>
    <w:lvl w:ilvl="7" w:tplc="DA2C727A" w:tentative="1">
      <w:start w:val="1"/>
      <w:numFmt w:val="lowerLetter"/>
      <w:lvlText w:val="%8."/>
      <w:lvlJc w:val="left"/>
      <w:pPr>
        <w:tabs>
          <w:tab w:val="num" w:pos="5760"/>
        </w:tabs>
        <w:ind w:left="5760" w:hanging="360"/>
      </w:pPr>
      <w:rPr>
        <w:rFonts w:cs="Times New Roman"/>
      </w:rPr>
    </w:lvl>
    <w:lvl w:ilvl="8" w:tplc="18420CA8" w:tentative="1">
      <w:start w:val="1"/>
      <w:numFmt w:val="lowerRoman"/>
      <w:lvlText w:val="%9."/>
      <w:lvlJc w:val="right"/>
      <w:pPr>
        <w:tabs>
          <w:tab w:val="num" w:pos="6480"/>
        </w:tabs>
        <w:ind w:left="6480" w:hanging="180"/>
      </w:pPr>
      <w:rPr>
        <w:rFonts w:cs="Times New Roman"/>
      </w:rPr>
    </w:lvl>
  </w:abstractNum>
  <w:abstractNum w:abstractNumId="16" w15:restartNumberingAfterBreak="0">
    <w:nsid w:val="6A42212B"/>
    <w:multiLevelType w:val="hybridMultilevel"/>
    <w:tmpl w:val="61D25390"/>
    <w:lvl w:ilvl="0" w:tplc="52F4CA0C">
      <w:start w:val="1"/>
      <w:numFmt w:val="decimal"/>
      <w:lvlText w:val="%1."/>
      <w:lvlJc w:val="right"/>
      <w:pPr>
        <w:ind w:left="1996" w:hanging="360"/>
      </w:pPr>
      <w:rPr>
        <w:rFonts w:cs="Times New Roman" w:hint="default"/>
      </w:rPr>
    </w:lvl>
    <w:lvl w:ilvl="1" w:tplc="E2D21C5E" w:tentative="1">
      <w:start w:val="1"/>
      <w:numFmt w:val="lowerLetter"/>
      <w:lvlText w:val="%2."/>
      <w:lvlJc w:val="left"/>
      <w:pPr>
        <w:ind w:left="2007" w:hanging="360"/>
      </w:pPr>
      <w:rPr>
        <w:rFonts w:cs="Times New Roman"/>
      </w:rPr>
    </w:lvl>
    <w:lvl w:ilvl="2" w:tplc="A650D5CC" w:tentative="1">
      <w:start w:val="1"/>
      <w:numFmt w:val="lowerRoman"/>
      <w:lvlText w:val="%3."/>
      <w:lvlJc w:val="right"/>
      <w:pPr>
        <w:ind w:left="2727" w:hanging="180"/>
      </w:pPr>
      <w:rPr>
        <w:rFonts w:cs="Times New Roman"/>
      </w:rPr>
    </w:lvl>
    <w:lvl w:ilvl="3" w:tplc="7534ADCC" w:tentative="1">
      <w:start w:val="1"/>
      <w:numFmt w:val="decimal"/>
      <w:lvlText w:val="%4."/>
      <w:lvlJc w:val="left"/>
      <w:pPr>
        <w:ind w:left="3447" w:hanging="360"/>
      </w:pPr>
      <w:rPr>
        <w:rFonts w:cs="Times New Roman"/>
      </w:rPr>
    </w:lvl>
    <w:lvl w:ilvl="4" w:tplc="0A689B32" w:tentative="1">
      <w:start w:val="1"/>
      <w:numFmt w:val="lowerLetter"/>
      <w:lvlText w:val="%5."/>
      <w:lvlJc w:val="left"/>
      <w:pPr>
        <w:ind w:left="4167" w:hanging="360"/>
      </w:pPr>
      <w:rPr>
        <w:rFonts w:cs="Times New Roman"/>
      </w:rPr>
    </w:lvl>
    <w:lvl w:ilvl="5" w:tplc="3852F64E" w:tentative="1">
      <w:start w:val="1"/>
      <w:numFmt w:val="lowerRoman"/>
      <w:lvlText w:val="%6."/>
      <w:lvlJc w:val="right"/>
      <w:pPr>
        <w:ind w:left="4887" w:hanging="180"/>
      </w:pPr>
      <w:rPr>
        <w:rFonts w:cs="Times New Roman"/>
      </w:rPr>
    </w:lvl>
    <w:lvl w:ilvl="6" w:tplc="967A46A6" w:tentative="1">
      <w:start w:val="1"/>
      <w:numFmt w:val="decimal"/>
      <w:lvlText w:val="%7."/>
      <w:lvlJc w:val="left"/>
      <w:pPr>
        <w:ind w:left="5607" w:hanging="360"/>
      </w:pPr>
      <w:rPr>
        <w:rFonts w:cs="Times New Roman"/>
      </w:rPr>
    </w:lvl>
    <w:lvl w:ilvl="7" w:tplc="A2761F44" w:tentative="1">
      <w:start w:val="1"/>
      <w:numFmt w:val="lowerLetter"/>
      <w:lvlText w:val="%8."/>
      <w:lvlJc w:val="left"/>
      <w:pPr>
        <w:ind w:left="6327" w:hanging="360"/>
      </w:pPr>
      <w:rPr>
        <w:rFonts w:cs="Times New Roman"/>
      </w:rPr>
    </w:lvl>
    <w:lvl w:ilvl="8" w:tplc="B6A8F0C8" w:tentative="1">
      <w:start w:val="1"/>
      <w:numFmt w:val="lowerRoman"/>
      <w:lvlText w:val="%9."/>
      <w:lvlJc w:val="right"/>
      <w:pPr>
        <w:ind w:left="7047" w:hanging="180"/>
      </w:pPr>
      <w:rPr>
        <w:rFonts w:cs="Times New Roman"/>
      </w:rPr>
    </w:lvl>
  </w:abstractNum>
  <w:abstractNum w:abstractNumId="17" w15:restartNumberingAfterBreak="0">
    <w:nsid w:val="74023BB2"/>
    <w:multiLevelType w:val="multilevel"/>
    <w:tmpl w:val="B39ABA8C"/>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74EA0794"/>
    <w:multiLevelType w:val="hybridMultilevel"/>
    <w:tmpl w:val="D6BC844E"/>
    <w:lvl w:ilvl="0" w:tplc="2E062516">
      <w:start w:val="1"/>
      <w:numFmt w:val="decimal"/>
      <w:lvlText w:val="%1."/>
      <w:lvlJc w:val="left"/>
      <w:pPr>
        <w:ind w:left="720" w:hanging="360"/>
      </w:pPr>
      <w:rPr>
        <w:rFonts w:cs="Times New Roman"/>
      </w:rPr>
    </w:lvl>
    <w:lvl w:ilvl="1" w:tplc="327ACDD4" w:tentative="1">
      <w:start w:val="1"/>
      <w:numFmt w:val="lowerLetter"/>
      <w:lvlText w:val="%2."/>
      <w:lvlJc w:val="left"/>
      <w:pPr>
        <w:ind w:left="1440" w:hanging="360"/>
      </w:pPr>
      <w:rPr>
        <w:rFonts w:cs="Times New Roman"/>
      </w:rPr>
    </w:lvl>
    <w:lvl w:ilvl="2" w:tplc="C276DE4C" w:tentative="1">
      <w:start w:val="1"/>
      <w:numFmt w:val="lowerRoman"/>
      <w:lvlText w:val="%3."/>
      <w:lvlJc w:val="right"/>
      <w:pPr>
        <w:ind w:left="2160" w:hanging="180"/>
      </w:pPr>
      <w:rPr>
        <w:rFonts w:cs="Times New Roman"/>
      </w:rPr>
    </w:lvl>
    <w:lvl w:ilvl="3" w:tplc="B0485E40" w:tentative="1">
      <w:start w:val="1"/>
      <w:numFmt w:val="decimal"/>
      <w:lvlText w:val="%4."/>
      <w:lvlJc w:val="left"/>
      <w:pPr>
        <w:ind w:left="2880" w:hanging="360"/>
      </w:pPr>
      <w:rPr>
        <w:rFonts w:cs="Times New Roman"/>
      </w:rPr>
    </w:lvl>
    <w:lvl w:ilvl="4" w:tplc="41C6BD36" w:tentative="1">
      <w:start w:val="1"/>
      <w:numFmt w:val="lowerLetter"/>
      <w:lvlText w:val="%5."/>
      <w:lvlJc w:val="left"/>
      <w:pPr>
        <w:ind w:left="3600" w:hanging="360"/>
      </w:pPr>
      <w:rPr>
        <w:rFonts w:cs="Times New Roman"/>
      </w:rPr>
    </w:lvl>
    <w:lvl w:ilvl="5" w:tplc="6D7A508A" w:tentative="1">
      <w:start w:val="1"/>
      <w:numFmt w:val="lowerRoman"/>
      <w:lvlText w:val="%6."/>
      <w:lvlJc w:val="right"/>
      <w:pPr>
        <w:ind w:left="4320" w:hanging="180"/>
      </w:pPr>
      <w:rPr>
        <w:rFonts w:cs="Times New Roman"/>
      </w:rPr>
    </w:lvl>
    <w:lvl w:ilvl="6" w:tplc="487ADD58" w:tentative="1">
      <w:start w:val="1"/>
      <w:numFmt w:val="decimal"/>
      <w:lvlText w:val="%7."/>
      <w:lvlJc w:val="left"/>
      <w:pPr>
        <w:ind w:left="5040" w:hanging="360"/>
      </w:pPr>
      <w:rPr>
        <w:rFonts w:cs="Times New Roman"/>
      </w:rPr>
    </w:lvl>
    <w:lvl w:ilvl="7" w:tplc="163C8210" w:tentative="1">
      <w:start w:val="1"/>
      <w:numFmt w:val="lowerLetter"/>
      <w:lvlText w:val="%8."/>
      <w:lvlJc w:val="left"/>
      <w:pPr>
        <w:ind w:left="5760" w:hanging="360"/>
      </w:pPr>
      <w:rPr>
        <w:rFonts w:cs="Times New Roman"/>
      </w:rPr>
    </w:lvl>
    <w:lvl w:ilvl="8" w:tplc="2F6E1E24" w:tentative="1">
      <w:start w:val="1"/>
      <w:numFmt w:val="lowerRoman"/>
      <w:lvlText w:val="%9."/>
      <w:lvlJc w:val="right"/>
      <w:pPr>
        <w:ind w:left="6480" w:hanging="180"/>
      </w:pPr>
      <w:rPr>
        <w:rFonts w:cs="Times New Roman"/>
      </w:rPr>
    </w:lvl>
  </w:abstractNum>
  <w:abstractNum w:abstractNumId="19" w15:restartNumberingAfterBreak="0">
    <w:nsid w:val="7D52796C"/>
    <w:multiLevelType w:val="hybridMultilevel"/>
    <w:tmpl w:val="DE202700"/>
    <w:lvl w:ilvl="0" w:tplc="B596C010">
      <w:start w:val="1"/>
      <w:numFmt w:val="decimal"/>
      <w:lvlText w:val="%1."/>
      <w:lvlJc w:val="left"/>
      <w:pPr>
        <w:ind w:left="1069" w:hanging="360"/>
      </w:pPr>
      <w:rPr>
        <w:rFonts w:cs="Times New Roman" w:hint="default"/>
      </w:rPr>
    </w:lvl>
    <w:lvl w:ilvl="1" w:tplc="A3961F7C" w:tentative="1">
      <w:start w:val="1"/>
      <w:numFmt w:val="lowerLetter"/>
      <w:lvlText w:val="%2."/>
      <w:lvlJc w:val="left"/>
      <w:pPr>
        <w:ind w:left="1789" w:hanging="360"/>
      </w:pPr>
      <w:rPr>
        <w:rFonts w:cs="Times New Roman"/>
      </w:rPr>
    </w:lvl>
    <w:lvl w:ilvl="2" w:tplc="4D66B51A" w:tentative="1">
      <w:start w:val="1"/>
      <w:numFmt w:val="lowerRoman"/>
      <w:lvlText w:val="%3."/>
      <w:lvlJc w:val="right"/>
      <w:pPr>
        <w:ind w:left="2509" w:hanging="180"/>
      </w:pPr>
      <w:rPr>
        <w:rFonts w:cs="Times New Roman"/>
      </w:rPr>
    </w:lvl>
    <w:lvl w:ilvl="3" w:tplc="2FB0C60A" w:tentative="1">
      <w:start w:val="1"/>
      <w:numFmt w:val="decimal"/>
      <w:lvlText w:val="%4."/>
      <w:lvlJc w:val="left"/>
      <w:pPr>
        <w:ind w:left="3229" w:hanging="360"/>
      </w:pPr>
      <w:rPr>
        <w:rFonts w:cs="Times New Roman"/>
      </w:rPr>
    </w:lvl>
    <w:lvl w:ilvl="4" w:tplc="FD5A14CA" w:tentative="1">
      <w:start w:val="1"/>
      <w:numFmt w:val="lowerLetter"/>
      <w:lvlText w:val="%5."/>
      <w:lvlJc w:val="left"/>
      <w:pPr>
        <w:ind w:left="3949" w:hanging="360"/>
      </w:pPr>
      <w:rPr>
        <w:rFonts w:cs="Times New Roman"/>
      </w:rPr>
    </w:lvl>
    <w:lvl w:ilvl="5" w:tplc="0C1AC634" w:tentative="1">
      <w:start w:val="1"/>
      <w:numFmt w:val="lowerRoman"/>
      <w:lvlText w:val="%6."/>
      <w:lvlJc w:val="right"/>
      <w:pPr>
        <w:ind w:left="4669" w:hanging="180"/>
      </w:pPr>
      <w:rPr>
        <w:rFonts w:cs="Times New Roman"/>
      </w:rPr>
    </w:lvl>
    <w:lvl w:ilvl="6" w:tplc="62A008CE" w:tentative="1">
      <w:start w:val="1"/>
      <w:numFmt w:val="decimal"/>
      <w:lvlText w:val="%7."/>
      <w:lvlJc w:val="left"/>
      <w:pPr>
        <w:ind w:left="5389" w:hanging="360"/>
      </w:pPr>
      <w:rPr>
        <w:rFonts w:cs="Times New Roman"/>
      </w:rPr>
    </w:lvl>
    <w:lvl w:ilvl="7" w:tplc="4988461C" w:tentative="1">
      <w:start w:val="1"/>
      <w:numFmt w:val="lowerLetter"/>
      <w:lvlText w:val="%8."/>
      <w:lvlJc w:val="left"/>
      <w:pPr>
        <w:ind w:left="6109" w:hanging="360"/>
      </w:pPr>
      <w:rPr>
        <w:rFonts w:cs="Times New Roman"/>
      </w:rPr>
    </w:lvl>
    <w:lvl w:ilvl="8" w:tplc="24703D52" w:tentative="1">
      <w:start w:val="1"/>
      <w:numFmt w:val="lowerRoman"/>
      <w:lvlText w:val="%9."/>
      <w:lvlJc w:val="right"/>
      <w:pPr>
        <w:ind w:left="6829" w:hanging="180"/>
      </w:pPr>
      <w:rPr>
        <w:rFonts w:cs="Times New Roman"/>
      </w:rPr>
    </w:lvl>
  </w:abstractNum>
  <w:num w:numId="1">
    <w:abstractNumId w:val="8"/>
  </w:num>
  <w:num w:numId="2">
    <w:abstractNumId w:val="0"/>
  </w:num>
  <w:num w:numId="3">
    <w:abstractNumId w:val="14"/>
  </w:num>
  <w:num w:numId="4">
    <w:abstractNumId w:val="3"/>
  </w:num>
  <w:num w:numId="5">
    <w:abstractNumId w:val="17"/>
  </w:num>
  <w:num w:numId="6">
    <w:abstractNumId w:val="1"/>
  </w:num>
  <w:num w:numId="7">
    <w:abstractNumId w:val="11"/>
  </w:num>
  <w:num w:numId="8">
    <w:abstractNumId w:val="2"/>
  </w:num>
  <w:num w:numId="9">
    <w:abstractNumId w:val="13"/>
  </w:num>
  <w:num w:numId="10">
    <w:abstractNumId w:val="4"/>
  </w:num>
  <w:num w:numId="11">
    <w:abstractNumId w:val="15"/>
  </w:num>
  <w:num w:numId="12">
    <w:abstractNumId w:val="5"/>
  </w:num>
  <w:num w:numId="13">
    <w:abstractNumId w:val="16"/>
  </w:num>
  <w:num w:numId="14">
    <w:abstractNumId w:val="19"/>
  </w:num>
  <w:num w:numId="15">
    <w:abstractNumId w:val="18"/>
  </w:num>
  <w:num w:numId="16">
    <w:abstractNumId w:val="8"/>
  </w:num>
  <w:num w:numId="17">
    <w:abstractNumId w:val="7"/>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2081"/>
    <w:rsid w:val="00006AFB"/>
    <w:rsid w:val="00006C25"/>
    <w:rsid w:val="00012C5F"/>
    <w:rsid w:val="00016EC8"/>
    <w:rsid w:val="000240AC"/>
    <w:rsid w:val="00030BC4"/>
    <w:rsid w:val="000317DE"/>
    <w:rsid w:val="00031CF0"/>
    <w:rsid w:val="0003721C"/>
    <w:rsid w:val="00041B1D"/>
    <w:rsid w:val="0004423D"/>
    <w:rsid w:val="00047785"/>
    <w:rsid w:val="00047891"/>
    <w:rsid w:val="00060970"/>
    <w:rsid w:val="00062069"/>
    <w:rsid w:val="00064492"/>
    <w:rsid w:val="0006683A"/>
    <w:rsid w:val="00067A8C"/>
    <w:rsid w:val="00075526"/>
    <w:rsid w:val="00083983"/>
    <w:rsid w:val="00083DAE"/>
    <w:rsid w:val="0008436A"/>
    <w:rsid w:val="00086EE2"/>
    <w:rsid w:val="00090FB7"/>
    <w:rsid w:val="0009165D"/>
    <w:rsid w:val="00093258"/>
    <w:rsid w:val="000B4639"/>
    <w:rsid w:val="000B519B"/>
    <w:rsid w:val="000C03E5"/>
    <w:rsid w:val="000C0409"/>
    <w:rsid w:val="000C3A12"/>
    <w:rsid w:val="000D0C76"/>
    <w:rsid w:val="000D4D60"/>
    <w:rsid w:val="000D7CAD"/>
    <w:rsid w:val="000E11C7"/>
    <w:rsid w:val="000E1554"/>
    <w:rsid w:val="000E2081"/>
    <w:rsid w:val="000E63B1"/>
    <w:rsid w:val="000E65B7"/>
    <w:rsid w:val="000F28F4"/>
    <w:rsid w:val="000F5DD7"/>
    <w:rsid w:val="000F63D5"/>
    <w:rsid w:val="00102DEF"/>
    <w:rsid w:val="001052A3"/>
    <w:rsid w:val="00110C6F"/>
    <w:rsid w:val="00120CE2"/>
    <w:rsid w:val="00121783"/>
    <w:rsid w:val="00121971"/>
    <w:rsid w:val="0012335E"/>
    <w:rsid w:val="00123C7C"/>
    <w:rsid w:val="00124783"/>
    <w:rsid w:val="00125F59"/>
    <w:rsid w:val="00126CDF"/>
    <w:rsid w:val="00130021"/>
    <w:rsid w:val="00133916"/>
    <w:rsid w:val="0013686F"/>
    <w:rsid w:val="00142320"/>
    <w:rsid w:val="0014744C"/>
    <w:rsid w:val="001474F8"/>
    <w:rsid w:val="00155109"/>
    <w:rsid w:val="001553D9"/>
    <w:rsid w:val="00170F34"/>
    <w:rsid w:val="0017117B"/>
    <w:rsid w:val="001723E8"/>
    <w:rsid w:val="00172C19"/>
    <w:rsid w:val="001733FA"/>
    <w:rsid w:val="001738C4"/>
    <w:rsid w:val="00175F51"/>
    <w:rsid w:val="0017734F"/>
    <w:rsid w:val="001775D9"/>
    <w:rsid w:val="00183CB4"/>
    <w:rsid w:val="0018753E"/>
    <w:rsid w:val="00192A3A"/>
    <w:rsid w:val="00192F76"/>
    <w:rsid w:val="00195F16"/>
    <w:rsid w:val="0019621F"/>
    <w:rsid w:val="00196F59"/>
    <w:rsid w:val="001A0CCA"/>
    <w:rsid w:val="001A0DDE"/>
    <w:rsid w:val="001A14AB"/>
    <w:rsid w:val="001A76A9"/>
    <w:rsid w:val="001B3353"/>
    <w:rsid w:val="001B468E"/>
    <w:rsid w:val="001C01CF"/>
    <w:rsid w:val="001C1C88"/>
    <w:rsid w:val="001C2327"/>
    <w:rsid w:val="001C2BEE"/>
    <w:rsid w:val="001D2FB1"/>
    <w:rsid w:val="001D576E"/>
    <w:rsid w:val="001E0172"/>
    <w:rsid w:val="001E1656"/>
    <w:rsid w:val="001F0199"/>
    <w:rsid w:val="001F1F0B"/>
    <w:rsid w:val="001F2B0C"/>
    <w:rsid w:val="001F5CFB"/>
    <w:rsid w:val="001F5EE7"/>
    <w:rsid w:val="002025B4"/>
    <w:rsid w:val="002039E6"/>
    <w:rsid w:val="00206396"/>
    <w:rsid w:val="00210F9B"/>
    <w:rsid w:val="002141A0"/>
    <w:rsid w:val="002257D3"/>
    <w:rsid w:val="0022638F"/>
    <w:rsid w:val="002307F5"/>
    <w:rsid w:val="00232F5A"/>
    <w:rsid w:val="0024117A"/>
    <w:rsid w:val="002425FA"/>
    <w:rsid w:val="002440B1"/>
    <w:rsid w:val="00244C19"/>
    <w:rsid w:val="00247C4B"/>
    <w:rsid w:val="002522C5"/>
    <w:rsid w:val="00252B81"/>
    <w:rsid w:val="0025312D"/>
    <w:rsid w:val="00254C2D"/>
    <w:rsid w:val="00256B87"/>
    <w:rsid w:val="002610C1"/>
    <w:rsid w:val="002620F5"/>
    <w:rsid w:val="0026552E"/>
    <w:rsid w:val="002720CE"/>
    <w:rsid w:val="00276B51"/>
    <w:rsid w:val="00276DE2"/>
    <w:rsid w:val="00284D9E"/>
    <w:rsid w:val="0029156D"/>
    <w:rsid w:val="002963E2"/>
    <w:rsid w:val="002A0465"/>
    <w:rsid w:val="002A0B30"/>
    <w:rsid w:val="002A12CC"/>
    <w:rsid w:val="002A167B"/>
    <w:rsid w:val="002A1EB7"/>
    <w:rsid w:val="002A50C8"/>
    <w:rsid w:val="002A6D9B"/>
    <w:rsid w:val="002B5EB5"/>
    <w:rsid w:val="002B64E4"/>
    <w:rsid w:val="002B75AB"/>
    <w:rsid w:val="002C144F"/>
    <w:rsid w:val="002C2145"/>
    <w:rsid w:val="002C2C29"/>
    <w:rsid w:val="002C47F6"/>
    <w:rsid w:val="002C6D82"/>
    <w:rsid w:val="002C786A"/>
    <w:rsid w:val="002D39B9"/>
    <w:rsid w:val="002D3C10"/>
    <w:rsid w:val="002D4993"/>
    <w:rsid w:val="002D5923"/>
    <w:rsid w:val="002E2548"/>
    <w:rsid w:val="002E2A2B"/>
    <w:rsid w:val="002E2A8D"/>
    <w:rsid w:val="002E30E1"/>
    <w:rsid w:val="002E3C5C"/>
    <w:rsid w:val="002E5148"/>
    <w:rsid w:val="002F023E"/>
    <w:rsid w:val="002F1D19"/>
    <w:rsid w:val="002F2AA9"/>
    <w:rsid w:val="002F76A6"/>
    <w:rsid w:val="00304767"/>
    <w:rsid w:val="00304DD5"/>
    <w:rsid w:val="00305FAF"/>
    <w:rsid w:val="00306FB7"/>
    <w:rsid w:val="003102E0"/>
    <w:rsid w:val="00311A9A"/>
    <w:rsid w:val="00314B6E"/>
    <w:rsid w:val="00322FA9"/>
    <w:rsid w:val="00324F8F"/>
    <w:rsid w:val="003259D2"/>
    <w:rsid w:val="003373C5"/>
    <w:rsid w:val="00341B10"/>
    <w:rsid w:val="00344680"/>
    <w:rsid w:val="00345DC9"/>
    <w:rsid w:val="00347656"/>
    <w:rsid w:val="0035178B"/>
    <w:rsid w:val="003529B1"/>
    <w:rsid w:val="00352C38"/>
    <w:rsid w:val="003537ED"/>
    <w:rsid w:val="0035616D"/>
    <w:rsid w:val="00371760"/>
    <w:rsid w:val="00371C45"/>
    <w:rsid w:val="00373A4A"/>
    <w:rsid w:val="0037491D"/>
    <w:rsid w:val="00374D50"/>
    <w:rsid w:val="00375D4D"/>
    <w:rsid w:val="003765C2"/>
    <w:rsid w:val="003809A5"/>
    <w:rsid w:val="00381DFA"/>
    <w:rsid w:val="003828B6"/>
    <w:rsid w:val="003833AC"/>
    <w:rsid w:val="00383A36"/>
    <w:rsid w:val="003869E7"/>
    <w:rsid w:val="00390446"/>
    <w:rsid w:val="003907D3"/>
    <w:rsid w:val="0039106C"/>
    <w:rsid w:val="00391B4A"/>
    <w:rsid w:val="00392B47"/>
    <w:rsid w:val="00394C14"/>
    <w:rsid w:val="003972E9"/>
    <w:rsid w:val="003A4010"/>
    <w:rsid w:val="003B05FC"/>
    <w:rsid w:val="003B16FB"/>
    <w:rsid w:val="003B401C"/>
    <w:rsid w:val="003B7B73"/>
    <w:rsid w:val="003C1443"/>
    <w:rsid w:val="003C39D9"/>
    <w:rsid w:val="003C7589"/>
    <w:rsid w:val="003D01DD"/>
    <w:rsid w:val="003D04BB"/>
    <w:rsid w:val="003D0578"/>
    <w:rsid w:val="003D1AB4"/>
    <w:rsid w:val="003D3D10"/>
    <w:rsid w:val="003E0347"/>
    <w:rsid w:val="003E0C98"/>
    <w:rsid w:val="003E310C"/>
    <w:rsid w:val="003E7752"/>
    <w:rsid w:val="003F0FBD"/>
    <w:rsid w:val="003F1422"/>
    <w:rsid w:val="003F158F"/>
    <w:rsid w:val="003F2679"/>
    <w:rsid w:val="003F318D"/>
    <w:rsid w:val="003F5DF1"/>
    <w:rsid w:val="00402414"/>
    <w:rsid w:val="0042201A"/>
    <w:rsid w:val="00424217"/>
    <w:rsid w:val="00425C65"/>
    <w:rsid w:val="0042730C"/>
    <w:rsid w:val="004310AC"/>
    <w:rsid w:val="00431B7C"/>
    <w:rsid w:val="00441FCA"/>
    <w:rsid w:val="004428CB"/>
    <w:rsid w:val="004429F5"/>
    <w:rsid w:val="00446586"/>
    <w:rsid w:val="00453095"/>
    <w:rsid w:val="004615B7"/>
    <w:rsid w:val="00462704"/>
    <w:rsid w:val="00463AD3"/>
    <w:rsid w:val="00467997"/>
    <w:rsid w:val="004770AD"/>
    <w:rsid w:val="00480F27"/>
    <w:rsid w:val="004822ED"/>
    <w:rsid w:val="00484135"/>
    <w:rsid w:val="0048755E"/>
    <w:rsid w:val="00487CC0"/>
    <w:rsid w:val="00497644"/>
    <w:rsid w:val="004A13B5"/>
    <w:rsid w:val="004A1702"/>
    <w:rsid w:val="004A4B6F"/>
    <w:rsid w:val="004B3146"/>
    <w:rsid w:val="004B7D00"/>
    <w:rsid w:val="004C12B3"/>
    <w:rsid w:val="004C17BC"/>
    <w:rsid w:val="004C1990"/>
    <w:rsid w:val="004C25F2"/>
    <w:rsid w:val="004C6A73"/>
    <w:rsid w:val="004D1E36"/>
    <w:rsid w:val="004D29A5"/>
    <w:rsid w:val="004D29FF"/>
    <w:rsid w:val="004D5F22"/>
    <w:rsid w:val="004E0BF3"/>
    <w:rsid w:val="004E13FB"/>
    <w:rsid w:val="004E2811"/>
    <w:rsid w:val="004E64D2"/>
    <w:rsid w:val="004E6D11"/>
    <w:rsid w:val="004F14EF"/>
    <w:rsid w:val="004F4A4B"/>
    <w:rsid w:val="004F536D"/>
    <w:rsid w:val="004F5674"/>
    <w:rsid w:val="004F77B4"/>
    <w:rsid w:val="004F7D95"/>
    <w:rsid w:val="005018F0"/>
    <w:rsid w:val="005034B9"/>
    <w:rsid w:val="005162DB"/>
    <w:rsid w:val="00517D70"/>
    <w:rsid w:val="00523098"/>
    <w:rsid w:val="0052422F"/>
    <w:rsid w:val="005249B6"/>
    <w:rsid w:val="00533D88"/>
    <w:rsid w:val="005344A2"/>
    <w:rsid w:val="005356EF"/>
    <w:rsid w:val="005413D0"/>
    <w:rsid w:val="005555FD"/>
    <w:rsid w:val="00557CB8"/>
    <w:rsid w:val="00566334"/>
    <w:rsid w:val="00566869"/>
    <w:rsid w:val="005727DE"/>
    <w:rsid w:val="00574D27"/>
    <w:rsid w:val="0057787F"/>
    <w:rsid w:val="0059154E"/>
    <w:rsid w:val="00593644"/>
    <w:rsid w:val="00596094"/>
    <w:rsid w:val="00597710"/>
    <w:rsid w:val="005A0B2F"/>
    <w:rsid w:val="005A4FD9"/>
    <w:rsid w:val="005A6804"/>
    <w:rsid w:val="005A751C"/>
    <w:rsid w:val="005D03EE"/>
    <w:rsid w:val="005D1095"/>
    <w:rsid w:val="005D11A0"/>
    <w:rsid w:val="005E0657"/>
    <w:rsid w:val="005E3948"/>
    <w:rsid w:val="005E4DC5"/>
    <w:rsid w:val="005E6E4B"/>
    <w:rsid w:val="005F20D3"/>
    <w:rsid w:val="005F5C2C"/>
    <w:rsid w:val="00607AE8"/>
    <w:rsid w:val="00614222"/>
    <w:rsid w:val="00615365"/>
    <w:rsid w:val="00615F7D"/>
    <w:rsid w:val="0061633A"/>
    <w:rsid w:val="00616F51"/>
    <w:rsid w:val="00620763"/>
    <w:rsid w:val="00622A80"/>
    <w:rsid w:val="00622B14"/>
    <w:rsid w:val="00631004"/>
    <w:rsid w:val="0064198E"/>
    <w:rsid w:val="00645BA1"/>
    <w:rsid w:val="00647975"/>
    <w:rsid w:val="00652304"/>
    <w:rsid w:val="00655E21"/>
    <w:rsid w:val="006572F3"/>
    <w:rsid w:val="006573A8"/>
    <w:rsid w:val="00661526"/>
    <w:rsid w:val="00661EFB"/>
    <w:rsid w:val="00661F84"/>
    <w:rsid w:val="006627E4"/>
    <w:rsid w:val="00662E5E"/>
    <w:rsid w:val="00663D8E"/>
    <w:rsid w:val="00666D14"/>
    <w:rsid w:val="0067002B"/>
    <w:rsid w:val="00675837"/>
    <w:rsid w:val="00681635"/>
    <w:rsid w:val="0068238D"/>
    <w:rsid w:val="0068262B"/>
    <w:rsid w:val="00684C23"/>
    <w:rsid w:val="00685032"/>
    <w:rsid w:val="00685823"/>
    <w:rsid w:val="00687B84"/>
    <w:rsid w:val="00691C04"/>
    <w:rsid w:val="00692E7E"/>
    <w:rsid w:val="006948A5"/>
    <w:rsid w:val="00696920"/>
    <w:rsid w:val="006979C2"/>
    <w:rsid w:val="00697A08"/>
    <w:rsid w:val="006A5FED"/>
    <w:rsid w:val="006B231B"/>
    <w:rsid w:val="006B481E"/>
    <w:rsid w:val="006B5176"/>
    <w:rsid w:val="006B5ED8"/>
    <w:rsid w:val="006B6A67"/>
    <w:rsid w:val="006C041F"/>
    <w:rsid w:val="006C2162"/>
    <w:rsid w:val="006C299A"/>
    <w:rsid w:val="006C4CA4"/>
    <w:rsid w:val="006C5AA8"/>
    <w:rsid w:val="006C629B"/>
    <w:rsid w:val="006C783B"/>
    <w:rsid w:val="006D0240"/>
    <w:rsid w:val="006D16E6"/>
    <w:rsid w:val="006D1BBC"/>
    <w:rsid w:val="006D339F"/>
    <w:rsid w:val="006D46B2"/>
    <w:rsid w:val="006F4451"/>
    <w:rsid w:val="006F634F"/>
    <w:rsid w:val="006F6847"/>
    <w:rsid w:val="00702908"/>
    <w:rsid w:val="00702AF4"/>
    <w:rsid w:val="00717925"/>
    <w:rsid w:val="00720B1B"/>
    <w:rsid w:val="00720F96"/>
    <w:rsid w:val="00730BFB"/>
    <w:rsid w:val="00731155"/>
    <w:rsid w:val="00734D0B"/>
    <w:rsid w:val="00742D22"/>
    <w:rsid w:val="00750D20"/>
    <w:rsid w:val="007510B0"/>
    <w:rsid w:val="00752CCC"/>
    <w:rsid w:val="007531BC"/>
    <w:rsid w:val="0075345C"/>
    <w:rsid w:val="007539FE"/>
    <w:rsid w:val="0075427C"/>
    <w:rsid w:val="00760E2A"/>
    <w:rsid w:val="00761898"/>
    <w:rsid w:val="00762690"/>
    <w:rsid w:val="00766DDB"/>
    <w:rsid w:val="00775071"/>
    <w:rsid w:val="00777C9A"/>
    <w:rsid w:val="00787EEC"/>
    <w:rsid w:val="007903FC"/>
    <w:rsid w:val="007906C2"/>
    <w:rsid w:val="0079242E"/>
    <w:rsid w:val="00793042"/>
    <w:rsid w:val="00793343"/>
    <w:rsid w:val="00795A79"/>
    <w:rsid w:val="007B0C6B"/>
    <w:rsid w:val="007B60F3"/>
    <w:rsid w:val="007C45E1"/>
    <w:rsid w:val="007C5B27"/>
    <w:rsid w:val="007D2C62"/>
    <w:rsid w:val="007D3B14"/>
    <w:rsid w:val="007D7450"/>
    <w:rsid w:val="007E1C7B"/>
    <w:rsid w:val="007E21CF"/>
    <w:rsid w:val="007E2F56"/>
    <w:rsid w:val="007E317C"/>
    <w:rsid w:val="007E4697"/>
    <w:rsid w:val="007E4B91"/>
    <w:rsid w:val="007E762C"/>
    <w:rsid w:val="007F1B34"/>
    <w:rsid w:val="007F1F64"/>
    <w:rsid w:val="007F26F7"/>
    <w:rsid w:val="007F2ED4"/>
    <w:rsid w:val="00800D1A"/>
    <w:rsid w:val="008012A6"/>
    <w:rsid w:val="008021A1"/>
    <w:rsid w:val="00807BCB"/>
    <w:rsid w:val="0081555B"/>
    <w:rsid w:val="00815EA0"/>
    <w:rsid w:val="00830F29"/>
    <w:rsid w:val="008404B9"/>
    <w:rsid w:val="00844A03"/>
    <w:rsid w:val="00845372"/>
    <w:rsid w:val="00853804"/>
    <w:rsid w:val="00854049"/>
    <w:rsid w:val="00854841"/>
    <w:rsid w:val="0085618D"/>
    <w:rsid w:val="0086119C"/>
    <w:rsid w:val="00872400"/>
    <w:rsid w:val="0088592B"/>
    <w:rsid w:val="00887311"/>
    <w:rsid w:val="00887655"/>
    <w:rsid w:val="00890FAE"/>
    <w:rsid w:val="00896032"/>
    <w:rsid w:val="008A0824"/>
    <w:rsid w:val="008A21EA"/>
    <w:rsid w:val="008A2EAF"/>
    <w:rsid w:val="008B1337"/>
    <w:rsid w:val="008B3D95"/>
    <w:rsid w:val="008B47E3"/>
    <w:rsid w:val="008B5794"/>
    <w:rsid w:val="008B6076"/>
    <w:rsid w:val="008C20F4"/>
    <w:rsid w:val="008C4BA4"/>
    <w:rsid w:val="008C555D"/>
    <w:rsid w:val="008C6CD1"/>
    <w:rsid w:val="008D4A46"/>
    <w:rsid w:val="008E5BDE"/>
    <w:rsid w:val="008E5FD2"/>
    <w:rsid w:val="008E67A4"/>
    <w:rsid w:val="008F4C2A"/>
    <w:rsid w:val="008F4EB4"/>
    <w:rsid w:val="009014DB"/>
    <w:rsid w:val="00902D26"/>
    <w:rsid w:val="009056AB"/>
    <w:rsid w:val="00905C35"/>
    <w:rsid w:val="00905EE0"/>
    <w:rsid w:val="00906984"/>
    <w:rsid w:val="00911742"/>
    <w:rsid w:val="00915B6F"/>
    <w:rsid w:val="0092188D"/>
    <w:rsid w:val="00922F39"/>
    <w:rsid w:val="009247B9"/>
    <w:rsid w:val="00927F7D"/>
    <w:rsid w:val="00932B0A"/>
    <w:rsid w:val="00933DC3"/>
    <w:rsid w:val="00937276"/>
    <w:rsid w:val="0093739F"/>
    <w:rsid w:val="00941047"/>
    <w:rsid w:val="00941B1B"/>
    <w:rsid w:val="00942705"/>
    <w:rsid w:val="00943A4C"/>
    <w:rsid w:val="00954BCF"/>
    <w:rsid w:val="00957202"/>
    <w:rsid w:val="00961C9C"/>
    <w:rsid w:val="0096530C"/>
    <w:rsid w:val="00972AEF"/>
    <w:rsid w:val="00972DA4"/>
    <w:rsid w:val="00974808"/>
    <w:rsid w:val="00975014"/>
    <w:rsid w:val="0099023E"/>
    <w:rsid w:val="00991BC4"/>
    <w:rsid w:val="009951EA"/>
    <w:rsid w:val="009970F0"/>
    <w:rsid w:val="009A4127"/>
    <w:rsid w:val="009A4B8C"/>
    <w:rsid w:val="009B33C4"/>
    <w:rsid w:val="009B402F"/>
    <w:rsid w:val="009B4A49"/>
    <w:rsid w:val="009B55BE"/>
    <w:rsid w:val="009C1D1F"/>
    <w:rsid w:val="009C33D1"/>
    <w:rsid w:val="009C5668"/>
    <w:rsid w:val="009C5F92"/>
    <w:rsid w:val="009C68FA"/>
    <w:rsid w:val="009D559C"/>
    <w:rsid w:val="009D7CC6"/>
    <w:rsid w:val="009E331F"/>
    <w:rsid w:val="009E35C1"/>
    <w:rsid w:val="009E4050"/>
    <w:rsid w:val="009E4424"/>
    <w:rsid w:val="009E5B1D"/>
    <w:rsid w:val="009F1171"/>
    <w:rsid w:val="009F58AF"/>
    <w:rsid w:val="00A01EBF"/>
    <w:rsid w:val="00A0721A"/>
    <w:rsid w:val="00A07615"/>
    <w:rsid w:val="00A07EEB"/>
    <w:rsid w:val="00A1018D"/>
    <w:rsid w:val="00A13E9D"/>
    <w:rsid w:val="00A154FF"/>
    <w:rsid w:val="00A22495"/>
    <w:rsid w:val="00A22582"/>
    <w:rsid w:val="00A2425F"/>
    <w:rsid w:val="00A24934"/>
    <w:rsid w:val="00A327AA"/>
    <w:rsid w:val="00A37F4D"/>
    <w:rsid w:val="00A47107"/>
    <w:rsid w:val="00A5156C"/>
    <w:rsid w:val="00A5210E"/>
    <w:rsid w:val="00A5527E"/>
    <w:rsid w:val="00A554C6"/>
    <w:rsid w:val="00A57A54"/>
    <w:rsid w:val="00A6040E"/>
    <w:rsid w:val="00A62FFB"/>
    <w:rsid w:val="00A639AA"/>
    <w:rsid w:val="00A661FA"/>
    <w:rsid w:val="00A70F55"/>
    <w:rsid w:val="00A71593"/>
    <w:rsid w:val="00A76F26"/>
    <w:rsid w:val="00A77E3D"/>
    <w:rsid w:val="00A80F76"/>
    <w:rsid w:val="00A845A5"/>
    <w:rsid w:val="00A86956"/>
    <w:rsid w:val="00A91D72"/>
    <w:rsid w:val="00AA387E"/>
    <w:rsid w:val="00AA6226"/>
    <w:rsid w:val="00AA6F10"/>
    <w:rsid w:val="00AB056B"/>
    <w:rsid w:val="00AB09B4"/>
    <w:rsid w:val="00AB393E"/>
    <w:rsid w:val="00AB4852"/>
    <w:rsid w:val="00AC1923"/>
    <w:rsid w:val="00AC6FE3"/>
    <w:rsid w:val="00AC7B29"/>
    <w:rsid w:val="00AD2650"/>
    <w:rsid w:val="00AD3B5C"/>
    <w:rsid w:val="00AD519D"/>
    <w:rsid w:val="00AE086B"/>
    <w:rsid w:val="00AE1418"/>
    <w:rsid w:val="00AE1FEA"/>
    <w:rsid w:val="00AE58ED"/>
    <w:rsid w:val="00AF1F7B"/>
    <w:rsid w:val="00AF2771"/>
    <w:rsid w:val="00AF2813"/>
    <w:rsid w:val="00AF7366"/>
    <w:rsid w:val="00B0158D"/>
    <w:rsid w:val="00B05651"/>
    <w:rsid w:val="00B05A31"/>
    <w:rsid w:val="00B12279"/>
    <w:rsid w:val="00B155E6"/>
    <w:rsid w:val="00B17649"/>
    <w:rsid w:val="00B17D8A"/>
    <w:rsid w:val="00B234A2"/>
    <w:rsid w:val="00B241FD"/>
    <w:rsid w:val="00B25E5A"/>
    <w:rsid w:val="00B276FF"/>
    <w:rsid w:val="00B33874"/>
    <w:rsid w:val="00B40096"/>
    <w:rsid w:val="00B40E43"/>
    <w:rsid w:val="00B44CF5"/>
    <w:rsid w:val="00B46DD0"/>
    <w:rsid w:val="00B50EF5"/>
    <w:rsid w:val="00B521F9"/>
    <w:rsid w:val="00B61039"/>
    <w:rsid w:val="00B61457"/>
    <w:rsid w:val="00B63863"/>
    <w:rsid w:val="00B67DFB"/>
    <w:rsid w:val="00B70466"/>
    <w:rsid w:val="00B73B1D"/>
    <w:rsid w:val="00B80012"/>
    <w:rsid w:val="00B92C9A"/>
    <w:rsid w:val="00B95969"/>
    <w:rsid w:val="00B96413"/>
    <w:rsid w:val="00B978DF"/>
    <w:rsid w:val="00BA0124"/>
    <w:rsid w:val="00BA58C6"/>
    <w:rsid w:val="00BB0DF0"/>
    <w:rsid w:val="00BB3B38"/>
    <w:rsid w:val="00BB3E5D"/>
    <w:rsid w:val="00BB4182"/>
    <w:rsid w:val="00BB7230"/>
    <w:rsid w:val="00BC1FC4"/>
    <w:rsid w:val="00BC45B2"/>
    <w:rsid w:val="00BC77EF"/>
    <w:rsid w:val="00BD31DE"/>
    <w:rsid w:val="00BD7C3D"/>
    <w:rsid w:val="00BE16F3"/>
    <w:rsid w:val="00BE1859"/>
    <w:rsid w:val="00BE2599"/>
    <w:rsid w:val="00BE2C20"/>
    <w:rsid w:val="00BE464D"/>
    <w:rsid w:val="00BE6D0A"/>
    <w:rsid w:val="00BF15C4"/>
    <w:rsid w:val="00BF2A3F"/>
    <w:rsid w:val="00BF2F1F"/>
    <w:rsid w:val="00BF7D50"/>
    <w:rsid w:val="00C01E0F"/>
    <w:rsid w:val="00C054AB"/>
    <w:rsid w:val="00C07A69"/>
    <w:rsid w:val="00C1098E"/>
    <w:rsid w:val="00C153CA"/>
    <w:rsid w:val="00C1657F"/>
    <w:rsid w:val="00C209C3"/>
    <w:rsid w:val="00C22461"/>
    <w:rsid w:val="00C233ED"/>
    <w:rsid w:val="00C23677"/>
    <w:rsid w:val="00C25ACF"/>
    <w:rsid w:val="00C2630F"/>
    <w:rsid w:val="00C30A14"/>
    <w:rsid w:val="00C3169B"/>
    <w:rsid w:val="00C31920"/>
    <w:rsid w:val="00C36965"/>
    <w:rsid w:val="00C40477"/>
    <w:rsid w:val="00C4049B"/>
    <w:rsid w:val="00C4325D"/>
    <w:rsid w:val="00C44FBC"/>
    <w:rsid w:val="00C53980"/>
    <w:rsid w:val="00C55095"/>
    <w:rsid w:val="00C55A83"/>
    <w:rsid w:val="00C57ED0"/>
    <w:rsid w:val="00C655E3"/>
    <w:rsid w:val="00C67C03"/>
    <w:rsid w:val="00C7150D"/>
    <w:rsid w:val="00C758C0"/>
    <w:rsid w:val="00C760A5"/>
    <w:rsid w:val="00C77F4D"/>
    <w:rsid w:val="00C812DF"/>
    <w:rsid w:val="00C8231E"/>
    <w:rsid w:val="00C86E16"/>
    <w:rsid w:val="00C91F2C"/>
    <w:rsid w:val="00C92E93"/>
    <w:rsid w:val="00C9674E"/>
    <w:rsid w:val="00CA1CFA"/>
    <w:rsid w:val="00CA2A3E"/>
    <w:rsid w:val="00CA566C"/>
    <w:rsid w:val="00CB0B0F"/>
    <w:rsid w:val="00CB11F6"/>
    <w:rsid w:val="00CB1C4D"/>
    <w:rsid w:val="00CC010F"/>
    <w:rsid w:val="00CC0554"/>
    <w:rsid w:val="00CC0890"/>
    <w:rsid w:val="00CC5893"/>
    <w:rsid w:val="00CD06EC"/>
    <w:rsid w:val="00CD18BE"/>
    <w:rsid w:val="00CD283E"/>
    <w:rsid w:val="00CD36C5"/>
    <w:rsid w:val="00CD7B86"/>
    <w:rsid w:val="00CE079F"/>
    <w:rsid w:val="00CE1B9D"/>
    <w:rsid w:val="00CE4BBC"/>
    <w:rsid w:val="00CE612F"/>
    <w:rsid w:val="00CE79C0"/>
    <w:rsid w:val="00CF2FD6"/>
    <w:rsid w:val="00D012BD"/>
    <w:rsid w:val="00D02C50"/>
    <w:rsid w:val="00D0525E"/>
    <w:rsid w:val="00D0716F"/>
    <w:rsid w:val="00D1136F"/>
    <w:rsid w:val="00D118AE"/>
    <w:rsid w:val="00D1354E"/>
    <w:rsid w:val="00D14292"/>
    <w:rsid w:val="00D16761"/>
    <w:rsid w:val="00D206EF"/>
    <w:rsid w:val="00D20D90"/>
    <w:rsid w:val="00D24995"/>
    <w:rsid w:val="00D30B10"/>
    <w:rsid w:val="00D30EB0"/>
    <w:rsid w:val="00D32D70"/>
    <w:rsid w:val="00D3321A"/>
    <w:rsid w:val="00D4085F"/>
    <w:rsid w:val="00D40D11"/>
    <w:rsid w:val="00D437E1"/>
    <w:rsid w:val="00D465F3"/>
    <w:rsid w:val="00D4742E"/>
    <w:rsid w:val="00D60ABA"/>
    <w:rsid w:val="00D61F67"/>
    <w:rsid w:val="00D66A87"/>
    <w:rsid w:val="00D74B1D"/>
    <w:rsid w:val="00D74BB5"/>
    <w:rsid w:val="00D76D15"/>
    <w:rsid w:val="00D77FFE"/>
    <w:rsid w:val="00D84CE0"/>
    <w:rsid w:val="00D85438"/>
    <w:rsid w:val="00D9106A"/>
    <w:rsid w:val="00D95409"/>
    <w:rsid w:val="00D9541D"/>
    <w:rsid w:val="00D96349"/>
    <w:rsid w:val="00DA11D8"/>
    <w:rsid w:val="00DA45D8"/>
    <w:rsid w:val="00DA64FC"/>
    <w:rsid w:val="00DA65BE"/>
    <w:rsid w:val="00DA6B1E"/>
    <w:rsid w:val="00DB09EF"/>
    <w:rsid w:val="00DB6194"/>
    <w:rsid w:val="00DC00F1"/>
    <w:rsid w:val="00DC086B"/>
    <w:rsid w:val="00DC10DA"/>
    <w:rsid w:val="00DC1D55"/>
    <w:rsid w:val="00DC3634"/>
    <w:rsid w:val="00DC3F5C"/>
    <w:rsid w:val="00DD7AC8"/>
    <w:rsid w:val="00DE41AA"/>
    <w:rsid w:val="00DE4DB8"/>
    <w:rsid w:val="00DE578A"/>
    <w:rsid w:val="00DE7290"/>
    <w:rsid w:val="00DF002D"/>
    <w:rsid w:val="00DF2A7B"/>
    <w:rsid w:val="00DF3501"/>
    <w:rsid w:val="00DF3F14"/>
    <w:rsid w:val="00DF5818"/>
    <w:rsid w:val="00DF6BBA"/>
    <w:rsid w:val="00DF7076"/>
    <w:rsid w:val="00DF7A77"/>
    <w:rsid w:val="00E0399F"/>
    <w:rsid w:val="00E044C3"/>
    <w:rsid w:val="00E04EC5"/>
    <w:rsid w:val="00E06E21"/>
    <w:rsid w:val="00E07C98"/>
    <w:rsid w:val="00E122AB"/>
    <w:rsid w:val="00E2157C"/>
    <w:rsid w:val="00E222CC"/>
    <w:rsid w:val="00E25C7A"/>
    <w:rsid w:val="00E26138"/>
    <w:rsid w:val="00E27CD9"/>
    <w:rsid w:val="00E30C98"/>
    <w:rsid w:val="00E31258"/>
    <w:rsid w:val="00E319A0"/>
    <w:rsid w:val="00E34741"/>
    <w:rsid w:val="00E400B1"/>
    <w:rsid w:val="00E40427"/>
    <w:rsid w:val="00E40CE5"/>
    <w:rsid w:val="00E423B6"/>
    <w:rsid w:val="00E44534"/>
    <w:rsid w:val="00E45255"/>
    <w:rsid w:val="00E47268"/>
    <w:rsid w:val="00E50FBB"/>
    <w:rsid w:val="00E51BAD"/>
    <w:rsid w:val="00E55D27"/>
    <w:rsid w:val="00E55FA7"/>
    <w:rsid w:val="00E57CC5"/>
    <w:rsid w:val="00E66E76"/>
    <w:rsid w:val="00E674F7"/>
    <w:rsid w:val="00E7348C"/>
    <w:rsid w:val="00E741AB"/>
    <w:rsid w:val="00E74D34"/>
    <w:rsid w:val="00E76C46"/>
    <w:rsid w:val="00E81AC7"/>
    <w:rsid w:val="00E82B4E"/>
    <w:rsid w:val="00E86E30"/>
    <w:rsid w:val="00E874FB"/>
    <w:rsid w:val="00E91465"/>
    <w:rsid w:val="00E919DD"/>
    <w:rsid w:val="00E93ECB"/>
    <w:rsid w:val="00E95068"/>
    <w:rsid w:val="00E952B5"/>
    <w:rsid w:val="00EA3B28"/>
    <w:rsid w:val="00EA6ED1"/>
    <w:rsid w:val="00EB1C8B"/>
    <w:rsid w:val="00EB32CD"/>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652"/>
    <w:rsid w:val="00EF7AAF"/>
    <w:rsid w:val="00F001D6"/>
    <w:rsid w:val="00F00E3B"/>
    <w:rsid w:val="00F07FA2"/>
    <w:rsid w:val="00F1444C"/>
    <w:rsid w:val="00F20589"/>
    <w:rsid w:val="00F25EEA"/>
    <w:rsid w:val="00F27CED"/>
    <w:rsid w:val="00F32D8B"/>
    <w:rsid w:val="00F363C4"/>
    <w:rsid w:val="00F37663"/>
    <w:rsid w:val="00F4067E"/>
    <w:rsid w:val="00F41639"/>
    <w:rsid w:val="00F42CBE"/>
    <w:rsid w:val="00F46603"/>
    <w:rsid w:val="00F46656"/>
    <w:rsid w:val="00F5153D"/>
    <w:rsid w:val="00F5469C"/>
    <w:rsid w:val="00F54A4F"/>
    <w:rsid w:val="00F637E3"/>
    <w:rsid w:val="00F670AA"/>
    <w:rsid w:val="00F70AF7"/>
    <w:rsid w:val="00F741B1"/>
    <w:rsid w:val="00F76300"/>
    <w:rsid w:val="00F82F53"/>
    <w:rsid w:val="00F928B8"/>
    <w:rsid w:val="00FA0C8F"/>
    <w:rsid w:val="00FA0CEC"/>
    <w:rsid w:val="00FA2448"/>
    <w:rsid w:val="00FA7755"/>
    <w:rsid w:val="00FB29BB"/>
    <w:rsid w:val="00FB6F59"/>
    <w:rsid w:val="00FC2F2F"/>
    <w:rsid w:val="00FC4075"/>
    <w:rsid w:val="00FC68AB"/>
    <w:rsid w:val="00FD04A0"/>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9AAA24"/>
  <w15:docId w15:val="{DCBBF6D2-18CA-4F3D-9BE7-FBBA77CE0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pPr>
      <w:spacing w:after="0" w:line="240" w:lineRule="auto"/>
    </w:pPr>
    <w:rPr>
      <w:sz w:val="20"/>
      <w:szCs w:val="20"/>
      <w:lang w:eastAsia="ar-SA"/>
    </w:rPr>
  </w:style>
  <w:style w:type="paragraph" w:styleId="1">
    <w:name w:val="heading 1"/>
    <w:basedOn w:val="a1"/>
    <w:link w:val="10"/>
    <w:uiPriority w:val="9"/>
    <w:qFormat/>
    <w:pPr>
      <w:spacing w:before="100" w:after="100"/>
      <w:outlineLvl w:val="0"/>
    </w:pPr>
    <w:rPr>
      <w:b/>
      <w:bCs/>
      <w:sz w:val="48"/>
      <w:szCs w:val="48"/>
      <w:lang w:eastAsia="ru-RU"/>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6">
    <w:name w:val="Title"/>
    <w:link w:val="a7"/>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7">
    <w:name w:val="Заголовок Знак"/>
    <w:link w:val="a6"/>
    <w:uiPriority w:val="10"/>
    <w:rPr>
      <w:rFonts w:asciiTheme="majorHAnsi" w:eastAsiaTheme="majorEastAsia" w:hAnsiTheme="majorHAnsi" w:cstheme="majorBidi"/>
      <w:color w:val="17365D" w:themeColor="text2" w:themeShade="BF"/>
      <w:spacing w:val="5"/>
      <w:sz w:val="52"/>
      <w:szCs w:val="52"/>
    </w:rPr>
  </w:style>
  <w:style w:type="paragraph" w:styleId="a8">
    <w:name w:val="Subtitle"/>
    <w:link w:val="a9"/>
    <w:uiPriority w:val="11"/>
    <w:qFormat/>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link w:val="a8"/>
    <w:uiPriority w:val="11"/>
    <w:rPr>
      <w:rFonts w:asciiTheme="majorHAnsi" w:eastAsiaTheme="majorEastAsia" w:hAnsiTheme="majorHAnsi" w:cstheme="majorBidi"/>
      <w:i/>
      <w:iCs/>
      <w:color w:val="4F81BD" w:themeColor="accent1"/>
      <w:spacing w:val="15"/>
      <w:sz w:val="24"/>
      <w:szCs w:val="24"/>
    </w:rPr>
  </w:style>
  <w:style w:type="character" w:styleId="aa">
    <w:name w:val="Subtle Emphasis"/>
    <w:uiPriority w:val="19"/>
    <w:qFormat/>
    <w:rPr>
      <w:i/>
      <w:iCs/>
      <w:color w:val="808080" w:themeColor="text1" w:themeTint="7F"/>
    </w:rPr>
  </w:style>
  <w:style w:type="character" w:styleId="ab">
    <w:name w:val="Emphasis"/>
    <w:uiPriority w:val="20"/>
    <w:qFormat/>
    <w:rPr>
      <w:i/>
      <w:iCs/>
    </w:rPr>
  </w:style>
  <w:style w:type="character" w:styleId="ac">
    <w:name w:val="Intense Emphasis"/>
    <w:uiPriority w:val="21"/>
    <w:qFormat/>
    <w:rPr>
      <w:b/>
      <w:bCs/>
      <w:i/>
      <w:iCs/>
      <w:color w:val="4F81BD" w:themeColor="accent1"/>
    </w:rPr>
  </w:style>
  <w:style w:type="character" w:styleId="ad">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e">
    <w:name w:val="Intense Quote"/>
    <w:link w:val="af"/>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link w:val="ae"/>
    <w:uiPriority w:val="30"/>
    <w:rPr>
      <w:b/>
      <w:bCs/>
      <w:i/>
      <w:iCs/>
      <w:color w:val="4F81BD" w:themeColor="accent1"/>
    </w:rPr>
  </w:style>
  <w:style w:type="character" w:styleId="af0">
    <w:name w:val="Subtle Reference"/>
    <w:uiPriority w:val="31"/>
    <w:qFormat/>
    <w:rPr>
      <w:smallCaps/>
      <w:color w:val="C0504D" w:themeColor="accent2"/>
      <w:u w:val="single"/>
    </w:rPr>
  </w:style>
  <w:style w:type="character" w:styleId="af1">
    <w:name w:val="Intense Reference"/>
    <w:uiPriority w:val="32"/>
    <w:qFormat/>
    <w:rPr>
      <w:b/>
      <w:bCs/>
      <w:smallCaps/>
      <w:color w:val="C0504D" w:themeColor="accent2"/>
      <w:spacing w:val="5"/>
      <w:u w:val="single"/>
    </w:rPr>
  </w:style>
  <w:style w:type="character" w:styleId="af2">
    <w:name w:val="Book Title"/>
    <w:uiPriority w:val="33"/>
    <w:qFormat/>
    <w:rPr>
      <w:b/>
      <w:bCs/>
      <w:smallCaps/>
      <w:spacing w:val="5"/>
    </w:rPr>
  </w:style>
  <w:style w:type="character" w:customStyle="1" w:styleId="FootnoteTextChar">
    <w:name w:val="Footnote Text Char"/>
    <w:uiPriority w:val="99"/>
    <w:semiHidden/>
    <w:rPr>
      <w:sz w:val="20"/>
      <w:szCs w:val="20"/>
    </w:rPr>
  </w:style>
  <w:style w:type="character" w:styleId="af3">
    <w:name w:val="footnote reference"/>
    <w:uiPriority w:val="99"/>
    <w:semiHidden/>
    <w:unhideWhenUsed/>
    <w:rPr>
      <w:vertAlign w:val="superscript"/>
    </w:rPr>
  </w:style>
  <w:style w:type="paragraph" w:styleId="af4">
    <w:name w:val="endnote text"/>
    <w:link w:val="af5"/>
    <w:uiPriority w:val="99"/>
    <w:semiHidden/>
    <w:unhideWhenUsed/>
    <w:pPr>
      <w:spacing w:after="0" w:line="240" w:lineRule="auto"/>
    </w:pPr>
    <w:rPr>
      <w:sz w:val="20"/>
      <w:szCs w:val="20"/>
    </w:rPr>
  </w:style>
  <w:style w:type="character" w:customStyle="1" w:styleId="af5">
    <w:name w:val="Текст концевой сноски Знак"/>
    <w:link w:val="af4"/>
    <w:uiPriority w:val="99"/>
    <w:semiHidden/>
    <w:rPr>
      <w:sz w:val="20"/>
      <w:szCs w:val="20"/>
    </w:rPr>
  </w:style>
  <w:style w:type="character" w:styleId="af6">
    <w:name w:val="endnote reference"/>
    <w:uiPriority w:val="99"/>
    <w:semiHidden/>
    <w:unhideWhenUsed/>
    <w:rPr>
      <w:vertAlign w:val="superscript"/>
    </w:rPr>
  </w:style>
  <w:style w:type="paragraph" w:styleId="af7">
    <w:name w:val="Plain Text"/>
    <w:link w:val="af8"/>
    <w:uiPriority w:val="99"/>
    <w:semiHidden/>
    <w:unhideWhenUsed/>
    <w:pPr>
      <w:spacing w:after="0" w:line="240" w:lineRule="auto"/>
    </w:pPr>
    <w:rPr>
      <w:rFonts w:ascii="Courier New" w:hAnsi="Courier New" w:cs="Courier New"/>
      <w:sz w:val="21"/>
      <w:szCs w:val="21"/>
    </w:rPr>
  </w:style>
  <w:style w:type="character" w:customStyle="1" w:styleId="af8">
    <w:name w:val="Текст Знак"/>
    <w:link w:val="af7"/>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character" w:customStyle="1" w:styleId="10">
    <w:name w:val="Заголовок 1 Знак"/>
    <w:basedOn w:val="a2"/>
    <w:link w:val="1"/>
    <w:uiPriority w:val="9"/>
    <w:rPr>
      <w:rFonts w:asciiTheme="majorHAnsi" w:eastAsiaTheme="majorEastAsia" w:hAnsiTheme="majorHAnsi" w:cs="Times New Roman"/>
      <w:b/>
      <w:bCs/>
      <w:sz w:val="32"/>
      <w:szCs w:val="32"/>
    </w:rPr>
  </w:style>
  <w:style w:type="paragraph" w:styleId="af9">
    <w:name w:val="List Paragraph"/>
    <w:basedOn w:val="a1"/>
    <w:uiPriority w:val="99"/>
    <w:qFormat/>
    <w:pPr>
      <w:ind w:left="708"/>
    </w:pPr>
    <w:rPr>
      <w:sz w:val="28"/>
      <w:szCs w:val="24"/>
      <w:lang w:eastAsia="ru-RU"/>
    </w:rPr>
  </w:style>
  <w:style w:type="paragraph" w:customStyle="1" w:styleId="a0">
    <w:name w:val="список с точками"/>
    <w:basedOn w:val="a1"/>
    <w:uiPriority w:val="99"/>
    <w:pPr>
      <w:numPr>
        <w:numId w:val="1"/>
      </w:numPr>
      <w:spacing w:line="312" w:lineRule="auto"/>
      <w:jc w:val="both"/>
    </w:pPr>
    <w:rPr>
      <w:sz w:val="24"/>
      <w:szCs w:val="24"/>
      <w:lang w:eastAsia="ru-RU"/>
    </w:rPr>
  </w:style>
  <w:style w:type="character" w:customStyle="1" w:styleId="Submenu-table">
    <w:name w:val="Submenu-table"/>
    <w:basedOn w:val="a2"/>
    <w:uiPriority w:val="99"/>
    <w:rPr>
      <w:rFonts w:cs="Times New Roman"/>
    </w:rPr>
  </w:style>
  <w:style w:type="character" w:customStyle="1" w:styleId="FontStyle12">
    <w:name w:val="Font Style12"/>
    <w:basedOn w:val="a2"/>
    <w:uiPriority w:val="99"/>
    <w:rPr>
      <w:rFonts w:ascii="Times New Roman" w:hAnsi="Times New Roman" w:cs="Times New Roman"/>
      <w:b/>
      <w:bCs/>
      <w:sz w:val="22"/>
      <w:szCs w:val="22"/>
    </w:rPr>
  </w:style>
  <w:style w:type="character" w:customStyle="1" w:styleId="FontStyle14">
    <w:name w:val="Font Style14"/>
    <w:basedOn w:val="a2"/>
    <w:uiPriority w:val="99"/>
    <w:rPr>
      <w:rFonts w:ascii="Times New Roman" w:hAnsi="Times New Roman" w:cs="Times New Roman"/>
      <w:sz w:val="22"/>
      <w:szCs w:val="22"/>
    </w:rPr>
  </w:style>
  <w:style w:type="paragraph" w:styleId="afa">
    <w:name w:val="footer"/>
    <w:basedOn w:val="a1"/>
    <w:link w:val="afb"/>
    <w:uiPriority w:val="99"/>
    <w:pPr>
      <w:tabs>
        <w:tab w:val="center" w:pos="4677"/>
        <w:tab w:val="right" w:pos="9355"/>
      </w:tabs>
    </w:pPr>
    <w:rPr>
      <w:sz w:val="24"/>
      <w:szCs w:val="24"/>
      <w:lang w:eastAsia="ru-RU"/>
    </w:rPr>
  </w:style>
  <w:style w:type="character" w:customStyle="1" w:styleId="afb">
    <w:name w:val="Нижний колонтитул Знак"/>
    <w:basedOn w:val="a2"/>
    <w:link w:val="afa"/>
    <w:uiPriority w:val="99"/>
    <w:semiHidden/>
    <w:rPr>
      <w:rFonts w:cs="Times New Roman"/>
      <w:sz w:val="24"/>
      <w:szCs w:val="24"/>
    </w:rPr>
  </w:style>
  <w:style w:type="character" w:styleId="afc">
    <w:name w:val="page number"/>
    <w:basedOn w:val="a2"/>
    <w:uiPriority w:val="99"/>
    <w:rPr>
      <w:rFonts w:cs="Times New Roman"/>
    </w:rPr>
  </w:style>
  <w:style w:type="character" w:customStyle="1" w:styleId="FontStyle58">
    <w:name w:val="Font Style58"/>
    <w:basedOn w:val="a2"/>
    <w:uiPriority w:val="99"/>
    <w:rPr>
      <w:rFonts w:ascii="Times New Roman" w:hAnsi="Times New Roman" w:cs="Times New Roman"/>
      <w:i/>
      <w:iCs/>
      <w:sz w:val="22"/>
      <w:szCs w:val="22"/>
    </w:rPr>
  </w:style>
  <w:style w:type="paragraph" w:styleId="afd">
    <w:name w:val="Body Text Indent"/>
    <w:basedOn w:val="a1"/>
    <w:link w:val="afe"/>
    <w:uiPriority w:val="99"/>
    <w:pPr>
      <w:spacing w:before="60"/>
      <w:ind w:firstLine="567"/>
      <w:jc w:val="both"/>
    </w:pPr>
    <w:rPr>
      <w:sz w:val="24"/>
      <w:szCs w:val="24"/>
      <w:lang w:eastAsia="ru-RU"/>
    </w:rPr>
  </w:style>
  <w:style w:type="character" w:customStyle="1" w:styleId="afe">
    <w:name w:val="Основной текст с отступом Знак"/>
    <w:basedOn w:val="a2"/>
    <w:link w:val="afd"/>
    <w:uiPriority w:val="99"/>
    <w:rPr>
      <w:rFonts w:cs="Times New Roman"/>
      <w:sz w:val="24"/>
      <w:szCs w:val="24"/>
    </w:rPr>
  </w:style>
  <w:style w:type="paragraph" w:customStyle="1" w:styleId="31">
    <w:name w:val="заголовок 3"/>
    <w:basedOn w:val="a1"/>
    <w:next w:val="a1"/>
    <w:uiPriority w:val="99"/>
    <w:pPr>
      <w:keepNext/>
      <w:ind w:firstLine="454"/>
    </w:pPr>
    <w:rPr>
      <w:sz w:val="24"/>
      <w:szCs w:val="24"/>
      <w:u w:val="single"/>
      <w:lang w:eastAsia="ru-RU"/>
    </w:rPr>
  </w:style>
  <w:style w:type="paragraph" w:styleId="aff">
    <w:name w:val="Normal (Web)"/>
    <w:basedOn w:val="a1"/>
    <w:uiPriority w:val="99"/>
    <w:pPr>
      <w:spacing w:before="280" w:after="280"/>
    </w:pPr>
    <w:rPr>
      <w:sz w:val="24"/>
      <w:szCs w:val="24"/>
    </w:rPr>
  </w:style>
  <w:style w:type="paragraph" w:styleId="HTML">
    <w:name w:val="HTML Preformatted"/>
    <w:basedOn w:val="a1"/>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basedOn w:val="a2"/>
    <w:link w:val="HTML"/>
    <w:uiPriority w:val="99"/>
    <w:semiHidden/>
    <w:rPr>
      <w:rFonts w:ascii="Courier New" w:hAnsi="Courier New" w:cs="Courier New"/>
      <w:sz w:val="20"/>
      <w:szCs w:val="20"/>
    </w:rPr>
  </w:style>
  <w:style w:type="character" w:styleId="aff0">
    <w:name w:val="Hyperlink"/>
    <w:basedOn w:val="a2"/>
    <w:uiPriority w:val="99"/>
    <w:rPr>
      <w:rFonts w:cs="Times New Roman"/>
      <w:color w:val="0000FF"/>
      <w:u w:val="single"/>
    </w:rPr>
  </w:style>
  <w:style w:type="character" w:styleId="aff1">
    <w:name w:val="FollowedHyperlink"/>
    <w:basedOn w:val="a2"/>
    <w:uiPriority w:val="99"/>
    <w:rPr>
      <w:rFonts w:cs="Times New Roman"/>
      <w:color w:val="800080"/>
      <w:u w:val="single"/>
    </w:rPr>
  </w:style>
  <w:style w:type="character" w:customStyle="1" w:styleId="Apple-style-span">
    <w:name w:val="Apple-style-span"/>
    <w:basedOn w:val="a2"/>
    <w:uiPriority w:val="99"/>
    <w:rPr>
      <w:rFonts w:cs="Times New Roman"/>
    </w:rPr>
  </w:style>
  <w:style w:type="paragraph" w:customStyle="1" w:styleId="Main">
    <w:name w:val="Main"/>
    <w:basedOn w:val="a1"/>
    <w:uiPriority w:val="99"/>
    <w:pPr>
      <w:spacing w:before="100" w:after="100"/>
    </w:pPr>
    <w:rPr>
      <w:sz w:val="22"/>
      <w:szCs w:val="22"/>
      <w:lang w:eastAsia="ru-RU"/>
    </w:rPr>
  </w:style>
  <w:style w:type="paragraph" w:customStyle="1" w:styleId="Mainj">
    <w:name w:val="Mainj"/>
    <w:basedOn w:val="a1"/>
    <w:uiPriority w:val="99"/>
    <w:pPr>
      <w:spacing w:before="100" w:after="100"/>
      <w:jc w:val="both"/>
    </w:pPr>
    <w:rPr>
      <w:sz w:val="22"/>
      <w:szCs w:val="22"/>
      <w:lang w:eastAsia="ru-RU"/>
    </w:rPr>
  </w:style>
  <w:style w:type="character" w:customStyle="1" w:styleId="Apple-converted-space">
    <w:name w:val="Apple-converted-space"/>
    <w:basedOn w:val="a2"/>
    <w:uiPriority w:val="99"/>
    <w:rPr>
      <w:rFonts w:cs="Times New Roman"/>
    </w:rPr>
  </w:style>
  <w:style w:type="character" w:customStyle="1" w:styleId="Label12">
    <w:name w:val="Label12"/>
    <w:basedOn w:val="a2"/>
    <w:uiPriority w:val="99"/>
    <w:rPr>
      <w:rFonts w:cs="Times New Roman"/>
      <w:b/>
      <w:bCs/>
    </w:rPr>
  </w:style>
  <w:style w:type="character" w:customStyle="1" w:styleId="B-share2">
    <w:name w:val="B-share2"/>
    <w:basedOn w:val="a2"/>
    <w:uiPriority w:val="99"/>
    <w:rPr>
      <w:rFonts w:ascii="Arial" w:hAnsi="Arial" w:cs="Arial"/>
      <w:sz w:val="21"/>
      <w:szCs w:val="21"/>
    </w:rPr>
  </w:style>
  <w:style w:type="character" w:customStyle="1" w:styleId="B-share-form-buttonb-share-form-buttonshare">
    <w:name w:val="B-share-form-button b-share-form-button_share"/>
    <w:basedOn w:val="a2"/>
    <w:uiPriority w:val="99"/>
    <w:rPr>
      <w:rFonts w:cs="Times New Roman"/>
    </w:rPr>
  </w:style>
  <w:style w:type="table" w:styleId="aff2">
    <w:name w:val="Table Grid"/>
    <w:basedOn w:val="a3"/>
    <w:uiPriority w:val="5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1"/>
    <w:uiPriority w:val="99"/>
    <w:pPr>
      <w:numPr>
        <w:numId w:val="6"/>
      </w:numPr>
      <w:ind w:left="1066" w:hanging="357"/>
    </w:pPr>
    <w:rPr>
      <w:sz w:val="24"/>
      <w:szCs w:val="22"/>
      <w:lang w:eastAsia="en-US"/>
    </w:rPr>
  </w:style>
  <w:style w:type="paragraph" w:styleId="aff3">
    <w:name w:val="header"/>
    <w:basedOn w:val="a1"/>
    <w:link w:val="aff4"/>
    <w:uiPriority w:val="99"/>
    <w:pPr>
      <w:tabs>
        <w:tab w:val="center" w:pos="4677"/>
        <w:tab w:val="right" w:pos="9355"/>
      </w:tabs>
    </w:pPr>
    <w:rPr>
      <w:sz w:val="24"/>
      <w:szCs w:val="24"/>
    </w:rPr>
  </w:style>
  <w:style w:type="character" w:customStyle="1" w:styleId="aff4">
    <w:name w:val="Верхний колонтитул Знак"/>
    <w:basedOn w:val="a2"/>
    <w:link w:val="aff3"/>
    <w:uiPriority w:val="99"/>
    <w:rPr>
      <w:rFonts w:cs="Times New Roman"/>
      <w:sz w:val="24"/>
      <w:szCs w:val="24"/>
      <w:lang w:eastAsia="ar-SA" w:bidi="ar-SA"/>
    </w:rPr>
  </w:style>
  <w:style w:type="paragraph" w:customStyle="1" w:styleId="11">
    <w:name w:val="Обычный1"/>
    <w:uiPriority w:val="99"/>
    <w:pPr>
      <w:spacing w:after="0" w:line="240" w:lineRule="auto"/>
    </w:pPr>
    <w:rPr>
      <w:sz w:val="20"/>
      <w:szCs w:val="20"/>
    </w:rPr>
  </w:style>
  <w:style w:type="paragraph" w:styleId="aff5">
    <w:name w:val="caption"/>
    <w:basedOn w:val="a1"/>
    <w:uiPriority w:val="35"/>
    <w:qFormat/>
    <w:pPr>
      <w:widowControl w:val="0"/>
      <w:jc w:val="center"/>
    </w:pPr>
    <w:rPr>
      <w:i/>
      <w:sz w:val="28"/>
      <w:lang w:eastAsia="ru-RU"/>
    </w:rPr>
  </w:style>
  <w:style w:type="paragraph" w:customStyle="1" w:styleId="23">
    <w:name w:val="Обычный2"/>
    <w:uiPriority w:val="99"/>
    <w:pPr>
      <w:spacing w:after="0" w:line="240" w:lineRule="auto"/>
    </w:pPr>
    <w:rPr>
      <w:sz w:val="20"/>
      <w:szCs w:val="20"/>
    </w:rPr>
  </w:style>
  <w:style w:type="paragraph" w:customStyle="1" w:styleId="Default">
    <w:name w:val="Default"/>
    <w:uiPriority w:val="99"/>
    <w:pPr>
      <w:spacing w:after="0" w:line="240" w:lineRule="auto"/>
    </w:pPr>
    <w:rPr>
      <w:color w:val="000000"/>
      <w:sz w:val="24"/>
      <w:szCs w:val="24"/>
    </w:rPr>
  </w:style>
  <w:style w:type="paragraph" w:customStyle="1" w:styleId="Book-authors">
    <w:name w:val="Book-authors"/>
    <w:basedOn w:val="a1"/>
    <w:uiPriority w:val="99"/>
    <w:pPr>
      <w:spacing w:before="100" w:after="100"/>
    </w:pPr>
    <w:rPr>
      <w:sz w:val="24"/>
      <w:szCs w:val="24"/>
      <w:lang w:eastAsia="ru-RU"/>
    </w:rPr>
  </w:style>
  <w:style w:type="paragraph" w:customStyle="1" w:styleId="Book-summary">
    <w:name w:val="Book-summary"/>
    <w:basedOn w:val="a1"/>
    <w:uiPriority w:val="99"/>
    <w:pPr>
      <w:spacing w:before="100" w:after="100"/>
    </w:pPr>
    <w:rPr>
      <w:sz w:val="24"/>
      <w:szCs w:val="24"/>
      <w:lang w:eastAsia="ru-RU"/>
    </w:rPr>
  </w:style>
  <w:style w:type="character" w:customStyle="1" w:styleId="aff6">
    <w:name w:val="Гипертекстовая ссылка"/>
    <w:basedOn w:val="a2"/>
    <w:uiPriority w:val="99"/>
    <w:rPr>
      <w:rFonts w:cs="Times New Roman"/>
      <w:b/>
      <w:bCs/>
      <w:color w:val="106BBE"/>
    </w:rPr>
  </w:style>
  <w:style w:type="paragraph" w:customStyle="1" w:styleId="ConsPlusNormal">
    <w:name w:val="ConsPlusNormal"/>
    <w:uiPriority w:val="99"/>
    <w:pPr>
      <w:spacing w:after="0" w:line="240" w:lineRule="auto"/>
    </w:pPr>
    <w:rPr>
      <w:sz w:val="24"/>
      <w:szCs w:val="24"/>
      <w:lang w:eastAsia="en-US"/>
    </w:rPr>
  </w:style>
  <w:style w:type="character" w:customStyle="1" w:styleId="aff7">
    <w:name w:val="Основной текст_"/>
    <w:basedOn w:val="a2"/>
    <w:link w:val="32"/>
    <w:uiPriority w:val="99"/>
    <w:rPr>
      <w:rFonts w:ascii="Arial" w:hAnsi="Arial" w:cs="Arial"/>
      <w:sz w:val="20"/>
      <w:szCs w:val="20"/>
      <w:shd w:val="clear" w:color="auto" w:fill="FFFFFF"/>
    </w:rPr>
  </w:style>
  <w:style w:type="character" w:customStyle="1" w:styleId="51">
    <w:name w:val="Основной текст + 5"/>
    <w:aliases w:val="5 pt,Полужирный"/>
    <w:basedOn w:val="aff7"/>
    <w:uiPriority w:val="99"/>
    <w:rPr>
      <w:rFonts w:ascii="Arial" w:hAnsi="Arial" w:cs="Arial"/>
      <w:b/>
      <w:bCs/>
      <w:color w:val="000000"/>
      <w:spacing w:val="0"/>
      <w:w w:val="100"/>
      <w:position w:val="0"/>
      <w:sz w:val="11"/>
      <w:szCs w:val="11"/>
      <w:shd w:val="clear" w:color="auto" w:fill="FFFFFF"/>
      <w:lang w:val="ru-RU" w:eastAsia="ru-RU"/>
    </w:rPr>
  </w:style>
  <w:style w:type="paragraph" w:customStyle="1" w:styleId="32">
    <w:name w:val="Основной текст3"/>
    <w:basedOn w:val="a1"/>
    <w:link w:val="aff7"/>
    <w:uiPriority w:val="99"/>
    <w:pPr>
      <w:widowControl w:val="0"/>
      <w:shd w:val="clear" w:color="auto" w:fill="FFFFFF"/>
      <w:spacing w:line="360" w:lineRule="exact"/>
      <w:ind w:hanging="240"/>
    </w:pPr>
    <w:rPr>
      <w:rFonts w:ascii="Arial" w:hAnsi="Arial" w:cs="Arial"/>
      <w:lang w:eastAsia="ru-RU"/>
    </w:rPr>
  </w:style>
  <w:style w:type="character" w:customStyle="1" w:styleId="33">
    <w:name w:val="Заголовок №3_"/>
    <w:basedOn w:val="a2"/>
    <w:uiPriority w:val="99"/>
    <w:rPr>
      <w:rFonts w:ascii="Arial" w:hAnsi="Arial" w:cs="Arial"/>
      <w:b/>
      <w:bCs/>
      <w:sz w:val="26"/>
      <w:szCs w:val="26"/>
      <w:u w:val="none"/>
    </w:rPr>
  </w:style>
  <w:style w:type="character" w:customStyle="1" w:styleId="34">
    <w:name w:val="Заголовок №3"/>
    <w:basedOn w:val="33"/>
    <w:uiPriority w:val="99"/>
    <w:rPr>
      <w:rFonts w:ascii="Arial" w:hAnsi="Arial" w:cs="Arial"/>
      <w:b/>
      <w:bCs/>
      <w:color w:val="000000"/>
      <w:spacing w:val="0"/>
      <w:w w:val="100"/>
      <w:position w:val="0"/>
      <w:sz w:val="26"/>
      <w:szCs w:val="26"/>
      <w:u w:val="none"/>
      <w:lang w:val="ru-RU" w:eastAsia="ru-RU"/>
    </w:rPr>
  </w:style>
  <w:style w:type="character" w:customStyle="1" w:styleId="24">
    <w:name w:val="Заголовок №2"/>
    <w:basedOn w:val="a2"/>
    <w:uiPriority w:val="99"/>
    <w:rPr>
      <w:rFonts w:ascii="Arial" w:hAnsi="Arial" w:cs="Arial"/>
      <w:b/>
      <w:bCs/>
      <w:color w:val="000000"/>
      <w:spacing w:val="0"/>
      <w:w w:val="100"/>
      <w:position w:val="0"/>
      <w:sz w:val="30"/>
      <w:szCs w:val="30"/>
      <w:u w:val="none"/>
      <w:lang w:val="ru-RU" w:eastAsia="ru-RU"/>
    </w:rPr>
  </w:style>
  <w:style w:type="paragraph" w:styleId="aff8">
    <w:name w:val="Balloon Text"/>
    <w:basedOn w:val="a1"/>
    <w:link w:val="aff9"/>
    <w:uiPriority w:val="99"/>
    <w:rPr>
      <w:rFonts w:ascii="Segoe UI" w:hAnsi="Segoe UI" w:cs="Segoe UI"/>
      <w:sz w:val="18"/>
      <w:szCs w:val="18"/>
    </w:rPr>
  </w:style>
  <w:style w:type="character" w:customStyle="1" w:styleId="aff9">
    <w:name w:val="Текст выноски Знак"/>
    <w:basedOn w:val="a2"/>
    <w:link w:val="aff8"/>
    <w:uiPriority w:val="99"/>
    <w:rPr>
      <w:rFonts w:ascii="Segoe UI" w:hAnsi="Segoe UI" w:cs="Segoe UI"/>
      <w:sz w:val="18"/>
      <w:szCs w:val="18"/>
      <w:lang w:eastAsia="ar-SA" w:bidi="ar-SA"/>
    </w:rPr>
  </w:style>
  <w:style w:type="paragraph" w:styleId="25">
    <w:name w:val="Body Text 2"/>
    <w:basedOn w:val="a1"/>
    <w:link w:val="26"/>
    <w:uiPriority w:val="99"/>
    <w:pPr>
      <w:spacing w:after="120" w:line="480" w:lineRule="auto"/>
    </w:pPr>
    <w:rPr>
      <w:lang w:eastAsia="en-US"/>
    </w:rPr>
  </w:style>
  <w:style w:type="character" w:customStyle="1" w:styleId="26">
    <w:name w:val="Основной текст 2 Знак"/>
    <w:basedOn w:val="a2"/>
    <w:link w:val="25"/>
    <w:uiPriority w:val="99"/>
    <w:rPr>
      <w:rFonts w:cs="Times New Roman"/>
      <w:sz w:val="20"/>
      <w:szCs w:val="20"/>
      <w:lang w:eastAsia="en-US"/>
    </w:rPr>
  </w:style>
  <w:style w:type="paragraph" w:customStyle="1" w:styleId="FootNote">
    <w:name w:val="FootNote"/>
    <w:next w:val="a1"/>
    <w:uiPriority w:val="99"/>
    <w:pPr>
      <w:widowControl w:val="0"/>
      <w:spacing w:after="0" w:line="240" w:lineRule="auto"/>
      <w:ind w:firstLine="200"/>
      <w:jc w:val="both"/>
    </w:pPr>
    <w:rPr>
      <w:sz w:val="20"/>
      <w:szCs w:val="20"/>
    </w:rPr>
  </w:style>
  <w:style w:type="paragraph" w:styleId="affa">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fb"/>
    <w:uiPriority w:val="99"/>
    <w:rPr>
      <w:lang w:eastAsia="ru-RU"/>
    </w:rPr>
  </w:style>
  <w:style w:type="character" w:customStyle="1" w:styleId="affb">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fa"/>
    <w:uiPriority w:val="99"/>
    <w:rPr>
      <w:rFonts w:cs="Times New Roman"/>
      <w:sz w:val="20"/>
      <w:szCs w:val="20"/>
    </w:rPr>
  </w:style>
  <w:style w:type="character" w:styleId="affc">
    <w:name w:val="annotation reference"/>
    <w:basedOn w:val="a2"/>
    <w:uiPriority w:val="99"/>
    <w:semiHidden/>
    <w:unhideWhenUsed/>
    <w:rsid w:val="00615F7D"/>
    <w:rPr>
      <w:sz w:val="16"/>
      <w:szCs w:val="16"/>
    </w:rPr>
  </w:style>
  <w:style w:type="paragraph" w:styleId="affd">
    <w:name w:val="annotation text"/>
    <w:basedOn w:val="a1"/>
    <w:link w:val="affe"/>
    <w:uiPriority w:val="99"/>
    <w:semiHidden/>
    <w:unhideWhenUsed/>
    <w:rsid w:val="00615F7D"/>
  </w:style>
  <w:style w:type="character" w:customStyle="1" w:styleId="affe">
    <w:name w:val="Текст примечания Знак"/>
    <w:basedOn w:val="a2"/>
    <w:link w:val="affd"/>
    <w:uiPriority w:val="99"/>
    <w:semiHidden/>
    <w:rsid w:val="00615F7D"/>
    <w:rPr>
      <w:sz w:val="20"/>
      <w:szCs w:val="20"/>
      <w:lang w:eastAsia="ar-SA"/>
    </w:rPr>
  </w:style>
  <w:style w:type="paragraph" w:styleId="afff">
    <w:name w:val="annotation subject"/>
    <w:basedOn w:val="affd"/>
    <w:next w:val="affd"/>
    <w:link w:val="afff0"/>
    <w:uiPriority w:val="99"/>
    <w:semiHidden/>
    <w:unhideWhenUsed/>
    <w:rsid w:val="00615F7D"/>
    <w:rPr>
      <w:b/>
      <w:bCs/>
    </w:rPr>
  </w:style>
  <w:style w:type="character" w:customStyle="1" w:styleId="afff0">
    <w:name w:val="Тема примечания Знак"/>
    <w:basedOn w:val="affe"/>
    <w:link w:val="afff"/>
    <w:uiPriority w:val="99"/>
    <w:semiHidden/>
    <w:rsid w:val="00615F7D"/>
    <w:rPr>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4996">
      <w:bodyDiv w:val="1"/>
      <w:marLeft w:val="0"/>
      <w:marRight w:val="0"/>
      <w:marTop w:val="0"/>
      <w:marBottom w:val="0"/>
      <w:divBdr>
        <w:top w:val="none" w:sz="0" w:space="0" w:color="auto"/>
        <w:left w:val="none" w:sz="0" w:space="0" w:color="auto"/>
        <w:bottom w:val="none" w:sz="0" w:space="0" w:color="auto"/>
        <w:right w:val="none" w:sz="0" w:space="0" w:color="auto"/>
      </w:divBdr>
    </w:div>
    <w:div w:id="1513108917">
      <w:bodyDiv w:val="1"/>
      <w:marLeft w:val="0"/>
      <w:marRight w:val="0"/>
      <w:marTop w:val="0"/>
      <w:marBottom w:val="0"/>
      <w:divBdr>
        <w:top w:val="none" w:sz="0" w:space="0" w:color="auto"/>
        <w:left w:val="none" w:sz="0" w:space="0" w:color="auto"/>
        <w:bottom w:val="none" w:sz="0" w:space="0" w:color="auto"/>
        <w:right w:val="none" w:sz="0" w:space="0" w:color="auto"/>
      </w:divBdr>
    </w:div>
    <w:div w:id="1725519192">
      <w:bodyDiv w:val="1"/>
      <w:marLeft w:val="0"/>
      <w:marRight w:val="0"/>
      <w:marTop w:val="0"/>
      <w:marBottom w:val="0"/>
      <w:divBdr>
        <w:top w:val="none" w:sz="0" w:space="0" w:color="auto"/>
        <w:left w:val="none" w:sz="0" w:space="0" w:color="auto"/>
        <w:bottom w:val="none" w:sz="0" w:space="0" w:color="auto"/>
        <w:right w:val="none" w:sz="0" w:space="0" w:color="auto"/>
      </w:divBdr>
    </w:div>
    <w:div w:id="1753357858">
      <w:marLeft w:val="0"/>
      <w:marRight w:val="0"/>
      <w:marTop w:val="0"/>
      <w:marBottom w:val="0"/>
      <w:divBdr>
        <w:top w:val="none" w:sz="0" w:space="0" w:color="auto"/>
        <w:left w:val="none" w:sz="0" w:space="0" w:color="auto"/>
        <w:bottom w:val="none" w:sz="0" w:space="0" w:color="auto"/>
        <w:right w:val="none" w:sz="0" w:space="0" w:color="auto"/>
      </w:divBdr>
    </w:div>
    <w:div w:id="1753357859">
      <w:marLeft w:val="0"/>
      <w:marRight w:val="0"/>
      <w:marTop w:val="0"/>
      <w:marBottom w:val="0"/>
      <w:divBdr>
        <w:top w:val="none" w:sz="0" w:space="0" w:color="auto"/>
        <w:left w:val="none" w:sz="0" w:space="0" w:color="auto"/>
        <w:bottom w:val="none" w:sz="0" w:space="0" w:color="auto"/>
        <w:right w:val="none" w:sz="0" w:space="0" w:color="auto"/>
      </w:divBdr>
      <w:divsChild>
        <w:div w:id="1753357861">
          <w:marLeft w:val="0"/>
          <w:marRight w:val="0"/>
          <w:marTop w:val="0"/>
          <w:marBottom w:val="0"/>
          <w:divBdr>
            <w:top w:val="none" w:sz="0" w:space="0" w:color="auto"/>
            <w:left w:val="none" w:sz="0" w:space="0" w:color="auto"/>
            <w:bottom w:val="none" w:sz="0" w:space="0" w:color="auto"/>
            <w:right w:val="none" w:sz="0" w:space="0" w:color="auto"/>
          </w:divBdr>
          <w:divsChild>
            <w:div w:id="1753357863">
              <w:marLeft w:val="0"/>
              <w:marRight w:val="0"/>
              <w:marTop w:val="0"/>
              <w:marBottom w:val="0"/>
              <w:divBdr>
                <w:top w:val="none" w:sz="0" w:space="0" w:color="auto"/>
                <w:left w:val="none" w:sz="0" w:space="0" w:color="auto"/>
                <w:bottom w:val="none" w:sz="0" w:space="0" w:color="auto"/>
                <w:right w:val="none" w:sz="0" w:space="0" w:color="auto"/>
              </w:divBdr>
            </w:div>
            <w:div w:id="1753357868">
              <w:marLeft w:val="0"/>
              <w:marRight w:val="0"/>
              <w:marTop w:val="0"/>
              <w:marBottom w:val="0"/>
              <w:divBdr>
                <w:top w:val="none" w:sz="0" w:space="0" w:color="auto"/>
                <w:left w:val="none" w:sz="0" w:space="0" w:color="auto"/>
                <w:bottom w:val="none" w:sz="0" w:space="0" w:color="auto"/>
                <w:right w:val="none" w:sz="0" w:space="0" w:color="auto"/>
              </w:divBdr>
            </w:div>
          </w:divsChild>
        </w:div>
        <w:div w:id="1753357864">
          <w:marLeft w:val="0"/>
          <w:marRight w:val="0"/>
          <w:marTop w:val="0"/>
          <w:marBottom w:val="177"/>
          <w:divBdr>
            <w:top w:val="none" w:sz="0" w:space="0" w:color="auto"/>
            <w:left w:val="none" w:sz="0" w:space="0" w:color="auto"/>
            <w:bottom w:val="none" w:sz="0" w:space="0" w:color="auto"/>
            <w:right w:val="none" w:sz="0" w:space="0" w:color="auto"/>
          </w:divBdr>
          <w:divsChild>
            <w:div w:id="1753357980">
              <w:marLeft w:val="0"/>
              <w:marRight w:val="0"/>
              <w:marTop w:val="0"/>
              <w:marBottom w:val="0"/>
              <w:divBdr>
                <w:top w:val="none" w:sz="0" w:space="0" w:color="auto"/>
                <w:left w:val="none" w:sz="0" w:space="0" w:color="auto"/>
                <w:bottom w:val="none" w:sz="0" w:space="0" w:color="auto"/>
                <w:right w:val="none" w:sz="0" w:space="0" w:color="auto"/>
              </w:divBdr>
            </w:div>
          </w:divsChild>
        </w:div>
        <w:div w:id="1753357867">
          <w:marLeft w:val="0"/>
          <w:marRight w:val="0"/>
          <w:marTop w:val="0"/>
          <w:marBottom w:val="177"/>
          <w:divBdr>
            <w:top w:val="none" w:sz="0" w:space="0" w:color="auto"/>
            <w:left w:val="none" w:sz="0" w:space="0" w:color="auto"/>
            <w:bottom w:val="none" w:sz="0" w:space="0" w:color="auto"/>
            <w:right w:val="none" w:sz="0" w:space="0" w:color="auto"/>
          </w:divBdr>
          <w:divsChild>
            <w:div w:id="1753357866">
              <w:marLeft w:val="0"/>
              <w:marRight w:val="0"/>
              <w:marTop w:val="0"/>
              <w:marBottom w:val="0"/>
              <w:divBdr>
                <w:top w:val="none" w:sz="0" w:space="0" w:color="auto"/>
                <w:left w:val="none" w:sz="0" w:space="0" w:color="auto"/>
                <w:bottom w:val="none" w:sz="0" w:space="0" w:color="auto"/>
                <w:right w:val="none" w:sz="0" w:space="0" w:color="auto"/>
              </w:divBdr>
            </w:div>
            <w:div w:id="1753357869">
              <w:marLeft w:val="0"/>
              <w:marRight w:val="0"/>
              <w:marTop w:val="0"/>
              <w:marBottom w:val="0"/>
              <w:divBdr>
                <w:top w:val="none" w:sz="0" w:space="0" w:color="auto"/>
                <w:left w:val="none" w:sz="0" w:space="0" w:color="auto"/>
                <w:bottom w:val="none" w:sz="0" w:space="0" w:color="auto"/>
                <w:right w:val="none" w:sz="0" w:space="0" w:color="auto"/>
              </w:divBdr>
            </w:div>
          </w:divsChild>
        </w:div>
        <w:div w:id="1753357871">
          <w:marLeft w:val="0"/>
          <w:marRight w:val="0"/>
          <w:marTop w:val="0"/>
          <w:marBottom w:val="177"/>
          <w:divBdr>
            <w:top w:val="none" w:sz="0" w:space="0" w:color="auto"/>
            <w:left w:val="none" w:sz="0" w:space="0" w:color="auto"/>
            <w:bottom w:val="none" w:sz="0" w:space="0" w:color="auto"/>
            <w:right w:val="none" w:sz="0" w:space="0" w:color="auto"/>
          </w:divBdr>
          <w:divsChild>
            <w:div w:id="1753357860">
              <w:marLeft w:val="0"/>
              <w:marRight w:val="0"/>
              <w:marTop w:val="0"/>
              <w:marBottom w:val="0"/>
              <w:divBdr>
                <w:top w:val="none" w:sz="0" w:space="0" w:color="auto"/>
                <w:left w:val="none" w:sz="0" w:space="0" w:color="auto"/>
                <w:bottom w:val="none" w:sz="0" w:space="0" w:color="auto"/>
                <w:right w:val="none" w:sz="0" w:space="0" w:color="auto"/>
              </w:divBdr>
            </w:div>
            <w:div w:id="1753357865">
              <w:marLeft w:val="0"/>
              <w:marRight w:val="0"/>
              <w:marTop w:val="0"/>
              <w:marBottom w:val="0"/>
              <w:divBdr>
                <w:top w:val="none" w:sz="0" w:space="0" w:color="auto"/>
                <w:left w:val="none" w:sz="0" w:space="0" w:color="auto"/>
                <w:bottom w:val="none" w:sz="0" w:space="0" w:color="auto"/>
                <w:right w:val="none" w:sz="0" w:space="0" w:color="auto"/>
              </w:divBdr>
            </w:div>
          </w:divsChild>
        </w:div>
        <w:div w:id="1753357872">
          <w:marLeft w:val="0"/>
          <w:marRight w:val="0"/>
          <w:marTop w:val="0"/>
          <w:marBottom w:val="177"/>
          <w:divBdr>
            <w:top w:val="none" w:sz="0" w:space="0" w:color="auto"/>
            <w:left w:val="none" w:sz="0" w:space="0" w:color="auto"/>
            <w:bottom w:val="none" w:sz="0" w:space="0" w:color="auto"/>
            <w:right w:val="none" w:sz="0" w:space="0" w:color="auto"/>
          </w:divBdr>
          <w:divsChild>
            <w:div w:id="1753357862">
              <w:marLeft w:val="0"/>
              <w:marRight w:val="0"/>
              <w:marTop w:val="0"/>
              <w:marBottom w:val="0"/>
              <w:divBdr>
                <w:top w:val="none" w:sz="0" w:space="0" w:color="auto"/>
                <w:left w:val="none" w:sz="0" w:space="0" w:color="auto"/>
                <w:bottom w:val="none" w:sz="0" w:space="0" w:color="auto"/>
                <w:right w:val="none" w:sz="0" w:space="0" w:color="auto"/>
              </w:divBdr>
            </w:div>
            <w:div w:id="175335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7873">
      <w:marLeft w:val="0"/>
      <w:marRight w:val="0"/>
      <w:marTop w:val="0"/>
      <w:marBottom w:val="0"/>
      <w:divBdr>
        <w:top w:val="none" w:sz="0" w:space="0" w:color="auto"/>
        <w:left w:val="none" w:sz="0" w:space="0" w:color="auto"/>
        <w:bottom w:val="none" w:sz="0" w:space="0" w:color="auto"/>
        <w:right w:val="none" w:sz="0" w:space="0" w:color="auto"/>
      </w:divBdr>
    </w:div>
    <w:div w:id="1753357874">
      <w:marLeft w:val="0"/>
      <w:marRight w:val="0"/>
      <w:marTop w:val="0"/>
      <w:marBottom w:val="0"/>
      <w:divBdr>
        <w:top w:val="none" w:sz="0" w:space="0" w:color="auto"/>
        <w:left w:val="none" w:sz="0" w:space="0" w:color="auto"/>
        <w:bottom w:val="none" w:sz="0" w:space="0" w:color="auto"/>
        <w:right w:val="none" w:sz="0" w:space="0" w:color="auto"/>
      </w:divBdr>
      <w:divsChild>
        <w:div w:id="1753357878">
          <w:marLeft w:val="0"/>
          <w:marRight w:val="0"/>
          <w:marTop w:val="0"/>
          <w:marBottom w:val="0"/>
          <w:divBdr>
            <w:top w:val="none" w:sz="0" w:space="0" w:color="auto"/>
            <w:left w:val="none" w:sz="0" w:space="0" w:color="auto"/>
            <w:bottom w:val="none" w:sz="0" w:space="0" w:color="auto"/>
            <w:right w:val="none" w:sz="0" w:space="0" w:color="auto"/>
          </w:divBdr>
        </w:div>
      </w:divsChild>
    </w:div>
    <w:div w:id="1753357875">
      <w:marLeft w:val="0"/>
      <w:marRight w:val="0"/>
      <w:marTop w:val="0"/>
      <w:marBottom w:val="0"/>
      <w:divBdr>
        <w:top w:val="none" w:sz="0" w:space="0" w:color="auto"/>
        <w:left w:val="none" w:sz="0" w:space="0" w:color="auto"/>
        <w:bottom w:val="none" w:sz="0" w:space="0" w:color="auto"/>
        <w:right w:val="none" w:sz="0" w:space="0" w:color="auto"/>
      </w:divBdr>
    </w:div>
    <w:div w:id="1753357876">
      <w:marLeft w:val="0"/>
      <w:marRight w:val="0"/>
      <w:marTop w:val="0"/>
      <w:marBottom w:val="0"/>
      <w:divBdr>
        <w:top w:val="none" w:sz="0" w:space="0" w:color="auto"/>
        <w:left w:val="none" w:sz="0" w:space="0" w:color="auto"/>
        <w:bottom w:val="none" w:sz="0" w:space="0" w:color="auto"/>
        <w:right w:val="none" w:sz="0" w:space="0" w:color="auto"/>
      </w:divBdr>
    </w:div>
    <w:div w:id="1753357877">
      <w:marLeft w:val="0"/>
      <w:marRight w:val="0"/>
      <w:marTop w:val="0"/>
      <w:marBottom w:val="0"/>
      <w:divBdr>
        <w:top w:val="none" w:sz="0" w:space="0" w:color="auto"/>
        <w:left w:val="none" w:sz="0" w:space="0" w:color="auto"/>
        <w:bottom w:val="none" w:sz="0" w:space="0" w:color="auto"/>
        <w:right w:val="none" w:sz="0" w:space="0" w:color="auto"/>
      </w:divBdr>
    </w:div>
    <w:div w:id="1753357879">
      <w:marLeft w:val="0"/>
      <w:marRight w:val="0"/>
      <w:marTop w:val="0"/>
      <w:marBottom w:val="0"/>
      <w:divBdr>
        <w:top w:val="none" w:sz="0" w:space="0" w:color="auto"/>
        <w:left w:val="none" w:sz="0" w:space="0" w:color="auto"/>
        <w:bottom w:val="none" w:sz="0" w:space="0" w:color="auto"/>
        <w:right w:val="none" w:sz="0" w:space="0" w:color="auto"/>
      </w:divBdr>
    </w:div>
    <w:div w:id="1753357880">
      <w:marLeft w:val="0"/>
      <w:marRight w:val="0"/>
      <w:marTop w:val="0"/>
      <w:marBottom w:val="0"/>
      <w:divBdr>
        <w:top w:val="none" w:sz="0" w:space="0" w:color="auto"/>
        <w:left w:val="none" w:sz="0" w:space="0" w:color="auto"/>
        <w:bottom w:val="none" w:sz="0" w:space="0" w:color="auto"/>
        <w:right w:val="none" w:sz="0" w:space="0" w:color="auto"/>
      </w:divBdr>
    </w:div>
    <w:div w:id="1753357881">
      <w:marLeft w:val="0"/>
      <w:marRight w:val="0"/>
      <w:marTop w:val="0"/>
      <w:marBottom w:val="0"/>
      <w:divBdr>
        <w:top w:val="none" w:sz="0" w:space="0" w:color="auto"/>
        <w:left w:val="none" w:sz="0" w:space="0" w:color="auto"/>
        <w:bottom w:val="none" w:sz="0" w:space="0" w:color="auto"/>
        <w:right w:val="none" w:sz="0" w:space="0" w:color="auto"/>
      </w:divBdr>
    </w:div>
    <w:div w:id="1753357882">
      <w:marLeft w:val="0"/>
      <w:marRight w:val="0"/>
      <w:marTop w:val="0"/>
      <w:marBottom w:val="0"/>
      <w:divBdr>
        <w:top w:val="none" w:sz="0" w:space="0" w:color="auto"/>
        <w:left w:val="none" w:sz="0" w:space="0" w:color="auto"/>
        <w:bottom w:val="none" w:sz="0" w:space="0" w:color="auto"/>
        <w:right w:val="none" w:sz="0" w:space="0" w:color="auto"/>
      </w:divBdr>
    </w:div>
    <w:div w:id="1753357883">
      <w:marLeft w:val="0"/>
      <w:marRight w:val="0"/>
      <w:marTop w:val="0"/>
      <w:marBottom w:val="0"/>
      <w:divBdr>
        <w:top w:val="none" w:sz="0" w:space="0" w:color="auto"/>
        <w:left w:val="none" w:sz="0" w:space="0" w:color="auto"/>
        <w:bottom w:val="none" w:sz="0" w:space="0" w:color="auto"/>
        <w:right w:val="none" w:sz="0" w:space="0" w:color="auto"/>
      </w:divBdr>
    </w:div>
    <w:div w:id="1753357884">
      <w:marLeft w:val="0"/>
      <w:marRight w:val="0"/>
      <w:marTop w:val="0"/>
      <w:marBottom w:val="0"/>
      <w:divBdr>
        <w:top w:val="none" w:sz="0" w:space="0" w:color="auto"/>
        <w:left w:val="none" w:sz="0" w:space="0" w:color="auto"/>
        <w:bottom w:val="none" w:sz="0" w:space="0" w:color="auto"/>
        <w:right w:val="none" w:sz="0" w:space="0" w:color="auto"/>
      </w:divBdr>
    </w:div>
    <w:div w:id="1753357885">
      <w:marLeft w:val="0"/>
      <w:marRight w:val="0"/>
      <w:marTop w:val="0"/>
      <w:marBottom w:val="0"/>
      <w:divBdr>
        <w:top w:val="none" w:sz="0" w:space="0" w:color="auto"/>
        <w:left w:val="none" w:sz="0" w:space="0" w:color="auto"/>
        <w:bottom w:val="none" w:sz="0" w:space="0" w:color="auto"/>
        <w:right w:val="none" w:sz="0" w:space="0" w:color="auto"/>
      </w:divBdr>
    </w:div>
    <w:div w:id="1753357886">
      <w:marLeft w:val="0"/>
      <w:marRight w:val="0"/>
      <w:marTop w:val="0"/>
      <w:marBottom w:val="0"/>
      <w:divBdr>
        <w:top w:val="none" w:sz="0" w:space="0" w:color="auto"/>
        <w:left w:val="none" w:sz="0" w:space="0" w:color="auto"/>
        <w:bottom w:val="none" w:sz="0" w:space="0" w:color="auto"/>
        <w:right w:val="none" w:sz="0" w:space="0" w:color="auto"/>
      </w:divBdr>
    </w:div>
    <w:div w:id="1753357887">
      <w:marLeft w:val="0"/>
      <w:marRight w:val="0"/>
      <w:marTop w:val="0"/>
      <w:marBottom w:val="0"/>
      <w:divBdr>
        <w:top w:val="none" w:sz="0" w:space="0" w:color="auto"/>
        <w:left w:val="none" w:sz="0" w:space="0" w:color="auto"/>
        <w:bottom w:val="none" w:sz="0" w:space="0" w:color="auto"/>
        <w:right w:val="none" w:sz="0" w:space="0" w:color="auto"/>
      </w:divBdr>
    </w:div>
    <w:div w:id="1753357888">
      <w:marLeft w:val="0"/>
      <w:marRight w:val="0"/>
      <w:marTop w:val="0"/>
      <w:marBottom w:val="0"/>
      <w:divBdr>
        <w:top w:val="none" w:sz="0" w:space="0" w:color="auto"/>
        <w:left w:val="none" w:sz="0" w:space="0" w:color="auto"/>
        <w:bottom w:val="none" w:sz="0" w:space="0" w:color="auto"/>
        <w:right w:val="none" w:sz="0" w:space="0" w:color="auto"/>
      </w:divBdr>
    </w:div>
    <w:div w:id="1753357889">
      <w:marLeft w:val="0"/>
      <w:marRight w:val="0"/>
      <w:marTop w:val="0"/>
      <w:marBottom w:val="0"/>
      <w:divBdr>
        <w:top w:val="none" w:sz="0" w:space="0" w:color="auto"/>
        <w:left w:val="none" w:sz="0" w:space="0" w:color="auto"/>
        <w:bottom w:val="none" w:sz="0" w:space="0" w:color="auto"/>
        <w:right w:val="none" w:sz="0" w:space="0" w:color="auto"/>
      </w:divBdr>
    </w:div>
    <w:div w:id="1753357890">
      <w:marLeft w:val="0"/>
      <w:marRight w:val="0"/>
      <w:marTop w:val="0"/>
      <w:marBottom w:val="0"/>
      <w:divBdr>
        <w:top w:val="none" w:sz="0" w:space="0" w:color="auto"/>
        <w:left w:val="none" w:sz="0" w:space="0" w:color="auto"/>
        <w:bottom w:val="none" w:sz="0" w:space="0" w:color="auto"/>
        <w:right w:val="none" w:sz="0" w:space="0" w:color="auto"/>
      </w:divBdr>
    </w:div>
    <w:div w:id="1753357891">
      <w:marLeft w:val="0"/>
      <w:marRight w:val="0"/>
      <w:marTop w:val="0"/>
      <w:marBottom w:val="0"/>
      <w:divBdr>
        <w:top w:val="none" w:sz="0" w:space="0" w:color="auto"/>
        <w:left w:val="none" w:sz="0" w:space="0" w:color="auto"/>
        <w:bottom w:val="none" w:sz="0" w:space="0" w:color="auto"/>
        <w:right w:val="none" w:sz="0" w:space="0" w:color="auto"/>
      </w:divBdr>
    </w:div>
    <w:div w:id="1753357892">
      <w:marLeft w:val="0"/>
      <w:marRight w:val="0"/>
      <w:marTop w:val="0"/>
      <w:marBottom w:val="0"/>
      <w:divBdr>
        <w:top w:val="none" w:sz="0" w:space="0" w:color="auto"/>
        <w:left w:val="none" w:sz="0" w:space="0" w:color="auto"/>
        <w:bottom w:val="none" w:sz="0" w:space="0" w:color="auto"/>
        <w:right w:val="none" w:sz="0" w:space="0" w:color="auto"/>
      </w:divBdr>
    </w:div>
    <w:div w:id="1753357896">
      <w:marLeft w:val="0"/>
      <w:marRight w:val="0"/>
      <w:marTop w:val="0"/>
      <w:marBottom w:val="0"/>
      <w:divBdr>
        <w:top w:val="none" w:sz="0" w:space="0" w:color="auto"/>
        <w:left w:val="none" w:sz="0" w:space="0" w:color="auto"/>
        <w:bottom w:val="none" w:sz="0" w:space="0" w:color="auto"/>
        <w:right w:val="none" w:sz="0" w:space="0" w:color="auto"/>
      </w:divBdr>
      <w:divsChild>
        <w:div w:id="1753357895">
          <w:marLeft w:val="0"/>
          <w:marRight w:val="0"/>
          <w:marTop w:val="0"/>
          <w:marBottom w:val="0"/>
          <w:divBdr>
            <w:top w:val="none" w:sz="0" w:space="0" w:color="auto"/>
            <w:left w:val="none" w:sz="0" w:space="0" w:color="auto"/>
            <w:bottom w:val="none" w:sz="0" w:space="0" w:color="auto"/>
            <w:right w:val="none" w:sz="0" w:space="0" w:color="auto"/>
          </w:divBdr>
          <w:divsChild>
            <w:div w:id="1753357893">
              <w:marLeft w:val="0"/>
              <w:marRight w:val="0"/>
              <w:marTop w:val="0"/>
              <w:marBottom w:val="0"/>
              <w:divBdr>
                <w:top w:val="none" w:sz="0" w:space="0" w:color="auto"/>
                <w:left w:val="none" w:sz="0" w:space="0" w:color="auto"/>
                <w:bottom w:val="none" w:sz="0" w:space="0" w:color="auto"/>
                <w:right w:val="none" w:sz="0" w:space="0" w:color="auto"/>
              </w:divBdr>
              <w:divsChild>
                <w:div w:id="1753357894">
                  <w:marLeft w:val="160"/>
                  <w:marRight w:val="240"/>
                  <w:marTop w:val="0"/>
                  <w:marBottom w:val="0"/>
                  <w:divBdr>
                    <w:top w:val="none" w:sz="0" w:space="0" w:color="auto"/>
                    <w:left w:val="none" w:sz="0" w:space="0" w:color="auto"/>
                    <w:bottom w:val="none" w:sz="0" w:space="0" w:color="auto"/>
                    <w:right w:val="none" w:sz="0" w:space="0" w:color="auto"/>
                  </w:divBdr>
                  <w:divsChild>
                    <w:div w:id="1753357899">
                      <w:marLeft w:val="288"/>
                      <w:marRight w:val="128"/>
                      <w:marTop w:val="0"/>
                      <w:marBottom w:val="576"/>
                      <w:divBdr>
                        <w:top w:val="none" w:sz="0" w:space="0" w:color="auto"/>
                        <w:left w:val="none" w:sz="0" w:space="0" w:color="auto"/>
                        <w:bottom w:val="none" w:sz="0" w:space="0" w:color="auto"/>
                        <w:right w:val="none" w:sz="0" w:space="0" w:color="auto"/>
                      </w:divBdr>
                      <w:divsChild>
                        <w:div w:id="1753357900">
                          <w:marLeft w:val="0"/>
                          <w:marRight w:val="0"/>
                          <w:marTop w:val="0"/>
                          <w:marBottom w:val="768"/>
                          <w:divBdr>
                            <w:top w:val="none" w:sz="0" w:space="0" w:color="auto"/>
                            <w:left w:val="none" w:sz="0" w:space="0" w:color="auto"/>
                            <w:bottom w:val="none" w:sz="0" w:space="0" w:color="auto"/>
                            <w:right w:val="none" w:sz="0" w:space="0" w:color="auto"/>
                          </w:divBdr>
                          <w:divsChild>
                            <w:div w:id="1753357897">
                              <w:marLeft w:val="0"/>
                              <w:marRight w:val="0"/>
                              <w:marTop w:val="0"/>
                              <w:marBottom w:val="0"/>
                              <w:divBdr>
                                <w:top w:val="none" w:sz="0" w:space="0" w:color="auto"/>
                                <w:left w:val="none" w:sz="0" w:space="0" w:color="auto"/>
                                <w:bottom w:val="none" w:sz="0" w:space="0" w:color="auto"/>
                                <w:right w:val="none" w:sz="0" w:space="0" w:color="auto"/>
                              </w:divBdr>
                              <w:divsChild>
                                <w:div w:id="1753357898">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357902">
      <w:marLeft w:val="0"/>
      <w:marRight w:val="0"/>
      <w:marTop w:val="0"/>
      <w:marBottom w:val="0"/>
      <w:divBdr>
        <w:top w:val="none" w:sz="0" w:space="0" w:color="auto"/>
        <w:left w:val="none" w:sz="0" w:space="0" w:color="auto"/>
        <w:bottom w:val="none" w:sz="0" w:space="0" w:color="auto"/>
        <w:right w:val="none" w:sz="0" w:space="0" w:color="auto"/>
      </w:divBdr>
      <w:divsChild>
        <w:div w:id="1753357908">
          <w:marLeft w:val="0"/>
          <w:marRight w:val="0"/>
          <w:marTop w:val="144"/>
          <w:marBottom w:val="0"/>
          <w:divBdr>
            <w:top w:val="none" w:sz="0" w:space="0" w:color="auto"/>
            <w:left w:val="none" w:sz="0" w:space="0" w:color="auto"/>
            <w:bottom w:val="none" w:sz="0" w:space="0" w:color="auto"/>
            <w:right w:val="none" w:sz="0" w:space="0" w:color="auto"/>
          </w:divBdr>
          <w:divsChild>
            <w:div w:id="1753357909">
              <w:marLeft w:val="96"/>
              <w:marRight w:val="96"/>
              <w:marTop w:val="144"/>
              <w:marBottom w:val="144"/>
              <w:divBdr>
                <w:top w:val="none" w:sz="0" w:space="0" w:color="auto"/>
                <w:left w:val="none" w:sz="0" w:space="0" w:color="auto"/>
                <w:bottom w:val="none" w:sz="0" w:space="0" w:color="auto"/>
                <w:right w:val="none" w:sz="0" w:space="0" w:color="auto"/>
              </w:divBdr>
              <w:divsChild>
                <w:div w:id="1753357903">
                  <w:marLeft w:val="0"/>
                  <w:marRight w:val="0"/>
                  <w:marTop w:val="0"/>
                  <w:marBottom w:val="0"/>
                  <w:divBdr>
                    <w:top w:val="none" w:sz="0" w:space="0" w:color="auto"/>
                    <w:left w:val="none" w:sz="0" w:space="0" w:color="auto"/>
                    <w:bottom w:val="none" w:sz="0" w:space="0" w:color="auto"/>
                    <w:right w:val="none" w:sz="0" w:space="0" w:color="auto"/>
                  </w:divBdr>
                  <w:divsChild>
                    <w:div w:id="1753357901">
                      <w:marLeft w:val="0"/>
                      <w:marRight w:val="0"/>
                      <w:marTop w:val="0"/>
                      <w:marBottom w:val="0"/>
                      <w:divBdr>
                        <w:top w:val="none" w:sz="0" w:space="0" w:color="auto"/>
                        <w:left w:val="none" w:sz="0" w:space="0" w:color="auto"/>
                        <w:bottom w:val="none" w:sz="0" w:space="0" w:color="auto"/>
                        <w:right w:val="none" w:sz="0" w:space="0" w:color="auto"/>
                      </w:divBdr>
                      <w:divsChild>
                        <w:div w:id="1753357912">
                          <w:marLeft w:val="0"/>
                          <w:marRight w:val="0"/>
                          <w:marTop w:val="0"/>
                          <w:marBottom w:val="0"/>
                          <w:divBdr>
                            <w:top w:val="none" w:sz="0" w:space="0" w:color="auto"/>
                            <w:left w:val="none" w:sz="0" w:space="0" w:color="auto"/>
                            <w:bottom w:val="none" w:sz="0" w:space="0" w:color="auto"/>
                            <w:right w:val="none" w:sz="0" w:space="0" w:color="auto"/>
                          </w:divBdr>
                          <w:divsChild>
                            <w:div w:id="1753357911">
                              <w:marLeft w:val="0"/>
                              <w:marRight w:val="0"/>
                              <w:marTop w:val="0"/>
                              <w:marBottom w:val="0"/>
                              <w:divBdr>
                                <w:top w:val="none" w:sz="0" w:space="0" w:color="auto"/>
                                <w:left w:val="none" w:sz="0" w:space="0" w:color="auto"/>
                                <w:bottom w:val="none" w:sz="0" w:space="0" w:color="auto"/>
                                <w:right w:val="none" w:sz="0" w:space="0" w:color="auto"/>
                              </w:divBdr>
                              <w:divsChild>
                                <w:div w:id="1753357913">
                                  <w:marLeft w:val="0"/>
                                  <w:marRight w:val="0"/>
                                  <w:marTop w:val="0"/>
                                  <w:marBottom w:val="0"/>
                                  <w:divBdr>
                                    <w:top w:val="none" w:sz="0" w:space="0" w:color="auto"/>
                                    <w:left w:val="none" w:sz="0" w:space="0" w:color="auto"/>
                                    <w:bottom w:val="none" w:sz="0" w:space="0" w:color="auto"/>
                                    <w:right w:val="none" w:sz="0" w:space="0" w:color="auto"/>
                                  </w:divBdr>
                                  <w:divsChild>
                                    <w:div w:id="1753357905">
                                      <w:marLeft w:val="0"/>
                                      <w:marRight w:val="0"/>
                                      <w:marTop w:val="0"/>
                                      <w:marBottom w:val="0"/>
                                      <w:divBdr>
                                        <w:top w:val="none" w:sz="0" w:space="0" w:color="auto"/>
                                        <w:left w:val="none" w:sz="0" w:space="0" w:color="auto"/>
                                        <w:bottom w:val="none" w:sz="0" w:space="0" w:color="auto"/>
                                        <w:right w:val="none" w:sz="0" w:space="0" w:color="auto"/>
                                      </w:divBdr>
                                      <w:divsChild>
                                        <w:div w:id="1753357910">
                                          <w:marLeft w:val="0"/>
                                          <w:marRight w:val="0"/>
                                          <w:marTop w:val="0"/>
                                          <w:marBottom w:val="0"/>
                                          <w:divBdr>
                                            <w:top w:val="none" w:sz="0" w:space="0" w:color="auto"/>
                                            <w:left w:val="none" w:sz="0" w:space="0" w:color="auto"/>
                                            <w:bottom w:val="none" w:sz="0" w:space="0" w:color="auto"/>
                                            <w:right w:val="none" w:sz="0" w:space="0" w:color="auto"/>
                                          </w:divBdr>
                                          <w:divsChild>
                                            <w:div w:id="175335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357907">
                  <w:marLeft w:val="0"/>
                  <w:marRight w:val="0"/>
                  <w:marTop w:val="0"/>
                  <w:marBottom w:val="0"/>
                  <w:divBdr>
                    <w:top w:val="none" w:sz="0" w:space="0" w:color="auto"/>
                    <w:left w:val="none" w:sz="0" w:space="0" w:color="auto"/>
                    <w:bottom w:val="none" w:sz="0" w:space="0" w:color="auto"/>
                    <w:right w:val="none" w:sz="0" w:space="0" w:color="auto"/>
                  </w:divBdr>
                  <w:divsChild>
                    <w:div w:id="1753357914">
                      <w:marLeft w:val="0"/>
                      <w:marRight w:val="0"/>
                      <w:marTop w:val="0"/>
                      <w:marBottom w:val="0"/>
                      <w:divBdr>
                        <w:top w:val="none" w:sz="0" w:space="0" w:color="auto"/>
                        <w:left w:val="none" w:sz="0" w:space="0" w:color="auto"/>
                        <w:bottom w:val="none" w:sz="0" w:space="0" w:color="auto"/>
                        <w:right w:val="none" w:sz="0" w:space="0" w:color="auto"/>
                      </w:divBdr>
                      <w:divsChild>
                        <w:div w:id="17533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357945">
      <w:marLeft w:val="0"/>
      <w:marRight w:val="0"/>
      <w:marTop w:val="0"/>
      <w:marBottom w:val="0"/>
      <w:divBdr>
        <w:top w:val="none" w:sz="0" w:space="0" w:color="auto"/>
        <w:left w:val="none" w:sz="0" w:space="0" w:color="auto"/>
        <w:bottom w:val="none" w:sz="0" w:space="0" w:color="auto"/>
        <w:right w:val="none" w:sz="0" w:space="0" w:color="auto"/>
      </w:divBdr>
      <w:divsChild>
        <w:div w:id="1753357938">
          <w:marLeft w:val="0"/>
          <w:marRight w:val="0"/>
          <w:marTop w:val="144"/>
          <w:marBottom w:val="0"/>
          <w:divBdr>
            <w:top w:val="none" w:sz="0" w:space="0" w:color="auto"/>
            <w:left w:val="none" w:sz="0" w:space="0" w:color="auto"/>
            <w:bottom w:val="none" w:sz="0" w:space="0" w:color="auto"/>
            <w:right w:val="none" w:sz="0" w:space="0" w:color="auto"/>
          </w:divBdr>
          <w:divsChild>
            <w:div w:id="1753357923">
              <w:marLeft w:val="96"/>
              <w:marRight w:val="96"/>
              <w:marTop w:val="144"/>
              <w:marBottom w:val="144"/>
              <w:divBdr>
                <w:top w:val="none" w:sz="0" w:space="0" w:color="auto"/>
                <w:left w:val="none" w:sz="0" w:space="0" w:color="auto"/>
                <w:bottom w:val="none" w:sz="0" w:space="0" w:color="auto"/>
                <w:right w:val="none" w:sz="0" w:space="0" w:color="auto"/>
              </w:divBdr>
              <w:divsChild>
                <w:div w:id="1753357951">
                  <w:marLeft w:val="0"/>
                  <w:marRight w:val="0"/>
                  <w:marTop w:val="0"/>
                  <w:marBottom w:val="0"/>
                  <w:divBdr>
                    <w:top w:val="none" w:sz="0" w:space="0" w:color="auto"/>
                    <w:left w:val="none" w:sz="0" w:space="0" w:color="auto"/>
                    <w:bottom w:val="none" w:sz="0" w:space="0" w:color="auto"/>
                    <w:right w:val="none" w:sz="0" w:space="0" w:color="auto"/>
                  </w:divBdr>
                  <w:divsChild>
                    <w:div w:id="1753357970">
                      <w:marLeft w:val="0"/>
                      <w:marRight w:val="0"/>
                      <w:marTop w:val="0"/>
                      <w:marBottom w:val="0"/>
                      <w:divBdr>
                        <w:top w:val="none" w:sz="0" w:space="0" w:color="auto"/>
                        <w:left w:val="none" w:sz="0" w:space="0" w:color="auto"/>
                        <w:bottom w:val="none" w:sz="0" w:space="0" w:color="auto"/>
                        <w:right w:val="none" w:sz="0" w:space="0" w:color="auto"/>
                      </w:divBdr>
                      <w:divsChild>
                        <w:div w:id="1753357937">
                          <w:marLeft w:val="0"/>
                          <w:marRight w:val="0"/>
                          <w:marTop w:val="0"/>
                          <w:marBottom w:val="0"/>
                          <w:divBdr>
                            <w:top w:val="none" w:sz="0" w:space="0" w:color="auto"/>
                            <w:left w:val="none" w:sz="0" w:space="0" w:color="auto"/>
                            <w:bottom w:val="none" w:sz="0" w:space="0" w:color="auto"/>
                            <w:right w:val="none" w:sz="0" w:space="0" w:color="auto"/>
                          </w:divBdr>
                          <w:divsChild>
                            <w:div w:id="1753357944">
                              <w:marLeft w:val="0"/>
                              <w:marRight w:val="0"/>
                              <w:marTop w:val="0"/>
                              <w:marBottom w:val="0"/>
                              <w:divBdr>
                                <w:top w:val="none" w:sz="0" w:space="0" w:color="auto"/>
                                <w:left w:val="none" w:sz="0" w:space="0" w:color="auto"/>
                                <w:bottom w:val="none" w:sz="0" w:space="0" w:color="auto"/>
                                <w:right w:val="none" w:sz="0" w:space="0" w:color="auto"/>
                              </w:divBdr>
                              <w:divsChild>
                                <w:div w:id="1753357973">
                                  <w:marLeft w:val="0"/>
                                  <w:marRight w:val="0"/>
                                  <w:marTop w:val="0"/>
                                  <w:marBottom w:val="0"/>
                                  <w:divBdr>
                                    <w:top w:val="none" w:sz="0" w:space="0" w:color="auto"/>
                                    <w:left w:val="none" w:sz="0" w:space="0" w:color="auto"/>
                                    <w:bottom w:val="none" w:sz="0" w:space="0" w:color="auto"/>
                                    <w:right w:val="none" w:sz="0" w:space="0" w:color="auto"/>
                                  </w:divBdr>
                                  <w:divsChild>
                                    <w:div w:id="1753357931">
                                      <w:marLeft w:val="0"/>
                                      <w:marRight w:val="0"/>
                                      <w:marTop w:val="0"/>
                                      <w:marBottom w:val="0"/>
                                      <w:divBdr>
                                        <w:top w:val="none" w:sz="0" w:space="0" w:color="auto"/>
                                        <w:left w:val="none" w:sz="0" w:space="0" w:color="auto"/>
                                        <w:bottom w:val="none" w:sz="0" w:space="0" w:color="auto"/>
                                        <w:right w:val="none" w:sz="0" w:space="0" w:color="auto"/>
                                      </w:divBdr>
                                      <w:divsChild>
                                        <w:div w:id="1753357939">
                                          <w:marLeft w:val="0"/>
                                          <w:marRight w:val="0"/>
                                          <w:marTop w:val="0"/>
                                          <w:marBottom w:val="0"/>
                                          <w:divBdr>
                                            <w:top w:val="none" w:sz="0" w:space="0" w:color="auto"/>
                                            <w:left w:val="none" w:sz="0" w:space="0" w:color="auto"/>
                                            <w:bottom w:val="none" w:sz="0" w:space="0" w:color="auto"/>
                                            <w:right w:val="none" w:sz="0" w:space="0" w:color="auto"/>
                                          </w:divBdr>
                                          <w:divsChild>
                                            <w:div w:id="1753357927">
                                              <w:marLeft w:val="0"/>
                                              <w:marRight w:val="0"/>
                                              <w:marTop w:val="0"/>
                                              <w:marBottom w:val="0"/>
                                              <w:divBdr>
                                                <w:top w:val="none" w:sz="0" w:space="0" w:color="auto"/>
                                                <w:left w:val="none" w:sz="0" w:space="0" w:color="auto"/>
                                                <w:bottom w:val="none" w:sz="0" w:space="0" w:color="auto"/>
                                                <w:right w:val="none" w:sz="0" w:space="0" w:color="auto"/>
                                              </w:divBdr>
                                              <w:divsChild>
                                                <w:div w:id="1753357935">
                                                  <w:marLeft w:val="0"/>
                                                  <w:marRight w:val="0"/>
                                                  <w:marTop w:val="0"/>
                                                  <w:marBottom w:val="0"/>
                                                  <w:divBdr>
                                                    <w:top w:val="none" w:sz="0" w:space="0" w:color="auto"/>
                                                    <w:left w:val="none" w:sz="0" w:space="0" w:color="auto"/>
                                                    <w:bottom w:val="none" w:sz="0" w:space="0" w:color="auto"/>
                                                    <w:right w:val="none" w:sz="0" w:space="0" w:color="auto"/>
                                                  </w:divBdr>
                                                  <w:divsChild>
                                                    <w:div w:id="1753357925">
                                                      <w:marLeft w:val="0"/>
                                                      <w:marRight w:val="0"/>
                                                      <w:marTop w:val="0"/>
                                                      <w:marBottom w:val="0"/>
                                                      <w:divBdr>
                                                        <w:top w:val="none" w:sz="0" w:space="0" w:color="auto"/>
                                                        <w:left w:val="none" w:sz="0" w:space="0" w:color="auto"/>
                                                        <w:bottom w:val="single" w:sz="6" w:space="0" w:color="DBDCDF"/>
                                                        <w:right w:val="none" w:sz="0" w:space="0" w:color="auto"/>
                                                      </w:divBdr>
                                                      <w:divsChild>
                                                        <w:div w:id="1753357957">
                                                          <w:marLeft w:val="0"/>
                                                          <w:marRight w:val="-320"/>
                                                          <w:marTop w:val="0"/>
                                                          <w:marBottom w:val="0"/>
                                                          <w:divBdr>
                                                            <w:top w:val="none" w:sz="0" w:space="0" w:color="auto"/>
                                                            <w:left w:val="none" w:sz="0" w:space="0" w:color="auto"/>
                                                            <w:bottom w:val="none" w:sz="0" w:space="0" w:color="auto"/>
                                                            <w:right w:val="none" w:sz="0" w:space="0" w:color="auto"/>
                                                          </w:divBdr>
                                                        </w:div>
                                                        <w:div w:id="17533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49">
      <w:marLeft w:val="0"/>
      <w:marRight w:val="0"/>
      <w:marTop w:val="0"/>
      <w:marBottom w:val="0"/>
      <w:divBdr>
        <w:top w:val="none" w:sz="0" w:space="0" w:color="auto"/>
        <w:left w:val="none" w:sz="0" w:space="0" w:color="auto"/>
        <w:bottom w:val="none" w:sz="0" w:space="0" w:color="auto"/>
        <w:right w:val="none" w:sz="0" w:space="0" w:color="auto"/>
      </w:divBdr>
      <w:divsChild>
        <w:div w:id="1753357940">
          <w:marLeft w:val="0"/>
          <w:marRight w:val="0"/>
          <w:marTop w:val="144"/>
          <w:marBottom w:val="0"/>
          <w:divBdr>
            <w:top w:val="none" w:sz="0" w:space="0" w:color="auto"/>
            <w:left w:val="none" w:sz="0" w:space="0" w:color="auto"/>
            <w:bottom w:val="none" w:sz="0" w:space="0" w:color="auto"/>
            <w:right w:val="none" w:sz="0" w:space="0" w:color="auto"/>
          </w:divBdr>
          <w:divsChild>
            <w:div w:id="1753357969">
              <w:marLeft w:val="96"/>
              <w:marRight w:val="96"/>
              <w:marTop w:val="144"/>
              <w:marBottom w:val="144"/>
              <w:divBdr>
                <w:top w:val="none" w:sz="0" w:space="0" w:color="auto"/>
                <w:left w:val="none" w:sz="0" w:space="0" w:color="auto"/>
                <w:bottom w:val="none" w:sz="0" w:space="0" w:color="auto"/>
                <w:right w:val="none" w:sz="0" w:space="0" w:color="auto"/>
              </w:divBdr>
              <w:divsChild>
                <w:div w:id="1753357933">
                  <w:marLeft w:val="0"/>
                  <w:marRight w:val="0"/>
                  <w:marTop w:val="0"/>
                  <w:marBottom w:val="0"/>
                  <w:divBdr>
                    <w:top w:val="none" w:sz="0" w:space="0" w:color="auto"/>
                    <w:left w:val="none" w:sz="0" w:space="0" w:color="auto"/>
                    <w:bottom w:val="none" w:sz="0" w:space="0" w:color="auto"/>
                    <w:right w:val="none" w:sz="0" w:space="0" w:color="auto"/>
                  </w:divBdr>
                  <w:divsChild>
                    <w:div w:id="1753357928">
                      <w:marLeft w:val="0"/>
                      <w:marRight w:val="0"/>
                      <w:marTop w:val="0"/>
                      <w:marBottom w:val="0"/>
                      <w:divBdr>
                        <w:top w:val="none" w:sz="0" w:space="0" w:color="auto"/>
                        <w:left w:val="none" w:sz="0" w:space="0" w:color="auto"/>
                        <w:bottom w:val="none" w:sz="0" w:space="0" w:color="auto"/>
                        <w:right w:val="none" w:sz="0" w:space="0" w:color="auto"/>
                      </w:divBdr>
                      <w:divsChild>
                        <w:div w:id="1753357916">
                          <w:marLeft w:val="0"/>
                          <w:marRight w:val="0"/>
                          <w:marTop w:val="0"/>
                          <w:marBottom w:val="0"/>
                          <w:divBdr>
                            <w:top w:val="none" w:sz="0" w:space="0" w:color="auto"/>
                            <w:left w:val="none" w:sz="0" w:space="0" w:color="auto"/>
                            <w:bottom w:val="none" w:sz="0" w:space="0" w:color="auto"/>
                            <w:right w:val="none" w:sz="0" w:space="0" w:color="auto"/>
                          </w:divBdr>
                          <w:divsChild>
                            <w:div w:id="1753357952">
                              <w:marLeft w:val="0"/>
                              <w:marRight w:val="0"/>
                              <w:marTop w:val="0"/>
                              <w:marBottom w:val="0"/>
                              <w:divBdr>
                                <w:top w:val="none" w:sz="0" w:space="0" w:color="auto"/>
                                <w:left w:val="none" w:sz="0" w:space="0" w:color="auto"/>
                                <w:bottom w:val="none" w:sz="0" w:space="0" w:color="auto"/>
                                <w:right w:val="none" w:sz="0" w:space="0" w:color="auto"/>
                              </w:divBdr>
                              <w:divsChild>
                                <w:div w:id="1753357950">
                                  <w:marLeft w:val="0"/>
                                  <w:marRight w:val="0"/>
                                  <w:marTop w:val="0"/>
                                  <w:marBottom w:val="0"/>
                                  <w:divBdr>
                                    <w:top w:val="none" w:sz="0" w:space="0" w:color="auto"/>
                                    <w:left w:val="none" w:sz="0" w:space="0" w:color="auto"/>
                                    <w:bottom w:val="none" w:sz="0" w:space="0" w:color="auto"/>
                                    <w:right w:val="none" w:sz="0" w:space="0" w:color="auto"/>
                                  </w:divBdr>
                                  <w:divsChild>
                                    <w:div w:id="1753357954">
                                      <w:marLeft w:val="0"/>
                                      <w:marRight w:val="0"/>
                                      <w:marTop w:val="0"/>
                                      <w:marBottom w:val="0"/>
                                      <w:divBdr>
                                        <w:top w:val="none" w:sz="0" w:space="0" w:color="auto"/>
                                        <w:left w:val="none" w:sz="0" w:space="0" w:color="auto"/>
                                        <w:bottom w:val="none" w:sz="0" w:space="0" w:color="auto"/>
                                        <w:right w:val="none" w:sz="0" w:space="0" w:color="auto"/>
                                      </w:divBdr>
                                      <w:divsChild>
                                        <w:div w:id="1753357963">
                                          <w:marLeft w:val="0"/>
                                          <w:marRight w:val="0"/>
                                          <w:marTop w:val="0"/>
                                          <w:marBottom w:val="0"/>
                                          <w:divBdr>
                                            <w:top w:val="none" w:sz="0" w:space="0" w:color="auto"/>
                                            <w:left w:val="none" w:sz="0" w:space="0" w:color="auto"/>
                                            <w:bottom w:val="none" w:sz="0" w:space="0" w:color="auto"/>
                                            <w:right w:val="none" w:sz="0" w:space="0" w:color="auto"/>
                                          </w:divBdr>
                                          <w:divsChild>
                                            <w:div w:id="1753357968">
                                              <w:marLeft w:val="0"/>
                                              <w:marRight w:val="0"/>
                                              <w:marTop w:val="0"/>
                                              <w:marBottom w:val="0"/>
                                              <w:divBdr>
                                                <w:top w:val="none" w:sz="0" w:space="0" w:color="auto"/>
                                                <w:left w:val="none" w:sz="0" w:space="0" w:color="auto"/>
                                                <w:bottom w:val="none" w:sz="0" w:space="0" w:color="auto"/>
                                                <w:right w:val="none" w:sz="0" w:space="0" w:color="auto"/>
                                              </w:divBdr>
                                              <w:divsChild>
                                                <w:div w:id="1753357946">
                                                  <w:marLeft w:val="0"/>
                                                  <w:marRight w:val="0"/>
                                                  <w:marTop w:val="0"/>
                                                  <w:marBottom w:val="0"/>
                                                  <w:divBdr>
                                                    <w:top w:val="none" w:sz="0" w:space="0" w:color="auto"/>
                                                    <w:left w:val="none" w:sz="0" w:space="0" w:color="auto"/>
                                                    <w:bottom w:val="none" w:sz="0" w:space="0" w:color="auto"/>
                                                    <w:right w:val="none" w:sz="0" w:space="0" w:color="auto"/>
                                                  </w:divBdr>
                                                  <w:divsChild>
                                                    <w:div w:id="1753357960">
                                                      <w:marLeft w:val="0"/>
                                                      <w:marRight w:val="0"/>
                                                      <w:marTop w:val="0"/>
                                                      <w:marBottom w:val="0"/>
                                                      <w:divBdr>
                                                        <w:top w:val="none" w:sz="0" w:space="0" w:color="auto"/>
                                                        <w:left w:val="none" w:sz="0" w:space="0" w:color="auto"/>
                                                        <w:bottom w:val="single" w:sz="6" w:space="0" w:color="DBDCDF"/>
                                                        <w:right w:val="none" w:sz="0" w:space="0" w:color="auto"/>
                                                      </w:divBdr>
                                                      <w:divsChild>
                                                        <w:div w:id="1753357920">
                                                          <w:marLeft w:val="0"/>
                                                          <w:marRight w:val="-320"/>
                                                          <w:marTop w:val="0"/>
                                                          <w:marBottom w:val="0"/>
                                                          <w:divBdr>
                                                            <w:top w:val="none" w:sz="0" w:space="0" w:color="auto"/>
                                                            <w:left w:val="none" w:sz="0" w:space="0" w:color="auto"/>
                                                            <w:bottom w:val="none" w:sz="0" w:space="0" w:color="auto"/>
                                                            <w:right w:val="none" w:sz="0" w:space="0" w:color="auto"/>
                                                          </w:divBdr>
                                                        </w:div>
                                                        <w:div w:id="17533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66">
      <w:marLeft w:val="0"/>
      <w:marRight w:val="0"/>
      <w:marTop w:val="0"/>
      <w:marBottom w:val="0"/>
      <w:divBdr>
        <w:top w:val="none" w:sz="0" w:space="0" w:color="auto"/>
        <w:left w:val="none" w:sz="0" w:space="0" w:color="auto"/>
        <w:bottom w:val="none" w:sz="0" w:space="0" w:color="auto"/>
        <w:right w:val="none" w:sz="0" w:space="0" w:color="auto"/>
      </w:divBdr>
      <w:divsChild>
        <w:div w:id="1753357929">
          <w:marLeft w:val="0"/>
          <w:marRight w:val="0"/>
          <w:marTop w:val="144"/>
          <w:marBottom w:val="0"/>
          <w:divBdr>
            <w:top w:val="none" w:sz="0" w:space="0" w:color="auto"/>
            <w:left w:val="none" w:sz="0" w:space="0" w:color="auto"/>
            <w:bottom w:val="none" w:sz="0" w:space="0" w:color="auto"/>
            <w:right w:val="none" w:sz="0" w:space="0" w:color="auto"/>
          </w:divBdr>
          <w:divsChild>
            <w:div w:id="1753357953">
              <w:marLeft w:val="96"/>
              <w:marRight w:val="96"/>
              <w:marTop w:val="144"/>
              <w:marBottom w:val="144"/>
              <w:divBdr>
                <w:top w:val="none" w:sz="0" w:space="0" w:color="auto"/>
                <w:left w:val="none" w:sz="0" w:space="0" w:color="auto"/>
                <w:bottom w:val="none" w:sz="0" w:space="0" w:color="auto"/>
                <w:right w:val="none" w:sz="0" w:space="0" w:color="auto"/>
              </w:divBdr>
              <w:divsChild>
                <w:div w:id="1753357948">
                  <w:marLeft w:val="0"/>
                  <w:marRight w:val="0"/>
                  <w:marTop w:val="0"/>
                  <w:marBottom w:val="0"/>
                  <w:divBdr>
                    <w:top w:val="none" w:sz="0" w:space="0" w:color="auto"/>
                    <w:left w:val="none" w:sz="0" w:space="0" w:color="auto"/>
                    <w:bottom w:val="none" w:sz="0" w:space="0" w:color="auto"/>
                    <w:right w:val="none" w:sz="0" w:space="0" w:color="auto"/>
                  </w:divBdr>
                  <w:divsChild>
                    <w:div w:id="1753357919">
                      <w:marLeft w:val="0"/>
                      <w:marRight w:val="0"/>
                      <w:marTop w:val="0"/>
                      <w:marBottom w:val="0"/>
                      <w:divBdr>
                        <w:top w:val="none" w:sz="0" w:space="0" w:color="auto"/>
                        <w:left w:val="none" w:sz="0" w:space="0" w:color="auto"/>
                        <w:bottom w:val="none" w:sz="0" w:space="0" w:color="auto"/>
                        <w:right w:val="none" w:sz="0" w:space="0" w:color="auto"/>
                      </w:divBdr>
                      <w:divsChild>
                        <w:div w:id="1753357964">
                          <w:marLeft w:val="0"/>
                          <w:marRight w:val="0"/>
                          <w:marTop w:val="0"/>
                          <w:marBottom w:val="0"/>
                          <w:divBdr>
                            <w:top w:val="none" w:sz="0" w:space="0" w:color="auto"/>
                            <w:left w:val="none" w:sz="0" w:space="0" w:color="auto"/>
                            <w:bottom w:val="none" w:sz="0" w:space="0" w:color="auto"/>
                            <w:right w:val="none" w:sz="0" w:space="0" w:color="auto"/>
                          </w:divBdr>
                          <w:divsChild>
                            <w:div w:id="1753357959">
                              <w:marLeft w:val="0"/>
                              <w:marRight w:val="0"/>
                              <w:marTop w:val="0"/>
                              <w:marBottom w:val="0"/>
                              <w:divBdr>
                                <w:top w:val="none" w:sz="0" w:space="0" w:color="auto"/>
                                <w:left w:val="none" w:sz="0" w:space="0" w:color="auto"/>
                                <w:bottom w:val="none" w:sz="0" w:space="0" w:color="auto"/>
                                <w:right w:val="none" w:sz="0" w:space="0" w:color="auto"/>
                              </w:divBdr>
                              <w:divsChild>
                                <w:div w:id="1753357930">
                                  <w:marLeft w:val="0"/>
                                  <w:marRight w:val="0"/>
                                  <w:marTop w:val="0"/>
                                  <w:marBottom w:val="0"/>
                                  <w:divBdr>
                                    <w:top w:val="none" w:sz="0" w:space="0" w:color="auto"/>
                                    <w:left w:val="none" w:sz="0" w:space="0" w:color="auto"/>
                                    <w:bottom w:val="none" w:sz="0" w:space="0" w:color="auto"/>
                                    <w:right w:val="none" w:sz="0" w:space="0" w:color="auto"/>
                                  </w:divBdr>
                                  <w:divsChild>
                                    <w:div w:id="1753357926">
                                      <w:marLeft w:val="0"/>
                                      <w:marRight w:val="0"/>
                                      <w:marTop w:val="0"/>
                                      <w:marBottom w:val="0"/>
                                      <w:divBdr>
                                        <w:top w:val="none" w:sz="0" w:space="0" w:color="auto"/>
                                        <w:left w:val="none" w:sz="0" w:space="0" w:color="auto"/>
                                        <w:bottom w:val="none" w:sz="0" w:space="0" w:color="auto"/>
                                        <w:right w:val="none" w:sz="0" w:space="0" w:color="auto"/>
                                      </w:divBdr>
                                      <w:divsChild>
                                        <w:div w:id="1753357972">
                                          <w:marLeft w:val="0"/>
                                          <w:marRight w:val="0"/>
                                          <w:marTop w:val="0"/>
                                          <w:marBottom w:val="0"/>
                                          <w:divBdr>
                                            <w:top w:val="none" w:sz="0" w:space="0" w:color="auto"/>
                                            <w:left w:val="none" w:sz="0" w:space="0" w:color="auto"/>
                                            <w:bottom w:val="none" w:sz="0" w:space="0" w:color="auto"/>
                                            <w:right w:val="none" w:sz="0" w:space="0" w:color="auto"/>
                                          </w:divBdr>
                                          <w:divsChild>
                                            <w:div w:id="1753357936">
                                              <w:marLeft w:val="0"/>
                                              <w:marRight w:val="0"/>
                                              <w:marTop w:val="0"/>
                                              <w:marBottom w:val="0"/>
                                              <w:divBdr>
                                                <w:top w:val="none" w:sz="0" w:space="0" w:color="auto"/>
                                                <w:left w:val="none" w:sz="0" w:space="0" w:color="auto"/>
                                                <w:bottom w:val="none" w:sz="0" w:space="0" w:color="auto"/>
                                                <w:right w:val="none" w:sz="0" w:space="0" w:color="auto"/>
                                              </w:divBdr>
                                              <w:divsChild>
                                                <w:div w:id="1753357967">
                                                  <w:marLeft w:val="0"/>
                                                  <w:marRight w:val="0"/>
                                                  <w:marTop w:val="0"/>
                                                  <w:marBottom w:val="0"/>
                                                  <w:divBdr>
                                                    <w:top w:val="none" w:sz="0" w:space="0" w:color="auto"/>
                                                    <w:left w:val="none" w:sz="0" w:space="0" w:color="auto"/>
                                                    <w:bottom w:val="none" w:sz="0" w:space="0" w:color="auto"/>
                                                    <w:right w:val="none" w:sz="0" w:space="0" w:color="auto"/>
                                                  </w:divBdr>
                                                  <w:divsChild>
                                                    <w:div w:id="1753357932">
                                                      <w:marLeft w:val="0"/>
                                                      <w:marRight w:val="0"/>
                                                      <w:marTop w:val="0"/>
                                                      <w:marBottom w:val="0"/>
                                                      <w:divBdr>
                                                        <w:top w:val="none" w:sz="0" w:space="0" w:color="auto"/>
                                                        <w:left w:val="none" w:sz="0" w:space="0" w:color="auto"/>
                                                        <w:bottom w:val="single" w:sz="6" w:space="0" w:color="DBDCDF"/>
                                                        <w:right w:val="none" w:sz="0" w:space="0" w:color="auto"/>
                                                      </w:divBdr>
                                                      <w:divsChild>
                                                        <w:div w:id="1753357943">
                                                          <w:marLeft w:val="0"/>
                                                          <w:marRight w:val="0"/>
                                                          <w:marTop w:val="0"/>
                                                          <w:marBottom w:val="0"/>
                                                          <w:divBdr>
                                                            <w:top w:val="none" w:sz="0" w:space="0" w:color="auto"/>
                                                            <w:left w:val="none" w:sz="0" w:space="0" w:color="auto"/>
                                                            <w:bottom w:val="none" w:sz="0" w:space="0" w:color="auto"/>
                                                            <w:right w:val="none" w:sz="0" w:space="0" w:color="auto"/>
                                                          </w:divBdr>
                                                        </w:div>
                                                        <w:div w:id="1753357971">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74">
      <w:marLeft w:val="0"/>
      <w:marRight w:val="0"/>
      <w:marTop w:val="0"/>
      <w:marBottom w:val="0"/>
      <w:divBdr>
        <w:top w:val="none" w:sz="0" w:space="0" w:color="auto"/>
        <w:left w:val="none" w:sz="0" w:space="0" w:color="auto"/>
        <w:bottom w:val="none" w:sz="0" w:space="0" w:color="auto"/>
        <w:right w:val="none" w:sz="0" w:space="0" w:color="auto"/>
      </w:divBdr>
      <w:divsChild>
        <w:div w:id="1753357921">
          <w:marLeft w:val="0"/>
          <w:marRight w:val="0"/>
          <w:marTop w:val="144"/>
          <w:marBottom w:val="0"/>
          <w:divBdr>
            <w:top w:val="none" w:sz="0" w:space="0" w:color="auto"/>
            <w:left w:val="none" w:sz="0" w:space="0" w:color="auto"/>
            <w:bottom w:val="none" w:sz="0" w:space="0" w:color="auto"/>
            <w:right w:val="none" w:sz="0" w:space="0" w:color="auto"/>
          </w:divBdr>
          <w:divsChild>
            <w:div w:id="1753357924">
              <w:marLeft w:val="96"/>
              <w:marRight w:val="96"/>
              <w:marTop w:val="144"/>
              <w:marBottom w:val="144"/>
              <w:divBdr>
                <w:top w:val="none" w:sz="0" w:space="0" w:color="auto"/>
                <w:left w:val="none" w:sz="0" w:space="0" w:color="auto"/>
                <w:bottom w:val="none" w:sz="0" w:space="0" w:color="auto"/>
                <w:right w:val="none" w:sz="0" w:space="0" w:color="auto"/>
              </w:divBdr>
              <w:divsChild>
                <w:div w:id="1753357915">
                  <w:marLeft w:val="0"/>
                  <w:marRight w:val="0"/>
                  <w:marTop w:val="0"/>
                  <w:marBottom w:val="0"/>
                  <w:divBdr>
                    <w:top w:val="none" w:sz="0" w:space="0" w:color="auto"/>
                    <w:left w:val="none" w:sz="0" w:space="0" w:color="auto"/>
                    <w:bottom w:val="none" w:sz="0" w:space="0" w:color="auto"/>
                    <w:right w:val="none" w:sz="0" w:space="0" w:color="auto"/>
                  </w:divBdr>
                  <w:divsChild>
                    <w:div w:id="1753357965">
                      <w:marLeft w:val="0"/>
                      <w:marRight w:val="0"/>
                      <w:marTop w:val="0"/>
                      <w:marBottom w:val="0"/>
                      <w:divBdr>
                        <w:top w:val="none" w:sz="0" w:space="0" w:color="auto"/>
                        <w:left w:val="none" w:sz="0" w:space="0" w:color="auto"/>
                        <w:bottom w:val="none" w:sz="0" w:space="0" w:color="auto"/>
                        <w:right w:val="none" w:sz="0" w:space="0" w:color="auto"/>
                      </w:divBdr>
                      <w:divsChild>
                        <w:div w:id="1753357956">
                          <w:marLeft w:val="0"/>
                          <w:marRight w:val="0"/>
                          <w:marTop w:val="0"/>
                          <w:marBottom w:val="0"/>
                          <w:divBdr>
                            <w:top w:val="none" w:sz="0" w:space="0" w:color="auto"/>
                            <w:left w:val="none" w:sz="0" w:space="0" w:color="auto"/>
                            <w:bottom w:val="none" w:sz="0" w:space="0" w:color="auto"/>
                            <w:right w:val="none" w:sz="0" w:space="0" w:color="auto"/>
                          </w:divBdr>
                          <w:divsChild>
                            <w:div w:id="1753357934">
                              <w:marLeft w:val="0"/>
                              <w:marRight w:val="0"/>
                              <w:marTop w:val="0"/>
                              <w:marBottom w:val="0"/>
                              <w:divBdr>
                                <w:top w:val="none" w:sz="0" w:space="0" w:color="auto"/>
                                <w:left w:val="none" w:sz="0" w:space="0" w:color="auto"/>
                                <w:bottom w:val="none" w:sz="0" w:space="0" w:color="auto"/>
                                <w:right w:val="none" w:sz="0" w:space="0" w:color="auto"/>
                              </w:divBdr>
                              <w:divsChild>
                                <w:div w:id="1753357962">
                                  <w:marLeft w:val="0"/>
                                  <w:marRight w:val="0"/>
                                  <w:marTop w:val="0"/>
                                  <w:marBottom w:val="0"/>
                                  <w:divBdr>
                                    <w:top w:val="none" w:sz="0" w:space="0" w:color="auto"/>
                                    <w:left w:val="none" w:sz="0" w:space="0" w:color="auto"/>
                                    <w:bottom w:val="none" w:sz="0" w:space="0" w:color="auto"/>
                                    <w:right w:val="none" w:sz="0" w:space="0" w:color="auto"/>
                                  </w:divBdr>
                                  <w:divsChild>
                                    <w:div w:id="1753357947">
                                      <w:marLeft w:val="0"/>
                                      <w:marRight w:val="0"/>
                                      <w:marTop w:val="0"/>
                                      <w:marBottom w:val="0"/>
                                      <w:divBdr>
                                        <w:top w:val="none" w:sz="0" w:space="0" w:color="auto"/>
                                        <w:left w:val="none" w:sz="0" w:space="0" w:color="auto"/>
                                        <w:bottom w:val="none" w:sz="0" w:space="0" w:color="auto"/>
                                        <w:right w:val="none" w:sz="0" w:space="0" w:color="auto"/>
                                      </w:divBdr>
                                      <w:divsChild>
                                        <w:div w:id="1753357922">
                                          <w:marLeft w:val="0"/>
                                          <w:marRight w:val="0"/>
                                          <w:marTop w:val="0"/>
                                          <w:marBottom w:val="0"/>
                                          <w:divBdr>
                                            <w:top w:val="none" w:sz="0" w:space="0" w:color="auto"/>
                                            <w:left w:val="none" w:sz="0" w:space="0" w:color="auto"/>
                                            <w:bottom w:val="none" w:sz="0" w:space="0" w:color="auto"/>
                                            <w:right w:val="none" w:sz="0" w:space="0" w:color="auto"/>
                                          </w:divBdr>
                                          <w:divsChild>
                                            <w:div w:id="1753357941">
                                              <w:marLeft w:val="0"/>
                                              <w:marRight w:val="0"/>
                                              <w:marTop w:val="0"/>
                                              <w:marBottom w:val="0"/>
                                              <w:divBdr>
                                                <w:top w:val="none" w:sz="0" w:space="0" w:color="auto"/>
                                                <w:left w:val="none" w:sz="0" w:space="0" w:color="auto"/>
                                                <w:bottom w:val="none" w:sz="0" w:space="0" w:color="auto"/>
                                                <w:right w:val="none" w:sz="0" w:space="0" w:color="auto"/>
                                              </w:divBdr>
                                              <w:divsChild>
                                                <w:div w:id="1753357961">
                                                  <w:marLeft w:val="0"/>
                                                  <w:marRight w:val="0"/>
                                                  <w:marTop w:val="0"/>
                                                  <w:marBottom w:val="0"/>
                                                  <w:divBdr>
                                                    <w:top w:val="none" w:sz="0" w:space="0" w:color="auto"/>
                                                    <w:left w:val="none" w:sz="0" w:space="0" w:color="auto"/>
                                                    <w:bottom w:val="none" w:sz="0" w:space="0" w:color="auto"/>
                                                    <w:right w:val="none" w:sz="0" w:space="0" w:color="auto"/>
                                                  </w:divBdr>
                                                  <w:divsChild>
                                                    <w:div w:id="1753357918">
                                                      <w:marLeft w:val="0"/>
                                                      <w:marRight w:val="0"/>
                                                      <w:marTop w:val="0"/>
                                                      <w:marBottom w:val="0"/>
                                                      <w:divBdr>
                                                        <w:top w:val="none" w:sz="0" w:space="0" w:color="auto"/>
                                                        <w:left w:val="none" w:sz="0" w:space="0" w:color="auto"/>
                                                        <w:bottom w:val="single" w:sz="6" w:space="0" w:color="DBDCDF"/>
                                                        <w:right w:val="none" w:sz="0" w:space="0" w:color="auto"/>
                                                      </w:divBdr>
                                                      <w:divsChild>
                                                        <w:div w:id="1753357917">
                                                          <w:marLeft w:val="0"/>
                                                          <w:marRight w:val="-320"/>
                                                          <w:marTop w:val="0"/>
                                                          <w:marBottom w:val="0"/>
                                                          <w:divBdr>
                                                            <w:top w:val="none" w:sz="0" w:space="0" w:color="auto"/>
                                                            <w:left w:val="none" w:sz="0" w:space="0" w:color="auto"/>
                                                            <w:bottom w:val="none" w:sz="0" w:space="0" w:color="auto"/>
                                                            <w:right w:val="none" w:sz="0" w:space="0" w:color="auto"/>
                                                          </w:divBdr>
                                                        </w:div>
                                                        <w:div w:id="175335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75">
      <w:marLeft w:val="0"/>
      <w:marRight w:val="0"/>
      <w:marTop w:val="0"/>
      <w:marBottom w:val="0"/>
      <w:divBdr>
        <w:top w:val="none" w:sz="0" w:space="0" w:color="auto"/>
        <w:left w:val="none" w:sz="0" w:space="0" w:color="auto"/>
        <w:bottom w:val="none" w:sz="0" w:space="0" w:color="auto"/>
        <w:right w:val="none" w:sz="0" w:space="0" w:color="auto"/>
      </w:divBdr>
    </w:div>
    <w:div w:id="1753357976">
      <w:marLeft w:val="0"/>
      <w:marRight w:val="0"/>
      <w:marTop w:val="0"/>
      <w:marBottom w:val="0"/>
      <w:divBdr>
        <w:top w:val="none" w:sz="0" w:space="0" w:color="auto"/>
        <w:left w:val="none" w:sz="0" w:space="0" w:color="auto"/>
        <w:bottom w:val="none" w:sz="0" w:space="0" w:color="auto"/>
        <w:right w:val="none" w:sz="0" w:space="0" w:color="auto"/>
      </w:divBdr>
    </w:div>
    <w:div w:id="1753357977">
      <w:marLeft w:val="0"/>
      <w:marRight w:val="0"/>
      <w:marTop w:val="0"/>
      <w:marBottom w:val="0"/>
      <w:divBdr>
        <w:top w:val="none" w:sz="0" w:space="0" w:color="auto"/>
        <w:left w:val="none" w:sz="0" w:space="0" w:color="auto"/>
        <w:bottom w:val="none" w:sz="0" w:space="0" w:color="auto"/>
        <w:right w:val="none" w:sz="0" w:space="0" w:color="auto"/>
      </w:divBdr>
    </w:div>
    <w:div w:id="1753357978">
      <w:marLeft w:val="0"/>
      <w:marRight w:val="0"/>
      <w:marTop w:val="0"/>
      <w:marBottom w:val="0"/>
      <w:divBdr>
        <w:top w:val="none" w:sz="0" w:space="0" w:color="auto"/>
        <w:left w:val="none" w:sz="0" w:space="0" w:color="auto"/>
        <w:bottom w:val="none" w:sz="0" w:space="0" w:color="auto"/>
        <w:right w:val="none" w:sz="0" w:space="0" w:color="auto"/>
      </w:divBdr>
    </w:div>
    <w:div w:id="17533579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librar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s.prospekt.org/" TargetMode="External"/><Relationship Id="rId5" Type="http://schemas.openxmlformats.org/officeDocument/2006/relationships/webSettings" Target="webSettings.xml"/><Relationship Id="rId10" Type="http://schemas.openxmlformats.org/officeDocument/2006/relationships/hyperlink" Target="https://www.lib.uniyar.ac.ru/opac/bk_cat_find.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ED06-F13E-47BE-85EA-E70E1A71B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19</Pages>
  <Words>7608</Words>
  <Characters>43368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50875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Кекелева СВ</cp:lastModifiedBy>
  <cp:revision>7</cp:revision>
  <dcterms:created xsi:type="dcterms:W3CDTF">2023-06-20T11:48:00Z</dcterms:created>
  <dcterms:modified xsi:type="dcterms:W3CDTF">2024-06-27T12:42:00Z</dcterms:modified>
</cp:coreProperties>
</file>