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41F" w:rsidRPr="00425D4C" w:rsidRDefault="0054241F" w:rsidP="0054241F">
      <w:pPr>
        <w:jc w:val="center"/>
        <w:rPr>
          <w:rFonts w:ascii="Times New Roman" w:hAnsi="Times New Roman"/>
          <w:b/>
        </w:rPr>
      </w:pPr>
      <w:r w:rsidRPr="00425D4C">
        <w:rPr>
          <w:rFonts w:ascii="Times New Roman" w:hAnsi="Times New Roman"/>
          <w:b/>
        </w:rPr>
        <w:t>МИНОБРНАУКИ РОССИИ</w:t>
      </w:r>
    </w:p>
    <w:p w:rsidR="0054241F" w:rsidRPr="00425D4C" w:rsidRDefault="0054241F" w:rsidP="0054241F">
      <w:pPr>
        <w:jc w:val="center"/>
        <w:rPr>
          <w:rFonts w:ascii="Times New Roman" w:hAnsi="Times New Roman"/>
          <w:b/>
        </w:rPr>
      </w:pPr>
      <w:r w:rsidRPr="00425D4C">
        <w:rPr>
          <w:rFonts w:ascii="Times New Roman" w:hAnsi="Times New Roman"/>
          <w:b/>
        </w:rPr>
        <w:t>Ярославский государственный университет им. П.Г. Демидова</w:t>
      </w:r>
    </w:p>
    <w:p w:rsidR="0054241F" w:rsidRPr="00425D4C" w:rsidRDefault="0054241F" w:rsidP="0054241F">
      <w:pPr>
        <w:jc w:val="center"/>
        <w:rPr>
          <w:rFonts w:ascii="Times New Roman" w:hAnsi="Times New Roman"/>
        </w:rPr>
      </w:pPr>
    </w:p>
    <w:p w:rsidR="0054241F" w:rsidRPr="00425D4C" w:rsidRDefault="0054241F" w:rsidP="0054241F">
      <w:pPr>
        <w:jc w:val="center"/>
        <w:rPr>
          <w:rFonts w:ascii="Times New Roman" w:hAnsi="Times New Roman"/>
        </w:rPr>
      </w:pPr>
    </w:p>
    <w:p w:rsidR="0054241F" w:rsidRPr="00425D4C" w:rsidRDefault="0054241F" w:rsidP="0054241F">
      <w:pPr>
        <w:jc w:val="center"/>
        <w:rPr>
          <w:rFonts w:ascii="Times New Roman" w:hAnsi="Times New Roman"/>
        </w:rPr>
      </w:pPr>
      <w:r w:rsidRPr="00425D4C">
        <w:rPr>
          <w:rFonts w:ascii="Times New Roman" w:hAnsi="Times New Roman"/>
        </w:rPr>
        <w:t>Кафедра бухгалтерского учета, анализа и аудита</w:t>
      </w:r>
    </w:p>
    <w:p w:rsidR="0054241F" w:rsidRPr="00425D4C" w:rsidRDefault="0054241F" w:rsidP="0054241F">
      <w:pPr>
        <w:jc w:val="center"/>
        <w:rPr>
          <w:rFonts w:ascii="Times New Roman" w:hAnsi="Times New Roman"/>
          <w:szCs w:val="28"/>
        </w:rPr>
      </w:pPr>
    </w:p>
    <w:p w:rsidR="0054241F" w:rsidRPr="00425D4C" w:rsidRDefault="0054241F" w:rsidP="0054241F">
      <w:pPr>
        <w:jc w:val="center"/>
        <w:rPr>
          <w:rFonts w:ascii="Times New Roman" w:hAnsi="Times New Roman"/>
          <w:szCs w:val="28"/>
        </w:rPr>
      </w:pPr>
    </w:p>
    <w:tbl>
      <w:tblPr>
        <w:tblW w:w="3795" w:type="dxa"/>
        <w:tblInd w:w="6062" w:type="dxa"/>
        <w:tblLayout w:type="fixed"/>
        <w:tblLook w:val="04A0" w:firstRow="1" w:lastRow="0" w:firstColumn="1" w:lastColumn="0" w:noHBand="0" w:noVBand="1"/>
      </w:tblPr>
      <w:tblGrid>
        <w:gridCol w:w="1845"/>
        <w:gridCol w:w="1950"/>
      </w:tblGrid>
      <w:tr w:rsidR="00FD04BE" w:rsidRPr="00FD04BE" w:rsidTr="00FD04BE">
        <w:tc>
          <w:tcPr>
            <w:tcW w:w="3791" w:type="dxa"/>
            <w:gridSpan w:val="2"/>
            <w:hideMark/>
          </w:tcPr>
          <w:p w:rsidR="00FD04BE" w:rsidRPr="00FD04BE" w:rsidRDefault="00FD04BE" w:rsidP="00FD04BE">
            <w:pPr>
              <w:suppressAutoHyphens/>
              <w:spacing w:line="276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FD04BE">
              <w:rPr>
                <w:rFonts w:ascii="Times New Roman" w:hAnsi="Times New Roman"/>
                <w:lang w:eastAsia="ar-SA"/>
              </w:rPr>
              <w:t>УТВЕРЖДАЮ</w:t>
            </w:r>
          </w:p>
          <w:p w:rsidR="00FD04BE" w:rsidRPr="00FD04BE" w:rsidRDefault="00FD04BE" w:rsidP="00FD04BE">
            <w:pPr>
              <w:suppressAutoHyphens/>
              <w:spacing w:line="276" w:lineRule="auto"/>
              <w:jc w:val="center"/>
              <w:rPr>
                <w:rFonts w:ascii="Times New Roman" w:eastAsia="Calibri" w:hAnsi="Times New Roman"/>
                <w:lang w:eastAsia="ar-SA"/>
              </w:rPr>
            </w:pPr>
            <w:r w:rsidRPr="00FD04BE">
              <w:rPr>
                <w:rFonts w:ascii="Times New Roman" w:hAnsi="Times New Roman"/>
                <w:lang w:eastAsia="ar-SA"/>
              </w:rPr>
              <w:t>И.О. декана экономического</w:t>
            </w:r>
          </w:p>
          <w:p w:rsidR="00FD04BE" w:rsidRPr="00FD04BE" w:rsidRDefault="00FD04BE" w:rsidP="00FD04BE">
            <w:pPr>
              <w:suppressAutoHyphens/>
              <w:spacing w:line="276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FD04BE">
              <w:rPr>
                <w:rFonts w:ascii="Times New Roman" w:hAnsi="Times New Roman"/>
                <w:lang w:eastAsia="ar-SA"/>
              </w:rPr>
              <w:t xml:space="preserve"> факультета</w:t>
            </w:r>
          </w:p>
        </w:tc>
      </w:tr>
      <w:tr w:rsidR="00FD04BE" w:rsidRPr="00FD04BE" w:rsidTr="00FD04BE">
        <w:trPr>
          <w:trHeight w:val="477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D04BE" w:rsidRPr="00FD04BE" w:rsidRDefault="00FD04BE" w:rsidP="00FD04BE">
            <w:pPr>
              <w:suppressAutoHyphens/>
              <w:spacing w:line="276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FD04BE">
              <w:rPr>
                <w:rFonts w:ascii="Times New Roman" w:hAnsi="Times New Roman"/>
                <w:noProof/>
              </w:rPr>
              <w:drawing>
                <wp:inline distT="0" distB="0" distL="0" distR="0" wp14:anchorId="6078BA13" wp14:editId="23F58711">
                  <wp:extent cx="365760" cy="640080"/>
                  <wp:effectExtent l="0" t="381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885" t="27718" r="28603" b="51366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365760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8" w:type="dxa"/>
            <w:vAlign w:val="bottom"/>
            <w:hideMark/>
          </w:tcPr>
          <w:p w:rsidR="00FD04BE" w:rsidRPr="00FD04BE" w:rsidRDefault="00FD04BE" w:rsidP="00FD04BE">
            <w:pPr>
              <w:suppressAutoHyphens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FD04BE">
              <w:rPr>
                <w:rFonts w:ascii="Times New Roman" w:hAnsi="Times New Roman"/>
                <w:lang w:eastAsia="ar-SA"/>
              </w:rPr>
              <w:t>Т.Ю. Новикова</w:t>
            </w:r>
          </w:p>
        </w:tc>
      </w:tr>
      <w:tr w:rsidR="00FD04BE" w:rsidRPr="00FD04BE" w:rsidTr="00FD04BE">
        <w:trPr>
          <w:trHeight w:val="277"/>
        </w:trPr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D04BE" w:rsidRPr="00FD04BE" w:rsidRDefault="00FD04BE" w:rsidP="00FD04BE">
            <w:pPr>
              <w:suppressAutoHyphens/>
              <w:spacing w:line="276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FD04BE">
              <w:rPr>
                <w:rFonts w:ascii="Times New Roman" w:hAnsi="Times New Roman"/>
                <w:i/>
                <w:vertAlign w:val="superscript"/>
                <w:lang w:eastAsia="ar-SA"/>
              </w:rPr>
              <w:t>(подпись)</w:t>
            </w:r>
          </w:p>
        </w:tc>
        <w:tc>
          <w:tcPr>
            <w:tcW w:w="1948" w:type="dxa"/>
          </w:tcPr>
          <w:p w:rsidR="00FD04BE" w:rsidRPr="00FD04BE" w:rsidRDefault="00FD04BE" w:rsidP="00FD04BE">
            <w:pPr>
              <w:suppressAutoHyphens/>
              <w:spacing w:line="276" w:lineRule="auto"/>
              <w:jc w:val="right"/>
              <w:rPr>
                <w:rFonts w:ascii="Times New Roman" w:hAnsi="Times New Roman"/>
                <w:lang w:eastAsia="ar-SA"/>
              </w:rPr>
            </w:pPr>
          </w:p>
        </w:tc>
      </w:tr>
      <w:tr w:rsidR="00FD04BE" w:rsidRPr="00FD04BE" w:rsidTr="00FD04BE">
        <w:tc>
          <w:tcPr>
            <w:tcW w:w="3791" w:type="dxa"/>
            <w:gridSpan w:val="2"/>
            <w:hideMark/>
          </w:tcPr>
          <w:p w:rsidR="00FD04BE" w:rsidRPr="00FD04BE" w:rsidRDefault="00FD04BE" w:rsidP="00FD04BE">
            <w:pPr>
              <w:suppressAutoHyphens/>
              <w:spacing w:line="276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FD04BE">
              <w:rPr>
                <w:rFonts w:ascii="Times New Roman" w:hAnsi="Times New Roman"/>
                <w:lang w:eastAsia="ar-SA"/>
              </w:rPr>
              <w:t>«15» мая 2024 г.</w:t>
            </w:r>
          </w:p>
        </w:tc>
      </w:tr>
    </w:tbl>
    <w:p w:rsidR="00A7536D" w:rsidRPr="00A7536D" w:rsidRDefault="00A7536D" w:rsidP="00A7536D">
      <w:pPr>
        <w:tabs>
          <w:tab w:val="left" w:pos="5670"/>
        </w:tabs>
        <w:jc w:val="center"/>
        <w:rPr>
          <w:rFonts w:ascii="Times New Roman" w:hAnsi="Times New Roman"/>
          <w:sz w:val="28"/>
          <w:szCs w:val="28"/>
        </w:rPr>
      </w:pPr>
    </w:p>
    <w:p w:rsidR="00A7536D" w:rsidRPr="00A7536D" w:rsidRDefault="00A7536D" w:rsidP="00A7536D">
      <w:pPr>
        <w:tabs>
          <w:tab w:val="left" w:pos="5670"/>
        </w:tabs>
        <w:jc w:val="center"/>
        <w:rPr>
          <w:rFonts w:ascii="Times New Roman" w:hAnsi="Times New Roman"/>
          <w:sz w:val="28"/>
          <w:szCs w:val="28"/>
        </w:rPr>
      </w:pPr>
    </w:p>
    <w:p w:rsidR="00A7536D" w:rsidRPr="00A7536D" w:rsidRDefault="00A7536D" w:rsidP="00A7536D">
      <w:pPr>
        <w:jc w:val="center"/>
        <w:rPr>
          <w:rFonts w:ascii="Times New Roman" w:hAnsi="Times New Roman"/>
        </w:rPr>
      </w:pPr>
      <w:r w:rsidRPr="00A7536D">
        <w:rPr>
          <w:rFonts w:ascii="Times New Roman" w:hAnsi="Times New Roman"/>
          <w:b/>
          <w:bCs/>
        </w:rPr>
        <w:t xml:space="preserve">Рабочая программа дисциплины </w:t>
      </w:r>
    </w:p>
    <w:p w:rsidR="0054241F" w:rsidRPr="0054241F" w:rsidRDefault="00A7536D" w:rsidP="0054241F">
      <w:pPr>
        <w:jc w:val="center"/>
        <w:rPr>
          <w:rFonts w:ascii="Times New Roman" w:hAnsi="Times New Roman"/>
          <w:b/>
        </w:rPr>
      </w:pPr>
      <w:r w:rsidRPr="0054241F">
        <w:rPr>
          <w:rFonts w:ascii="Times New Roman" w:hAnsi="Times New Roman"/>
          <w:b/>
          <w:bCs/>
          <w:sz w:val="22"/>
        </w:rPr>
        <w:t>«</w:t>
      </w:r>
      <w:r w:rsidR="0054241F" w:rsidRPr="0054241F">
        <w:rPr>
          <w:rFonts w:ascii="Times New Roman" w:hAnsi="Times New Roman"/>
          <w:b/>
        </w:rPr>
        <w:t>Основы финансового и экономического анализа в сфере государственного и муниципального управления»</w:t>
      </w:r>
    </w:p>
    <w:p w:rsidR="00A7536D" w:rsidRPr="0054241F" w:rsidRDefault="00A7536D" w:rsidP="00A7536D">
      <w:pPr>
        <w:jc w:val="center"/>
        <w:rPr>
          <w:rFonts w:ascii="Times New Roman" w:hAnsi="Times New Roman"/>
          <w:b/>
          <w:szCs w:val="28"/>
          <w:lang w:eastAsia="en-US"/>
        </w:rPr>
      </w:pPr>
    </w:p>
    <w:p w:rsidR="00A7536D" w:rsidRPr="00A7536D" w:rsidRDefault="00A7536D" w:rsidP="00A7536D">
      <w:pPr>
        <w:jc w:val="center"/>
        <w:rPr>
          <w:rFonts w:ascii="Times New Roman" w:hAnsi="Times New Roman"/>
        </w:rPr>
      </w:pPr>
    </w:p>
    <w:p w:rsidR="00A7536D" w:rsidRPr="00A7536D" w:rsidRDefault="00A7536D" w:rsidP="00A7536D">
      <w:pPr>
        <w:jc w:val="center"/>
        <w:rPr>
          <w:rFonts w:ascii="Times New Roman" w:hAnsi="Times New Roman"/>
        </w:rPr>
      </w:pPr>
      <w:r w:rsidRPr="00A7536D">
        <w:rPr>
          <w:rFonts w:ascii="Times New Roman" w:hAnsi="Times New Roman"/>
        </w:rPr>
        <w:t xml:space="preserve">Направление подготовки </w:t>
      </w:r>
    </w:p>
    <w:p w:rsidR="00A7536D" w:rsidRPr="00A7536D" w:rsidRDefault="00A7536D" w:rsidP="00A7536D">
      <w:pPr>
        <w:jc w:val="center"/>
        <w:rPr>
          <w:rFonts w:ascii="Times New Roman" w:hAnsi="Times New Roman"/>
        </w:rPr>
      </w:pPr>
      <w:r w:rsidRPr="00A7536D">
        <w:rPr>
          <w:rFonts w:ascii="Times New Roman" w:hAnsi="Times New Roman"/>
        </w:rPr>
        <w:t>38.03.04 Государственное и муниципальное управление</w:t>
      </w:r>
    </w:p>
    <w:p w:rsidR="00A7536D" w:rsidRPr="00A7536D" w:rsidRDefault="00A7536D" w:rsidP="00A7536D">
      <w:pPr>
        <w:jc w:val="center"/>
        <w:rPr>
          <w:rFonts w:ascii="Times New Roman" w:hAnsi="Times New Roman"/>
        </w:rPr>
      </w:pPr>
    </w:p>
    <w:p w:rsidR="00A7536D" w:rsidRPr="00A7536D" w:rsidRDefault="00A7536D" w:rsidP="00A7536D">
      <w:pPr>
        <w:jc w:val="center"/>
        <w:rPr>
          <w:rFonts w:ascii="Times New Roman" w:hAnsi="Times New Roman"/>
        </w:rPr>
      </w:pPr>
      <w:r w:rsidRPr="00A7536D">
        <w:rPr>
          <w:rFonts w:ascii="Times New Roman" w:hAnsi="Times New Roman"/>
        </w:rPr>
        <w:t>Профиль</w:t>
      </w:r>
    </w:p>
    <w:p w:rsidR="00A7536D" w:rsidRPr="00A7536D" w:rsidRDefault="00A7536D" w:rsidP="00A7536D">
      <w:pPr>
        <w:jc w:val="center"/>
        <w:rPr>
          <w:rFonts w:ascii="Times New Roman" w:hAnsi="Times New Roman"/>
        </w:rPr>
      </w:pPr>
      <w:r w:rsidRPr="00A7536D">
        <w:rPr>
          <w:rFonts w:ascii="Times New Roman" w:hAnsi="Times New Roman"/>
        </w:rPr>
        <w:t xml:space="preserve"> «Государственные и муниципальные финансы»</w:t>
      </w:r>
    </w:p>
    <w:p w:rsidR="00A7536D" w:rsidRPr="00A7536D" w:rsidRDefault="00A7536D" w:rsidP="00A7536D">
      <w:pPr>
        <w:rPr>
          <w:rFonts w:ascii="Times New Roman" w:hAnsi="Times New Roman"/>
          <w:sz w:val="28"/>
          <w:szCs w:val="28"/>
        </w:rPr>
      </w:pPr>
    </w:p>
    <w:p w:rsidR="00A7536D" w:rsidRPr="00A7536D" w:rsidRDefault="00A7536D" w:rsidP="00A7536D">
      <w:pPr>
        <w:jc w:val="center"/>
        <w:rPr>
          <w:rFonts w:ascii="Times New Roman" w:hAnsi="Times New Roman"/>
        </w:rPr>
      </w:pPr>
      <w:r w:rsidRPr="00A7536D">
        <w:rPr>
          <w:rFonts w:ascii="Times New Roman" w:hAnsi="Times New Roman"/>
        </w:rPr>
        <w:t xml:space="preserve">Квалификация выпускника </w:t>
      </w:r>
    </w:p>
    <w:p w:rsidR="00A7536D" w:rsidRPr="00A7536D" w:rsidRDefault="00A7536D" w:rsidP="00A7536D">
      <w:pPr>
        <w:jc w:val="center"/>
        <w:rPr>
          <w:rFonts w:ascii="Times New Roman" w:hAnsi="Times New Roman"/>
        </w:rPr>
      </w:pPr>
      <w:r w:rsidRPr="00A7536D">
        <w:rPr>
          <w:rFonts w:ascii="Times New Roman" w:hAnsi="Times New Roman"/>
        </w:rPr>
        <w:t>бакалавр</w:t>
      </w:r>
    </w:p>
    <w:p w:rsidR="00A7536D" w:rsidRPr="00A7536D" w:rsidRDefault="00A7536D" w:rsidP="00A7536D">
      <w:pPr>
        <w:rPr>
          <w:rFonts w:ascii="Times New Roman" w:hAnsi="Times New Roman"/>
        </w:rPr>
      </w:pPr>
    </w:p>
    <w:p w:rsidR="00A7536D" w:rsidRPr="00A7536D" w:rsidRDefault="00A7536D" w:rsidP="00A7536D">
      <w:pPr>
        <w:jc w:val="center"/>
        <w:rPr>
          <w:rFonts w:ascii="Times New Roman" w:hAnsi="Times New Roman"/>
        </w:rPr>
      </w:pPr>
      <w:r w:rsidRPr="00A7536D">
        <w:rPr>
          <w:rFonts w:ascii="Times New Roman" w:hAnsi="Times New Roman"/>
        </w:rPr>
        <w:t xml:space="preserve">Форма обучения  </w:t>
      </w:r>
    </w:p>
    <w:p w:rsidR="00A7536D" w:rsidRPr="00A7536D" w:rsidRDefault="00A7536D" w:rsidP="00A7536D">
      <w:pPr>
        <w:jc w:val="center"/>
        <w:rPr>
          <w:rFonts w:ascii="Times New Roman" w:hAnsi="Times New Roman"/>
        </w:rPr>
      </w:pPr>
      <w:r w:rsidRPr="00A7536D">
        <w:rPr>
          <w:rFonts w:ascii="Times New Roman" w:hAnsi="Times New Roman"/>
        </w:rPr>
        <w:t>Очная</w:t>
      </w:r>
    </w:p>
    <w:p w:rsidR="00A7536D" w:rsidRPr="00A7536D" w:rsidRDefault="00A7536D" w:rsidP="00A7536D">
      <w:pPr>
        <w:jc w:val="center"/>
        <w:rPr>
          <w:rFonts w:ascii="Times New Roman" w:hAnsi="Times New Roman"/>
          <w:sz w:val="28"/>
          <w:szCs w:val="28"/>
        </w:rPr>
      </w:pPr>
    </w:p>
    <w:p w:rsidR="00A7536D" w:rsidRPr="00A7536D" w:rsidRDefault="00A7536D" w:rsidP="00A7536D">
      <w:pPr>
        <w:jc w:val="center"/>
        <w:rPr>
          <w:rFonts w:ascii="Times New Roman" w:hAnsi="Times New Roman"/>
          <w:sz w:val="28"/>
          <w:szCs w:val="28"/>
        </w:rPr>
      </w:pPr>
    </w:p>
    <w:p w:rsidR="00A7536D" w:rsidRPr="00A7536D" w:rsidRDefault="00A7536D" w:rsidP="00A7536D">
      <w:pPr>
        <w:jc w:val="both"/>
        <w:rPr>
          <w:rFonts w:ascii="Times New Roman" w:hAnsi="Times New Roman"/>
          <w:sz w:val="28"/>
          <w:szCs w:val="28"/>
        </w:rPr>
      </w:pPr>
    </w:p>
    <w:p w:rsidR="00A7536D" w:rsidRPr="00A7536D" w:rsidRDefault="00A7536D" w:rsidP="00A7536D">
      <w:pPr>
        <w:jc w:val="both"/>
        <w:rPr>
          <w:rFonts w:ascii="Times New Roman" w:hAnsi="Times New Roman"/>
          <w:sz w:val="28"/>
          <w:szCs w:val="28"/>
        </w:rPr>
      </w:pPr>
    </w:p>
    <w:p w:rsidR="00A7536D" w:rsidRPr="00A7536D" w:rsidRDefault="00A7536D" w:rsidP="00A7536D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8"/>
        <w:gridCol w:w="864"/>
        <w:gridCol w:w="4338"/>
      </w:tblGrid>
      <w:tr w:rsidR="0054241F" w:rsidRPr="00425D4C" w:rsidTr="002801CF">
        <w:tc>
          <w:tcPr>
            <w:tcW w:w="4368" w:type="dxa"/>
            <w:hideMark/>
          </w:tcPr>
          <w:p w:rsidR="0054241F" w:rsidRPr="00425D4C" w:rsidRDefault="0054241F" w:rsidP="002801C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25D4C">
              <w:rPr>
                <w:rFonts w:ascii="Times New Roman" w:hAnsi="Times New Roman"/>
              </w:rPr>
              <w:t>Программа одобрена</w:t>
            </w:r>
          </w:p>
          <w:p w:rsidR="0054241F" w:rsidRPr="00425D4C" w:rsidRDefault="0054241F" w:rsidP="002801C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25D4C">
              <w:rPr>
                <w:rFonts w:ascii="Times New Roman" w:hAnsi="Times New Roman"/>
              </w:rPr>
              <w:t xml:space="preserve">на заседании кафедры </w:t>
            </w:r>
            <w:r w:rsidR="00FD04BE">
              <w:rPr>
                <w:rFonts w:ascii="Times New Roman" w:hAnsi="Times New Roman"/>
              </w:rPr>
              <w:t>бухгалтерского учета, анализа и аудита</w:t>
            </w:r>
          </w:p>
          <w:p w:rsidR="0054241F" w:rsidRPr="00425D4C" w:rsidRDefault="00FD04BE" w:rsidP="00FD04BE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25D4C">
              <w:rPr>
                <w:rFonts w:ascii="Times New Roman" w:hAnsi="Times New Roman"/>
              </w:rPr>
              <w:t>протокол №</w:t>
            </w:r>
            <w:r>
              <w:rPr>
                <w:rFonts w:ascii="Times New Roman" w:hAnsi="Times New Roman"/>
              </w:rPr>
              <w:t xml:space="preserve"> 7</w:t>
            </w:r>
            <w:r>
              <w:rPr>
                <w:rFonts w:ascii="Times New Roman" w:hAnsi="Times New Roman"/>
              </w:rPr>
              <w:t xml:space="preserve"> от «03» апреля 2024 г.</w:t>
            </w:r>
            <w:r w:rsidR="0054241F" w:rsidRPr="00425D4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64" w:type="dxa"/>
          </w:tcPr>
          <w:p w:rsidR="0054241F" w:rsidRPr="00425D4C" w:rsidRDefault="0054241F" w:rsidP="002801CF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38" w:type="dxa"/>
            <w:hideMark/>
          </w:tcPr>
          <w:p w:rsidR="0054241F" w:rsidRPr="00425D4C" w:rsidRDefault="0054241F" w:rsidP="002801C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25D4C">
              <w:rPr>
                <w:rFonts w:ascii="Times New Roman" w:hAnsi="Times New Roman"/>
              </w:rPr>
              <w:t>Программа одобрена НМК</w:t>
            </w:r>
          </w:p>
          <w:p w:rsidR="0054241F" w:rsidRPr="00425D4C" w:rsidRDefault="0054241F" w:rsidP="002801C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25D4C">
              <w:rPr>
                <w:rFonts w:ascii="Times New Roman" w:hAnsi="Times New Roman"/>
              </w:rPr>
              <w:t>экономического факультета</w:t>
            </w:r>
          </w:p>
          <w:p w:rsidR="0054241F" w:rsidRPr="00425D4C" w:rsidRDefault="0054241F" w:rsidP="002801C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25D4C">
              <w:rPr>
                <w:rFonts w:ascii="Times New Roman" w:hAnsi="Times New Roman"/>
              </w:rPr>
              <w:t>протокол №</w:t>
            </w:r>
            <w:r w:rsidR="00FD04BE">
              <w:rPr>
                <w:rFonts w:ascii="Times New Roman" w:hAnsi="Times New Roman"/>
              </w:rPr>
              <w:t>6 от «24» апреля 2024</w:t>
            </w:r>
            <w:r w:rsidRPr="00425D4C">
              <w:rPr>
                <w:rFonts w:ascii="Times New Roman" w:hAnsi="Times New Roman"/>
              </w:rPr>
              <w:t xml:space="preserve"> г.</w:t>
            </w:r>
          </w:p>
        </w:tc>
      </w:tr>
    </w:tbl>
    <w:p w:rsidR="00A7536D" w:rsidRPr="00A7536D" w:rsidRDefault="00A7536D" w:rsidP="00A7536D">
      <w:pPr>
        <w:jc w:val="both"/>
        <w:rPr>
          <w:rFonts w:ascii="Times New Roman" w:hAnsi="Times New Roman"/>
          <w:i/>
          <w:vertAlign w:val="superscript"/>
        </w:rPr>
      </w:pPr>
      <w:r w:rsidRPr="00A7536D">
        <w:rPr>
          <w:rFonts w:ascii="Times New Roman" w:hAnsi="Times New Roman"/>
          <w:i/>
          <w:vertAlign w:val="superscript"/>
        </w:rPr>
        <w:t xml:space="preserve">                                                                                                      </w:t>
      </w:r>
    </w:p>
    <w:p w:rsidR="00A7536D" w:rsidRPr="00A7536D" w:rsidRDefault="00A7536D" w:rsidP="00A7536D">
      <w:pPr>
        <w:jc w:val="both"/>
        <w:rPr>
          <w:rFonts w:ascii="Times New Roman" w:hAnsi="Times New Roman"/>
          <w:i/>
          <w:vertAlign w:val="superscript"/>
        </w:rPr>
      </w:pPr>
    </w:p>
    <w:p w:rsidR="00A7536D" w:rsidRPr="00A7536D" w:rsidRDefault="00A7536D" w:rsidP="00A7536D">
      <w:pPr>
        <w:jc w:val="both"/>
        <w:rPr>
          <w:rFonts w:ascii="Times New Roman" w:hAnsi="Times New Roman"/>
          <w:i/>
          <w:vertAlign w:val="superscript"/>
        </w:rPr>
      </w:pPr>
    </w:p>
    <w:p w:rsidR="00A7536D" w:rsidRPr="00A7536D" w:rsidRDefault="00A7536D" w:rsidP="00A7536D">
      <w:pPr>
        <w:jc w:val="both"/>
        <w:rPr>
          <w:rFonts w:ascii="Times New Roman" w:hAnsi="Times New Roman"/>
          <w:i/>
          <w:vertAlign w:val="superscript"/>
        </w:rPr>
      </w:pPr>
    </w:p>
    <w:p w:rsidR="00A7536D" w:rsidRDefault="00A7536D" w:rsidP="00A7536D">
      <w:pPr>
        <w:jc w:val="both"/>
        <w:rPr>
          <w:rFonts w:ascii="Times New Roman" w:hAnsi="Times New Roman"/>
          <w:i/>
          <w:vertAlign w:val="superscript"/>
        </w:rPr>
      </w:pPr>
    </w:p>
    <w:p w:rsidR="00FD04BE" w:rsidRPr="00A7536D" w:rsidRDefault="00FD04BE" w:rsidP="00A7536D">
      <w:pPr>
        <w:jc w:val="both"/>
        <w:rPr>
          <w:rFonts w:ascii="Times New Roman" w:hAnsi="Times New Roman"/>
          <w:i/>
          <w:vertAlign w:val="superscript"/>
        </w:rPr>
      </w:pPr>
      <w:bookmarkStart w:id="0" w:name="_GoBack"/>
      <w:bookmarkEnd w:id="0"/>
    </w:p>
    <w:p w:rsidR="00A7536D" w:rsidRPr="00A7536D" w:rsidRDefault="00A7536D" w:rsidP="00A7536D">
      <w:pPr>
        <w:jc w:val="center"/>
        <w:rPr>
          <w:rFonts w:ascii="Times New Roman" w:hAnsi="Times New Roman"/>
        </w:rPr>
      </w:pPr>
    </w:p>
    <w:p w:rsidR="00A7536D" w:rsidRPr="00A7536D" w:rsidRDefault="00A7536D" w:rsidP="00A7536D">
      <w:pPr>
        <w:jc w:val="center"/>
        <w:rPr>
          <w:rFonts w:ascii="Times New Roman" w:hAnsi="Times New Roman"/>
        </w:rPr>
      </w:pPr>
      <w:r w:rsidRPr="00A7536D">
        <w:rPr>
          <w:rFonts w:ascii="Times New Roman" w:hAnsi="Times New Roman"/>
        </w:rPr>
        <w:t xml:space="preserve">Ярославль </w:t>
      </w:r>
    </w:p>
    <w:p w:rsidR="005E4032" w:rsidRPr="00AE6FD9" w:rsidRDefault="005E4032" w:rsidP="00822651">
      <w:pPr>
        <w:rPr>
          <w:rFonts w:ascii="Times New Roman" w:hAnsi="Times New Roman"/>
          <w:b/>
          <w:bCs/>
        </w:rPr>
      </w:pPr>
      <w:r w:rsidRPr="00AE6FD9">
        <w:rPr>
          <w:rFonts w:ascii="Times New Roman" w:hAnsi="Times New Roman"/>
        </w:rPr>
        <w:br w:type="page"/>
      </w:r>
      <w:r w:rsidRPr="00AE6FD9">
        <w:rPr>
          <w:rFonts w:ascii="Times New Roman" w:hAnsi="Times New Roman"/>
          <w:b/>
          <w:bCs/>
        </w:rPr>
        <w:lastRenderedPageBreak/>
        <w:t>1.</w:t>
      </w:r>
      <w:r w:rsidRPr="00AE6FD9">
        <w:rPr>
          <w:rFonts w:ascii="Times New Roman" w:hAnsi="Times New Roman"/>
          <w:b/>
          <w:bCs/>
          <w:lang w:val="en-US"/>
        </w:rPr>
        <w:t> </w:t>
      </w:r>
      <w:r w:rsidRPr="00AE6FD9">
        <w:rPr>
          <w:rFonts w:ascii="Times New Roman" w:hAnsi="Times New Roman"/>
          <w:b/>
          <w:bCs/>
        </w:rPr>
        <w:t>Цели освоения дисциплины</w:t>
      </w:r>
    </w:p>
    <w:p w:rsidR="00822651" w:rsidRDefault="00822651" w:rsidP="00F3517D">
      <w:pPr>
        <w:jc w:val="both"/>
        <w:rPr>
          <w:rFonts w:ascii="Times New Roman" w:hAnsi="Times New Roman"/>
        </w:rPr>
      </w:pPr>
      <w:r w:rsidRPr="0054241F">
        <w:rPr>
          <w:rFonts w:ascii="Times New Roman" w:hAnsi="Times New Roman"/>
        </w:rPr>
        <w:t xml:space="preserve">Целью </w:t>
      </w:r>
      <w:r w:rsidRPr="0054241F">
        <w:rPr>
          <w:rFonts w:ascii="Times New Roman" w:hAnsi="Times New Roman"/>
          <w:spacing w:val="-3"/>
        </w:rPr>
        <w:t>дисциплин</w:t>
      </w:r>
      <w:r w:rsidRPr="0054241F">
        <w:rPr>
          <w:rFonts w:ascii="Times New Roman" w:hAnsi="Times New Roman"/>
        </w:rPr>
        <w:t>ы «</w:t>
      </w:r>
      <w:r w:rsidR="0054241F" w:rsidRPr="0054241F">
        <w:rPr>
          <w:rFonts w:ascii="Times New Roman" w:hAnsi="Times New Roman"/>
        </w:rPr>
        <w:t>Основы финансового и экономического анализа в сфере государственного и муниципального управления</w:t>
      </w:r>
      <w:r w:rsidRPr="0054241F">
        <w:rPr>
          <w:rFonts w:ascii="Times New Roman" w:hAnsi="Times New Roman"/>
        </w:rPr>
        <w:t>» является</w:t>
      </w:r>
      <w:r w:rsidR="0054241F" w:rsidRPr="0054241F">
        <w:rPr>
          <w:rFonts w:ascii="Times New Roman" w:hAnsi="Times New Roman"/>
        </w:rPr>
        <w:t xml:space="preserve"> освоение студентами основ экономического и финансового анализа в части методов (приемов) анализа и возможности их применения в государственном и муниципальном управлении для принятия и реализации эффективных стратегических и оперативных управленческих решений.</w:t>
      </w:r>
    </w:p>
    <w:p w:rsidR="00FB22A8" w:rsidRDefault="00FB22A8" w:rsidP="007811BB">
      <w:pPr>
        <w:jc w:val="both"/>
        <w:rPr>
          <w:rFonts w:ascii="Times New Roman" w:hAnsi="Times New Roman"/>
          <w:b/>
          <w:bCs/>
        </w:rPr>
      </w:pPr>
    </w:p>
    <w:p w:rsidR="005E4032" w:rsidRPr="00AE6FD9" w:rsidRDefault="005E4032" w:rsidP="007811BB">
      <w:pPr>
        <w:jc w:val="both"/>
        <w:rPr>
          <w:rFonts w:ascii="Times New Roman" w:hAnsi="Times New Roman"/>
          <w:b/>
          <w:bCs/>
          <w:i/>
        </w:rPr>
      </w:pPr>
      <w:r w:rsidRPr="00AE6FD9">
        <w:rPr>
          <w:rFonts w:ascii="Times New Roman" w:hAnsi="Times New Roman"/>
          <w:b/>
          <w:bCs/>
        </w:rPr>
        <w:t>2.</w:t>
      </w:r>
      <w:r w:rsidRPr="00AE6FD9">
        <w:rPr>
          <w:rFonts w:ascii="Times New Roman" w:hAnsi="Times New Roman"/>
          <w:b/>
          <w:bCs/>
          <w:lang w:val="en-US"/>
        </w:rPr>
        <w:t> </w:t>
      </w:r>
      <w:r w:rsidRPr="00AE6FD9">
        <w:rPr>
          <w:rFonts w:ascii="Times New Roman" w:hAnsi="Times New Roman"/>
          <w:b/>
          <w:bCs/>
        </w:rPr>
        <w:t>Место дисциплины в структуре ОП бакалавриата</w:t>
      </w:r>
    </w:p>
    <w:p w:rsidR="005E4032" w:rsidRPr="00AE6FD9" w:rsidRDefault="005E4032" w:rsidP="007811BB">
      <w:pPr>
        <w:jc w:val="both"/>
        <w:rPr>
          <w:rFonts w:ascii="Times New Roman" w:hAnsi="Times New Roman"/>
          <w:b/>
          <w:bCs/>
        </w:rPr>
      </w:pPr>
    </w:p>
    <w:p w:rsidR="005E4032" w:rsidRPr="00F75F72" w:rsidRDefault="00F75F72" w:rsidP="00053858">
      <w:pPr>
        <w:jc w:val="both"/>
        <w:rPr>
          <w:rFonts w:ascii="Times New Roman" w:hAnsi="Times New Roman"/>
        </w:rPr>
      </w:pPr>
      <w:r w:rsidRPr="00AE6FD9">
        <w:rPr>
          <w:rFonts w:ascii="Times New Roman" w:hAnsi="Times New Roman"/>
        </w:rPr>
        <w:t>Дисциплина «</w:t>
      </w:r>
      <w:r w:rsidR="00F3517D" w:rsidRPr="00F3517D">
        <w:rPr>
          <w:rFonts w:ascii="Times New Roman" w:hAnsi="Times New Roman"/>
        </w:rPr>
        <w:t xml:space="preserve">Основы финансового и экономического анализа в сфере государственного и муниципального </w:t>
      </w:r>
      <w:r w:rsidRPr="00F3517D">
        <w:rPr>
          <w:rFonts w:ascii="Times New Roman" w:hAnsi="Times New Roman"/>
        </w:rPr>
        <w:t>управления»</w:t>
      </w:r>
      <w:r w:rsidRPr="00AE6FD9">
        <w:rPr>
          <w:rFonts w:ascii="Times New Roman" w:hAnsi="Times New Roman"/>
        </w:rPr>
        <w:t xml:space="preserve"> относится</w:t>
      </w:r>
      <w:r w:rsidR="005E4032" w:rsidRPr="00AE6FD9">
        <w:rPr>
          <w:rFonts w:ascii="Times New Roman" w:hAnsi="Times New Roman"/>
        </w:rPr>
        <w:t xml:space="preserve"> к </w:t>
      </w:r>
      <w:r w:rsidR="00915D8E" w:rsidRPr="00915D8E">
        <w:rPr>
          <w:rFonts w:ascii="Times New Roman" w:hAnsi="Times New Roman"/>
        </w:rPr>
        <w:t>части, формируемая участниками образовательных отношений</w:t>
      </w:r>
      <w:r>
        <w:rPr>
          <w:rFonts w:ascii="Times New Roman" w:hAnsi="Times New Roman"/>
        </w:rPr>
        <w:t xml:space="preserve"> Блока 1</w:t>
      </w:r>
      <w:r w:rsidR="00915D8E" w:rsidRPr="00915D8E">
        <w:rPr>
          <w:rFonts w:ascii="Times New Roman" w:hAnsi="Times New Roman"/>
        </w:rPr>
        <w:t>.</w:t>
      </w:r>
      <w:r w:rsidR="005E4032" w:rsidRPr="00AE6FD9">
        <w:rPr>
          <w:rFonts w:ascii="Times New Roman" w:hAnsi="Times New Roman"/>
        </w:rPr>
        <w:tab/>
      </w:r>
      <w:r w:rsidR="00B66829" w:rsidRPr="00007AB2">
        <w:rPr>
          <w:rFonts w:ascii="Times New Roman" w:hAnsi="Times New Roman"/>
        </w:rPr>
        <w:t xml:space="preserve">Для освоения данной дисциплины необходимы «входные» знания, умения и навыки, полученные в рамках освоения следующих  дисциплин: </w:t>
      </w:r>
      <w:r w:rsidR="00617B2B">
        <w:rPr>
          <w:rFonts w:ascii="Times New Roman" w:hAnsi="Times New Roman"/>
        </w:rPr>
        <w:t>г</w:t>
      </w:r>
      <w:r w:rsidR="00617B2B" w:rsidRPr="00617B2B">
        <w:rPr>
          <w:rFonts w:ascii="Times New Roman" w:hAnsi="Times New Roman"/>
        </w:rPr>
        <w:t>осударственная статистика и анализ статистической информации</w:t>
      </w:r>
      <w:r w:rsidR="00617B2B">
        <w:rPr>
          <w:rFonts w:ascii="Times New Roman" w:hAnsi="Times New Roman"/>
        </w:rPr>
        <w:t>,</w:t>
      </w:r>
      <w:r w:rsidR="00617B2B" w:rsidRPr="00617B2B">
        <w:rPr>
          <w:rFonts w:ascii="Times New Roman" w:hAnsi="Times New Roman"/>
        </w:rPr>
        <w:t xml:space="preserve"> </w:t>
      </w:r>
      <w:r w:rsidR="00617B2B">
        <w:rPr>
          <w:rFonts w:ascii="Times New Roman" w:hAnsi="Times New Roman"/>
        </w:rPr>
        <w:t>о</w:t>
      </w:r>
      <w:r w:rsidR="00617B2B" w:rsidRPr="00617B2B">
        <w:rPr>
          <w:rFonts w:ascii="Times New Roman" w:hAnsi="Times New Roman"/>
        </w:rPr>
        <w:t>сновы государственного и муниципального управлени</w:t>
      </w:r>
      <w:r w:rsidR="00617B2B">
        <w:rPr>
          <w:rFonts w:ascii="Times New Roman" w:hAnsi="Times New Roman"/>
        </w:rPr>
        <w:t xml:space="preserve">я, </w:t>
      </w:r>
      <w:r w:rsidR="00617B2B" w:rsidRPr="00617B2B">
        <w:rPr>
          <w:rFonts w:ascii="Times New Roman" w:hAnsi="Times New Roman"/>
        </w:rPr>
        <w:t xml:space="preserve"> </w:t>
      </w:r>
      <w:r w:rsidR="00617B2B">
        <w:rPr>
          <w:rFonts w:ascii="Times New Roman" w:hAnsi="Times New Roman"/>
        </w:rPr>
        <w:t>основы экономической теории</w:t>
      </w:r>
      <w:r w:rsidR="00B66829">
        <w:rPr>
          <w:rFonts w:ascii="Times New Roman" w:hAnsi="Times New Roman"/>
        </w:rPr>
        <w:t>.</w:t>
      </w:r>
      <w:r w:rsidR="00B66829" w:rsidRPr="00007AB2">
        <w:rPr>
          <w:rFonts w:ascii="Times New Roman" w:hAnsi="Times New Roman"/>
        </w:rPr>
        <w:t xml:space="preserve"> Освоение указанных курсов, с одной стороны, подготавливает слушателей к восприятию дисциплины «</w:t>
      </w:r>
      <w:r w:rsidR="00617B2B" w:rsidRPr="00F3517D">
        <w:rPr>
          <w:rFonts w:ascii="Times New Roman" w:hAnsi="Times New Roman"/>
        </w:rPr>
        <w:t>Основы финансового и экономического анализа в сфере государственного и муниципального управления»</w:t>
      </w:r>
      <w:r w:rsidR="00B66829" w:rsidRPr="00007AB2">
        <w:rPr>
          <w:rFonts w:ascii="Times New Roman" w:hAnsi="Times New Roman"/>
        </w:rPr>
        <w:t>, а с другой стороны, дополняет знания, навыки и умения, полученные ими в процессе их изучения, позволяя студентам выстраивать целостную систему экономических знаний о</w:t>
      </w:r>
      <w:r w:rsidR="00B66829">
        <w:rPr>
          <w:rFonts w:ascii="Times New Roman" w:hAnsi="Times New Roman"/>
        </w:rPr>
        <w:t xml:space="preserve"> структуре и управлении государственными (муниципальными) активами</w:t>
      </w:r>
      <w:r w:rsidR="00B66829" w:rsidRPr="00007AB2">
        <w:rPr>
          <w:rFonts w:ascii="Times New Roman" w:hAnsi="Times New Roman"/>
        </w:rPr>
        <w:t>.</w:t>
      </w:r>
    </w:p>
    <w:p w:rsidR="005E4032" w:rsidRPr="00F75F72" w:rsidRDefault="005E4032" w:rsidP="00EA628D">
      <w:pPr>
        <w:jc w:val="both"/>
        <w:rPr>
          <w:rFonts w:ascii="Times New Roman" w:hAnsi="Times New Roman"/>
          <w:b/>
          <w:bCs/>
        </w:rPr>
      </w:pPr>
      <w:r w:rsidRPr="00AE6FD9">
        <w:rPr>
          <w:rFonts w:ascii="Times New Roman" w:hAnsi="Times New Roman"/>
          <w:b/>
          <w:bCs/>
        </w:rPr>
        <w:t>3. Планируемые результаты обучения по  дисциплине, соотнесенные с планируемыми резуль</w:t>
      </w:r>
      <w:r w:rsidR="00F75F72">
        <w:rPr>
          <w:rFonts w:ascii="Times New Roman" w:hAnsi="Times New Roman"/>
          <w:b/>
          <w:bCs/>
        </w:rPr>
        <w:t>татами освоения ОП бакалавриата</w:t>
      </w:r>
    </w:p>
    <w:p w:rsidR="005E4032" w:rsidRPr="00AE6FD9" w:rsidRDefault="005E4032" w:rsidP="007811BB">
      <w:pPr>
        <w:jc w:val="both"/>
        <w:rPr>
          <w:rFonts w:ascii="Times New Roman" w:hAnsi="Times New Roman"/>
        </w:rPr>
      </w:pPr>
      <w:r w:rsidRPr="00AE6FD9">
        <w:rPr>
          <w:rFonts w:ascii="Times New Roman" w:hAnsi="Times New Roman"/>
        </w:rPr>
        <w:t>Процесс изучения дисциплины направлен на формирование следующих элементов компетенций в соответствии с ФГОС ВО, ОП ВО</w:t>
      </w:r>
      <w:r w:rsidRPr="00AE6FD9">
        <w:rPr>
          <w:rFonts w:ascii="Times New Roman" w:hAnsi="Times New Roman"/>
          <w:color w:val="FF0000"/>
        </w:rPr>
        <w:t xml:space="preserve"> </w:t>
      </w:r>
      <w:r w:rsidRPr="00AE6FD9">
        <w:rPr>
          <w:rFonts w:ascii="Times New Roman" w:hAnsi="Times New Roman"/>
        </w:rPr>
        <w:t xml:space="preserve"> и  приобретения следующих знаний, умений, навыков и (или) опыта деятельности: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6"/>
        <w:gridCol w:w="2671"/>
        <w:gridCol w:w="4734"/>
      </w:tblGrid>
      <w:tr w:rsidR="00617B2B" w:rsidRPr="00917B8E" w:rsidTr="00617B2B">
        <w:tc>
          <w:tcPr>
            <w:tcW w:w="2518" w:type="dxa"/>
          </w:tcPr>
          <w:p w:rsidR="00617B2B" w:rsidRPr="00917B8E" w:rsidRDefault="00617B2B" w:rsidP="002801CF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917B8E">
              <w:rPr>
                <w:rFonts w:ascii="Times New Roman" w:hAnsi="Times New Roman"/>
                <w:b/>
              </w:rPr>
              <w:t xml:space="preserve">Формируемая компетенция </w:t>
            </w:r>
          </w:p>
          <w:p w:rsidR="00617B2B" w:rsidRPr="00917B8E" w:rsidRDefault="00617B2B" w:rsidP="002801CF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917B8E">
              <w:rPr>
                <w:rFonts w:ascii="Times New Roman" w:hAnsi="Times New Roman"/>
                <w:b/>
              </w:rPr>
              <w:t>(код и формулировка)</w:t>
            </w:r>
          </w:p>
        </w:tc>
        <w:tc>
          <w:tcPr>
            <w:tcW w:w="2693" w:type="dxa"/>
          </w:tcPr>
          <w:p w:rsidR="00617B2B" w:rsidRPr="00917B8E" w:rsidRDefault="00617B2B" w:rsidP="002801CF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917B8E">
              <w:rPr>
                <w:rFonts w:ascii="Times New Roman" w:hAnsi="Times New Roman"/>
                <w:b/>
              </w:rPr>
              <w:t>Индикатор достижения компетенции</w:t>
            </w:r>
          </w:p>
          <w:p w:rsidR="00617B2B" w:rsidRPr="00917B8E" w:rsidRDefault="00617B2B" w:rsidP="002801CF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917B8E">
              <w:rPr>
                <w:rFonts w:ascii="Times New Roman" w:hAnsi="Times New Roman"/>
                <w:b/>
              </w:rPr>
              <w:t>(код и формулировка)</w:t>
            </w:r>
          </w:p>
        </w:tc>
        <w:tc>
          <w:tcPr>
            <w:tcW w:w="4820" w:type="dxa"/>
          </w:tcPr>
          <w:p w:rsidR="00617B2B" w:rsidRPr="00917B8E" w:rsidRDefault="00617B2B" w:rsidP="002801CF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917B8E">
              <w:rPr>
                <w:rFonts w:ascii="Times New Roman" w:hAnsi="Times New Roman"/>
                <w:b/>
              </w:rPr>
              <w:t xml:space="preserve">Перечень </w:t>
            </w:r>
          </w:p>
          <w:p w:rsidR="00617B2B" w:rsidRPr="00917B8E" w:rsidRDefault="00617B2B" w:rsidP="002801CF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17B8E">
              <w:rPr>
                <w:rFonts w:ascii="Times New Roman" w:hAnsi="Times New Roman"/>
                <w:b/>
              </w:rPr>
              <w:t xml:space="preserve">планируемых результатов обучения </w:t>
            </w:r>
          </w:p>
        </w:tc>
      </w:tr>
      <w:tr w:rsidR="00617B2B" w:rsidRPr="00917B8E" w:rsidTr="00617B2B">
        <w:trPr>
          <w:trHeight w:val="397"/>
        </w:trPr>
        <w:tc>
          <w:tcPr>
            <w:tcW w:w="10031" w:type="dxa"/>
            <w:gridSpan w:val="3"/>
            <w:vAlign w:val="center"/>
          </w:tcPr>
          <w:p w:rsidR="00617B2B" w:rsidRPr="00917B8E" w:rsidRDefault="00617B2B" w:rsidP="002801CF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917B8E">
              <w:rPr>
                <w:rFonts w:ascii="Times New Roman" w:hAnsi="Times New Roman"/>
                <w:b/>
              </w:rPr>
              <w:t>Профессиональные компетенции</w:t>
            </w:r>
          </w:p>
        </w:tc>
      </w:tr>
      <w:tr w:rsidR="00617B2B" w:rsidRPr="00C33DCE" w:rsidTr="00617B2B">
        <w:trPr>
          <w:trHeight w:val="20"/>
        </w:trPr>
        <w:tc>
          <w:tcPr>
            <w:tcW w:w="2518" w:type="dxa"/>
          </w:tcPr>
          <w:p w:rsidR="00617B2B" w:rsidRPr="0032345A" w:rsidRDefault="00617B2B" w:rsidP="002801CF">
            <w:pPr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32345A">
              <w:rPr>
                <w:rFonts w:ascii="Times New Roman" w:hAnsi="Times New Roman"/>
                <w:sz w:val="20"/>
                <w:szCs w:val="20"/>
              </w:rPr>
              <w:t>ПК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(ОУ)-3</w:t>
            </w:r>
            <w:r w:rsidRPr="0032345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2345A">
              <w:rPr>
                <w:rFonts w:ascii="Times New Roman" w:hAnsi="Times New Roman"/>
                <w:color w:val="000000"/>
                <w:sz w:val="20"/>
                <w:szCs w:val="20"/>
              </w:rPr>
              <w:t>Способен составлять, обрабатывать и оценивать основные виды бюджетной, финансовой, налоговой и статистической отчетности организаций государственного сектора и субъектов предпринимательства</w:t>
            </w:r>
          </w:p>
          <w:p w:rsidR="00617B2B" w:rsidRPr="0032345A" w:rsidRDefault="00617B2B" w:rsidP="002801CF">
            <w:pPr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617B2B" w:rsidRPr="00100175" w:rsidRDefault="00617B2B" w:rsidP="002801CF">
            <w:pPr>
              <w:rPr>
                <w:rFonts w:ascii="Times New Roman" w:hAnsi="Times New Roman"/>
                <w:sz w:val="20"/>
                <w:szCs w:val="20"/>
              </w:rPr>
            </w:pPr>
            <w:r w:rsidRPr="00100175">
              <w:rPr>
                <w:rFonts w:ascii="Times New Roman" w:hAnsi="Times New Roman"/>
                <w:sz w:val="20"/>
                <w:szCs w:val="20"/>
              </w:rPr>
              <w:t>ПК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00175">
              <w:rPr>
                <w:rFonts w:ascii="Times New Roman" w:hAnsi="Times New Roman"/>
                <w:sz w:val="20"/>
                <w:szCs w:val="20"/>
              </w:rPr>
              <w:t xml:space="preserve">(ОУ)-3.3 </w:t>
            </w:r>
            <w:r w:rsidRPr="00100175">
              <w:rPr>
                <w:rFonts w:ascii="Times New Roman" w:hAnsi="Times New Roman"/>
                <w:color w:val="000000"/>
                <w:sz w:val="20"/>
                <w:szCs w:val="20"/>
              </w:rPr>
              <w:t>Способен применять на практике методы статистического анализа данных</w:t>
            </w:r>
          </w:p>
        </w:tc>
        <w:tc>
          <w:tcPr>
            <w:tcW w:w="4820" w:type="dxa"/>
          </w:tcPr>
          <w:p w:rsidR="00617B2B" w:rsidRPr="0032345A" w:rsidRDefault="00617B2B" w:rsidP="002801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345A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ar-SA"/>
              </w:rPr>
              <w:t>Знать:</w:t>
            </w:r>
          </w:p>
          <w:p w:rsidR="00617B2B" w:rsidRPr="0032345A" w:rsidRDefault="00617B2B" w:rsidP="002801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345A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основные методы статистического анализа данных и сферы их применения</w:t>
            </w:r>
            <w:r w:rsidRPr="0032345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17B2B" w:rsidRPr="0032345A" w:rsidRDefault="00617B2B" w:rsidP="002801CF">
            <w:pPr>
              <w:keepNext/>
              <w:keepLines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ar-SA"/>
              </w:rPr>
            </w:pPr>
            <w:r w:rsidRPr="0032345A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ar-SA"/>
              </w:rPr>
              <w:t>Уметь:</w:t>
            </w:r>
          </w:p>
          <w:p w:rsidR="00617B2B" w:rsidRPr="0032345A" w:rsidRDefault="00617B2B" w:rsidP="002801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345A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определять потребности в статистических методах в рамках обработки и оценки основных видов отчетности</w:t>
            </w:r>
            <w:r w:rsidRPr="0032345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17B2B" w:rsidRPr="0032345A" w:rsidRDefault="00617B2B" w:rsidP="002801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345A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Владеть</w:t>
            </w:r>
            <w:r w:rsidRPr="0032345A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617B2B" w:rsidRPr="0032345A" w:rsidRDefault="00617B2B" w:rsidP="002801CF">
            <w:pPr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32345A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>навыками применения методов статистического анализа при оценке основных видов отчетности организаций государственного сектора и принятии управленческих решений.</w:t>
            </w:r>
          </w:p>
          <w:p w:rsidR="00617B2B" w:rsidRPr="0032345A" w:rsidRDefault="00617B2B" w:rsidP="002801CF">
            <w:pPr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</w:tr>
      <w:tr w:rsidR="00617B2B" w:rsidRPr="00C33DCE" w:rsidTr="00617B2B">
        <w:trPr>
          <w:trHeight w:val="20"/>
        </w:trPr>
        <w:tc>
          <w:tcPr>
            <w:tcW w:w="2518" w:type="dxa"/>
          </w:tcPr>
          <w:p w:rsidR="00617B2B" w:rsidRPr="00100175" w:rsidRDefault="00617B2B" w:rsidP="002801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0175">
              <w:rPr>
                <w:rFonts w:ascii="Times New Roman" w:hAnsi="Times New Roman"/>
                <w:sz w:val="20"/>
                <w:szCs w:val="20"/>
              </w:rPr>
              <w:t>ПК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00175">
              <w:rPr>
                <w:rFonts w:ascii="Times New Roman" w:hAnsi="Times New Roman"/>
                <w:sz w:val="20"/>
                <w:szCs w:val="20"/>
              </w:rPr>
              <w:t>(ИМ)-1</w:t>
            </w:r>
            <w:r w:rsidRPr="00100175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100175">
              <w:rPr>
                <w:rFonts w:ascii="Times New Roman" w:hAnsi="Times New Roman"/>
                <w:sz w:val="20"/>
                <w:szCs w:val="20"/>
              </w:rPr>
              <w:t>Способен решать стандартные задачи в области бюджетной политики, регулирования системы межбюджетных отношений, анализа, прогнозирования, формирования и исполнения бюджетов бюджетной системы Российской Федерации</w:t>
            </w:r>
          </w:p>
        </w:tc>
        <w:tc>
          <w:tcPr>
            <w:tcW w:w="2693" w:type="dxa"/>
          </w:tcPr>
          <w:p w:rsidR="00617B2B" w:rsidRPr="00100175" w:rsidRDefault="00617B2B" w:rsidP="002801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4D58">
              <w:rPr>
                <w:rFonts w:ascii="Times New Roman" w:hAnsi="Times New Roman"/>
                <w:sz w:val="20"/>
                <w:szCs w:val="20"/>
              </w:rPr>
              <w:t xml:space="preserve">ПК(ИМ)-1.3 Обладает представлениями о методологии анализа, прогнозирования формирования и исполнения </w:t>
            </w:r>
            <w:r w:rsidRPr="00BC4D58">
              <w:rPr>
                <w:rFonts w:ascii="Times New Roman" w:hAnsi="Times New Roman"/>
                <w:color w:val="000000"/>
                <w:sz w:val="20"/>
                <w:szCs w:val="20"/>
              </w:rPr>
              <w:t>бюджетов бюджетной системы Российской Федерации, способен выявлять существующие тенденции на основе аналитической и прогнозной информации</w:t>
            </w:r>
          </w:p>
        </w:tc>
        <w:tc>
          <w:tcPr>
            <w:tcW w:w="4820" w:type="dxa"/>
          </w:tcPr>
          <w:p w:rsidR="00617B2B" w:rsidRPr="0032345A" w:rsidRDefault="00617B2B" w:rsidP="002801CF">
            <w:pPr>
              <w:rPr>
                <w:rFonts w:ascii="Times New Roman" w:hAnsi="Times New Roman"/>
                <w:sz w:val="20"/>
                <w:szCs w:val="20"/>
              </w:rPr>
            </w:pPr>
            <w:r w:rsidRPr="0032345A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ar-SA"/>
              </w:rPr>
              <w:t>Знать:</w:t>
            </w:r>
          </w:p>
          <w:p w:rsidR="00617B2B" w:rsidRPr="0032345A" w:rsidRDefault="00617B2B" w:rsidP="002801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345A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основные принципы, подходы, методы, приемы и методики  анализа  бюджетов бюджетной системы Российской Федерации</w:t>
            </w:r>
            <w:r w:rsidRPr="0032345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17B2B" w:rsidRPr="0032345A" w:rsidRDefault="00617B2B" w:rsidP="002801CF">
            <w:pPr>
              <w:keepNext/>
              <w:keepLines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ar-SA"/>
              </w:rPr>
            </w:pPr>
            <w:r w:rsidRPr="0032345A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ar-SA"/>
              </w:rPr>
              <w:t>Уметь:</w:t>
            </w:r>
          </w:p>
          <w:p w:rsidR="00617B2B" w:rsidRPr="0032345A" w:rsidRDefault="00617B2B" w:rsidP="002801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выявлять основные тенденции формирования и исполнения бюджетов бюджетной системы Российской Федерации.</w:t>
            </w:r>
          </w:p>
          <w:p w:rsidR="00617B2B" w:rsidRPr="0032345A" w:rsidRDefault="00617B2B" w:rsidP="002801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345A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Владеть</w:t>
            </w:r>
            <w:r w:rsidRPr="0032345A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617B2B" w:rsidRPr="0032345A" w:rsidRDefault="00617B2B" w:rsidP="002801CF">
            <w:pPr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навыками анализа и прогнозирования параметров бюджетов бюджетной системы Российской федерации.</w:t>
            </w:r>
          </w:p>
        </w:tc>
      </w:tr>
      <w:tr w:rsidR="00617B2B" w:rsidRPr="00C33DCE" w:rsidTr="00617B2B">
        <w:trPr>
          <w:trHeight w:val="20"/>
        </w:trPr>
        <w:tc>
          <w:tcPr>
            <w:tcW w:w="2518" w:type="dxa"/>
          </w:tcPr>
          <w:p w:rsidR="00617B2B" w:rsidRPr="00100175" w:rsidRDefault="00617B2B" w:rsidP="002801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0175">
              <w:rPr>
                <w:rFonts w:ascii="Times New Roman" w:hAnsi="Times New Roman"/>
                <w:sz w:val="20"/>
                <w:szCs w:val="20"/>
              </w:rPr>
              <w:lastRenderedPageBreak/>
              <w:t>ПК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00175">
              <w:rPr>
                <w:rFonts w:ascii="Times New Roman" w:hAnsi="Times New Roman"/>
                <w:sz w:val="20"/>
                <w:szCs w:val="20"/>
              </w:rPr>
              <w:t>(ИМ)-2</w:t>
            </w:r>
            <w:r w:rsidRPr="00100175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100175">
              <w:rPr>
                <w:rFonts w:ascii="Times New Roman" w:hAnsi="Times New Roman"/>
                <w:sz w:val="20"/>
                <w:szCs w:val="20"/>
              </w:rPr>
              <w:t>Способен</w:t>
            </w:r>
            <w:r w:rsidRPr="0010017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решать стандартные задачи в области бюджетной методологии, а также мониторинга, обработки, подготовки и презентации нормативно-правовой, финансовой и аналитической информации                                                                                                          </w:t>
            </w:r>
          </w:p>
        </w:tc>
        <w:tc>
          <w:tcPr>
            <w:tcW w:w="2693" w:type="dxa"/>
          </w:tcPr>
          <w:p w:rsidR="00617B2B" w:rsidRPr="00BC4D58" w:rsidRDefault="00617B2B" w:rsidP="002801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4D58">
              <w:rPr>
                <w:rFonts w:ascii="Times New Roman" w:hAnsi="Times New Roman"/>
                <w:sz w:val="20"/>
                <w:szCs w:val="20"/>
              </w:rPr>
              <w:t xml:space="preserve">ПК(ИМ)-2.2 </w:t>
            </w:r>
            <w:r w:rsidRPr="00BC4D58">
              <w:rPr>
                <w:rFonts w:ascii="Times New Roman" w:hAnsi="Times New Roman"/>
                <w:color w:val="000000"/>
                <w:sz w:val="20"/>
                <w:szCs w:val="20"/>
              </w:rPr>
              <w:t>Способен собирать, группировать и обрабатывать нормативно-правовую, финансовую и аналитическую информацию с помощью различных инструментов</w:t>
            </w:r>
          </w:p>
          <w:p w:rsidR="00617B2B" w:rsidRPr="00100175" w:rsidRDefault="00617B2B" w:rsidP="002801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</w:tcPr>
          <w:p w:rsidR="00617B2B" w:rsidRPr="0032345A" w:rsidRDefault="00617B2B" w:rsidP="002801CF">
            <w:pPr>
              <w:rPr>
                <w:rFonts w:ascii="Times New Roman" w:hAnsi="Times New Roman"/>
                <w:sz w:val="20"/>
                <w:szCs w:val="20"/>
              </w:rPr>
            </w:pPr>
            <w:r w:rsidRPr="0032345A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ar-SA"/>
              </w:rPr>
              <w:t>Знать:</w:t>
            </w:r>
          </w:p>
          <w:p w:rsidR="00617B2B" w:rsidRPr="0032345A" w:rsidRDefault="00617B2B" w:rsidP="002801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345A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основные способы группировки и обработки финансовой и аналитической информации</w:t>
            </w:r>
            <w:r w:rsidRPr="0032345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17B2B" w:rsidRPr="0032345A" w:rsidRDefault="00617B2B" w:rsidP="002801CF">
            <w:pPr>
              <w:keepNext/>
              <w:keepLines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ar-SA"/>
              </w:rPr>
            </w:pPr>
            <w:r w:rsidRPr="0032345A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ar-SA"/>
              </w:rPr>
              <w:t>Уметь:</w:t>
            </w:r>
          </w:p>
          <w:p w:rsidR="00617B2B" w:rsidRPr="0032345A" w:rsidRDefault="00617B2B" w:rsidP="002801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-осуществлять мониторинг и обработку информации в целях принятия оперативных решений в ГМУ.</w:t>
            </w:r>
          </w:p>
          <w:p w:rsidR="00617B2B" w:rsidRPr="0032345A" w:rsidRDefault="00617B2B" w:rsidP="002801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345A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Владеть</w:t>
            </w:r>
            <w:r w:rsidRPr="0032345A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617B2B" w:rsidRPr="0032345A" w:rsidRDefault="00617B2B" w:rsidP="002801CF">
            <w:pPr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навыками анализа в сфере ГМУ и презентации его результатов.</w:t>
            </w:r>
          </w:p>
        </w:tc>
      </w:tr>
    </w:tbl>
    <w:p w:rsidR="005E4032" w:rsidRPr="00AE6FD9" w:rsidRDefault="005E4032" w:rsidP="002F131E">
      <w:pPr>
        <w:tabs>
          <w:tab w:val="left" w:pos="2388"/>
          <w:tab w:val="left" w:pos="5670"/>
        </w:tabs>
        <w:ind w:right="141"/>
        <w:rPr>
          <w:rFonts w:ascii="Times New Roman" w:hAnsi="Times New Roman"/>
          <w:b/>
        </w:rPr>
      </w:pPr>
    </w:p>
    <w:p w:rsidR="005E4032" w:rsidRPr="00AE6FD9" w:rsidRDefault="005E4032" w:rsidP="007811BB">
      <w:pPr>
        <w:jc w:val="both"/>
        <w:rPr>
          <w:rFonts w:ascii="Times New Roman" w:hAnsi="Times New Roman"/>
          <w:b/>
          <w:bCs/>
        </w:rPr>
      </w:pPr>
      <w:r w:rsidRPr="00AE6FD9">
        <w:rPr>
          <w:rFonts w:ascii="Times New Roman" w:hAnsi="Times New Roman"/>
          <w:b/>
          <w:bCs/>
        </w:rPr>
        <w:t>4.</w:t>
      </w:r>
      <w:r w:rsidRPr="00AE6FD9">
        <w:rPr>
          <w:rFonts w:ascii="Times New Roman" w:hAnsi="Times New Roman"/>
          <w:b/>
          <w:bCs/>
          <w:lang w:val="en-US"/>
        </w:rPr>
        <w:t> </w:t>
      </w:r>
      <w:r w:rsidRPr="00AE6FD9">
        <w:rPr>
          <w:rFonts w:ascii="Times New Roman" w:hAnsi="Times New Roman"/>
          <w:b/>
          <w:bCs/>
        </w:rPr>
        <w:t>Объем, структура</w:t>
      </w:r>
      <w:r w:rsidRPr="00AE6FD9">
        <w:rPr>
          <w:rFonts w:ascii="Times New Roman" w:hAnsi="Times New Roman"/>
          <w:b/>
          <w:bCs/>
          <w:color w:val="FF0000"/>
        </w:rPr>
        <w:t xml:space="preserve"> </w:t>
      </w:r>
      <w:r w:rsidRPr="00AE6FD9">
        <w:rPr>
          <w:rFonts w:ascii="Times New Roman" w:hAnsi="Times New Roman"/>
          <w:b/>
          <w:bCs/>
        </w:rPr>
        <w:t xml:space="preserve">и содержание дисциплины </w:t>
      </w:r>
    </w:p>
    <w:p w:rsidR="005E4032" w:rsidRPr="00AE6FD9" w:rsidRDefault="005E4032" w:rsidP="007811BB">
      <w:pPr>
        <w:jc w:val="both"/>
        <w:rPr>
          <w:rFonts w:ascii="Times New Roman" w:hAnsi="Times New Roman"/>
        </w:rPr>
      </w:pPr>
    </w:p>
    <w:p w:rsidR="005E4032" w:rsidRPr="00AE6FD9" w:rsidRDefault="005E4032" w:rsidP="001810A1">
      <w:pPr>
        <w:jc w:val="both"/>
        <w:rPr>
          <w:rFonts w:ascii="Times New Roman" w:hAnsi="Times New Roman"/>
        </w:rPr>
      </w:pPr>
      <w:r w:rsidRPr="00AE6FD9">
        <w:rPr>
          <w:rFonts w:ascii="Times New Roman" w:hAnsi="Times New Roman"/>
        </w:rPr>
        <w:t xml:space="preserve">Очная форма </w:t>
      </w:r>
    </w:p>
    <w:p w:rsidR="005E4032" w:rsidRPr="00AE6FD9" w:rsidRDefault="005E4032" w:rsidP="001810A1">
      <w:pPr>
        <w:jc w:val="both"/>
        <w:rPr>
          <w:rFonts w:ascii="Times New Roman" w:hAnsi="Times New Roman"/>
        </w:rPr>
      </w:pPr>
      <w:r w:rsidRPr="00AE6FD9">
        <w:rPr>
          <w:rFonts w:ascii="Times New Roman" w:hAnsi="Times New Roman"/>
        </w:rPr>
        <w:t xml:space="preserve">Общая трудоемкость дисциплины составляет </w:t>
      </w:r>
      <w:r w:rsidR="00617B2B">
        <w:rPr>
          <w:rFonts w:ascii="Times New Roman" w:hAnsi="Times New Roman"/>
        </w:rPr>
        <w:t>4</w:t>
      </w:r>
      <w:r w:rsidR="00F75F72">
        <w:rPr>
          <w:rFonts w:ascii="Times New Roman" w:hAnsi="Times New Roman"/>
        </w:rPr>
        <w:t xml:space="preserve"> зачетные</w:t>
      </w:r>
      <w:r w:rsidRPr="00AE6FD9">
        <w:rPr>
          <w:rFonts w:ascii="Times New Roman" w:hAnsi="Times New Roman"/>
        </w:rPr>
        <w:t xml:space="preserve"> </w:t>
      </w:r>
      <w:r w:rsidR="00F75F72" w:rsidRPr="00AE6FD9">
        <w:rPr>
          <w:rFonts w:ascii="Times New Roman" w:hAnsi="Times New Roman"/>
        </w:rPr>
        <w:t xml:space="preserve">единицы, </w:t>
      </w:r>
      <w:r w:rsidR="00617B2B">
        <w:rPr>
          <w:rFonts w:ascii="Times New Roman" w:hAnsi="Times New Roman"/>
        </w:rPr>
        <w:t>144</w:t>
      </w:r>
      <w:r w:rsidR="000D7FC4">
        <w:rPr>
          <w:rFonts w:ascii="Times New Roman" w:hAnsi="Times New Roman"/>
        </w:rPr>
        <w:t xml:space="preserve"> </w:t>
      </w:r>
      <w:r w:rsidR="00F75F72">
        <w:rPr>
          <w:rFonts w:ascii="Times New Roman" w:hAnsi="Times New Roman"/>
        </w:rPr>
        <w:t>акад. часа</w:t>
      </w:r>
      <w:r w:rsidRPr="00AE6FD9">
        <w:rPr>
          <w:rFonts w:ascii="Times New Roman" w:hAnsi="Times New Roman"/>
        </w:rPr>
        <w:t>.</w:t>
      </w:r>
    </w:p>
    <w:p w:rsidR="005E4032" w:rsidRPr="00AE6FD9" w:rsidRDefault="005E4032" w:rsidP="007811BB">
      <w:pPr>
        <w:jc w:val="both"/>
        <w:rPr>
          <w:rFonts w:ascii="Times New Roman" w:hAnsi="Times New Roman"/>
        </w:rPr>
      </w:pPr>
    </w:p>
    <w:tbl>
      <w:tblPr>
        <w:tblW w:w="4893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51"/>
        <w:gridCol w:w="2826"/>
        <w:gridCol w:w="537"/>
        <w:gridCol w:w="549"/>
        <w:gridCol w:w="549"/>
        <w:gridCol w:w="549"/>
        <w:gridCol w:w="549"/>
        <w:gridCol w:w="594"/>
        <w:gridCol w:w="716"/>
        <w:gridCol w:w="2279"/>
      </w:tblGrid>
      <w:tr w:rsidR="005E4032" w:rsidRPr="00AE6FD9" w:rsidTr="00296AD2">
        <w:trPr>
          <w:cantSplit/>
          <w:trHeight w:val="1312"/>
        </w:trPr>
        <w:tc>
          <w:tcPr>
            <w:tcW w:w="284" w:type="pct"/>
          </w:tcPr>
          <w:p w:rsidR="005E4032" w:rsidRPr="00AE6FD9" w:rsidRDefault="005E4032" w:rsidP="00535EF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6FD9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  <w:p w:rsidR="005E4032" w:rsidRPr="00AE6FD9" w:rsidRDefault="005E4032" w:rsidP="00535EF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6FD9">
              <w:rPr>
                <w:rFonts w:ascii="Times New Roman" w:hAnsi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1457" w:type="pct"/>
            <w:tcMar>
              <w:top w:w="28" w:type="dxa"/>
              <w:left w:w="17" w:type="dxa"/>
              <w:right w:w="17" w:type="dxa"/>
            </w:tcMar>
          </w:tcPr>
          <w:p w:rsidR="005E4032" w:rsidRPr="00AE6FD9" w:rsidRDefault="005E4032" w:rsidP="00535EF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6FD9">
              <w:rPr>
                <w:rFonts w:ascii="Times New Roman" w:hAnsi="Times New Roman"/>
                <w:b/>
                <w:bCs/>
                <w:sz w:val="20"/>
                <w:szCs w:val="20"/>
              </w:rPr>
              <w:t>Темы (разделы)</w:t>
            </w:r>
          </w:p>
          <w:p w:rsidR="005E4032" w:rsidRPr="00AE6FD9" w:rsidRDefault="005E4032" w:rsidP="00535EF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6FD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дисциплины, </w:t>
            </w:r>
          </w:p>
          <w:p w:rsidR="005E4032" w:rsidRPr="00AE6FD9" w:rsidRDefault="005E4032" w:rsidP="00535EF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6FD9">
              <w:rPr>
                <w:rFonts w:ascii="Times New Roman" w:hAnsi="Times New Roman"/>
                <w:b/>
                <w:bCs/>
                <w:sz w:val="20"/>
                <w:szCs w:val="20"/>
              </w:rPr>
              <w:t>их содержание</w:t>
            </w:r>
          </w:p>
          <w:p w:rsidR="005E4032" w:rsidRPr="00AE6FD9" w:rsidRDefault="005E4032" w:rsidP="00535EF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7" w:type="pct"/>
            <w:textDirection w:val="btLr"/>
          </w:tcPr>
          <w:p w:rsidR="005E4032" w:rsidRPr="00AE6FD9" w:rsidRDefault="005E4032" w:rsidP="00535EF3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6FD9">
              <w:rPr>
                <w:rFonts w:ascii="Times New Roman" w:hAnsi="Times New Roman"/>
                <w:b/>
                <w:bCs/>
                <w:sz w:val="20"/>
                <w:szCs w:val="20"/>
              </w:rPr>
              <w:t>Семестр</w:t>
            </w:r>
          </w:p>
        </w:tc>
        <w:tc>
          <w:tcPr>
            <w:tcW w:w="1807" w:type="pct"/>
            <w:gridSpan w:val="6"/>
          </w:tcPr>
          <w:p w:rsidR="005E4032" w:rsidRPr="00AE6FD9" w:rsidRDefault="005E4032" w:rsidP="00535EF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6FD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Виды учебных занятий, </w:t>
            </w:r>
          </w:p>
          <w:p w:rsidR="005E4032" w:rsidRPr="00AE6FD9" w:rsidRDefault="005E4032" w:rsidP="00535EF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6FD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включая самостоятельную работу студентов, </w:t>
            </w:r>
          </w:p>
          <w:p w:rsidR="005E4032" w:rsidRPr="00AE6FD9" w:rsidRDefault="005E4032" w:rsidP="00535EF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6FD9">
              <w:rPr>
                <w:rFonts w:ascii="Times New Roman" w:hAnsi="Times New Roman"/>
                <w:b/>
                <w:bCs/>
                <w:sz w:val="20"/>
                <w:szCs w:val="20"/>
              </w:rPr>
              <w:t>и их трудоемкость</w:t>
            </w:r>
          </w:p>
          <w:p w:rsidR="005E4032" w:rsidRPr="00AE6FD9" w:rsidRDefault="005E4032" w:rsidP="00535EF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6FD9">
              <w:rPr>
                <w:rFonts w:ascii="Times New Roman" w:hAnsi="Times New Roman"/>
                <w:b/>
                <w:bCs/>
                <w:sz w:val="20"/>
                <w:szCs w:val="20"/>
              </w:rPr>
              <w:t>(в академических часах)</w:t>
            </w:r>
          </w:p>
          <w:p w:rsidR="005E4032" w:rsidRPr="00AE6FD9" w:rsidRDefault="005E4032" w:rsidP="00535EF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76" w:type="pct"/>
          </w:tcPr>
          <w:p w:rsidR="005E4032" w:rsidRPr="00AE6FD9" w:rsidRDefault="005E4032" w:rsidP="00535EF3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AE6FD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Формы текущего контроля успеваемости </w:t>
            </w:r>
          </w:p>
          <w:p w:rsidR="005E4032" w:rsidRPr="00AE6FD9" w:rsidRDefault="005E4032" w:rsidP="00535EF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5E4032" w:rsidRPr="00AE6FD9" w:rsidRDefault="005E4032" w:rsidP="00535EF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6FD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Форма промежуточной аттестации </w:t>
            </w:r>
          </w:p>
          <w:p w:rsidR="005E4032" w:rsidRPr="00AE6FD9" w:rsidRDefault="005E4032" w:rsidP="00535EF3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AE6FD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(по семестрам)</w:t>
            </w:r>
          </w:p>
        </w:tc>
      </w:tr>
      <w:tr w:rsidR="005E4032" w:rsidRPr="00AE6FD9" w:rsidTr="00296AD2">
        <w:tc>
          <w:tcPr>
            <w:tcW w:w="284" w:type="pct"/>
          </w:tcPr>
          <w:p w:rsidR="005E4032" w:rsidRPr="00AE6FD9" w:rsidRDefault="005E4032" w:rsidP="00535EF3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57" w:type="pct"/>
          </w:tcPr>
          <w:p w:rsidR="005E4032" w:rsidRPr="00AE6FD9" w:rsidRDefault="005E4032" w:rsidP="00535EF3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7" w:type="pct"/>
          </w:tcPr>
          <w:p w:rsidR="005E4032" w:rsidRPr="00AE6FD9" w:rsidRDefault="005E4032" w:rsidP="00535EF3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38" w:type="pct"/>
            <w:gridSpan w:val="5"/>
          </w:tcPr>
          <w:p w:rsidR="005E4032" w:rsidRPr="00AE6FD9" w:rsidRDefault="005E4032" w:rsidP="00535EF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6FD9">
              <w:rPr>
                <w:rFonts w:ascii="Times New Roman" w:hAnsi="Times New Roman"/>
                <w:b/>
                <w:sz w:val="20"/>
                <w:szCs w:val="20"/>
              </w:rPr>
              <w:t>Контактная работа</w:t>
            </w:r>
          </w:p>
        </w:tc>
        <w:tc>
          <w:tcPr>
            <w:tcW w:w="369" w:type="pct"/>
          </w:tcPr>
          <w:p w:rsidR="005E4032" w:rsidRPr="00AE6FD9" w:rsidRDefault="005E4032" w:rsidP="00535EF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6" w:type="pct"/>
          </w:tcPr>
          <w:p w:rsidR="005E4032" w:rsidRPr="00AE6FD9" w:rsidRDefault="005E4032" w:rsidP="00535EF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E4032" w:rsidRPr="00AE6FD9" w:rsidTr="00296AD2">
        <w:trPr>
          <w:cantSplit/>
          <w:trHeight w:val="1695"/>
        </w:trPr>
        <w:tc>
          <w:tcPr>
            <w:tcW w:w="284" w:type="pct"/>
          </w:tcPr>
          <w:p w:rsidR="005E4032" w:rsidRPr="00AE6FD9" w:rsidRDefault="005E4032" w:rsidP="00535EF3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57" w:type="pct"/>
          </w:tcPr>
          <w:p w:rsidR="005E4032" w:rsidRPr="00AE6FD9" w:rsidRDefault="005E4032" w:rsidP="00535EF3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7" w:type="pct"/>
          </w:tcPr>
          <w:p w:rsidR="005E4032" w:rsidRPr="00AE6FD9" w:rsidRDefault="005E4032" w:rsidP="00535EF3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" w:type="pct"/>
            <w:textDirection w:val="btLr"/>
            <w:vAlign w:val="center"/>
          </w:tcPr>
          <w:p w:rsidR="005E4032" w:rsidRPr="00AE6FD9" w:rsidRDefault="005E4032" w:rsidP="00535EF3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6FD9">
              <w:rPr>
                <w:rFonts w:ascii="Times New Roman" w:hAnsi="Times New Roman"/>
                <w:sz w:val="20"/>
                <w:szCs w:val="20"/>
              </w:rPr>
              <w:t>лекции</w:t>
            </w:r>
          </w:p>
        </w:tc>
        <w:tc>
          <w:tcPr>
            <w:tcW w:w="283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5E4032" w:rsidRPr="00AE6FD9" w:rsidRDefault="005E4032" w:rsidP="00535EF3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6FD9">
              <w:rPr>
                <w:rFonts w:ascii="Times New Roman" w:hAnsi="Times New Roman"/>
                <w:sz w:val="20"/>
                <w:szCs w:val="20"/>
              </w:rPr>
              <w:t>практические</w:t>
            </w:r>
          </w:p>
        </w:tc>
        <w:tc>
          <w:tcPr>
            <w:tcW w:w="283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5E4032" w:rsidRPr="00AE6FD9" w:rsidRDefault="005E4032" w:rsidP="00535EF3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6FD9">
              <w:rPr>
                <w:rFonts w:ascii="Times New Roman" w:hAnsi="Times New Roman"/>
                <w:sz w:val="20"/>
                <w:szCs w:val="20"/>
              </w:rPr>
              <w:t>л</w:t>
            </w:r>
            <w:r w:rsidRPr="00AE6FD9">
              <w:rPr>
                <w:rFonts w:ascii="Times New Roman" w:hAnsi="Times New Roman"/>
                <w:sz w:val="20"/>
                <w:szCs w:val="20"/>
                <w:lang w:val="en-US"/>
              </w:rPr>
              <w:t>аб</w:t>
            </w:r>
            <w:r w:rsidRPr="00AE6FD9">
              <w:rPr>
                <w:rFonts w:ascii="Times New Roman" w:hAnsi="Times New Roman"/>
                <w:sz w:val="20"/>
                <w:szCs w:val="20"/>
              </w:rPr>
              <w:t>ораторные</w:t>
            </w:r>
          </w:p>
        </w:tc>
        <w:tc>
          <w:tcPr>
            <w:tcW w:w="283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5E4032" w:rsidRPr="00AE6FD9" w:rsidRDefault="005E4032" w:rsidP="00535EF3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6FD9">
              <w:rPr>
                <w:rFonts w:ascii="Times New Roman" w:hAnsi="Times New Roman"/>
                <w:sz w:val="20"/>
                <w:szCs w:val="20"/>
              </w:rPr>
              <w:t>консультации</w:t>
            </w:r>
          </w:p>
        </w:tc>
        <w:tc>
          <w:tcPr>
            <w:tcW w:w="305" w:type="pct"/>
            <w:textDirection w:val="btLr"/>
            <w:vAlign w:val="center"/>
          </w:tcPr>
          <w:p w:rsidR="005E4032" w:rsidRPr="00AE6FD9" w:rsidRDefault="005E4032" w:rsidP="00535EF3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6FD9">
              <w:rPr>
                <w:rFonts w:ascii="Times New Roman" w:hAnsi="Times New Roman"/>
                <w:sz w:val="20"/>
                <w:szCs w:val="20"/>
              </w:rPr>
              <w:t xml:space="preserve"> аттестационные испытания</w:t>
            </w:r>
          </w:p>
        </w:tc>
        <w:tc>
          <w:tcPr>
            <w:tcW w:w="369" w:type="pct"/>
            <w:textDirection w:val="btLr"/>
            <w:vAlign w:val="center"/>
          </w:tcPr>
          <w:p w:rsidR="005E4032" w:rsidRPr="00AE6FD9" w:rsidRDefault="005E4032" w:rsidP="00535EF3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6FD9">
              <w:rPr>
                <w:rFonts w:ascii="Times New Roman" w:hAnsi="Times New Roman"/>
                <w:sz w:val="20"/>
                <w:szCs w:val="20"/>
              </w:rPr>
              <w:t>самостоятельная</w:t>
            </w:r>
          </w:p>
          <w:p w:rsidR="005E4032" w:rsidRPr="00AE6FD9" w:rsidRDefault="005E4032" w:rsidP="00535EF3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6FD9">
              <w:rPr>
                <w:rFonts w:ascii="Times New Roman" w:hAnsi="Times New Roman"/>
                <w:sz w:val="20"/>
                <w:szCs w:val="20"/>
              </w:rPr>
              <w:t>работа</w:t>
            </w:r>
          </w:p>
        </w:tc>
        <w:tc>
          <w:tcPr>
            <w:tcW w:w="1176" w:type="pct"/>
          </w:tcPr>
          <w:p w:rsidR="005E4032" w:rsidRPr="00AE6FD9" w:rsidRDefault="005E4032" w:rsidP="00535EF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4714" w:rsidRPr="00AE6FD9" w:rsidTr="00296AD2">
        <w:tc>
          <w:tcPr>
            <w:tcW w:w="284" w:type="pct"/>
          </w:tcPr>
          <w:p w:rsidR="00B04714" w:rsidRPr="00AE6FD9" w:rsidRDefault="00B04714" w:rsidP="00535EF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6FD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57" w:type="pct"/>
          </w:tcPr>
          <w:p w:rsidR="00B04714" w:rsidRPr="003832C5" w:rsidRDefault="00B04714" w:rsidP="00296AD2">
            <w:pPr>
              <w:pStyle w:val="ae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2C5">
              <w:rPr>
                <w:rFonts w:ascii="Times New Roman" w:hAnsi="Times New Roman"/>
                <w:sz w:val="20"/>
                <w:szCs w:val="20"/>
              </w:rPr>
              <w:t>Понятие анализа и его роль в государственном и муниципальном управлении. Предмет, метод, методика и методология анализа</w:t>
            </w:r>
          </w:p>
        </w:tc>
        <w:tc>
          <w:tcPr>
            <w:tcW w:w="277" w:type="pct"/>
          </w:tcPr>
          <w:p w:rsidR="00B04714" w:rsidRPr="00AE6FD9" w:rsidRDefault="00B04714" w:rsidP="00A753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3" w:type="pct"/>
          </w:tcPr>
          <w:p w:rsidR="00B04714" w:rsidRPr="00AE6FD9" w:rsidRDefault="00B04714" w:rsidP="00A753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6FD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" w:type="pct"/>
          </w:tcPr>
          <w:p w:rsidR="00B04714" w:rsidRPr="00AE6FD9" w:rsidRDefault="00B04714" w:rsidP="00A753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6FD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" w:type="pct"/>
          </w:tcPr>
          <w:p w:rsidR="00B04714" w:rsidRPr="00AE6FD9" w:rsidRDefault="00B04714" w:rsidP="00A753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04714" w:rsidRPr="00AE6FD9" w:rsidRDefault="00B04714" w:rsidP="00A753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5" w:type="pct"/>
          </w:tcPr>
          <w:p w:rsidR="00B04714" w:rsidRPr="00AE6FD9" w:rsidRDefault="00B04714" w:rsidP="00A753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pct"/>
          </w:tcPr>
          <w:p w:rsidR="00B04714" w:rsidRPr="00AE6FD9" w:rsidRDefault="00B04714" w:rsidP="00A753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76" w:type="pct"/>
          </w:tcPr>
          <w:p w:rsidR="00B04714" w:rsidRPr="00AE6FD9" w:rsidRDefault="004E67CD" w:rsidP="008E003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Доклады</w:t>
            </w:r>
            <w:r w:rsidR="00B04714" w:rsidRPr="00AE6FD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B04714" w:rsidRPr="00AE6FD9" w:rsidTr="00296AD2">
        <w:tc>
          <w:tcPr>
            <w:tcW w:w="284" w:type="pct"/>
          </w:tcPr>
          <w:p w:rsidR="00B04714" w:rsidRPr="00AE6FD9" w:rsidRDefault="00B04714" w:rsidP="00535EF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6FD9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457" w:type="pct"/>
          </w:tcPr>
          <w:p w:rsidR="00B04714" w:rsidRPr="003832C5" w:rsidRDefault="00B04714" w:rsidP="00B668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32C5">
              <w:rPr>
                <w:rFonts w:ascii="Times New Roman" w:hAnsi="Times New Roman"/>
                <w:sz w:val="20"/>
                <w:szCs w:val="20"/>
              </w:rPr>
              <w:t>Традиционные и логические приемы анализа в государственном и муниципальном управлении</w:t>
            </w:r>
          </w:p>
        </w:tc>
        <w:tc>
          <w:tcPr>
            <w:tcW w:w="277" w:type="pct"/>
          </w:tcPr>
          <w:p w:rsidR="00B04714" w:rsidRPr="00AE6FD9" w:rsidRDefault="00B04714" w:rsidP="00A753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3" w:type="pct"/>
          </w:tcPr>
          <w:p w:rsidR="00B04714" w:rsidRPr="00AE6FD9" w:rsidRDefault="00B04714" w:rsidP="00A753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6FD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3" w:type="pct"/>
          </w:tcPr>
          <w:p w:rsidR="00B04714" w:rsidRPr="00AE6FD9" w:rsidRDefault="00B04714" w:rsidP="00A753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6FD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3" w:type="pct"/>
          </w:tcPr>
          <w:p w:rsidR="00B04714" w:rsidRPr="00AE6FD9" w:rsidRDefault="00B04714" w:rsidP="00A753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04714" w:rsidRPr="00AE6FD9" w:rsidRDefault="00B04714" w:rsidP="00A753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5" w:type="pct"/>
          </w:tcPr>
          <w:p w:rsidR="00B04714" w:rsidRPr="00AE6FD9" w:rsidRDefault="00B04714" w:rsidP="00A753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pct"/>
          </w:tcPr>
          <w:p w:rsidR="00B04714" w:rsidRPr="00AE6FD9" w:rsidRDefault="00B04714" w:rsidP="00A753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76" w:type="pct"/>
          </w:tcPr>
          <w:p w:rsidR="00B04714" w:rsidRPr="00AE6FD9" w:rsidRDefault="00B04714" w:rsidP="008E003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Самостоятельная</w:t>
            </w:r>
            <w:r w:rsidRPr="00AE6FD9">
              <w:rPr>
                <w:rFonts w:ascii="Times New Roman" w:hAnsi="Times New Roman"/>
                <w:sz w:val="20"/>
                <w:szCs w:val="20"/>
              </w:rPr>
              <w:t xml:space="preserve"> работа</w:t>
            </w:r>
          </w:p>
        </w:tc>
      </w:tr>
      <w:tr w:rsidR="00B04714" w:rsidRPr="00AE6FD9" w:rsidTr="00296AD2">
        <w:trPr>
          <w:trHeight w:val="998"/>
        </w:trPr>
        <w:tc>
          <w:tcPr>
            <w:tcW w:w="284" w:type="pct"/>
          </w:tcPr>
          <w:p w:rsidR="00B04714" w:rsidRPr="00AE6FD9" w:rsidRDefault="00B04714" w:rsidP="00535EF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6FD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457" w:type="pct"/>
          </w:tcPr>
          <w:p w:rsidR="00B04714" w:rsidRPr="003832C5" w:rsidRDefault="00B04714" w:rsidP="003125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32C5">
              <w:rPr>
                <w:rFonts w:ascii="Times New Roman" w:hAnsi="Times New Roman"/>
                <w:sz w:val="20"/>
                <w:szCs w:val="20"/>
              </w:rPr>
              <w:t>Методы детерминированного факторного анализа в государственном и муниципальном управлении</w:t>
            </w:r>
          </w:p>
        </w:tc>
        <w:tc>
          <w:tcPr>
            <w:tcW w:w="277" w:type="pct"/>
          </w:tcPr>
          <w:p w:rsidR="00B04714" w:rsidRPr="00AE6FD9" w:rsidRDefault="00B04714" w:rsidP="00A753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3" w:type="pct"/>
          </w:tcPr>
          <w:p w:rsidR="00B04714" w:rsidRPr="00AE6FD9" w:rsidRDefault="00B04714" w:rsidP="00A753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6FD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83" w:type="pct"/>
          </w:tcPr>
          <w:p w:rsidR="00B04714" w:rsidRPr="00AE6FD9" w:rsidRDefault="00B04714" w:rsidP="00A753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6FD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83" w:type="pct"/>
          </w:tcPr>
          <w:p w:rsidR="00B04714" w:rsidRPr="00AE6FD9" w:rsidRDefault="00B04714" w:rsidP="00A753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04714" w:rsidRPr="00AE6FD9" w:rsidRDefault="00B04714" w:rsidP="00A753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5" w:type="pct"/>
          </w:tcPr>
          <w:p w:rsidR="00B04714" w:rsidRPr="00AE6FD9" w:rsidRDefault="00B04714" w:rsidP="00A753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pct"/>
          </w:tcPr>
          <w:p w:rsidR="00B04714" w:rsidRPr="00AE6FD9" w:rsidRDefault="00B04714" w:rsidP="00A753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76" w:type="pct"/>
          </w:tcPr>
          <w:p w:rsidR="00B04714" w:rsidRPr="00AE6FD9" w:rsidRDefault="00B04714" w:rsidP="008E003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Самостоятельная</w:t>
            </w:r>
            <w:r w:rsidRPr="00AE6FD9">
              <w:rPr>
                <w:rFonts w:ascii="Times New Roman" w:hAnsi="Times New Roman"/>
                <w:sz w:val="20"/>
                <w:szCs w:val="20"/>
              </w:rPr>
              <w:t xml:space="preserve"> работа</w:t>
            </w:r>
          </w:p>
        </w:tc>
      </w:tr>
      <w:tr w:rsidR="00B04714" w:rsidRPr="00AE6FD9" w:rsidTr="00296AD2">
        <w:tc>
          <w:tcPr>
            <w:tcW w:w="284" w:type="pct"/>
          </w:tcPr>
          <w:p w:rsidR="00B04714" w:rsidRPr="00AE6FD9" w:rsidRDefault="00B04714" w:rsidP="00535EF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6FD9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457" w:type="pct"/>
          </w:tcPr>
          <w:p w:rsidR="00B04714" w:rsidRPr="003832C5" w:rsidRDefault="00B04714" w:rsidP="006F18AA">
            <w:pPr>
              <w:pStyle w:val="ae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32C5">
              <w:rPr>
                <w:rFonts w:ascii="Times New Roman" w:hAnsi="Times New Roman"/>
                <w:bCs/>
                <w:sz w:val="20"/>
                <w:szCs w:val="20"/>
              </w:rPr>
              <w:t xml:space="preserve">Методы построения комплексных (интегральных) показателей в целях многомерных сравнений в </w:t>
            </w:r>
            <w:r w:rsidRPr="003832C5">
              <w:rPr>
                <w:rFonts w:ascii="Times New Roman" w:hAnsi="Times New Roman"/>
                <w:sz w:val="20"/>
                <w:szCs w:val="20"/>
              </w:rPr>
              <w:t>государственном и муниципальном управлении</w:t>
            </w:r>
          </w:p>
        </w:tc>
        <w:tc>
          <w:tcPr>
            <w:tcW w:w="277" w:type="pct"/>
          </w:tcPr>
          <w:p w:rsidR="00B04714" w:rsidRPr="00AE6FD9" w:rsidRDefault="00B04714" w:rsidP="00A753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3" w:type="pct"/>
          </w:tcPr>
          <w:p w:rsidR="00B04714" w:rsidRPr="00AE6FD9" w:rsidRDefault="00B04714" w:rsidP="00A753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" w:type="pct"/>
          </w:tcPr>
          <w:p w:rsidR="00B04714" w:rsidRPr="00AE6FD9" w:rsidRDefault="00B04714" w:rsidP="00A753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" w:type="pct"/>
          </w:tcPr>
          <w:p w:rsidR="00B04714" w:rsidRPr="00AE6FD9" w:rsidRDefault="00B04714" w:rsidP="00A753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04714" w:rsidRPr="00AE6FD9" w:rsidRDefault="00B04714" w:rsidP="00A753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5" w:type="pct"/>
          </w:tcPr>
          <w:p w:rsidR="00B04714" w:rsidRPr="00AE6FD9" w:rsidRDefault="00B04714" w:rsidP="00A753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pct"/>
          </w:tcPr>
          <w:p w:rsidR="00B04714" w:rsidRPr="00AE6FD9" w:rsidRDefault="00B04714" w:rsidP="007A74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76" w:type="pct"/>
          </w:tcPr>
          <w:p w:rsidR="00B04714" w:rsidRPr="003832C5" w:rsidRDefault="00B04714" w:rsidP="00B047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32C5">
              <w:rPr>
                <w:rFonts w:ascii="Times New Roman" w:hAnsi="Times New Roman"/>
                <w:sz w:val="20"/>
                <w:szCs w:val="20"/>
              </w:rPr>
              <w:t>Решение ситуационных задач</w:t>
            </w:r>
          </w:p>
          <w:p w:rsidR="00296AD2" w:rsidRPr="00296AD2" w:rsidRDefault="00296AD2" w:rsidP="00296AD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6AD2">
              <w:rPr>
                <w:rFonts w:ascii="Times New Roman" w:hAnsi="Times New Roman"/>
                <w:sz w:val="20"/>
                <w:szCs w:val="20"/>
              </w:rPr>
              <w:t>Материалы в LMS Moodle:</w:t>
            </w:r>
          </w:p>
          <w:p w:rsidR="00B04714" w:rsidRPr="00AE6FD9" w:rsidRDefault="00296AD2" w:rsidP="00296AD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6AD2">
              <w:rPr>
                <w:rFonts w:ascii="Times New Roman" w:hAnsi="Times New Roman"/>
                <w:sz w:val="20"/>
                <w:szCs w:val="20"/>
              </w:rPr>
              <w:t>-задачи для самостоятельного решения</w:t>
            </w:r>
          </w:p>
        </w:tc>
      </w:tr>
      <w:tr w:rsidR="00B04714" w:rsidRPr="00AE6FD9" w:rsidTr="00296AD2">
        <w:tc>
          <w:tcPr>
            <w:tcW w:w="284" w:type="pct"/>
          </w:tcPr>
          <w:p w:rsidR="00B04714" w:rsidRPr="00AE6FD9" w:rsidRDefault="00B04714" w:rsidP="00535EF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457" w:type="pct"/>
          </w:tcPr>
          <w:p w:rsidR="00B04714" w:rsidRPr="003832C5" w:rsidRDefault="00B04714" w:rsidP="006F18AA">
            <w:pPr>
              <w:pStyle w:val="ae"/>
              <w:spacing w:after="0"/>
              <w:jc w:val="both"/>
              <w:rPr>
                <w:bCs/>
                <w:sz w:val="20"/>
                <w:szCs w:val="20"/>
              </w:rPr>
            </w:pPr>
            <w:r w:rsidRPr="003832C5">
              <w:rPr>
                <w:rFonts w:ascii="Times New Roman" w:hAnsi="Times New Roman"/>
                <w:sz w:val="20"/>
                <w:szCs w:val="20"/>
              </w:rPr>
              <w:t>Методы инвестиционного анализа в государственном и муниципальном управлении</w:t>
            </w:r>
          </w:p>
        </w:tc>
        <w:tc>
          <w:tcPr>
            <w:tcW w:w="277" w:type="pct"/>
          </w:tcPr>
          <w:p w:rsidR="00B04714" w:rsidRDefault="00B04714" w:rsidP="00A753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3" w:type="pct"/>
          </w:tcPr>
          <w:p w:rsidR="00B04714" w:rsidRDefault="00B04714" w:rsidP="00A753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3" w:type="pct"/>
          </w:tcPr>
          <w:p w:rsidR="00B04714" w:rsidRDefault="00B04714" w:rsidP="00A753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3" w:type="pct"/>
          </w:tcPr>
          <w:p w:rsidR="00B04714" w:rsidRPr="00AE6FD9" w:rsidRDefault="00B04714" w:rsidP="00A753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04714" w:rsidRDefault="00B04714" w:rsidP="00A753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5" w:type="pct"/>
          </w:tcPr>
          <w:p w:rsidR="00B04714" w:rsidRPr="00AE6FD9" w:rsidRDefault="00B04714" w:rsidP="00A753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pct"/>
          </w:tcPr>
          <w:p w:rsidR="00B04714" w:rsidRDefault="00B04714" w:rsidP="007A74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76" w:type="pct"/>
          </w:tcPr>
          <w:p w:rsidR="004E67CD" w:rsidRDefault="00B04714" w:rsidP="00296AD2">
            <w:pPr>
              <w:jc w:val="both"/>
            </w:pPr>
            <w:r w:rsidRPr="003832C5">
              <w:rPr>
                <w:rFonts w:ascii="Times New Roman" w:hAnsi="Times New Roman"/>
                <w:sz w:val="20"/>
                <w:szCs w:val="20"/>
              </w:rPr>
              <w:t>Решение ситуационных задач</w:t>
            </w:r>
            <w:r w:rsidR="00296AD2">
              <w:t xml:space="preserve"> </w:t>
            </w:r>
          </w:p>
          <w:p w:rsidR="00296AD2" w:rsidRPr="00296AD2" w:rsidRDefault="00296AD2" w:rsidP="00296AD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6AD2">
              <w:rPr>
                <w:rFonts w:ascii="Times New Roman" w:hAnsi="Times New Roman"/>
                <w:sz w:val="20"/>
                <w:szCs w:val="20"/>
              </w:rPr>
              <w:t>Материалы в LMS Moodle:</w:t>
            </w:r>
          </w:p>
          <w:p w:rsidR="00B04714" w:rsidRPr="003832C5" w:rsidRDefault="00296AD2" w:rsidP="00296AD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6AD2">
              <w:rPr>
                <w:rFonts w:ascii="Times New Roman" w:hAnsi="Times New Roman"/>
                <w:sz w:val="20"/>
                <w:szCs w:val="20"/>
              </w:rPr>
              <w:t>-задачи для самостоятельного решения</w:t>
            </w:r>
          </w:p>
          <w:p w:rsidR="00B04714" w:rsidRDefault="00B04714" w:rsidP="008E003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E4032" w:rsidRPr="00AE6FD9" w:rsidTr="00296AD2">
        <w:tc>
          <w:tcPr>
            <w:tcW w:w="284" w:type="pct"/>
          </w:tcPr>
          <w:p w:rsidR="005E4032" w:rsidRPr="00AE6FD9" w:rsidRDefault="005E4032" w:rsidP="00535EF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7" w:type="pct"/>
          </w:tcPr>
          <w:p w:rsidR="005E4032" w:rsidRPr="00AE6FD9" w:rsidRDefault="005E4032" w:rsidP="00535E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5E4032" w:rsidRPr="00AE6FD9" w:rsidRDefault="005E4032" w:rsidP="00535EF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5E4032" w:rsidRPr="00AE6FD9" w:rsidRDefault="005E4032" w:rsidP="00535EF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5E4032" w:rsidRPr="00AE6FD9" w:rsidRDefault="005E4032" w:rsidP="00535EF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5E4032" w:rsidRPr="00AE6FD9" w:rsidRDefault="005E4032" w:rsidP="00535E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5E4032" w:rsidRPr="00AE6FD9" w:rsidRDefault="003832C5" w:rsidP="00535E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05" w:type="pct"/>
          </w:tcPr>
          <w:p w:rsidR="005E4032" w:rsidRPr="00AE6FD9" w:rsidRDefault="00822651" w:rsidP="00A753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="003832C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69" w:type="pct"/>
          </w:tcPr>
          <w:p w:rsidR="005E4032" w:rsidRPr="00AE6FD9" w:rsidRDefault="003832C5" w:rsidP="007A74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33.5</w:t>
            </w:r>
          </w:p>
        </w:tc>
        <w:tc>
          <w:tcPr>
            <w:tcW w:w="1176" w:type="pct"/>
          </w:tcPr>
          <w:p w:rsidR="005E4032" w:rsidRPr="00AE6FD9" w:rsidRDefault="005E4032" w:rsidP="00535EF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6F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832C5">
              <w:rPr>
                <w:rFonts w:ascii="Times New Roman" w:hAnsi="Times New Roman"/>
                <w:sz w:val="20"/>
                <w:szCs w:val="20"/>
              </w:rPr>
              <w:t>Экзамен</w:t>
            </w:r>
          </w:p>
        </w:tc>
      </w:tr>
      <w:tr w:rsidR="005E4032" w:rsidRPr="00AE6FD9" w:rsidTr="00296AD2">
        <w:tc>
          <w:tcPr>
            <w:tcW w:w="284" w:type="pct"/>
          </w:tcPr>
          <w:p w:rsidR="005E4032" w:rsidRPr="00AE6FD9" w:rsidRDefault="005E4032" w:rsidP="00535EF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7" w:type="pct"/>
          </w:tcPr>
          <w:p w:rsidR="005E4032" w:rsidRPr="003832C5" w:rsidRDefault="0098757D" w:rsidP="00535EF3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6FD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Всего за семестр </w:t>
            </w:r>
            <w:r w:rsidR="00816AD3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     1</w:t>
            </w:r>
            <w:r w:rsidR="003832C5">
              <w:rPr>
                <w:rFonts w:ascii="Times New Roman" w:hAnsi="Times New Roma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277" w:type="pct"/>
          </w:tcPr>
          <w:p w:rsidR="005E4032" w:rsidRPr="00AE6FD9" w:rsidRDefault="005E4032" w:rsidP="00535EF3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" w:type="pct"/>
          </w:tcPr>
          <w:p w:rsidR="005E4032" w:rsidRPr="00AE6FD9" w:rsidRDefault="000D7FC4" w:rsidP="00A7536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="00053858" w:rsidRPr="00AE6FD9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3" w:type="pct"/>
          </w:tcPr>
          <w:p w:rsidR="005E4032" w:rsidRPr="00AE6FD9" w:rsidRDefault="000D7FC4" w:rsidP="00A7536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283" w:type="pct"/>
          </w:tcPr>
          <w:p w:rsidR="005E4032" w:rsidRPr="00AE6FD9" w:rsidRDefault="005E4032" w:rsidP="00A7536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" w:type="pct"/>
          </w:tcPr>
          <w:p w:rsidR="005E4032" w:rsidRPr="00AE6FD9" w:rsidRDefault="003832C5" w:rsidP="00A7536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05" w:type="pct"/>
          </w:tcPr>
          <w:p w:rsidR="005E4032" w:rsidRPr="00AE6FD9" w:rsidRDefault="00822651" w:rsidP="00A7536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0,</w:t>
            </w:r>
            <w:r w:rsidR="003832C5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69" w:type="pct"/>
          </w:tcPr>
          <w:p w:rsidR="005E4032" w:rsidRPr="00816AD3" w:rsidRDefault="003832C5" w:rsidP="00A7536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83.5</w:t>
            </w:r>
          </w:p>
        </w:tc>
        <w:tc>
          <w:tcPr>
            <w:tcW w:w="1176" w:type="pct"/>
          </w:tcPr>
          <w:p w:rsidR="005E4032" w:rsidRPr="00AE6FD9" w:rsidRDefault="005E4032" w:rsidP="00535EF3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6F18AA" w:rsidRPr="00AE6FD9" w:rsidRDefault="006F18AA" w:rsidP="0098757D">
      <w:pPr>
        <w:autoSpaceDE w:val="0"/>
        <w:autoSpaceDN w:val="0"/>
        <w:adjustRightInd w:val="0"/>
        <w:spacing w:line="264" w:lineRule="auto"/>
        <w:ind w:firstLine="720"/>
        <w:jc w:val="center"/>
        <w:rPr>
          <w:rFonts w:ascii="Times New Roman" w:hAnsi="Times New Roman"/>
          <w:b/>
          <w:iCs/>
        </w:rPr>
      </w:pPr>
    </w:p>
    <w:p w:rsidR="00847918" w:rsidRPr="00AE6FD9" w:rsidRDefault="005E4032" w:rsidP="003125D8">
      <w:pPr>
        <w:autoSpaceDE w:val="0"/>
        <w:autoSpaceDN w:val="0"/>
        <w:adjustRightInd w:val="0"/>
        <w:spacing w:line="264" w:lineRule="auto"/>
        <w:ind w:firstLine="720"/>
        <w:jc w:val="center"/>
        <w:rPr>
          <w:rFonts w:ascii="Times New Roman" w:hAnsi="Times New Roman"/>
          <w:b/>
          <w:iCs/>
        </w:rPr>
      </w:pPr>
      <w:r w:rsidRPr="00AE6FD9">
        <w:rPr>
          <w:rFonts w:ascii="Times New Roman" w:hAnsi="Times New Roman"/>
          <w:b/>
          <w:iCs/>
        </w:rPr>
        <w:t>Содержание разделов дисциплины:</w:t>
      </w:r>
    </w:p>
    <w:p w:rsidR="005E4032" w:rsidRPr="00AE6FD9" w:rsidRDefault="0098757D" w:rsidP="009A799C">
      <w:pPr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b/>
          <w:bCs/>
          <w:color w:val="000000"/>
          <w:spacing w:val="-5"/>
        </w:rPr>
      </w:pPr>
      <w:r w:rsidRPr="00AE6FD9">
        <w:rPr>
          <w:rFonts w:ascii="Times New Roman" w:hAnsi="Times New Roman"/>
          <w:b/>
          <w:bCs/>
          <w:color w:val="000000"/>
          <w:spacing w:val="-5"/>
        </w:rPr>
        <w:t>1</w:t>
      </w:r>
      <w:r w:rsidR="009A799C" w:rsidRPr="00AE6FD9">
        <w:rPr>
          <w:rFonts w:ascii="Times New Roman" w:hAnsi="Times New Roman"/>
          <w:b/>
          <w:bCs/>
          <w:color w:val="000000"/>
          <w:spacing w:val="-5"/>
        </w:rPr>
        <w:t xml:space="preserve">. </w:t>
      </w:r>
      <w:r w:rsidR="00101345" w:rsidRPr="00101345">
        <w:rPr>
          <w:rFonts w:ascii="Times New Roman" w:hAnsi="Times New Roman"/>
          <w:b/>
        </w:rPr>
        <w:t>Понятие анализа и его роль в государственном и муниципальном управлении. Предмет, метод, методика и методология  анализа</w:t>
      </w:r>
    </w:p>
    <w:p w:rsidR="003125D8" w:rsidRPr="003125D8" w:rsidRDefault="003125D8" w:rsidP="003125D8">
      <w:pPr>
        <w:jc w:val="both"/>
        <w:rPr>
          <w:rFonts w:ascii="Times New Roman" w:hAnsi="Times New Roman"/>
        </w:rPr>
      </w:pPr>
      <w:r w:rsidRPr="003125D8">
        <w:rPr>
          <w:rFonts w:ascii="Times New Roman" w:hAnsi="Times New Roman"/>
        </w:rPr>
        <w:t xml:space="preserve">Понятие и научные основы анализа. </w:t>
      </w:r>
      <w:r w:rsidRPr="003125D8">
        <w:rPr>
          <w:rFonts w:ascii="Times New Roman" w:hAnsi="Times New Roman"/>
          <w:color w:val="231F20"/>
        </w:rPr>
        <w:t>Направления применения анализа в различных сферах деятельности органов государственного управления. Информационное обеспечение анализа.</w:t>
      </w:r>
      <w:r w:rsidRPr="003125D8">
        <w:rPr>
          <w:rFonts w:ascii="Times New Roman" w:hAnsi="Times New Roman"/>
        </w:rPr>
        <w:t xml:space="preserve"> </w:t>
      </w:r>
      <w:r w:rsidR="00101345">
        <w:rPr>
          <w:rFonts w:ascii="Times New Roman" w:hAnsi="Times New Roman"/>
          <w:color w:val="231F20"/>
        </w:rPr>
        <w:t>Понятие метода анализа.  К</w:t>
      </w:r>
      <w:r w:rsidRPr="003125D8">
        <w:rPr>
          <w:rFonts w:ascii="Times New Roman" w:hAnsi="Times New Roman"/>
          <w:color w:val="231F20"/>
        </w:rPr>
        <w:t>лассификация</w:t>
      </w:r>
      <w:r w:rsidR="00101345">
        <w:rPr>
          <w:rFonts w:ascii="Times New Roman" w:hAnsi="Times New Roman"/>
          <w:color w:val="231F20"/>
        </w:rPr>
        <w:t xml:space="preserve"> методов анализа.</w:t>
      </w:r>
    </w:p>
    <w:p w:rsidR="009A799C" w:rsidRPr="003125D8" w:rsidRDefault="009A799C" w:rsidP="003125D8">
      <w:pPr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bCs/>
          <w:color w:val="000000"/>
          <w:spacing w:val="-5"/>
        </w:rPr>
      </w:pPr>
    </w:p>
    <w:p w:rsidR="009A799C" w:rsidRPr="00AE6FD9" w:rsidRDefault="0098757D" w:rsidP="009A799C">
      <w:pPr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b/>
        </w:rPr>
      </w:pPr>
      <w:r w:rsidRPr="00AE6FD9">
        <w:rPr>
          <w:rFonts w:ascii="Times New Roman" w:hAnsi="Times New Roman"/>
          <w:b/>
          <w:bCs/>
          <w:color w:val="000000"/>
          <w:spacing w:val="-5"/>
        </w:rPr>
        <w:t>2</w:t>
      </w:r>
      <w:r w:rsidR="009A799C" w:rsidRPr="00AE6FD9">
        <w:rPr>
          <w:rFonts w:ascii="Times New Roman" w:hAnsi="Times New Roman"/>
          <w:b/>
          <w:bCs/>
          <w:color w:val="000000"/>
          <w:spacing w:val="-5"/>
        </w:rPr>
        <w:t xml:space="preserve">. </w:t>
      </w:r>
      <w:r w:rsidR="00101345" w:rsidRPr="00101345">
        <w:rPr>
          <w:rFonts w:ascii="Times New Roman" w:hAnsi="Times New Roman"/>
          <w:b/>
        </w:rPr>
        <w:t>Традиционные и логические приемы анализа в государственном и муниципальном управлении</w:t>
      </w:r>
    </w:p>
    <w:p w:rsidR="003125D8" w:rsidRPr="003125D8" w:rsidRDefault="003125D8" w:rsidP="003125D8">
      <w:pPr>
        <w:pStyle w:val="a5"/>
        <w:autoSpaceDE w:val="0"/>
        <w:autoSpaceDN w:val="0"/>
        <w:adjustRightInd w:val="0"/>
        <w:ind w:left="0"/>
        <w:contextualSpacing/>
        <w:jc w:val="both"/>
        <w:rPr>
          <w:rFonts w:ascii="Times New Roman" w:hAnsi="Times New Roman"/>
          <w:color w:val="231F20"/>
          <w:sz w:val="24"/>
        </w:rPr>
      </w:pPr>
      <w:r w:rsidRPr="003125D8">
        <w:rPr>
          <w:rFonts w:ascii="Times New Roman" w:hAnsi="Times New Roman"/>
          <w:color w:val="231F20"/>
          <w:sz w:val="24"/>
        </w:rPr>
        <w:t>Прием расчета аналитических показателей (прием расчета относительных показателей;</w:t>
      </w:r>
    </w:p>
    <w:p w:rsidR="00B71DA4" w:rsidRDefault="003125D8" w:rsidP="003125D8">
      <w:pPr>
        <w:pStyle w:val="a5"/>
        <w:autoSpaceDE w:val="0"/>
        <w:autoSpaceDN w:val="0"/>
        <w:adjustRightInd w:val="0"/>
        <w:ind w:left="0"/>
        <w:jc w:val="both"/>
        <w:rPr>
          <w:rFonts w:ascii="Times New Roman" w:hAnsi="Times New Roman"/>
        </w:rPr>
      </w:pPr>
      <w:r w:rsidRPr="003125D8">
        <w:rPr>
          <w:rFonts w:ascii="Times New Roman" w:hAnsi="Times New Roman"/>
          <w:color w:val="231F20"/>
          <w:sz w:val="24"/>
        </w:rPr>
        <w:t>прием расчета средних величин); Прием сравнения; Прием оценки пропорций роста показателей</w:t>
      </w:r>
      <w:r w:rsidR="00847918" w:rsidRPr="003125D8">
        <w:rPr>
          <w:rFonts w:ascii="Times New Roman" w:hAnsi="Times New Roman"/>
        </w:rPr>
        <w:t>.</w:t>
      </w:r>
    </w:p>
    <w:p w:rsidR="003125D8" w:rsidRPr="003125D8" w:rsidRDefault="003125D8" w:rsidP="003125D8">
      <w:pPr>
        <w:pStyle w:val="a5"/>
        <w:autoSpaceDE w:val="0"/>
        <w:autoSpaceDN w:val="0"/>
        <w:adjustRightInd w:val="0"/>
        <w:ind w:left="0"/>
        <w:jc w:val="both"/>
        <w:rPr>
          <w:rFonts w:ascii="Times New Roman" w:hAnsi="Times New Roman"/>
          <w:color w:val="231F20"/>
          <w:sz w:val="24"/>
        </w:rPr>
      </w:pPr>
    </w:p>
    <w:p w:rsidR="00847918" w:rsidRPr="00CF2B5B" w:rsidRDefault="0098757D" w:rsidP="003125D8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3125D8">
        <w:rPr>
          <w:rFonts w:ascii="Times New Roman" w:hAnsi="Times New Roman"/>
          <w:b/>
        </w:rPr>
        <w:t>3</w:t>
      </w:r>
      <w:r w:rsidR="009A799C" w:rsidRPr="003125D8">
        <w:rPr>
          <w:rFonts w:ascii="Times New Roman" w:hAnsi="Times New Roman"/>
          <w:b/>
        </w:rPr>
        <w:t xml:space="preserve">. </w:t>
      </w:r>
      <w:r w:rsidR="003125D8" w:rsidRPr="003125D8">
        <w:rPr>
          <w:rFonts w:ascii="Times New Roman" w:hAnsi="Times New Roman"/>
          <w:b/>
        </w:rPr>
        <w:t>Методы детерминированного факторного анализа</w:t>
      </w:r>
      <w:r w:rsidR="00CF2B5B">
        <w:rPr>
          <w:rFonts w:ascii="Times New Roman" w:hAnsi="Times New Roman"/>
          <w:b/>
        </w:rPr>
        <w:t xml:space="preserve"> </w:t>
      </w:r>
      <w:r w:rsidR="00CF2B5B" w:rsidRPr="00CF2B5B">
        <w:rPr>
          <w:rFonts w:ascii="Times New Roman" w:hAnsi="Times New Roman"/>
          <w:b/>
        </w:rPr>
        <w:t>в государственном и муниципальном управлении</w:t>
      </w:r>
    </w:p>
    <w:p w:rsidR="009A799C" w:rsidRPr="003125D8" w:rsidRDefault="003125D8" w:rsidP="003125D8">
      <w:pPr>
        <w:pStyle w:val="a5"/>
        <w:autoSpaceDE w:val="0"/>
        <w:autoSpaceDN w:val="0"/>
        <w:adjustRightInd w:val="0"/>
        <w:ind w:left="0"/>
        <w:contextualSpacing/>
        <w:jc w:val="both"/>
        <w:rPr>
          <w:rFonts w:ascii="Times New Roman" w:hAnsi="Times New Roman"/>
          <w:sz w:val="24"/>
        </w:rPr>
      </w:pPr>
      <w:r w:rsidRPr="003125D8">
        <w:rPr>
          <w:rFonts w:ascii="Times New Roman" w:hAnsi="Times New Roman"/>
          <w:color w:val="231F20"/>
          <w:sz w:val="24"/>
        </w:rPr>
        <w:t>Основы моделирования факторных систем</w:t>
      </w:r>
      <w:r w:rsidRPr="003125D8">
        <w:rPr>
          <w:rFonts w:ascii="Times New Roman" w:hAnsi="Times New Roman"/>
          <w:sz w:val="24"/>
        </w:rPr>
        <w:t xml:space="preserve">; </w:t>
      </w:r>
      <w:r w:rsidRPr="003125D8">
        <w:rPr>
          <w:rFonts w:ascii="Times New Roman" w:hAnsi="Times New Roman"/>
          <w:color w:val="231F20"/>
          <w:sz w:val="24"/>
        </w:rPr>
        <w:t>Последовательность решения задач по расчету влияния факторов на результат</w:t>
      </w:r>
      <w:r w:rsidR="00847918" w:rsidRPr="003125D8">
        <w:rPr>
          <w:rFonts w:ascii="Times New Roman" w:hAnsi="Times New Roman"/>
          <w:sz w:val="24"/>
        </w:rPr>
        <w:t>.</w:t>
      </w:r>
      <w:r w:rsidRPr="003125D8">
        <w:rPr>
          <w:rFonts w:ascii="Times New Roman" w:hAnsi="Times New Roman"/>
          <w:sz w:val="24"/>
        </w:rPr>
        <w:t xml:space="preserve"> </w:t>
      </w:r>
      <w:r w:rsidRPr="003125D8">
        <w:rPr>
          <w:rFonts w:ascii="Times New Roman" w:eastAsia="TimesNewRomanPSMT" w:hAnsi="Times New Roman"/>
          <w:sz w:val="24"/>
        </w:rPr>
        <w:t xml:space="preserve">Аддитивные модели; Мультипликативные модели; Мультипликативные модели; </w:t>
      </w:r>
      <w:r w:rsidRPr="003125D8">
        <w:rPr>
          <w:rFonts w:ascii="Times New Roman" w:hAnsi="Times New Roman"/>
          <w:bCs/>
          <w:sz w:val="24"/>
        </w:rPr>
        <w:t>Смешанные (комбинированные) модели.</w:t>
      </w:r>
      <w:r>
        <w:rPr>
          <w:rFonts w:ascii="Times New Roman" w:hAnsi="Times New Roman"/>
          <w:bCs/>
          <w:sz w:val="24"/>
        </w:rPr>
        <w:t xml:space="preserve"> Балансовый прием, прием цепных подстановок, прием абсолютных разниц, интегральный прием.</w:t>
      </w:r>
    </w:p>
    <w:p w:rsidR="003125D8" w:rsidRDefault="003125D8" w:rsidP="00847918">
      <w:pPr>
        <w:pStyle w:val="ae"/>
        <w:spacing w:after="0"/>
        <w:jc w:val="both"/>
        <w:rPr>
          <w:rFonts w:ascii="Times New Roman" w:hAnsi="Times New Roman"/>
          <w:b/>
          <w:bCs/>
        </w:rPr>
      </w:pPr>
    </w:p>
    <w:p w:rsidR="00CF2B5B" w:rsidRDefault="00CF2B5B" w:rsidP="00847918">
      <w:pPr>
        <w:pStyle w:val="ae"/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</w:rPr>
        <w:t xml:space="preserve">4. </w:t>
      </w:r>
      <w:r w:rsidRPr="00CF2B5B">
        <w:rPr>
          <w:rFonts w:ascii="Times New Roman" w:hAnsi="Times New Roman"/>
          <w:b/>
          <w:bCs/>
        </w:rPr>
        <w:t xml:space="preserve">Методы построения комплексных (интегральных) показателей в целях многомерных сравнений в </w:t>
      </w:r>
      <w:r w:rsidRPr="00CF2B5B">
        <w:rPr>
          <w:rFonts w:ascii="Times New Roman" w:hAnsi="Times New Roman"/>
          <w:b/>
        </w:rPr>
        <w:t>государственном и муниципальном управлении</w:t>
      </w:r>
    </w:p>
    <w:p w:rsidR="00CF2B5B" w:rsidRDefault="00CF2B5B" w:rsidP="00847918">
      <w:pPr>
        <w:pStyle w:val="ae"/>
        <w:spacing w:after="0"/>
        <w:jc w:val="both"/>
        <w:rPr>
          <w:rFonts w:ascii="Times New Roman" w:hAnsi="Times New Roman"/>
          <w:b/>
        </w:rPr>
      </w:pPr>
    </w:p>
    <w:p w:rsidR="00CF2B5B" w:rsidRDefault="00B04714" w:rsidP="00847918">
      <w:pPr>
        <w:pStyle w:val="ae"/>
        <w:spacing w:after="0"/>
        <w:jc w:val="both"/>
        <w:rPr>
          <w:rFonts w:ascii="Times New Roman" w:hAnsi="Times New Roman"/>
        </w:rPr>
      </w:pPr>
      <w:r w:rsidRPr="00224A4D">
        <w:rPr>
          <w:rFonts w:ascii="Times New Roman" w:hAnsi="Times New Roman"/>
        </w:rPr>
        <w:t>Назначение метода построения интегрального показателя</w:t>
      </w:r>
      <w:r>
        <w:rPr>
          <w:rFonts w:ascii="Times New Roman" w:hAnsi="Times New Roman"/>
        </w:rPr>
        <w:t xml:space="preserve"> и его использование в ГМУ</w:t>
      </w:r>
      <w:r w:rsidRPr="00224A4D">
        <w:rPr>
          <w:rFonts w:ascii="Times New Roman" w:hAnsi="Times New Roman"/>
        </w:rPr>
        <w:t>. Алгоритм построения интегрального показателя</w:t>
      </w:r>
      <w:r>
        <w:rPr>
          <w:rFonts w:ascii="Times New Roman" w:hAnsi="Times New Roman"/>
        </w:rPr>
        <w:t xml:space="preserve">. Метод сумм. Метод суммы мест. Метод коэффициентов. Метод расстояний. </w:t>
      </w:r>
    </w:p>
    <w:p w:rsidR="00B04714" w:rsidRDefault="00B04714" w:rsidP="00847918">
      <w:pPr>
        <w:pStyle w:val="ae"/>
        <w:spacing w:after="0"/>
        <w:jc w:val="both"/>
        <w:rPr>
          <w:rFonts w:ascii="Times New Roman" w:hAnsi="Times New Roman"/>
          <w:b/>
          <w:bCs/>
        </w:rPr>
      </w:pPr>
    </w:p>
    <w:p w:rsidR="00847918" w:rsidRPr="00AE6FD9" w:rsidRDefault="00CF2B5B" w:rsidP="00847918">
      <w:pPr>
        <w:pStyle w:val="ae"/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</w:rPr>
        <w:t>5</w:t>
      </w:r>
      <w:r w:rsidR="009A799C" w:rsidRPr="00AE6FD9">
        <w:rPr>
          <w:rFonts w:ascii="Times New Roman" w:hAnsi="Times New Roman"/>
          <w:b/>
          <w:bCs/>
        </w:rPr>
        <w:t xml:space="preserve">. </w:t>
      </w:r>
      <w:r w:rsidR="00662BCF" w:rsidRPr="00662BCF">
        <w:rPr>
          <w:rFonts w:ascii="Times New Roman" w:hAnsi="Times New Roman"/>
          <w:b/>
        </w:rPr>
        <w:t xml:space="preserve">Методы инвестиционного анализа в </w:t>
      </w:r>
      <w:r w:rsidR="00662BCF">
        <w:rPr>
          <w:rFonts w:ascii="Times New Roman" w:hAnsi="Times New Roman"/>
          <w:b/>
        </w:rPr>
        <w:t>государственном (муниципальном) управлении</w:t>
      </w:r>
    </w:p>
    <w:p w:rsidR="00662BCF" w:rsidRPr="00662BCF" w:rsidRDefault="00662BCF" w:rsidP="007811BB">
      <w:pPr>
        <w:jc w:val="both"/>
        <w:rPr>
          <w:rFonts w:ascii="Times New Roman" w:hAnsi="Times New Roman"/>
        </w:rPr>
      </w:pPr>
      <w:r w:rsidRPr="00662BCF">
        <w:rPr>
          <w:rFonts w:ascii="Times New Roman" w:hAnsi="Times New Roman"/>
        </w:rPr>
        <w:t>Цель, задачи инвестиционного анализа в государственном (муниципальном) управлении</w:t>
      </w:r>
      <w:r>
        <w:rPr>
          <w:rFonts w:ascii="Times New Roman" w:hAnsi="Times New Roman"/>
        </w:rPr>
        <w:t xml:space="preserve">. </w:t>
      </w:r>
      <w:r w:rsidRPr="00662BCF">
        <w:rPr>
          <w:rFonts w:ascii="Times New Roman" w:hAnsi="Times New Roman"/>
        </w:rPr>
        <w:t>Методическое обеспечение инвестиционного анализа в государственном (муниципальном) управлении (шесть функций денежной единицы)</w:t>
      </w:r>
      <w:r>
        <w:rPr>
          <w:rFonts w:ascii="Times New Roman" w:hAnsi="Times New Roman"/>
        </w:rPr>
        <w:t xml:space="preserve">. </w:t>
      </w:r>
      <w:r w:rsidRPr="00662BCF">
        <w:rPr>
          <w:rFonts w:ascii="Times New Roman" w:hAnsi="Times New Roman"/>
        </w:rPr>
        <w:t>Обычный и авансовый аннуитет.</w:t>
      </w:r>
      <w:r w:rsidR="00907636">
        <w:rPr>
          <w:rFonts w:ascii="Times New Roman" w:hAnsi="Times New Roman"/>
        </w:rPr>
        <w:t xml:space="preserve"> </w:t>
      </w:r>
      <w:r w:rsidRPr="00662BCF">
        <w:rPr>
          <w:rFonts w:ascii="Times New Roman" w:hAnsi="Times New Roman"/>
        </w:rPr>
        <w:t>Наращенная сумма потока платежей. Современная стоимость потока платежей.</w:t>
      </w:r>
    </w:p>
    <w:p w:rsidR="0098757D" w:rsidRPr="00AE6FD9" w:rsidRDefault="00662BCF" w:rsidP="007811BB">
      <w:pPr>
        <w:jc w:val="both"/>
        <w:rPr>
          <w:rFonts w:ascii="Times New Roman" w:hAnsi="Times New Roman"/>
          <w:b/>
          <w:bCs/>
        </w:rPr>
      </w:pPr>
      <w:r w:rsidRPr="00AE6FD9">
        <w:rPr>
          <w:rFonts w:ascii="Times New Roman" w:hAnsi="Times New Roman"/>
          <w:b/>
          <w:bCs/>
        </w:rPr>
        <w:t xml:space="preserve"> </w:t>
      </w:r>
    </w:p>
    <w:p w:rsidR="005E4032" w:rsidRPr="00AE6FD9" w:rsidRDefault="005E4032" w:rsidP="007811BB">
      <w:pPr>
        <w:jc w:val="both"/>
        <w:rPr>
          <w:rFonts w:ascii="Times New Roman" w:hAnsi="Times New Roman"/>
          <w:b/>
        </w:rPr>
      </w:pPr>
      <w:r w:rsidRPr="00AE6FD9">
        <w:rPr>
          <w:rFonts w:ascii="Times New Roman" w:hAnsi="Times New Roman"/>
          <w:b/>
          <w:bCs/>
        </w:rPr>
        <w:t>5. Образовательные технологии,</w:t>
      </w:r>
      <w:r w:rsidRPr="00AE6FD9">
        <w:rPr>
          <w:rFonts w:ascii="Times New Roman" w:hAnsi="Times New Roman"/>
          <w:b/>
        </w:rPr>
        <w:t xml:space="preserve"> используемые при осуществлении образовательного процесса по дисциплине</w:t>
      </w:r>
    </w:p>
    <w:p w:rsidR="00B66829" w:rsidRDefault="00B66829" w:rsidP="00B66829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center"/>
        <w:rPr>
          <w:rFonts w:ascii="Times New Roman" w:hAnsi="Times New Roman"/>
          <w:b/>
          <w:bCs/>
          <w:sz w:val="24"/>
        </w:rPr>
      </w:pPr>
      <w:r w:rsidRPr="00AE6FD9">
        <w:rPr>
          <w:rFonts w:ascii="Times New Roman" w:hAnsi="Times New Roman"/>
          <w:b/>
          <w:bCs/>
          <w:sz w:val="24"/>
        </w:rPr>
        <w:t>В процессе обучения используются следующие образовательные технологии:</w:t>
      </w:r>
    </w:p>
    <w:p w:rsidR="00B66829" w:rsidRPr="00007AB2" w:rsidRDefault="00B66829" w:rsidP="00B66829">
      <w:pPr>
        <w:ind w:firstLine="600"/>
        <w:jc w:val="both"/>
        <w:rPr>
          <w:rFonts w:ascii="Times New Roman" w:hAnsi="Times New Roman"/>
        </w:rPr>
      </w:pPr>
      <w:r w:rsidRPr="00007AB2">
        <w:rPr>
          <w:rFonts w:ascii="Times New Roman" w:hAnsi="Times New Roman"/>
          <w:b/>
          <w:bCs/>
        </w:rPr>
        <w:t xml:space="preserve">Лекции - </w:t>
      </w:r>
      <w:r w:rsidRPr="00007AB2">
        <w:rPr>
          <w:rFonts w:ascii="Times New Roman" w:hAnsi="Times New Roman"/>
        </w:rPr>
        <w:t xml:space="preserve">содержание лекции должно охватывать либо тему в целом, либо ее логически завершенную часть. Последовательность изложения лекционного материала должна по возможности учитывать его востребованность в параллельно выполняемых заданиях. Одновременно для лучшего восприятия лекционного материала используется визуальный материал в виде презентаций </w:t>
      </w:r>
      <w:r w:rsidRPr="00007AB2">
        <w:rPr>
          <w:rFonts w:ascii="Times New Roman" w:hAnsi="Times New Roman"/>
          <w:lang w:val="en-US"/>
        </w:rPr>
        <w:t>Power</w:t>
      </w:r>
      <w:r w:rsidRPr="00007AB2">
        <w:rPr>
          <w:rFonts w:ascii="Times New Roman" w:hAnsi="Times New Roman"/>
        </w:rPr>
        <w:t xml:space="preserve"> </w:t>
      </w:r>
      <w:r w:rsidRPr="00007AB2">
        <w:rPr>
          <w:rFonts w:ascii="Times New Roman" w:hAnsi="Times New Roman"/>
          <w:lang w:val="en-US"/>
        </w:rPr>
        <w:t>Point</w:t>
      </w:r>
      <w:r w:rsidRPr="00007AB2">
        <w:rPr>
          <w:rFonts w:ascii="Times New Roman" w:hAnsi="Times New Roman"/>
        </w:rPr>
        <w:t>. Это позволяет задействовать несколько каналов восприятия и за счет постоянного переключения каналов, достичь большей концентрации внимания. Презентации сопровождены примерами из практики, что способствует лучшему запоминанию материала.</w:t>
      </w:r>
    </w:p>
    <w:p w:rsidR="00B66829" w:rsidRPr="003E1638" w:rsidRDefault="00B66829" w:rsidP="00B66829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Cs/>
          <w:sz w:val="24"/>
        </w:rPr>
      </w:pPr>
      <w:r w:rsidRPr="003E1638">
        <w:rPr>
          <w:rFonts w:ascii="Times New Roman" w:hAnsi="Times New Roman"/>
          <w:bCs/>
          <w:sz w:val="24"/>
        </w:rPr>
        <w:t>Используются следующие виды лекций:</w:t>
      </w:r>
    </w:p>
    <w:p w:rsidR="00B66829" w:rsidRPr="003E1638" w:rsidRDefault="00B66829" w:rsidP="00B66829">
      <w:pPr>
        <w:ind w:firstLine="709"/>
        <w:jc w:val="both"/>
        <w:rPr>
          <w:rFonts w:ascii="Times New Roman" w:hAnsi="Times New Roman"/>
          <w:bCs/>
        </w:rPr>
      </w:pPr>
      <w:r w:rsidRPr="003E1638">
        <w:rPr>
          <w:rFonts w:ascii="Times New Roman" w:hAnsi="Times New Roman"/>
          <w:b/>
          <w:bCs/>
        </w:rPr>
        <w:t xml:space="preserve">Вводная лекция </w:t>
      </w:r>
      <w:r w:rsidRPr="003E1638">
        <w:rPr>
          <w:rFonts w:ascii="Times New Roman" w:hAnsi="Times New Roman"/>
          <w:bCs/>
        </w:rPr>
        <w:t xml:space="preserve">– дает первое целостное представление о дисциплине (или ее разделе)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бакалавра. Дается краткий обзор курса, история развития науки и практики, излагаются перспективные направления исследований. На этой лекции высказываются </w:t>
      </w:r>
      <w:r w:rsidRPr="003E1638">
        <w:rPr>
          <w:rFonts w:ascii="Times New Roman" w:hAnsi="Times New Roman"/>
          <w:bCs/>
        </w:rPr>
        <w:lastRenderedPageBreak/>
        <w:t>методические и организационные особенности работы в рамках курса, а также дается анализ рекомендуемой учебно-методической литературы.</w:t>
      </w:r>
    </w:p>
    <w:p w:rsidR="00B66829" w:rsidRPr="003E1638" w:rsidRDefault="00B66829" w:rsidP="00B66829">
      <w:pPr>
        <w:ind w:firstLine="709"/>
        <w:jc w:val="both"/>
        <w:rPr>
          <w:rFonts w:ascii="Times New Roman" w:hAnsi="Times New Roman"/>
        </w:rPr>
      </w:pPr>
      <w:r w:rsidRPr="003E1638">
        <w:rPr>
          <w:rFonts w:ascii="Times New Roman" w:hAnsi="Times New Roman"/>
          <w:b/>
          <w:bCs/>
        </w:rPr>
        <w:t>Академическая лекция</w:t>
      </w:r>
      <w:r w:rsidRPr="003E1638">
        <w:rPr>
          <w:rFonts w:ascii="Times New Roman" w:hAnsi="Times New Roman"/>
          <w:bCs/>
        </w:rPr>
        <w:t xml:space="preserve"> – последовательное изложение материала, осуществляемое преимущественно в виде монолога преподавателя. 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 </w:t>
      </w:r>
      <w:r w:rsidRPr="003E1638">
        <w:rPr>
          <w:rFonts w:ascii="Times New Roman" w:hAnsi="Times New Roman"/>
        </w:rPr>
        <w:t xml:space="preserve">Содержание лекции должно охватывать либо тему в целом, либо ее логически завершенную часть. Последовательность изложения лекционного материала должна по возможности учитывать его востребованность в параллельно выполняемых заданиях. </w:t>
      </w:r>
    </w:p>
    <w:p w:rsidR="00B66829" w:rsidRPr="003E1638" w:rsidRDefault="00B66829" w:rsidP="00B66829">
      <w:pPr>
        <w:ind w:firstLine="709"/>
        <w:jc w:val="both"/>
        <w:rPr>
          <w:rFonts w:ascii="Times New Roman" w:hAnsi="Times New Roman"/>
        </w:rPr>
      </w:pPr>
      <w:r w:rsidRPr="003E1638">
        <w:rPr>
          <w:rFonts w:ascii="Times New Roman" w:hAnsi="Times New Roman"/>
          <w:b/>
        </w:rPr>
        <w:t>Практическое занятие</w:t>
      </w:r>
      <w:r w:rsidRPr="003E1638">
        <w:rPr>
          <w:rFonts w:ascii="Times New Roman" w:hAnsi="Times New Roman"/>
        </w:rPr>
        <w:t xml:space="preserve"> – занятие, посвященное освоению конкретных умений и навыков и закреплению полученных на лекции знаний по предложенному алгоритму.</w:t>
      </w:r>
    </w:p>
    <w:p w:rsidR="009C40DA" w:rsidRDefault="009C40DA" w:rsidP="009C40DA">
      <w:pPr>
        <w:ind w:firstLine="600"/>
        <w:jc w:val="both"/>
        <w:rPr>
          <w:rFonts w:ascii="Times New Roman" w:hAnsi="Times New Roman"/>
        </w:rPr>
      </w:pPr>
      <w:r w:rsidRPr="003E1638">
        <w:rPr>
          <w:rFonts w:ascii="Times New Roman" w:hAnsi="Times New Roman"/>
          <w:b/>
        </w:rPr>
        <w:t xml:space="preserve">Консультации </w:t>
      </w:r>
      <w:r w:rsidRPr="003E1638">
        <w:rPr>
          <w:rFonts w:ascii="Times New Roman" w:hAnsi="Times New Roman"/>
        </w:rPr>
        <w:t>– групповые занятия, являющиеся одной из форм контроля самостоятельной работы студентов. На консультациях по просьбе студентов рассматриваются наиболее сложные моменты в решении задач, которые возникают у них в процессе самостоятельной работы, обсуждаются результаты решения заданий, выполненных студентами самостоятельно.</w:t>
      </w:r>
    </w:p>
    <w:p w:rsidR="009C40DA" w:rsidRPr="0018096F" w:rsidRDefault="009C40DA" w:rsidP="009C40DA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Cs/>
          <w:sz w:val="24"/>
        </w:rPr>
      </w:pPr>
      <w:r w:rsidRPr="0018096F">
        <w:rPr>
          <w:rFonts w:ascii="Times New Roman" w:hAnsi="Times New Roman"/>
          <w:bCs/>
          <w:sz w:val="24"/>
        </w:rP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:rsidR="009C40DA" w:rsidRPr="00CD3591" w:rsidRDefault="009C40DA" w:rsidP="009C40DA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Cs/>
          <w:sz w:val="24"/>
        </w:rPr>
      </w:pPr>
      <w:r w:rsidRPr="00CD3591">
        <w:rPr>
          <w:rFonts w:ascii="Times New Roman" w:hAnsi="Times New Roman"/>
          <w:b/>
          <w:sz w:val="24"/>
        </w:rPr>
        <w:t xml:space="preserve">Электронный университет </w:t>
      </w:r>
      <w:r w:rsidRPr="00CD3591">
        <w:rPr>
          <w:rFonts w:ascii="Times New Roman" w:hAnsi="Times New Roman"/>
          <w:b/>
          <w:sz w:val="24"/>
          <w:lang w:val="en-US"/>
        </w:rPr>
        <w:t>Moodle</w:t>
      </w:r>
      <w:r w:rsidRPr="00CD3591">
        <w:rPr>
          <w:rFonts w:ascii="Times New Roman" w:hAnsi="Times New Roman"/>
          <w:b/>
          <w:sz w:val="24"/>
        </w:rPr>
        <w:t xml:space="preserve"> ЯрГУ</w:t>
      </w:r>
      <w:r w:rsidRPr="00CD3591">
        <w:rPr>
          <w:rFonts w:ascii="Times New Roman" w:hAnsi="Times New Roman"/>
          <w:sz w:val="24"/>
        </w:rPr>
        <w:t>, в котором присутствуют:</w:t>
      </w:r>
    </w:p>
    <w:p w:rsidR="009C40DA" w:rsidRPr="00CD3591" w:rsidRDefault="009C40DA" w:rsidP="009C40DA">
      <w:pPr>
        <w:numPr>
          <w:ilvl w:val="0"/>
          <w:numId w:val="49"/>
        </w:numPr>
        <w:jc w:val="both"/>
        <w:rPr>
          <w:rFonts w:ascii="Times New Roman" w:hAnsi="Times New Roman"/>
        </w:rPr>
      </w:pPr>
      <w:r w:rsidRPr="00CD3591">
        <w:rPr>
          <w:rFonts w:ascii="Times New Roman" w:hAnsi="Times New Roman"/>
        </w:rPr>
        <w:t xml:space="preserve">задания для самостоятельной работы обучающихся по темам дисциплины; </w:t>
      </w:r>
    </w:p>
    <w:p w:rsidR="009C40DA" w:rsidRPr="00CD3591" w:rsidRDefault="009C40DA" w:rsidP="009C40DA">
      <w:pPr>
        <w:numPr>
          <w:ilvl w:val="0"/>
          <w:numId w:val="49"/>
        </w:numPr>
        <w:jc w:val="both"/>
        <w:rPr>
          <w:rFonts w:ascii="Times New Roman" w:hAnsi="Times New Roman"/>
        </w:rPr>
      </w:pPr>
      <w:r w:rsidRPr="00CD3591">
        <w:rPr>
          <w:rFonts w:ascii="Times New Roman" w:hAnsi="Times New Roman"/>
        </w:rPr>
        <w:t xml:space="preserve">средства текущего контроля успеваемости студентов (тестирование); </w:t>
      </w:r>
    </w:p>
    <w:p w:rsidR="009C40DA" w:rsidRPr="00CD3591" w:rsidRDefault="009C40DA" w:rsidP="009C40DA">
      <w:pPr>
        <w:numPr>
          <w:ilvl w:val="0"/>
          <w:numId w:val="49"/>
        </w:numPr>
        <w:jc w:val="both"/>
        <w:rPr>
          <w:rFonts w:ascii="Times New Roman" w:hAnsi="Times New Roman"/>
        </w:rPr>
      </w:pPr>
      <w:r w:rsidRPr="00CD3591">
        <w:rPr>
          <w:rFonts w:ascii="Times New Roman" w:hAnsi="Times New Roman"/>
        </w:rPr>
        <w:t xml:space="preserve">презентации и тексты лекций по темам дисциплины; </w:t>
      </w:r>
    </w:p>
    <w:p w:rsidR="009C40DA" w:rsidRPr="00CD3591" w:rsidRDefault="009C40DA" w:rsidP="009C40DA">
      <w:pPr>
        <w:numPr>
          <w:ilvl w:val="0"/>
          <w:numId w:val="49"/>
        </w:numPr>
        <w:jc w:val="both"/>
        <w:rPr>
          <w:rFonts w:ascii="Times New Roman" w:hAnsi="Times New Roman"/>
        </w:rPr>
      </w:pPr>
      <w:r w:rsidRPr="00CD3591">
        <w:rPr>
          <w:rFonts w:ascii="Times New Roman" w:hAnsi="Times New Roman"/>
        </w:rPr>
        <w:t>представлен список учебной литературы, рекомендуемой для освоения дисциплины;</w:t>
      </w:r>
    </w:p>
    <w:p w:rsidR="009C40DA" w:rsidRDefault="009C40DA" w:rsidP="009C40DA">
      <w:pPr>
        <w:numPr>
          <w:ilvl w:val="0"/>
          <w:numId w:val="49"/>
        </w:numPr>
        <w:jc w:val="both"/>
        <w:rPr>
          <w:rFonts w:ascii="Times New Roman" w:hAnsi="Times New Roman"/>
        </w:rPr>
      </w:pPr>
      <w:r w:rsidRPr="00CD3591">
        <w:rPr>
          <w:rFonts w:ascii="Times New Roman" w:hAnsi="Times New Roman"/>
        </w:rPr>
        <w:t>представлена информация о форме и времени проведения консультаций по дисциплине в режиме онлайн;</w:t>
      </w:r>
    </w:p>
    <w:p w:rsidR="009C40DA" w:rsidRPr="00CD3591" w:rsidRDefault="009C40DA" w:rsidP="009C40DA">
      <w:pPr>
        <w:numPr>
          <w:ilvl w:val="0"/>
          <w:numId w:val="49"/>
        </w:numPr>
        <w:jc w:val="both"/>
        <w:rPr>
          <w:rFonts w:ascii="Times New Roman" w:hAnsi="Times New Roman"/>
        </w:rPr>
      </w:pPr>
      <w:r w:rsidRPr="00CD3591">
        <w:rPr>
          <w:rFonts w:ascii="Times New Roman" w:hAnsi="Times New Roman"/>
        </w:rPr>
        <w:t>посредством форума осуществляется синхронное и (или) асинхронное взаимодействие между обучающимися и преподавателем в рамках изучения дисциплины.</w:t>
      </w:r>
    </w:p>
    <w:p w:rsidR="005E4032" w:rsidRPr="006A0294" w:rsidRDefault="005E4032" w:rsidP="006A0294">
      <w:pPr>
        <w:ind w:firstLine="709"/>
        <w:jc w:val="both"/>
        <w:rPr>
          <w:rFonts w:ascii="Times New Roman" w:hAnsi="Times New Roman"/>
        </w:rPr>
      </w:pPr>
    </w:p>
    <w:p w:rsidR="005E4032" w:rsidRPr="006A0294" w:rsidRDefault="00716B57" w:rsidP="006A0294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rFonts w:ascii="Times New Roman" w:hAnsi="Times New Roman"/>
          <w:b/>
          <w:color w:val="0000FF"/>
          <w:sz w:val="24"/>
        </w:rPr>
      </w:pPr>
      <w:r>
        <w:rPr>
          <w:rFonts w:ascii="Times New Roman" w:hAnsi="Times New Roman"/>
          <w:b/>
          <w:bCs/>
          <w:sz w:val="24"/>
        </w:rPr>
        <w:t>6</w:t>
      </w:r>
      <w:r w:rsidR="005E4032" w:rsidRPr="00AE6FD9">
        <w:rPr>
          <w:rFonts w:ascii="Times New Roman" w:hAnsi="Times New Roman"/>
          <w:b/>
          <w:bCs/>
          <w:sz w:val="24"/>
        </w:rPr>
        <w:t>. П</w:t>
      </w:r>
      <w:r w:rsidR="005E4032" w:rsidRPr="00AE6FD9">
        <w:rPr>
          <w:rFonts w:ascii="Times New Roman" w:hAnsi="Times New Roman"/>
          <w:b/>
          <w:sz w:val="24"/>
        </w:rPr>
        <w:t>еречень информационных технологий, используемых при осуществлении образовательного процесса по дисциплине, включая перечень лицензионного программного обеспечения и информационных справочных систем (при необходимости)</w:t>
      </w:r>
    </w:p>
    <w:p w:rsidR="009C40DA" w:rsidRPr="00CD3591" w:rsidRDefault="009C40DA" w:rsidP="009C40DA">
      <w:pPr>
        <w:tabs>
          <w:tab w:val="left" w:pos="5670"/>
        </w:tabs>
        <w:ind w:firstLine="709"/>
        <w:jc w:val="both"/>
        <w:rPr>
          <w:rFonts w:ascii="Times New Roman" w:hAnsi="Times New Roman"/>
        </w:rPr>
      </w:pPr>
      <w:r w:rsidRPr="00CD3591">
        <w:rPr>
          <w:rFonts w:ascii="Times New Roman" w:hAnsi="Times New Roman"/>
        </w:rPr>
        <w:t xml:space="preserve">В процессе осуществления образовательного процесса по дисциплине используются: </w:t>
      </w:r>
    </w:p>
    <w:p w:rsidR="009C40DA" w:rsidRPr="00CD3591" w:rsidRDefault="009C40DA" w:rsidP="009C40DA">
      <w:pPr>
        <w:tabs>
          <w:tab w:val="left" w:pos="5670"/>
        </w:tabs>
        <w:jc w:val="both"/>
        <w:rPr>
          <w:rFonts w:ascii="Times New Roman" w:hAnsi="Times New Roman"/>
        </w:rPr>
      </w:pPr>
      <w:r w:rsidRPr="00CD3591">
        <w:rPr>
          <w:rFonts w:ascii="Times New Roman" w:hAnsi="Times New Roman"/>
        </w:rPr>
        <w:t>1) 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9C40DA" w:rsidRPr="00CD3591" w:rsidRDefault="009C40DA" w:rsidP="009C40DA">
      <w:pPr>
        <w:tabs>
          <w:tab w:val="left" w:pos="5670"/>
        </w:tabs>
        <w:ind w:firstLine="709"/>
        <w:jc w:val="both"/>
        <w:rPr>
          <w:rFonts w:ascii="Times New Roman" w:hAnsi="Times New Roman"/>
          <w:lang w:val="en-US"/>
        </w:rPr>
      </w:pPr>
      <w:r w:rsidRPr="00CD3591">
        <w:rPr>
          <w:rFonts w:ascii="Times New Roman" w:hAnsi="Times New Roman"/>
          <w:lang w:val="en-US"/>
        </w:rPr>
        <w:t xml:space="preserve">- </w:t>
      </w:r>
      <w:r w:rsidRPr="00CD3591">
        <w:rPr>
          <w:rFonts w:ascii="Times New Roman" w:hAnsi="Times New Roman"/>
        </w:rPr>
        <w:t>программы</w:t>
      </w:r>
      <w:r w:rsidRPr="00CD3591">
        <w:rPr>
          <w:rFonts w:ascii="Times New Roman" w:hAnsi="Times New Roman"/>
          <w:lang w:val="en-US"/>
        </w:rPr>
        <w:t xml:space="preserve"> Microsoft Office;</w:t>
      </w:r>
    </w:p>
    <w:p w:rsidR="009C40DA" w:rsidRPr="00245385" w:rsidRDefault="009C40DA" w:rsidP="00716B57">
      <w:pPr>
        <w:tabs>
          <w:tab w:val="left" w:pos="4152"/>
        </w:tabs>
        <w:ind w:left="709"/>
        <w:jc w:val="both"/>
        <w:rPr>
          <w:rFonts w:ascii="Times New Roman" w:hAnsi="Times New Roman"/>
          <w:lang w:val="en-US" w:eastAsia="en-US"/>
        </w:rPr>
      </w:pPr>
      <w:r w:rsidRPr="00245385">
        <w:rPr>
          <w:rFonts w:ascii="Times New Roman" w:hAnsi="Times New Roman"/>
          <w:lang w:val="en-US" w:eastAsia="en-US"/>
        </w:rPr>
        <w:t>-</w:t>
      </w:r>
      <w:r w:rsidRPr="00CD3591">
        <w:rPr>
          <w:rFonts w:ascii="Times New Roman" w:hAnsi="Times New Roman"/>
          <w:lang w:val="en-US" w:eastAsia="en-US"/>
        </w:rPr>
        <w:t> Adobe</w:t>
      </w:r>
      <w:r w:rsidRPr="00245385">
        <w:rPr>
          <w:rFonts w:ascii="Times New Roman" w:hAnsi="Times New Roman"/>
          <w:lang w:val="en-US" w:eastAsia="en-US"/>
        </w:rPr>
        <w:t xml:space="preserve"> </w:t>
      </w:r>
      <w:r w:rsidRPr="00CD3591">
        <w:rPr>
          <w:rFonts w:ascii="Times New Roman" w:hAnsi="Times New Roman"/>
          <w:lang w:val="en-US" w:eastAsia="en-US"/>
        </w:rPr>
        <w:t>Acrobat</w:t>
      </w:r>
      <w:r w:rsidRPr="00245385">
        <w:rPr>
          <w:rFonts w:ascii="Times New Roman" w:hAnsi="Times New Roman"/>
          <w:lang w:val="en-US" w:eastAsia="en-US"/>
        </w:rPr>
        <w:t xml:space="preserve"> </w:t>
      </w:r>
      <w:r w:rsidRPr="00CD3591">
        <w:rPr>
          <w:rFonts w:ascii="Times New Roman" w:hAnsi="Times New Roman"/>
          <w:lang w:val="en-US" w:eastAsia="en-US"/>
        </w:rPr>
        <w:t>Reader</w:t>
      </w:r>
      <w:r w:rsidRPr="00245385">
        <w:rPr>
          <w:rFonts w:ascii="Times New Roman" w:hAnsi="Times New Roman"/>
          <w:lang w:val="en-US" w:eastAsia="en-US"/>
        </w:rPr>
        <w:t xml:space="preserve"> </w:t>
      </w:r>
      <w:r w:rsidRPr="00CD3591">
        <w:rPr>
          <w:rFonts w:ascii="Times New Roman" w:hAnsi="Times New Roman"/>
          <w:lang w:val="en-US" w:eastAsia="en-US"/>
        </w:rPr>
        <w:t>DC</w:t>
      </w:r>
      <w:r w:rsidRPr="00245385">
        <w:rPr>
          <w:rFonts w:ascii="Times New Roman" w:hAnsi="Times New Roman"/>
          <w:lang w:val="en-US" w:eastAsia="en-US"/>
        </w:rPr>
        <w:t>.</w:t>
      </w:r>
      <w:r w:rsidR="00716B57" w:rsidRPr="00245385">
        <w:rPr>
          <w:rFonts w:ascii="Times New Roman" w:hAnsi="Times New Roman"/>
          <w:lang w:val="en-US" w:eastAsia="en-US"/>
        </w:rPr>
        <w:tab/>
      </w:r>
    </w:p>
    <w:p w:rsidR="00716B57" w:rsidRPr="00245385" w:rsidRDefault="00716B57" w:rsidP="00716B57">
      <w:pPr>
        <w:tabs>
          <w:tab w:val="left" w:pos="4152"/>
        </w:tabs>
        <w:ind w:left="709"/>
        <w:jc w:val="both"/>
        <w:rPr>
          <w:rFonts w:ascii="Times New Roman" w:hAnsi="Times New Roman"/>
          <w:lang w:val="en-US" w:eastAsia="en-US"/>
        </w:rPr>
      </w:pPr>
    </w:p>
    <w:p w:rsidR="00716B57" w:rsidRPr="00CD3591" w:rsidRDefault="00716B57" w:rsidP="00716B57">
      <w:pPr>
        <w:keepNext/>
        <w:jc w:val="both"/>
        <w:rPr>
          <w:rFonts w:ascii="Times New Roman" w:hAnsi="Times New Roman"/>
          <w:b/>
        </w:rPr>
      </w:pPr>
      <w:r w:rsidRPr="00CD3591">
        <w:rPr>
          <w:rFonts w:ascii="Times New Roman" w:hAnsi="Times New Roman"/>
          <w:b/>
          <w:bCs/>
        </w:rPr>
        <w:t>7.Перечень современных профессиональных баз данных и информационных справочных систем,</w:t>
      </w:r>
      <w:r w:rsidRPr="00CD3591">
        <w:rPr>
          <w:rFonts w:ascii="Times New Roman" w:hAnsi="Times New Roman"/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:rsidR="00716B57" w:rsidRPr="00CD3591" w:rsidRDefault="00716B57" w:rsidP="00716B57">
      <w:pPr>
        <w:tabs>
          <w:tab w:val="left" w:pos="5670"/>
        </w:tabs>
        <w:ind w:firstLine="709"/>
        <w:jc w:val="both"/>
        <w:rPr>
          <w:rFonts w:ascii="Times New Roman" w:hAnsi="Times New Roman"/>
        </w:rPr>
      </w:pPr>
      <w:r w:rsidRPr="00CD3591">
        <w:rPr>
          <w:rFonts w:ascii="Times New Roman" w:hAnsi="Times New Roman"/>
        </w:rPr>
        <w:t xml:space="preserve">В процессе осуществления образовательного процесса по дисциплине используются: </w:t>
      </w:r>
    </w:p>
    <w:p w:rsidR="00716B57" w:rsidRDefault="00716B57" w:rsidP="00716B5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</w:rPr>
      </w:pPr>
      <w:r w:rsidRPr="00CD3591">
        <w:rPr>
          <w:rFonts w:ascii="Times New Roman" w:hAnsi="Times New Roman"/>
        </w:rPr>
        <w:t>Автоматизированная библиотечно-информационная система «БУКИ-NEXT»</w:t>
      </w:r>
      <w:r w:rsidRPr="00CD3591">
        <w:rPr>
          <w:rFonts w:ascii="Times New Roman" w:hAnsi="Times New Roman"/>
          <w:bCs/>
          <w:u w:val="single"/>
        </w:rPr>
        <w:t xml:space="preserve"> </w:t>
      </w:r>
      <w:hyperlink r:id="rId8" w:history="1">
        <w:r w:rsidRPr="00CD3591">
          <w:rPr>
            <w:rFonts w:ascii="Times New Roman" w:hAnsi="Times New Roman"/>
            <w:bCs/>
          </w:rPr>
          <w:t>http://www.lib.uniyar.ac.ru/opac/bk_cat_find.php</w:t>
        </w:r>
      </w:hyperlink>
      <w:r w:rsidRPr="00CD3591">
        <w:rPr>
          <w:rFonts w:ascii="Times New Roman" w:hAnsi="Times New Roman"/>
          <w:bCs/>
        </w:rPr>
        <w:t xml:space="preserve">  </w:t>
      </w:r>
    </w:p>
    <w:p w:rsidR="00716B57" w:rsidRPr="00CD3591" w:rsidRDefault="00716B57" w:rsidP="00716B5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</w:rPr>
      </w:pPr>
    </w:p>
    <w:p w:rsidR="005E4032" w:rsidRPr="00AE6FD9" w:rsidRDefault="00716B57" w:rsidP="00822651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</w:rPr>
        <w:t>8</w:t>
      </w:r>
      <w:r w:rsidR="005E4032" w:rsidRPr="00AE6FD9">
        <w:rPr>
          <w:rFonts w:ascii="Times New Roman" w:hAnsi="Times New Roman"/>
          <w:b/>
          <w:bCs/>
        </w:rPr>
        <w:t>. </w:t>
      </w:r>
      <w:r w:rsidR="005E4032" w:rsidRPr="00AE6FD9">
        <w:rPr>
          <w:rFonts w:ascii="Times New Roman" w:hAnsi="Times New Roman"/>
          <w:b/>
        </w:rPr>
        <w:t>Перечень основной и дополнительной учебной литературы, ресурсов информационно-телекоммуникационной сети «Интернет», необходимых  для освоения дисциплины</w:t>
      </w:r>
    </w:p>
    <w:p w:rsidR="00822651" w:rsidRPr="00AE6FD9" w:rsidRDefault="00822651" w:rsidP="00822651">
      <w:pPr>
        <w:rPr>
          <w:rFonts w:ascii="Times New Roman" w:hAnsi="Times New Roman"/>
          <w:b/>
        </w:rPr>
      </w:pPr>
      <w:r w:rsidRPr="00AE6FD9">
        <w:rPr>
          <w:rFonts w:ascii="Times New Roman" w:hAnsi="Times New Roman"/>
          <w:b/>
        </w:rPr>
        <w:t>а) основная литература</w:t>
      </w:r>
    </w:p>
    <w:p w:rsidR="007A7451" w:rsidRDefault="003A167E" w:rsidP="009C40DA">
      <w:pPr>
        <w:pStyle w:val="Web"/>
        <w:numPr>
          <w:ilvl w:val="0"/>
          <w:numId w:val="39"/>
        </w:numPr>
        <w:spacing w:before="0" w:after="0"/>
        <w:jc w:val="both"/>
      </w:pPr>
      <w:r w:rsidRPr="003A167E">
        <w:rPr>
          <w:rFonts w:ascii="Times New Roman" w:hAnsi="Times New Roman"/>
          <w:i/>
          <w:iCs/>
        </w:rPr>
        <w:t>Василенко, И. А. </w:t>
      </w:r>
      <w:r w:rsidRPr="003A167E">
        <w:rPr>
          <w:rFonts w:ascii="Times New Roman" w:hAnsi="Times New Roman"/>
        </w:rPr>
        <w:t xml:space="preserve"> Государственное и муниципальное управление : учебник для академического бакалавриата / И. А. Василенко. — 6-е изд., перераб. и доп. — Москва : Издательство Юрайт, 2014. — 494 с. — (Бакалавр. Академический курс). — ISBN 978-5-9916-3279-9. — Текст : электронный // Образовательная платформа Юрайт [сайт]. — URL: </w:t>
      </w:r>
      <w:hyperlink r:id="rId9" w:tgtFrame="_blank" w:history="1">
        <w:r w:rsidRPr="003A167E">
          <w:rPr>
            <w:rStyle w:val="a8"/>
            <w:rFonts w:ascii="Times New Roman" w:hAnsi="Times New Roman"/>
          </w:rPr>
          <w:t>https://urait.ru/bcode/377696</w:t>
        </w:r>
      </w:hyperlink>
      <w:r w:rsidR="00907636">
        <w:t>;</w:t>
      </w:r>
    </w:p>
    <w:p w:rsidR="00907636" w:rsidRPr="003A167E" w:rsidRDefault="003A167E" w:rsidP="009C40DA">
      <w:pPr>
        <w:pStyle w:val="Web"/>
        <w:numPr>
          <w:ilvl w:val="0"/>
          <w:numId w:val="39"/>
        </w:numPr>
        <w:spacing w:before="0" w:after="0"/>
        <w:jc w:val="both"/>
        <w:rPr>
          <w:rFonts w:ascii="Times New Roman" w:hAnsi="Times New Roman"/>
          <w:b/>
          <w:sz w:val="22"/>
          <w:szCs w:val="22"/>
        </w:rPr>
      </w:pPr>
      <w:r w:rsidRPr="003A167E">
        <w:rPr>
          <w:rFonts w:ascii="Times New Roman" w:hAnsi="Times New Roman"/>
        </w:rPr>
        <w:lastRenderedPageBreak/>
        <w:t xml:space="preserve">Основы государственного и муниципального управления. Агенты и технологии принятия политических решений : учебник и практикум для бакалавриата и магистратуры / Г. А. Меньшикова [и др.] ; под редакцией Г. А. Меньшиковой. — Москва : Издательство Юрайт, 2018. — 387 с. — (Бакалавр и магистр. Академический курс). — ISBN 978-5-534-05290-9. — Текст : электронный // Образовательная платформа Юрайт [сайт]. — URL: </w:t>
      </w:r>
      <w:hyperlink r:id="rId10" w:tgtFrame="_blank" w:history="1">
        <w:r w:rsidRPr="003A167E">
          <w:rPr>
            <w:rStyle w:val="a8"/>
            <w:rFonts w:ascii="Times New Roman" w:hAnsi="Times New Roman"/>
          </w:rPr>
          <w:t>https://urait.ru/bcode/409252</w:t>
        </w:r>
      </w:hyperlink>
    </w:p>
    <w:p w:rsidR="00822651" w:rsidRDefault="00822651" w:rsidP="00822651">
      <w:pPr>
        <w:pStyle w:val="Web"/>
        <w:spacing w:before="0" w:after="0"/>
        <w:jc w:val="both"/>
        <w:rPr>
          <w:rFonts w:ascii="Times New Roman" w:hAnsi="Times New Roman"/>
          <w:b/>
        </w:rPr>
      </w:pPr>
      <w:r w:rsidRPr="00AE6FD9">
        <w:rPr>
          <w:rFonts w:ascii="Times New Roman" w:hAnsi="Times New Roman"/>
          <w:b/>
        </w:rPr>
        <w:t xml:space="preserve">б) дополнительная литература </w:t>
      </w:r>
    </w:p>
    <w:p w:rsidR="007A7451" w:rsidRPr="009E1D75" w:rsidRDefault="00907636" w:rsidP="009C40DA">
      <w:pPr>
        <w:pStyle w:val="Web"/>
        <w:numPr>
          <w:ilvl w:val="0"/>
          <w:numId w:val="40"/>
        </w:numPr>
        <w:spacing w:before="0" w:after="0"/>
        <w:jc w:val="both"/>
        <w:rPr>
          <w:rFonts w:ascii="Times New Roman" w:hAnsi="Times New Roman"/>
          <w:b/>
        </w:rPr>
      </w:pPr>
      <w:r w:rsidRPr="009E1D75">
        <w:rPr>
          <w:rFonts w:ascii="Times New Roman" w:hAnsi="Times New Roman"/>
        </w:rPr>
        <w:t xml:space="preserve">Тарасенко Ф. П. Прикладной системный анализ : учебное пособие / Ф.П. Тарасенко. — Москва : КноРус, 2017. — 219 с. – Библиогр. в кн. - ISBN 978-5-406-05527-4; То же [Электронный ресурс]. - URL: </w:t>
      </w:r>
      <w:hyperlink r:id="rId11" w:history="1">
        <w:r w:rsidRPr="009E1D75">
          <w:rPr>
            <w:rStyle w:val="a8"/>
            <w:rFonts w:ascii="Times New Roman" w:hAnsi="Times New Roman"/>
          </w:rPr>
          <w:t>https://www.book.ru/book/920394</w:t>
        </w:r>
      </w:hyperlink>
    </w:p>
    <w:p w:rsidR="00822651" w:rsidRPr="009B7AF0" w:rsidRDefault="00822651" w:rsidP="00822651">
      <w:pPr>
        <w:jc w:val="both"/>
        <w:rPr>
          <w:rFonts w:ascii="Times New Roman" w:hAnsi="Times New Roman"/>
          <w:b/>
        </w:rPr>
      </w:pPr>
      <w:r w:rsidRPr="00AE6FD9">
        <w:rPr>
          <w:rFonts w:ascii="Times New Roman" w:hAnsi="Times New Roman"/>
          <w:b/>
        </w:rPr>
        <w:t>в) ресурсы сети «Интернет»</w:t>
      </w:r>
    </w:p>
    <w:p w:rsidR="009C40DA" w:rsidRPr="00CD3591" w:rsidRDefault="009C40DA" w:rsidP="009C40DA">
      <w:pPr>
        <w:numPr>
          <w:ilvl w:val="0"/>
          <w:numId w:val="50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CD3591">
        <w:rPr>
          <w:rFonts w:ascii="Times New Roman" w:hAnsi="Times New Roman"/>
        </w:rPr>
        <w:t>Электронный каталог Научной библиотеки ЯрГУ (</w:t>
      </w:r>
      <w:hyperlink r:id="rId12" w:history="1">
        <w:r w:rsidRPr="00CD3591">
          <w:rPr>
            <w:rStyle w:val="a8"/>
            <w:rFonts w:ascii="Times New Roman" w:hAnsi="Times New Roman"/>
          </w:rPr>
          <w:t>https://www.lib.uniyar.ac.ru/opac/bk_cat_find.php</w:t>
        </w:r>
      </w:hyperlink>
      <w:r w:rsidRPr="00CD3591">
        <w:rPr>
          <w:rFonts w:ascii="Times New Roman" w:hAnsi="Times New Roman"/>
        </w:rPr>
        <w:t>).</w:t>
      </w:r>
    </w:p>
    <w:p w:rsidR="009C40DA" w:rsidRPr="00CD3591" w:rsidRDefault="009C40DA" w:rsidP="009C40DA">
      <w:pPr>
        <w:numPr>
          <w:ilvl w:val="0"/>
          <w:numId w:val="50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CD3591">
        <w:rPr>
          <w:rFonts w:ascii="Times New Roman" w:hAnsi="Times New Roman"/>
        </w:rPr>
        <w:t>Электронная библиотечная система (ЭБС) издательства «Юрайт» (</w:t>
      </w:r>
      <w:hyperlink r:id="rId13" w:history="1">
        <w:r w:rsidR="006C5FAA" w:rsidRPr="00EF35E9">
          <w:rPr>
            <w:rStyle w:val="a8"/>
            <w:rFonts w:ascii="Times New Roman" w:hAnsi="Times New Roman"/>
          </w:rPr>
          <w:t>https://urait.ru</w:t>
        </w:r>
      </w:hyperlink>
      <w:r w:rsidR="006C5FAA">
        <w:rPr>
          <w:rFonts w:ascii="Times New Roman" w:hAnsi="Times New Roman"/>
        </w:rPr>
        <w:t xml:space="preserve">) </w:t>
      </w:r>
      <w:r w:rsidRPr="00CD3591">
        <w:rPr>
          <w:rFonts w:ascii="Times New Roman" w:hAnsi="Times New Roman"/>
        </w:rPr>
        <w:t>.</w:t>
      </w:r>
    </w:p>
    <w:p w:rsidR="009C40DA" w:rsidRPr="00CD3591" w:rsidRDefault="009C40DA" w:rsidP="009C40DA">
      <w:pPr>
        <w:numPr>
          <w:ilvl w:val="0"/>
          <w:numId w:val="50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CD3591">
        <w:rPr>
          <w:rFonts w:ascii="Times New Roman" w:hAnsi="Times New Roman"/>
        </w:rPr>
        <w:t>Электронная библиотечная система (ЭБС) издательства «Проспект» (</w:t>
      </w:r>
      <w:hyperlink r:id="rId14" w:history="1">
        <w:r w:rsidRPr="00CD3591">
          <w:rPr>
            <w:rStyle w:val="a8"/>
            <w:rFonts w:ascii="Times New Roman" w:hAnsi="Times New Roman"/>
          </w:rPr>
          <w:t>http://ebs.prospekt.org/</w:t>
        </w:r>
      </w:hyperlink>
      <w:r w:rsidRPr="00CD3591">
        <w:rPr>
          <w:rFonts w:ascii="Times New Roman" w:hAnsi="Times New Roman"/>
        </w:rPr>
        <w:t>).</w:t>
      </w:r>
    </w:p>
    <w:p w:rsidR="009C40DA" w:rsidRPr="00CC0672" w:rsidRDefault="009C40DA" w:rsidP="009C40DA">
      <w:pPr>
        <w:numPr>
          <w:ilvl w:val="0"/>
          <w:numId w:val="50"/>
        </w:numPr>
        <w:tabs>
          <w:tab w:val="left" w:pos="1134"/>
        </w:tabs>
        <w:ind w:left="0" w:firstLine="709"/>
        <w:jc w:val="both"/>
        <w:rPr>
          <w:rStyle w:val="a8"/>
          <w:rFonts w:ascii="Times New Roman" w:hAnsi="Times New Roman"/>
        </w:rPr>
      </w:pPr>
      <w:r w:rsidRPr="00CD3591">
        <w:rPr>
          <w:rFonts w:ascii="Times New Roman" w:hAnsi="Times New Roman"/>
        </w:rPr>
        <w:t>Научная электронная библиотека (НЭБ) (</w:t>
      </w:r>
      <w:hyperlink r:id="rId15" w:history="1">
        <w:r w:rsidRPr="00CD3591">
          <w:rPr>
            <w:rStyle w:val="a8"/>
            <w:rFonts w:ascii="Times New Roman" w:hAnsi="Times New Roman"/>
          </w:rPr>
          <w:t>http://elibrary.ru</w:t>
        </w:r>
      </w:hyperlink>
      <w:r w:rsidRPr="00CD3591">
        <w:rPr>
          <w:rFonts w:ascii="Times New Roman" w:hAnsi="Times New Roman"/>
        </w:rPr>
        <w:t>)</w:t>
      </w:r>
      <w:r>
        <w:rPr>
          <w:rFonts w:ascii="Times New Roman" w:hAnsi="Times New Roman"/>
        </w:rPr>
        <w:t>.</w:t>
      </w:r>
    </w:p>
    <w:p w:rsidR="001F4DF3" w:rsidRDefault="001F4DF3" w:rsidP="0000156D">
      <w:pPr>
        <w:autoSpaceDE w:val="0"/>
        <w:autoSpaceDN w:val="0"/>
        <w:adjustRightInd w:val="0"/>
        <w:ind w:left="1080"/>
        <w:jc w:val="right"/>
        <w:rPr>
          <w:rFonts w:ascii="Times New Roman" w:hAnsi="Times New Roman"/>
          <w:b/>
          <w:bCs/>
        </w:rPr>
      </w:pPr>
    </w:p>
    <w:p w:rsidR="008B06B0" w:rsidRPr="00CC0672" w:rsidRDefault="008B06B0" w:rsidP="008B06B0">
      <w:pPr>
        <w:jc w:val="both"/>
        <w:rPr>
          <w:rFonts w:ascii="Times New Roman" w:hAnsi="Times New Roman"/>
          <w:b/>
          <w:bCs/>
        </w:rPr>
      </w:pPr>
    </w:p>
    <w:p w:rsidR="008B06B0" w:rsidRPr="00CC0672" w:rsidRDefault="008B06B0" w:rsidP="008B06B0">
      <w:pPr>
        <w:rPr>
          <w:rFonts w:ascii="Times New Roman" w:hAnsi="Times New Roman"/>
          <w:highlight w:val="yellow"/>
        </w:rPr>
      </w:pPr>
      <w:r w:rsidRPr="00CC0672">
        <w:rPr>
          <w:rFonts w:ascii="Times New Roman" w:hAnsi="Times New Roman"/>
          <w:b/>
          <w:bCs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:rsidR="008B06B0" w:rsidRPr="00CC0672" w:rsidRDefault="008B06B0" w:rsidP="008B06B0">
      <w:pPr>
        <w:ind w:firstLine="709"/>
        <w:jc w:val="both"/>
        <w:rPr>
          <w:rFonts w:ascii="Times New Roman" w:hAnsi="Times New Roman"/>
        </w:rPr>
      </w:pPr>
      <w:r w:rsidRPr="00CC0672">
        <w:rPr>
          <w:rFonts w:ascii="Times New Roman" w:hAnsi="Times New Roman"/>
        </w:rP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8B06B0" w:rsidRPr="00CC0672" w:rsidRDefault="008B06B0" w:rsidP="008B06B0">
      <w:pPr>
        <w:ind w:firstLine="709"/>
        <w:jc w:val="both"/>
        <w:rPr>
          <w:rFonts w:ascii="Times New Roman" w:hAnsi="Times New Roman"/>
        </w:rPr>
      </w:pPr>
      <w:r w:rsidRPr="00CC0672">
        <w:rPr>
          <w:rFonts w:ascii="Times New Roman" w:hAnsi="Times New Roman"/>
        </w:rPr>
        <w:t xml:space="preserve">- учебные аудитории для проведения занятий лекционного типа; </w:t>
      </w:r>
    </w:p>
    <w:p w:rsidR="008B06B0" w:rsidRPr="00CC0672" w:rsidRDefault="008B06B0" w:rsidP="008B06B0">
      <w:pPr>
        <w:ind w:firstLine="709"/>
        <w:jc w:val="both"/>
        <w:rPr>
          <w:rFonts w:ascii="Times New Roman" w:hAnsi="Times New Roman"/>
        </w:rPr>
      </w:pPr>
      <w:r w:rsidRPr="00CC0672">
        <w:rPr>
          <w:rFonts w:ascii="Times New Roman" w:hAnsi="Times New Roman"/>
        </w:rPr>
        <w:t xml:space="preserve">- учебные аудитории для проведения практических занятий (семинаров); </w:t>
      </w:r>
    </w:p>
    <w:p w:rsidR="008B06B0" w:rsidRPr="00CC0672" w:rsidRDefault="008B06B0" w:rsidP="008B06B0">
      <w:pPr>
        <w:ind w:firstLine="709"/>
        <w:jc w:val="both"/>
        <w:rPr>
          <w:rFonts w:ascii="Times New Roman" w:hAnsi="Times New Roman"/>
        </w:rPr>
      </w:pPr>
      <w:r w:rsidRPr="00CC0672">
        <w:rPr>
          <w:rFonts w:ascii="Times New Roman" w:hAnsi="Times New Roman"/>
        </w:rPr>
        <w:t xml:space="preserve">- учебные аудитории для проведения групповых и индивидуальных консультаций; </w:t>
      </w:r>
    </w:p>
    <w:p w:rsidR="008B06B0" w:rsidRPr="00CC0672" w:rsidRDefault="008B06B0" w:rsidP="008B06B0">
      <w:pPr>
        <w:ind w:firstLine="709"/>
        <w:jc w:val="both"/>
        <w:rPr>
          <w:rFonts w:ascii="Times New Roman" w:hAnsi="Times New Roman"/>
        </w:rPr>
      </w:pPr>
      <w:r w:rsidRPr="00CC0672">
        <w:rPr>
          <w:rFonts w:ascii="Times New Roman" w:hAnsi="Times New Roman"/>
        </w:rPr>
        <w:t xml:space="preserve">- учебные аудитории для проведения текущего контроля и промежуточной аттестации; </w:t>
      </w:r>
    </w:p>
    <w:p w:rsidR="008B06B0" w:rsidRPr="00CC0672" w:rsidRDefault="008B06B0" w:rsidP="008B06B0">
      <w:pPr>
        <w:ind w:firstLine="709"/>
        <w:jc w:val="both"/>
        <w:rPr>
          <w:rFonts w:ascii="Times New Roman" w:hAnsi="Times New Roman"/>
        </w:rPr>
      </w:pPr>
      <w:r w:rsidRPr="00CC0672">
        <w:rPr>
          <w:rFonts w:ascii="Times New Roman" w:hAnsi="Times New Roman"/>
        </w:rPr>
        <w:t>- помещения для самостоятельной работы;</w:t>
      </w:r>
    </w:p>
    <w:p w:rsidR="008B06B0" w:rsidRPr="00CC0672" w:rsidRDefault="008B06B0" w:rsidP="008B06B0">
      <w:pPr>
        <w:ind w:firstLine="709"/>
        <w:jc w:val="both"/>
        <w:rPr>
          <w:rFonts w:ascii="Times New Roman" w:hAnsi="Times New Roman"/>
        </w:rPr>
      </w:pPr>
      <w:r w:rsidRPr="00CC0672">
        <w:rPr>
          <w:rFonts w:ascii="Times New Roman" w:hAnsi="Times New Roman"/>
        </w:rPr>
        <w:t>- помещения для хранения и профилактического обслуживания технических средств обучения.</w:t>
      </w:r>
    </w:p>
    <w:p w:rsidR="008B06B0" w:rsidRPr="00CC0672" w:rsidRDefault="008B06B0" w:rsidP="008B06B0">
      <w:pPr>
        <w:ind w:firstLine="709"/>
        <w:jc w:val="both"/>
        <w:rPr>
          <w:rFonts w:ascii="Times New Roman" w:hAnsi="Times New Roman"/>
        </w:rPr>
      </w:pPr>
      <w:r w:rsidRPr="00CC0672">
        <w:rPr>
          <w:rFonts w:ascii="Times New Roman" w:hAnsi="Times New Roman"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8B06B0" w:rsidRPr="00CC0672" w:rsidRDefault="008B06B0" w:rsidP="008B06B0">
      <w:pPr>
        <w:ind w:firstLine="709"/>
        <w:jc w:val="both"/>
        <w:rPr>
          <w:rFonts w:ascii="Times New Roman" w:hAnsi="Times New Roman"/>
        </w:rPr>
      </w:pPr>
      <w:r w:rsidRPr="00CC0672">
        <w:rPr>
          <w:rFonts w:ascii="Times New Roman" w:hAnsi="Times New Roman"/>
        </w:rP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:rsidR="008B06B0" w:rsidRPr="006407C3" w:rsidRDefault="008B06B0" w:rsidP="008B06B0">
      <w:pPr>
        <w:jc w:val="both"/>
        <w:rPr>
          <w:rFonts w:ascii="Times New Roman" w:hAnsi="Times New Roman"/>
          <w:bCs/>
        </w:rPr>
      </w:pPr>
    </w:p>
    <w:p w:rsidR="008B06B0" w:rsidRPr="006407C3" w:rsidRDefault="008B06B0" w:rsidP="008B06B0">
      <w:pPr>
        <w:jc w:val="both"/>
        <w:rPr>
          <w:rFonts w:ascii="Times New Roman" w:hAnsi="Times New Roman"/>
          <w:bCs/>
        </w:rPr>
      </w:pPr>
      <w:r w:rsidRPr="006407C3">
        <w:rPr>
          <w:rFonts w:ascii="Times New Roman" w:hAnsi="Times New Roman"/>
          <w:bCs/>
        </w:rPr>
        <w:t>Автор:</w:t>
      </w:r>
    </w:p>
    <w:p w:rsidR="008B06B0" w:rsidRPr="006407C3" w:rsidRDefault="008B06B0" w:rsidP="008B06B0">
      <w:pPr>
        <w:jc w:val="both"/>
        <w:rPr>
          <w:rFonts w:ascii="Times New Roman" w:hAnsi="Times New Roman"/>
          <w:bCs/>
        </w:rPr>
      </w:pPr>
      <w:r w:rsidRPr="006407C3">
        <w:rPr>
          <w:rFonts w:ascii="Times New Roman" w:hAnsi="Times New Roman"/>
          <w:bCs/>
        </w:rPr>
        <w:t>Доцент кафедры бухгалтерского учета, анализа и аудита, к.э.н. _____________Векшина О.И.</w:t>
      </w:r>
    </w:p>
    <w:p w:rsidR="008B06B0" w:rsidRPr="00AE6FD9" w:rsidRDefault="008B06B0" w:rsidP="0000156D">
      <w:pPr>
        <w:autoSpaceDE w:val="0"/>
        <w:autoSpaceDN w:val="0"/>
        <w:adjustRightInd w:val="0"/>
        <w:ind w:left="1080"/>
        <w:jc w:val="right"/>
        <w:rPr>
          <w:rFonts w:ascii="Times New Roman" w:hAnsi="Times New Roman"/>
          <w:b/>
        </w:rPr>
        <w:sectPr w:rsidR="008B06B0" w:rsidRPr="00AE6FD9" w:rsidSect="007811BB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5E4032" w:rsidRPr="00AE6FD9" w:rsidRDefault="005E4032" w:rsidP="0000156D">
      <w:pPr>
        <w:autoSpaceDE w:val="0"/>
        <w:autoSpaceDN w:val="0"/>
        <w:adjustRightInd w:val="0"/>
        <w:ind w:left="1080"/>
        <w:jc w:val="right"/>
        <w:rPr>
          <w:rFonts w:ascii="Times New Roman" w:hAnsi="Times New Roman"/>
          <w:b/>
        </w:rPr>
      </w:pPr>
      <w:r w:rsidRPr="00AE6FD9">
        <w:rPr>
          <w:rFonts w:ascii="Times New Roman" w:hAnsi="Times New Roman"/>
          <w:b/>
        </w:rPr>
        <w:lastRenderedPageBreak/>
        <w:t>Приложение №1 к рабочей программе дисциплины</w:t>
      </w:r>
    </w:p>
    <w:p w:rsidR="005E4032" w:rsidRPr="00AE6FD9" w:rsidRDefault="00412388" w:rsidP="007A3350">
      <w:pPr>
        <w:autoSpaceDE w:val="0"/>
        <w:autoSpaceDN w:val="0"/>
        <w:adjustRightInd w:val="0"/>
        <w:ind w:left="1080"/>
        <w:jc w:val="right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А</w:t>
      </w:r>
      <w:r w:rsidRPr="00412388">
        <w:rPr>
          <w:rFonts w:ascii="Times New Roman" w:hAnsi="Times New Roman"/>
          <w:b/>
          <w:szCs w:val="28"/>
        </w:rPr>
        <w:t>налитические методы в государственном и муниципальном управлении</w:t>
      </w:r>
      <w:r w:rsidR="005E4032" w:rsidRPr="00AE6FD9">
        <w:rPr>
          <w:rFonts w:ascii="Times New Roman" w:hAnsi="Times New Roman"/>
          <w:b/>
          <w:szCs w:val="28"/>
        </w:rPr>
        <w:t xml:space="preserve"> </w:t>
      </w:r>
    </w:p>
    <w:p w:rsidR="005E4032" w:rsidRPr="00AE6FD9" w:rsidRDefault="005E4032" w:rsidP="0000156D">
      <w:pPr>
        <w:autoSpaceDE w:val="0"/>
        <w:autoSpaceDN w:val="0"/>
        <w:adjustRightInd w:val="0"/>
        <w:ind w:left="1080"/>
        <w:jc w:val="both"/>
        <w:rPr>
          <w:rFonts w:ascii="Times New Roman" w:hAnsi="Times New Roman"/>
          <w:b/>
          <w:color w:val="000080"/>
        </w:rPr>
      </w:pPr>
    </w:p>
    <w:p w:rsidR="005E4032" w:rsidRPr="00AE6FD9" w:rsidRDefault="005E4032" w:rsidP="0000156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AE6FD9">
        <w:rPr>
          <w:rFonts w:ascii="Times New Roman" w:hAnsi="Times New Roman"/>
          <w:b/>
        </w:rPr>
        <w:t>Фонд оценочных средств</w:t>
      </w:r>
      <w:r w:rsidRPr="00AE6FD9">
        <w:rPr>
          <w:rFonts w:ascii="Times New Roman" w:hAnsi="Times New Roman"/>
          <w:b/>
          <w:bCs/>
        </w:rPr>
        <w:t xml:space="preserve"> </w:t>
      </w:r>
    </w:p>
    <w:p w:rsidR="005E4032" w:rsidRPr="00AE6FD9" w:rsidRDefault="005E4032" w:rsidP="0000156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AE6FD9">
        <w:rPr>
          <w:rFonts w:ascii="Times New Roman" w:hAnsi="Times New Roman"/>
          <w:b/>
          <w:bCs/>
        </w:rPr>
        <w:t xml:space="preserve">для проведения текущей и </w:t>
      </w:r>
      <w:r w:rsidRPr="00AE6FD9">
        <w:rPr>
          <w:rFonts w:ascii="Times New Roman" w:hAnsi="Times New Roman"/>
          <w:b/>
        </w:rPr>
        <w:t>промежуточной аттестации студентов</w:t>
      </w:r>
      <w:r w:rsidRPr="00AE6FD9">
        <w:rPr>
          <w:rFonts w:ascii="Times New Roman" w:hAnsi="Times New Roman"/>
          <w:b/>
          <w:bCs/>
        </w:rPr>
        <w:t xml:space="preserve"> </w:t>
      </w:r>
    </w:p>
    <w:p w:rsidR="005E4032" w:rsidRPr="00FE02EA" w:rsidRDefault="005E4032" w:rsidP="00FE02E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AE6FD9">
        <w:rPr>
          <w:rFonts w:ascii="Times New Roman" w:hAnsi="Times New Roman"/>
          <w:b/>
          <w:bCs/>
        </w:rPr>
        <w:t>по дисциплине</w:t>
      </w:r>
    </w:p>
    <w:p w:rsidR="005E4032" w:rsidRPr="00AE6FD9" w:rsidRDefault="005E4032" w:rsidP="0000156D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AE6FD9">
        <w:rPr>
          <w:rFonts w:ascii="Times New Roman" w:hAnsi="Times New Roman"/>
          <w:b/>
        </w:rPr>
        <w:t xml:space="preserve">1. Типовые контрольные задания или иные материалы, </w:t>
      </w:r>
    </w:p>
    <w:p w:rsidR="005E4032" w:rsidRPr="00AE6FD9" w:rsidRDefault="005E4032" w:rsidP="0000156D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AE6FD9">
        <w:rPr>
          <w:rFonts w:ascii="Times New Roman" w:hAnsi="Times New Roman"/>
          <w:b/>
        </w:rPr>
        <w:t xml:space="preserve">необходимые для оценки знаний, умений, навыков и (или) опыта деятельности, характеризующих этапы формирования компетенций </w:t>
      </w:r>
    </w:p>
    <w:p w:rsidR="005E4032" w:rsidRPr="00AE6FD9" w:rsidRDefault="005E4032" w:rsidP="00D6793D">
      <w:pPr>
        <w:autoSpaceDE w:val="0"/>
        <w:autoSpaceDN w:val="0"/>
        <w:adjustRightInd w:val="0"/>
        <w:ind w:left="360"/>
        <w:rPr>
          <w:rFonts w:ascii="Times New Roman" w:hAnsi="Times New Roman"/>
          <w:b/>
        </w:rPr>
      </w:pPr>
    </w:p>
    <w:p w:rsidR="005E4032" w:rsidRPr="00AE6FD9" w:rsidRDefault="005E4032" w:rsidP="006A0294">
      <w:pPr>
        <w:numPr>
          <w:ilvl w:val="1"/>
          <w:numId w:val="3"/>
        </w:num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AE6FD9">
        <w:rPr>
          <w:rFonts w:ascii="Times New Roman" w:hAnsi="Times New Roman"/>
          <w:b/>
        </w:rPr>
        <w:t xml:space="preserve"> Контрольные задания и иные материалы,</w:t>
      </w:r>
    </w:p>
    <w:p w:rsidR="005E4032" w:rsidRDefault="005E4032" w:rsidP="0000156D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AE6FD9">
        <w:rPr>
          <w:rFonts w:ascii="Times New Roman" w:hAnsi="Times New Roman"/>
          <w:b/>
        </w:rPr>
        <w:t>используемые в процессе текущей аттестации</w:t>
      </w:r>
    </w:p>
    <w:p w:rsidR="008A53C5" w:rsidRDefault="008A53C5" w:rsidP="00754587">
      <w:pPr>
        <w:autoSpaceDE w:val="0"/>
        <w:autoSpaceDN w:val="0"/>
        <w:adjustRightInd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Тема</w:t>
      </w:r>
      <w:r w:rsidRPr="008A53C5">
        <w:rPr>
          <w:rFonts w:ascii="Times New Roman" w:hAnsi="Times New Roman"/>
          <w:b/>
        </w:rPr>
        <w:t xml:space="preserve"> №1: Понятие анализа и его роль в государственном и муниципальном управлении. Предмет, метод, методика и методология анализа</w:t>
      </w:r>
    </w:p>
    <w:p w:rsidR="008A53C5" w:rsidRPr="008A53C5" w:rsidRDefault="008A53C5" w:rsidP="008A53C5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A53C5">
        <w:rPr>
          <w:rFonts w:ascii="Times New Roman" w:hAnsi="Times New Roman"/>
        </w:rPr>
        <w:t xml:space="preserve">Компетенция ПК (ОУ)-3, индикатор ПК (ОУ)-3.3, </w:t>
      </w:r>
      <w:r>
        <w:rPr>
          <w:rFonts w:ascii="Times New Roman" w:hAnsi="Times New Roman"/>
        </w:rPr>
        <w:t>в части знаний основных</w:t>
      </w:r>
      <w:r w:rsidR="00C95A5B">
        <w:rPr>
          <w:rFonts w:ascii="Times New Roman" w:hAnsi="Times New Roman"/>
        </w:rPr>
        <w:t xml:space="preserve"> методов</w:t>
      </w:r>
      <w:r w:rsidRPr="008A53C5">
        <w:rPr>
          <w:rFonts w:ascii="Times New Roman" w:hAnsi="Times New Roman"/>
        </w:rPr>
        <w:t xml:space="preserve"> статистического анали</w:t>
      </w:r>
      <w:r w:rsidR="00C95A5B">
        <w:rPr>
          <w:rFonts w:ascii="Times New Roman" w:hAnsi="Times New Roman"/>
        </w:rPr>
        <w:t xml:space="preserve">за данных и сферы их применения, умения </w:t>
      </w:r>
      <w:r w:rsidRPr="008A53C5">
        <w:rPr>
          <w:rFonts w:ascii="Times New Roman" w:hAnsi="Times New Roman"/>
        </w:rPr>
        <w:t>определять потребности в статистических методах в рамках обработки и оценки основных видов отчетности.</w:t>
      </w:r>
    </w:p>
    <w:p w:rsidR="00907636" w:rsidRDefault="00907636" w:rsidP="008B06B0">
      <w:pPr>
        <w:pStyle w:val="2"/>
        <w:rPr>
          <w:rFonts w:ascii="Times New Roman" w:hAnsi="Times New Roman"/>
          <w:color w:val="auto"/>
          <w:sz w:val="24"/>
          <w:szCs w:val="24"/>
          <w:u w:val="single"/>
        </w:rPr>
      </w:pPr>
      <w:bookmarkStart w:id="1" w:name="_Toc189327369"/>
      <w:r w:rsidRPr="008B06B0">
        <w:rPr>
          <w:rFonts w:ascii="Times New Roman" w:hAnsi="Times New Roman"/>
          <w:color w:val="auto"/>
          <w:sz w:val="24"/>
          <w:szCs w:val="24"/>
        </w:rPr>
        <w:t>1.</w:t>
      </w:r>
      <w:bookmarkEnd w:id="1"/>
      <w:r w:rsidR="008A53C5">
        <w:rPr>
          <w:rFonts w:ascii="Times New Roman" w:hAnsi="Times New Roman" w:cs="Times New Roman"/>
          <w:color w:val="auto"/>
          <w:sz w:val="24"/>
          <w:szCs w:val="24"/>
        </w:rPr>
        <w:t xml:space="preserve"> Темы докладов</w:t>
      </w:r>
      <w:r w:rsidR="00B66829" w:rsidRPr="008B06B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907636" w:rsidRDefault="00907636" w:rsidP="009C40DA">
      <w:pPr>
        <w:widowControl w:val="0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D32BA">
        <w:rPr>
          <w:rFonts w:ascii="Times New Roman" w:hAnsi="Times New Roman"/>
        </w:rPr>
        <w:t>Подходы к определению</w:t>
      </w:r>
      <w:r w:rsidR="00F91EA3">
        <w:rPr>
          <w:rFonts w:ascii="Times New Roman" w:hAnsi="Times New Roman"/>
        </w:rPr>
        <w:t xml:space="preserve"> анализа в узком и широком смыслах</w:t>
      </w:r>
      <w:r w:rsidRPr="00BD32BA">
        <w:rPr>
          <w:rFonts w:ascii="Times New Roman" w:hAnsi="Times New Roman"/>
        </w:rPr>
        <w:t>.</w:t>
      </w:r>
    </w:p>
    <w:p w:rsidR="00F91EA3" w:rsidRDefault="00F91EA3" w:rsidP="009C40DA">
      <w:pPr>
        <w:widowControl w:val="0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Аналитические методы в сфере ГМУ.</w:t>
      </w:r>
    </w:p>
    <w:p w:rsidR="00F91EA3" w:rsidRDefault="00F91EA3" w:rsidP="009C40DA">
      <w:pPr>
        <w:widowControl w:val="0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Математические методы анализа в ГМУ.</w:t>
      </w:r>
    </w:p>
    <w:p w:rsidR="00F91EA3" w:rsidRPr="00BD32BA" w:rsidRDefault="00F91EA3" w:rsidP="009C40DA">
      <w:pPr>
        <w:widowControl w:val="0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Эвристические методы анализа в ГМУ.</w:t>
      </w:r>
    </w:p>
    <w:p w:rsidR="00907636" w:rsidRPr="00BD32BA" w:rsidRDefault="00907636" w:rsidP="00F91EA3">
      <w:pPr>
        <w:jc w:val="both"/>
        <w:rPr>
          <w:rFonts w:ascii="Times New Roman" w:hAnsi="Times New Roman"/>
          <w:b/>
          <w:bCs/>
        </w:rPr>
      </w:pPr>
    </w:p>
    <w:p w:rsidR="008B06B0" w:rsidRPr="00C95A5B" w:rsidRDefault="008B06B0" w:rsidP="00907636">
      <w:pPr>
        <w:jc w:val="both"/>
        <w:rPr>
          <w:rFonts w:ascii="Times New Roman" w:hAnsi="Times New Roman"/>
          <w:color w:val="000000"/>
        </w:rPr>
      </w:pPr>
      <w:r w:rsidRPr="008B06B0">
        <w:rPr>
          <w:rFonts w:ascii="Times New Roman" w:hAnsi="Times New Roman"/>
          <w:b/>
          <w:color w:val="000000"/>
        </w:rPr>
        <w:t xml:space="preserve">Тема №2: </w:t>
      </w:r>
      <w:r w:rsidRPr="00C95A5B">
        <w:rPr>
          <w:rFonts w:ascii="Times New Roman" w:hAnsi="Times New Roman"/>
          <w:b/>
        </w:rPr>
        <w:t>Традиционные и логические приемы анализа в государственном и муниципальном управлении</w:t>
      </w:r>
      <w:r w:rsidRPr="008B06B0">
        <w:rPr>
          <w:rFonts w:ascii="Times New Roman" w:hAnsi="Times New Roman"/>
          <w:b/>
          <w:color w:val="000000"/>
          <w:u w:val="single"/>
        </w:rPr>
        <w:t xml:space="preserve"> </w:t>
      </w:r>
    </w:p>
    <w:p w:rsidR="00C95A5B" w:rsidRPr="00C95A5B" w:rsidRDefault="00C95A5B" w:rsidP="00C95A5B">
      <w:pPr>
        <w:jc w:val="both"/>
        <w:rPr>
          <w:rFonts w:ascii="Times New Roman" w:hAnsi="Times New Roman"/>
          <w:color w:val="000000"/>
        </w:rPr>
      </w:pPr>
      <w:r w:rsidRPr="00C95A5B">
        <w:rPr>
          <w:rFonts w:ascii="Times New Roman" w:hAnsi="Times New Roman"/>
          <w:color w:val="000000"/>
        </w:rPr>
        <w:t>Компетенция ПК (ОУ)-3, индикатор ПК (ОУ)-3.3, в части</w:t>
      </w:r>
      <w:r w:rsidRPr="00C95A5B">
        <w:t xml:space="preserve"> </w:t>
      </w:r>
      <w:r>
        <w:rPr>
          <w:rFonts w:ascii="Times New Roman" w:hAnsi="Times New Roman"/>
          <w:color w:val="000000"/>
        </w:rPr>
        <w:t>владения</w:t>
      </w:r>
      <w:r w:rsidRPr="00C95A5B">
        <w:rPr>
          <w:rFonts w:ascii="Times New Roman" w:hAnsi="Times New Roman"/>
          <w:color w:val="000000"/>
        </w:rPr>
        <w:t xml:space="preserve"> навыками применения методов статистического анализа при оценке основных видов отчетности организаций государственного сектора и принятии управленческих решений.</w:t>
      </w:r>
    </w:p>
    <w:p w:rsidR="00822651" w:rsidRPr="008B06B0" w:rsidRDefault="008B06B0" w:rsidP="00907636">
      <w:pPr>
        <w:jc w:val="both"/>
        <w:rPr>
          <w:rFonts w:ascii="Times New Roman" w:hAnsi="Times New Roman"/>
          <w:b/>
          <w:color w:val="000000"/>
        </w:rPr>
      </w:pPr>
      <w:r w:rsidRPr="008B06B0">
        <w:rPr>
          <w:rFonts w:ascii="Times New Roman" w:hAnsi="Times New Roman"/>
          <w:b/>
          <w:color w:val="000000"/>
        </w:rPr>
        <w:t>Образец самостоятельной</w:t>
      </w:r>
      <w:r w:rsidR="00907636" w:rsidRPr="008B06B0">
        <w:rPr>
          <w:rFonts w:ascii="Times New Roman" w:hAnsi="Times New Roman"/>
          <w:b/>
          <w:color w:val="000000"/>
        </w:rPr>
        <w:t xml:space="preserve"> работы </w:t>
      </w:r>
    </w:p>
    <w:p w:rsidR="00412388" w:rsidRPr="00D15867" w:rsidRDefault="00412388" w:rsidP="00412388">
      <w:pPr>
        <w:jc w:val="both"/>
        <w:rPr>
          <w:rFonts w:ascii="Times New Roman" w:hAnsi="Times New Roman"/>
          <w:b/>
          <w:caps/>
        </w:rPr>
      </w:pPr>
      <w:r w:rsidRPr="00D15867">
        <w:rPr>
          <w:rFonts w:ascii="Times New Roman" w:hAnsi="Times New Roman"/>
          <w:b/>
          <w:caps/>
        </w:rPr>
        <w:t>Тест:</w:t>
      </w:r>
    </w:p>
    <w:p w:rsidR="00412388" w:rsidRPr="00D15867" w:rsidRDefault="00412388" w:rsidP="00412388">
      <w:pPr>
        <w:jc w:val="both"/>
        <w:rPr>
          <w:rFonts w:ascii="Times New Roman" w:hAnsi="Times New Roman"/>
          <w:b/>
        </w:rPr>
      </w:pPr>
      <w:r w:rsidRPr="00D15867">
        <w:rPr>
          <w:rFonts w:ascii="Times New Roman" w:hAnsi="Times New Roman"/>
          <w:b/>
          <w:caps/>
        </w:rPr>
        <w:t xml:space="preserve">1. </w:t>
      </w:r>
      <w:r w:rsidRPr="00D15867">
        <w:rPr>
          <w:rFonts w:ascii="Times New Roman" w:hAnsi="Times New Roman"/>
          <w:b/>
        </w:rPr>
        <w:t>Анализ</w:t>
      </w:r>
      <w:r w:rsidRPr="00D15867">
        <w:rPr>
          <w:rFonts w:ascii="Times New Roman" w:hAnsi="Times New Roman"/>
          <w:b/>
          <w:caps/>
        </w:rPr>
        <w:t xml:space="preserve"> </w:t>
      </w:r>
      <w:r w:rsidRPr="00D15867">
        <w:rPr>
          <w:rFonts w:ascii="Times New Roman" w:hAnsi="Times New Roman"/>
          <w:b/>
        </w:rPr>
        <w:t>в широком смысле слова это:</w:t>
      </w:r>
    </w:p>
    <w:p w:rsidR="00412388" w:rsidRDefault="009E1D75" w:rsidP="00412388">
      <w:pPr>
        <w:jc w:val="both"/>
        <w:rPr>
          <w:rFonts w:ascii="Times New Roman" w:hAnsi="Times New Roman"/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81280</wp:posOffset>
                </wp:positionV>
                <wp:extent cx="5189220" cy="295910"/>
                <wp:effectExtent l="5715" t="13335" r="5715" b="5080"/>
                <wp:wrapNone/>
                <wp:docPr id="1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9220" cy="29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3C6277" id="Rectangle 2" o:spid="_x0000_s1026" style="position:absolute;margin-left:3.75pt;margin-top:6.4pt;width:408.6pt;height:23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nhKIAIAAD0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"/>
            </w:pict>
          </mc:Fallback>
        </mc:AlternateContent>
      </w:r>
    </w:p>
    <w:p w:rsidR="00412388" w:rsidRDefault="00412388" w:rsidP="00412388">
      <w:pPr>
        <w:jc w:val="both"/>
        <w:rPr>
          <w:rFonts w:ascii="Times New Roman" w:hAnsi="Times New Roman"/>
          <w:b/>
          <w:sz w:val="20"/>
          <w:szCs w:val="20"/>
        </w:rPr>
      </w:pPr>
    </w:p>
    <w:p w:rsidR="00412388" w:rsidRDefault="00412388" w:rsidP="00412388">
      <w:pPr>
        <w:jc w:val="both"/>
        <w:rPr>
          <w:rFonts w:ascii="Times New Roman" w:hAnsi="Times New Roman"/>
          <w:b/>
          <w:caps/>
          <w:sz w:val="20"/>
          <w:szCs w:val="20"/>
        </w:rPr>
      </w:pPr>
    </w:p>
    <w:p w:rsidR="00412388" w:rsidRDefault="00412388" w:rsidP="00412388">
      <w:pPr>
        <w:jc w:val="both"/>
        <w:rPr>
          <w:rFonts w:ascii="Times New Roman" w:hAnsi="Times New Roman"/>
          <w:b/>
          <w:color w:val="231F20"/>
        </w:rPr>
      </w:pPr>
      <w:r>
        <w:rPr>
          <w:rFonts w:ascii="Times New Roman" w:hAnsi="Times New Roman"/>
          <w:b/>
          <w:caps/>
          <w:sz w:val="20"/>
          <w:szCs w:val="20"/>
        </w:rPr>
        <w:t>2.</w:t>
      </w:r>
      <w:r w:rsidRPr="000142A8">
        <w:rPr>
          <w:rFonts w:ascii="Times New Roman" w:hAnsi="Times New Roman"/>
          <w:b/>
          <w:color w:val="231F20"/>
        </w:rPr>
        <w:t xml:space="preserve"> </w:t>
      </w:r>
      <w:r>
        <w:rPr>
          <w:rFonts w:ascii="Times New Roman" w:hAnsi="Times New Roman"/>
          <w:b/>
          <w:color w:val="231F20"/>
        </w:rPr>
        <w:t>П</w:t>
      </w:r>
      <w:r w:rsidRPr="00176F3B">
        <w:rPr>
          <w:rFonts w:ascii="Times New Roman" w:hAnsi="Times New Roman"/>
          <w:b/>
          <w:color w:val="231F20"/>
        </w:rPr>
        <w:t>ризнаком отличающим метод от приема или способа является</w:t>
      </w:r>
      <w:r>
        <w:rPr>
          <w:rFonts w:ascii="Times New Roman" w:hAnsi="Times New Roman"/>
          <w:b/>
          <w:color w:val="231F20"/>
        </w:rPr>
        <w:t>:</w:t>
      </w:r>
    </w:p>
    <w:p w:rsidR="00412388" w:rsidRDefault="009E1D75" w:rsidP="00412388">
      <w:pPr>
        <w:jc w:val="both"/>
        <w:rPr>
          <w:rFonts w:ascii="Times New Roman" w:hAnsi="Times New Roman"/>
          <w:b/>
          <w:color w:val="231F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55245</wp:posOffset>
                </wp:positionH>
                <wp:positionV relativeFrom="paragraph">
                  <wp:posOffset>97790</wp:posOffset>
                </wp:positionV>
                <wp:extent cx="5189220" cy="313690"/>
                <wp:effectExtent l="13335" t="5080" r="7620" b="5080"/>
                <wp:wrapNone/>
                <wp:docPr id="1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9220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749F0A" id="Rectangle 3" o:spid="_x0000_s1026" style="position:absolute;margin-left:4.35pt;margin-top:7.7pt;width:408.6pt;height:24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"/>
            </w:pict>
          </mc:Fallback>
        </mc:AlternateContent>
      </w:r>
    </w:p>
    <w:p w:rsidR="00412388" w:rsidRDefault="00412388" w:rsidP="00412388">
      <w:pPr>
        <w:jc w:val="both"/>
        <w:rPr>
          <w:rFonts w:ascii="Times New Roman" w:hAnsi="Times New Roman"/>
          <w:b/>
          <w:color w:val="231F20"/>
        </w:rPr>
      </w:pPr>
    </w:p>
    <w:p w:rsidR="00412388" w:rsidRDefault="00412388" w:rsidP="00412388">
      <w:pPr>
        <w:jc w:val="both"/>
        <w:rPr>
          <w:rFonts w:ascii="Times New Roman" w:hAnsi="Times New Roman"/>
          <w:b/>
          <w:caps/>
          <w:sz w:val="20"/>
          <w:szCs w:val="20"/>
        </w:rPr>
      </w:pPr>
    </w:p>
    <w:p w:rsidR="00412388" w:rsidRPr="000142A8" w:rsidRDefault="00412388" w:rsidP="00412388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caps/>
          <w:sz w:val="20"/>
          <w:szCs w:val="20"/>
        </w:rPr>
        <w:t xml:space="preserve">3. </w:t>
      </w:r>
      <w:r w:rsidRPr="000142A8">
        <w:rPr>
          <w:rFonts w:ascii="Times New Roman" w:hAnsi="Times New Roman"/>
          <w:b/>
        </w:rPr>
        <w:t>Метод</w:t>
      </w:r>
      <w:r>
        <w:rPr>
          <w:rFonts w:ascii="Times New Roman" w:hAnsi="Times New Roman"/>
          <w:b/>
        </w:rPr>
        <w:t>,</w:t>
      </w:r>
      <w:r w:rsidRPr="000142A8">
        <w:rPr>
          <w:rFonts w:ascii="Times New Roman" w:hAnsi="Times New Roman"/>
          <w:b/>
        </w:rPr>
        <w:t xml:space="preserve"> </w:t>
      </w:r>
      <w:r w:rsidRPr="000142A8">
        <w:rPr>
          <w:rFonts w:ascii="Times New Roman" w:hAnsi="Times New Roman"/>
          <w:b/>
          <w:color w:val="000000"/>
        </w:rPr>
        <w:t>осуществляющий получе</w:t>
      </w:r>
      <w:r w:rsidRPr="000142A8">
        <w:rPr>
          <w:rFonts w:ascii="Times New Roman" w:hAnsi="Times New Roman"/>
          <w:b/>
          <w:color w:val="000000"/>
        </w:rPr>
        <w:softHyphen/>
        <w:t>ние частных выводов на основе знания каких-то общих по</w:t>
      </w:r>
      <w:r w:rsidRPr="000142A8">
        <w:rPr>
          <w:rFonts w:ascii="Times New Roman" w:hAnsi="Times New Roman"/>
          <w:b/>
          <w:color w:val="000000"/>
        </w:rPr>
        <w:softHyphen/>
        <w:t>ложений:</w:t>
      </w:r>
    </w:p>
    <w:p w:rsidR="00412388" w:rsidRPr="00854C8F" w:rsidRDefault="00412388" w:rsidP="009C40DA">
      <w:pPr>
        <w:pStyle w:val="a5"/>
        <w:numPr>
          <w:ilvl w:val="0"/>
          <w:numId w:val="11"/>
        </w:numPr>
        <w:contextualSpacing/>
        <w:jc w:val="both"/>
        <w:rPr>
          <w:rFonts w:ascii="Times New Roman" w:hAnsi="Times New Roman"/>
          <w:sz w:val="24"/>
        </w:rPr>
      </w:pPr>
      <w:r w:rsidRPr="00854C8F">
        <w:rPr>
          <w:rFonts w:ascii="Times New Roman" w:hAnsi="Times New Roman"/>
          <w:sz w:val="24"/>
        </w:rPr>
        <w:t>анализ</w:t>
      </w:r>
    </w:p>
    <w:p w:rsidR="00412388" w:rsidRPr="00854C8F" w:rsidRDefault="00412388" w:rsidP="009C40DA">
      <w:pPr>
        <w:pStyle w:val="a5"/>
        <w:numPr>
          <w:ilvl w:val="0"/>
          <w:numId w:val="11"/>
        </w:numPr>
        <w:contextualSpacing/>
        <w:jc w:val="both"/>
        <w:rPr>
          <w:rFonts w:ascii="Times New Roman" w:hAnsi="Times New Roman"/>
          <w:sz w:val="24"/>
        </w:rPr>
      </w:pPr>
      <w:r w:rsidRPr="00854C8F">
        <w:rPr>
          <w:rFonts w:ascii="Times New Roman" w:hAnsi="Times New Roman"/>
          <w:sz w:val="24"/>
        </w:rPr>
        <w:t>синтез</w:t>
      </w:r>
    </w:p>
    <w:p w:rsidR="00412388" w:rsidRPr="00854C8F" w:rsidRDefault="00412388" w:rsidP="009C40DA">
      <w:pPr>
        <w:pStyle w:val="a5"/>
        <w:numPr>
          <w:ilvl w:val="0"/>
          <w:numId w:val="11"/>
        </w:numPr>
        <w:contextualSpacing/>
        <w:jc w:val="both"/>
        <w:rPr>
          <w:rFonts w:ascii="Times New Roman" w:hAnsi="Times New Roman"/>
          <w:sz w:val="24"/>
        </w:rPr>
      </w:pPr>
      <w:r w:rsidRPr="00854C8F">
        <w:rPr>
          <w:rFonts w:ascii="Times New Roman" w:hAnsi="Times New Roman"/>
          <w:sz w:val="24"/>
        </w:rPr>
        <w:t>индукция</w:t>
      </w:r>
    </w:p>
    <w:p w:rsidR="00412388" w:rsidRPr="00854C8F" w:rsidRDefault="00412388" w:rsidP="009C40DA">
      <w:pPr>
        <w:pStyle w:val="a5"/>
        <w:numPr>
          <w:ilvl w:val="0"/>
          <w:numId w:val="11"/>
        </w:numPr>
        <w:contextualSpacing/>
        <w:jc w:val="both"/>
        <w:rPr>
          <w:rFonts w:ascii="Times New Roman" w:hAnsi="Times New Roman"/>
          <w:sz w:val="24"/>
        </w:rPr>
      </w:pPr>
      <w:r w:rsidRPr="00854C8F">
        <w:rPr>
          <w:rFonts w:ascii="Times New Roman" w:hAnsi="Times New Roman"/>
          <w:sz w:val="24"/>
        </w:rPr>
        <w:t>дедукция</w:t>
      </w:r>
    </w:p>
    <w:p w:rsidR="00412388" w:rsidRDefault="00412388" w:rsidP="00412388">
      <w:pPr>
        <w:jc w:val="both"/>
        <w:rPr>
          <w:rFonts w:ascii="Times New Roman" w:hAnsi="Times New Roman"/>
          <w:b/>
          <w:sz w:val="20"/>
          <w:szCs w:val="20"/>
        </w:rPr>
      </w:pPr>
      <w:r w:rsidRPr="00D15867">
        <w:rPr>
          <w:rFonts w:ascii="Times New Roman" w:hAnsi="Times New Roman"/>
          <w:b/>
          <w:caps/>
        </w:rPr>
        <w:t xml:space="preserve">4. </w:t>
      </w:r>
      <w:r w:rsidRPr="00D15867">
        <w:rPr>
          <w:rFonts w:ascii="Times New Roman" w:hAnsi="Times New Roman"/>
          <w:b/>
        </w:rPr>
        <w:t>Показатель дестимулятор – показатель типа</w:t>
      </w:r>
      <w:r>
        <w:rPr>
          <w:rFonts w:ascii="Times New Roman" w:hAnsi="Times New Roman"/>
          <w:b/>
          <w:sz w:val="20"/>
          <w:szCs w:val="20"/>
        </w:rPr>
        <w:t>:</w:t>
      </w:r>
    </w:p>
    <w:p w:rsidR="00412388" w:rsidRPr="00D15867" w:rsidRDefault="00412388" w:rsidP="009C40DA">
      <w:pPr>
        <w:pStyle w:val="a5"/>
        <w:numPr>
          <w:ilvl w:val="0"/>
          <w:numId w:val="12"/>
        </w:numPr>
        <w:contextualSpacing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color w:val="231F20"/>
          <w:sz w:val="24"/>
        </w:rPr>
        <w:t>«чем больше, тем лучше»</w:t>
      </w:r>
    </w:p>
    <w:p w:rsidR="00412388" w:rsidRPr="00D15867" w:rsidRDefault="00412388" w:rsidP="009C40DA">
      <w:pPr>
        <w:pStyle w:val="a5"/>
        <w:numPr>
          <w:ilvl w:val="0"/>
          <w:numId w:val="12"/>
        </w:numPr>
        <w:contextualSpacing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color w:val="231F20"/>
          <w:sz w:val="24"/>
        </w:rPr>
        <w:t>«чем меньше, тем лучше»</w:t>
      </w:r>
    </w:p>
    <w:p w:rsidR="00412388" w:rsidRPr="00D15867" w:rsidRDefault="00412388" w:rsidP="00412388">
      <w:pPr>
        <w:jc w:val="both"/>
        <w:rPr>
          <w:rFonts w:ascii="Times New Roman" w:hAnsi="Times New Roman"/>
          <w:b/>
        </w:rPr>
      </w:pPr>
      <w:r w:rsidRPr="00D15867">
        <w:rPr>
          <w:rFonts w:ascii="Times New Roman" w:hAnsi="Times New Roman"/>
          <w:b/>
        </w:rPr>
        <w:t>5.Показателями стимуляторами являются:</w:t>
      </w:r>
    </w:p>
    <w:p w:rsidR="00412388" w:rsidRDefault="009E1D75" w:rsidP="00412388">
      <w:pPr>
        <w:jc w:val="both"/>
        <w:rPr>
          <w:rFonts w:ascii="Times New Roman" w:hAnsi="Times New Roman"/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66675</wp:posOffset>
                </wp:positionV>
                <wp:extent cx="4450080" cy="472440"/>
                <wp:effectExtent l="7620" t="13335" r="9525" b="9525"/>
                <wp:wrapNone/>
                <wp:docPr id="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5008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BFE699" id="Rectangle 4" o:spid="_x0000_s1026" style="position:absolute;margin-left:.15pt;margin-top:5.25pt;width:350.4pt;height:3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"/>
            </w:pict>
          </mc:Fallback>
        </mc:AlternateContent>
      </w:r>
    </w:p>
    <w:p w:rsidR="00412388" w:rsidRDefault="00412388" w:rsidP="00412388">
      <w:pPr>
        <w:jc w:val="both"/>
        <w:rPr>
          <w:rFonts w:ascii="Times New Roman" w:hAnsi="Times New Roman"/>
          <w:b/>
          <w:sz w:val="20"/>
          <w:szCs w:val="20"/>
        </w:rPr>
      </w:pPr>
    </w:p>
    <w:p w:rsidR="00412388" w:rsidRPr="00D15867" w:rsidRDefault="00412388" w:rsidP="00412388">
      <w:pPr>
        <w:jc w:val="both"/>
        <w:rPr>
          <w:rFonts w:ascii="Times New Roman" w:hAnsi="Times New Roman"/>
          <w:b/>
          <w:sz w:val="20"/>
          <w:szCs w:val="20"/>
        </w:rPr>
      </w:pPr>
    </w:p>
    <w:p w:rsidR="00412388" w:rsidRDefault="00412388" w:rsidP="00412388">
      <w:pPr>
        <w:jc w:val="both"/>
        <w:rPr>
          <w:rFonts w:ascii="Times New Roman" w:hAnsi="Times New Roman"/>
          <w:b/>
          <w:caps/>
          <w:sz w:val="20"/>
          <w:szCs w:val="20"/>
        </w:rPr>
      </w:pPr>
    </w:p>
    <w:p w:rsidR="00412388" w:rsidRPr="00E30D46" w:rsidRDefault="00412388" w:rsidP="00412388">
      <w:pPr>
        <w:jc w:val="both"/>
        <w:rPr>
          <w:rFonts w:ascii="Times New Roman" w:hAnsi="Times New Roman"/>
          <w:b/>
          <w:caps/>
          <w:sz w:val="18"/>
          <w:szCs w:val="18"/>
        </w:rPr>
      </w:pPr>
      <w:r w:rsidRPr="00E30D46">
        <w:rPr>
          <w:rFonts w:ascii="Times New Roman" w:hAnsi="Times New Roman"/>
          <w:b/>
          <w:caps/>
          <w:sz w:val="18"/>
          <w:szCs w:val="18"/>
        </w:rPr>
        <w:t>Задача 1.</w:t>
      </w:r>
    </w:p>
    <w:p w:rsidR="00412388" w:rsidRDefault="00412388" w:rsidP="00412388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4F13EC">
        <w:rPr>
          <w:rFonts w:ascii="Times New Roman" w:hAnsi="Times New Roman"/>
          <w:sz w:val="20"/>
          <w:szCs w:val="20"/>
        </w:rPr>
        <w:lastRenderedPageBreak/>
        <w:t>Рассчитать относительные показатели динамики: цепные и базисные темпы роста и прироста принятых в магистратуру. Результат оформить в виде таблицы. Сделать вывод.</w:t>
      </w:r>
    </w:p>
    <w:p w:rsidR="00412388" w:rsidRPr="004F13EC" w:rsidRDefault="00412388" w:rsidP="00412388">
      <w:pPr>
        <w:jc w:val="both"/>
        <w:rPr>
          <w:rFonts w:ascii="Times New Roman" w:hAnsi="Times New Roman"/>
          <w:b/>
          <w:sz w:val="20"/>
          <w:szCs w:val="20"/>
        </w:rPr>
      </w:pPr>
      <w:r w:rsidRPr="004F13EC">
        <w:rPr>
          <w:rFonts w:ascii="Times New Roman" w:hAnsi="Times New Roman"/>
          <w:b/>
          <w:sz w:val="20"/>
          <w:szCs w:val="20"/>
        </w:rPr>
        <w:t>Число принятых в магистратуру, чел.</w:t>
      </w:r>
    </w:p>
    <w:p w:rsidR="00412388" w:rsidRPr="004F13EC" w:rsidRDefault="00412388" w:rsidP="00412388">
      <w:pPr>
        <w:jc w:val="both"/>
        <w:rPr>
          <w:rFonts w:ascii="Times New Roman" w:hAnsi="Times New Roman"/>
          <w:sz w:val="20"/>
          <w:szCs w:val="20"/>
        </w:rPr>
      </w:pPr>
      <w:r w:rsidRPr="004F13EC">
        <w:rPr>
          <w:rFonts w:ascii="Times New Roman" w:hAnsi="Times New Roman"/>
          <w:sz w:val="20"/>
          <w:szCs w:val="20"/>
        </w:rPr>
        <w:t>2010 -29015</w:t>
      </w:r>
    </w:p>
    <w:p w:rsidR="00412388" w:rsidRPr="004F13EC" w:rsidRDefault="00412388" w:rsidP="00412388">
      <w:pPr>
        <w:jc w:val="both"/>
        <w:rPr>
          <w:rFonts w:ascii="Times New Roman" w:hAnsi="Times New Roman"/>
          <w:sz w:val="20"/>
          <w:szCs w:val="20"/>
        </w:rPr>
      </w:pPr>
      <w:r w:rsidRPr="004F13EC">
        <w:rPr>
          <w:rFonts w:ascii="Times New Roman" w:hAnsi="Times New Roman"/>
          <w:sz w:val="20"/>
          <w:szCs w:val="20"/>
        </w:rPr>
        <w:t>2011 – 32554</w:t>
      </w:r>
    </w:p>
    <w:p w:rsidR="00412388" w:rsidRPr="004F13EC" w:rsidRDefault="00412388" w:rsidP="00412388">
      <w:pPr>
        <w:jc w:val="both"/>
        <w:rPr>
          <w:rFonts w:ascii="Times New Roman" w:hAnsi="Times New Roman"/>
          <w:sz w:val="20"/>
          <w:szCs w:val="20"/>
        </w:rPr>
      </w:pPr>
      <w:r w:rsidRPr="004F13EC">
        <w:rPr>
          <w:rFonts w:ascii="Times New Roman" w:hAnsi="Times New Roman"/>
          <w:sz w:val="20"/>
          <w:szCs w:val="20"/>
        </w:rPr>
        <w:t>2012 – 31870</w:t>
      </w:r>
    </w:p>
    <w:p w:rsidR="00412388" w:rsidRPr="004F13EC" w:rsidRDefault="00412388" w:rsidP="00412388">
      <w:pPr>
        <w:jc w:val="both"/>
        <w:rPr>
          <w:rFonts w:ascii="Times New Roman" w:hAnsi="Times New Roman"/>
          <w:sz w:val="20"/>
          <w:szCs w:val="20"/>
        </w:rPr>
      </w:pPr>
      <w:r w:rsidRPr="004F13EC">
        <w:rPr>
          <w:rFonts w:ascii="Times New Roman" w:hAnsi="Times New Roman"/>
          <w:sz w:val="20"/>
          <w:szCs w:val="20"/>
        </w:rPr>
        <w:t>2013 – 38012</w:t>
      </w:r>
    </w:p>
    <w:p w:rsidR="00412388" w:rsidRPr="004F13EC" w:rsidRDefault="00412388" w:rsidP="00412388">
      <w:pPr>
        <w:jc w:val="both"/>
        <w:rPr>
          <w:rFonts w:ascii="Times New Roman" w:hAnsi="Times New Roman"/>
          <w:sz w:val="20"/>
          <w:szCs w:val="20"/>
        </w:rPr>
      </w:pPr>
      <w:r w:rsidRPr="004F13EC">
        <w:rPr>
          <w:rFonts w:ascii="Times New Roman" w:hAnsi="Times New Roman"/>
          <w:sz w:val="20"/>
          <w:szCs w:val="20"/>
        </w:rPr>
        <w:t>2014 – 41990</w:t>
      </w:r>
    </w:p>
    <w:p w:rsidR="00412388" w:rsidRDefault="00412388" w:rsidP="00412388">
      <w:pPr>
        <w:jc w:val="both"/>
        <w:rPr>
          <w:rFonts w:ascii="Times New Roman" w:hAnsi="Times New Roman"/>
          <w:sz w:val="20"/>
          <w:szCs w:val="20"/>
        </w:rPr>
      </w:pPr>
      <w:r w:rsidRPr="004F13EC">
        <w:rPr>
          <w:rFonts w:ascii="Times New Roman" w:hAnsi="Times New Roman"/>
          <w:sz w:val="20"/>
          <w:szCs w:val="20"/>
        </w:rPr>
        <w:t>2015 – 40769.</w:t>
      </w:r>
    </w:p>
    <w:p w:rsidR="00412388" w:rsidRPr="00E30D46" w:rsidRDefault="00412388" w:rsidP="00412388">
      <w:pPr>
        <w:jc w:val="both"/>
        <w:rPr>
          <w:rFonts w:ascii="Times New Roman" w:hAnsi="Times New Roman"/>
          <w:b/>
          <w:caps/>
          <w:sz w:val="18"/>
          <w:szCs w:val="18"/>
        </w:rPr>
      </w:pPr>
      <w:r w:rsidRPr="00E30D46">
        <w:rPr>
          <w:rFonts w:ascii="Times New Roman" w:hAnsi="Times New Roman"/>
          <w:b/>
          <w:caps/>
          <w:sz w:val="18"/>
          <w:szCs w:val="18"/>
        </w:rPr>
        <w:t>Задача 2.</w:t>
      </w:r>
    </w:p>
    <w:p w:rsidR="00412388" w:rsidRDefault="00412388" w:rsidP="00412388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4F13EC">
        <w:rPr>
          <w:rFonts w:ascii="Times New Roman" w:hAnsi="Times New Roman"/>
          <w:sz w:val="20"/>
          <w:szCs w:val="20"/>
        </w:rPr>
        <w:t>Рассчитать</w:t>
      </w:r>
      <w:r>
        <w:rPr>
          <w:rFonts w:ascii="Times New Roman" w:hAnsi="Times New Roman"/>
          <w:sz w:val="20"/>
          <w:szCs w:val="20"/>
        </w:rPr>
        <w:t xml:space="preserve"> относительные величины пространственного сравнения, выбрав за базу сравнения одну из стран. Результаты оформить в виде таблицы:</w:t>
      </w:r>
    </w:p>
    <w:p w:rsidR="00412388" w:rsidRDefault="00412388" w:rsidP="00412388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Таблица 1</w:t>
      </w:r>
    </w:p>
    <w:p w:rsidR="00412388" w:rsidRDefault="00412388" w:rsidP="00412388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Показатели развития системы здравоохранения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260"/>
        <w:gridCol w:w="3651"/>
      </w:tblGrid>
      <w:tr w:rsidR="00412388" w:rsidRPr="00412388" w:rsidTr="00412388">
        <w:tc>
          <w:tcPr>
            <w:tcW w:w="2660" w:type="dxa"/>
          </w:tcPr>
          <w:p w:rsidR="00412388" w:rsidRPr="00412388" w:rsidRDefault="00412388" w:rsidP="004123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388"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</w:tc>
        <w:tc>
          <w:tcPr>
            <w:tcW w:w="3260" w:type="dxa"/>
          </w:tcPr>
          <w:p w:rsidR="00412388" w:rsidRPr="00412388" w:rsidRDefault="00412388" w:rsidP="004123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388">
              <w:rPr>
                <w:rFonts w:ascii="Times New Roman" w:hAnsi="Times New Roman"/>
                <w:sz w:val="20"/>
                <w:szCs w:val="20"/>
              </w:rPr>
              <w:t>Количество врачей на 100 тыс.чел.</w:t>
            </w:r>
          </w:p>
        </w:tc>
        <w:tc>
          <w:tcPr>
            <w:tcW w:w="3651" w:type="dxa"/>
          </w:tcPr>
          <w:p w:rsidR="00412388" w:rsidRPr="00412388" w:rsidRDefault="00412388" w:rsidP="004123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388">
              <w:rPr>
                <w:rFonts w:ascii="Times New Roman" w:hAnsi="Times New Roman"/>
                <w:sz w:val="20"/>
                <w:szCs w:val="20"/>
              </w:rPr>
              <w:t>Число больничных коек на 100 тыс.чел.</w:t>
            </w:r>
          </w:p>
        </w:tc>
      </w:tr>
      <w:tr w:rsidR="00412388" w:rsidRPr="00412388" w:rsidTr="00412388">
        <w:tc>
          <w:tcPr>
            <w:tcW w:w="2660" w:type="dxa"/>
          </w:tcPr>
          <w:p w:rsidR="00412388" w:rsidRPr="00412388" w:rsidRDefault="00412388" w:rsidP="0041238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238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60" w:type="dxa"/>
          </w:tcPr>
          <w:p w:rsidR="00412388" w:rsidRPr="00412388" w:rsidRDefault="00412388" w:rsidP="00412388">
            <w:pPr>
              <w:tabs>
                <w:tab w:val="left" w:pos="42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388">
              <w:rPr>
                <w:rFonts w:ascii="Times New Roman" w:hAnsi="Times New Roman"/>
                <w:sz w:val="20"/>
                <w:szCs w:val="20"/>
              </w:rPr>
              <w:t>473</w:t>
            </w:r>
          </w:p>
        </w:tc>
        <w:tc>
          <w:tcPr>
            <w:tcW w:w="3651" w:type="dxa"/>
          </w:tcPr>
          <w:p w:rsidR="00412388" w:rsidRPr="00412388" w:rsidRDefault="00412388" w:rsidP="004123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388">
              <w:rPr>
                <w:rFonts w:ascii="Times New Roman" w:hAnsi="Times New Roman"/>
                <w:sz w:val="20"/>
                <w:szCs w:val="20"/>
              </w:rPr>
              <w:t>1159</w:t>
            </w:r>
          </w:p>
        </w:tc>
      </w:tr>
      <w:tr w:rsidR="00412388" w:rsidRPr="00412388" w:rsidTr="00412388">
        <w:tc>
          <w:tcPr>
            <w:tcW w:w="2660" w:type="dxa"/>
          </w:tcPr>
          <w:p w:rsidR="00412388" w:rsidRPr="00412388" w:rsidRDefault="00412388" w:rsidP="0041238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2388">
              <w:rPr>
                <w:rFonts w:ascii="Times New Roman" w:hAnsi="Times New Roman"/>
                <w:sz w:val="20"/>
                <w:szCs w:val="20"/>
              </w:rPr>
              <w:t xml:space="preserve">Молдавия </w:t>
            </w:r>
          </w:p>
        </w:tc>
        <w:tc>
          <w:tcPr>
            <w:tcW w:w="3260" w:type="dxa"/>
          </w:tcPr>
          <w:p w:rsidR="00412388" w:rsidRPr="00412388" w:rsidRDefault="00412388" w:rsidP="004123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388">
              <w:rPr>
                <w:rFonts w:ascii="Times New Roman" w:hAnsi="Times New Roman"/>
                <w:sz w:val="20"/>
                <w:szCs w:val="20"/>
              </w:rPr>
              <w:t>357</w:t>
            </w:r>
          </w:p>
        </w:tc>
        <w:tc>
          <w:tcPr>
            <w:tcW w:w="3651" w:type="dxa"/>
          </w:tcPr>
          <w:p w:rsidR="00412388" w:rsidRPr="00412388" w:rsidRDefault="00412388" w:rsidP="004123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388">
              <w:rPr>
                <w:rFonts w:ascii="Times New Roman" w:hAnsi="Times New Roman"/>
                <w:sz w:val="20"/>
                <w:szCs w:val="20"/>
              </w:rPr>
              <w:t>761</w:t>
            </w:r>
          </w:p>
        </w:tc>
      </w:tr>
      <w:tr w:rsidR="00412388" w:rsidRPr="00412388" w:rsidTr="00412388">
        <w:tc>
          <w:tcPr>
            <w:tcW w:w="2660" w:type="dxa"/>
          </w:tcPr>
          <w:p w:rsidR="00412388" w:rsidRPr="00412388" w:rsidRDefault="00412388" w:rsidP="0041238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2388">
              <w:rPr>
                <w:rFonts w:ascii="Times New Roman" w:hAnsi="Times New Roman"/>
                <w:sz w:val="20"/>
                <w:szCs w:val="20"/>
              </w:rPr>
              <w:t xml:space="preserve">Украина </w:t>
            </w:r>
          </w:p>
        </w:tc>
        <w:tc>
          <w:tcPr>
            <w:tcW w:w="3260" w:type="dxa"/>
          </w:tcPr>
          <w:p w:rsidR="00412388" w:rsidRPr="00412388" w:rsidRDefault="00412388" w:rsidP="004123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388">
              <w:rPr>
                <w:rFonts w:ascii="Times New Roman" w:hAnsi="Times New Roman"/>
                <w:sz w:val="20"/>
                <w:szCs w:val="20"/>
              </w:rPr>
              <w:t>463</w:t>
            </w:r>
          </w:p>
        </w:tc>
        <w:tc>
          <w:tcPr>
            <w:tcW w:w="3651" w:type="dxa"/>
          </w:tcPr>
          <w:p w:rsidR="00412388" w:rsidRPr="00412388" w:rsidRDefault="00412388" w:rsidP="004123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388">
              <w:rPr>
                <w:rFonts w:ascii="Times New Roman" w:hAnsi="Times New Roman"/>
                <w:sz w:val="20"/>
                <w:szCs w:val="20"/>
              </w:rPr>
              <w:t>952</w:t>
            </w:r>
          </w:p>
        </w:tc>
      </w:tr>
      <w:tr w:rsidR="00412388" w:rsidRPr="00412388" w:rsidTr="00412388">
        <w:tc>
          <w:tcPr>
            <w:tcW w:w="2660" w:type="dxa"/>
          </w:tcPr>
          <w:p w:rsidR="00412388" w:rsidRPr="00412388" w:rsidRDefault="00412388" w:rsidP="0041238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2388">
              <w:rPr>
                <w:rFonts w:ascii="Times New Roman" w:hAnsi="Times New Roman"/>
                <w:sz w:val="20"/>
                <w:szCs w:val="20"/>
              </w:rPr>
              <w:t xml:space="preserve">Азербайджан </w:t>
            </w:r>
          </w:p>
        </w:tc>
        <w:tc>
          <w:tcPr>
            <w:tcW w:w="3260" w:type="dxa"/>
          </w:tcPr>
          <w:p w:rsidR="00412388" w:rsidRPr="00412388" w:rsidRDefault="00412388" w:rsidP="004123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388">
              <w:rPr>
                <w:rFonts w:ascii="Times New Roman" w:hAnsi="Times New Roman"/>
                <w:sz w:val="20"/>
                <w:szCs w:val="20"/>
              </w:rPr>
              <w:t>365</w:t>
            </w:r>
          </w:p>
        </w:tc>
        <w:tc>
          <w:tcPr>
            <w:tcW w:w="3651" w:type="dxa"/>
          </w:tcPr>
          <w:p w:rsidR="00412388" w:rsidRPr="00412388" w:rsidRDefault="00412388" w:rsidP="004123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388">
              <w:rPr>
                <w:rFonts w:ascii="Times New Roman" w:hAnsi="Times New Roman"/>
                <w:sz w:val="20"/>
                <w:szCs w:val="20"/>
              </w:rPr>
              <w:t>878</w:t>
            </w:r>
          </w:p>
        </w:tc>
      </w:tr>
      <w:tr w:rsidR="00412388" w:rsidRPr="00412388" w:rsidTr="00412388">
        <w:tc>
          <w:tcPr>
            <w:tcW w:w="2660" w:type="dxa"/>
          </w:tcPr>
          <w:p w:rsidR="00412388" w:rsidRPr="00412388" w:rsidRDefault="00412388" w:rsidP="0041238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2388">
              <w:rPr>
                <w:rFonts w:ascii="Times New Roman" w:hAnsi="Times New Roman"/>
                <w:sz w:val="20"/>
                <w:szCs w:val="20"/>
              </w:rPr>
              <w:t xml:space="preserve">Армения </w:t>
            </w:r>
          </w:p>
        </w:tc>
        <w:tc>
          <w:tcPr>
            <w:tcW w:w="3260" w:type="dxa"/>
          </w:tcPr>
          <w:p w:rsidR="00412388" w:rsidRPr="00412388" w:rsidRDefault="00412388" w:rsidP="004123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388">
              <w:rPr>
                <w:rFonts w:ascii="Times New Roman" w:hAnsi="Times New Roman"/>
                <w:sz w:val="20"/>
                <w:szCs w:val="20"/>
              </w:rPr>
              <w:t>314</w:t>
            </w:r>
          </w:p>
        </w:tc>
        <w:tc>
          <w:tcPr>
            <w:tcW w:w="3651" w:type="dxa"/>
          </w:tcPr>
          <w:p w:rsidR="00412388" w:rsidRPr="00412388" w:rsidRDefault="00412388" w:rsidP="004123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388">
              <w:rPr>
                <w:rFonts w:ascii="Times New Roman" w:hAnsi="Times New Roman"/>
                <w:sz w:val="20"/>
                <w:szCs w:val="20"/>
              </w:rPr>
              <w:t>538</w:t>
            </w:r>
          </w:p>
        </w:tc>
      </w:tr>
      <w:tr w:rsidR="00412388" w:rsidRPr="00412388" w:rsidTr="00412388">
        <w:tc>
          <w:tcPr>
            <w:tcW w:w="2660" w:type="dxa"/>
          </w:tcPr>
          <w:p w:rsidR="00412388" w:rsidRPr="00412388" w:rsidRDefault="00412388" w:rsidP="0041238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2388">
              <w:rPr>
                <w:rFonts w:ascii="Times New Roman" w:hAnsi="Times New Roman"/>
                <w:sz w:val="20"/>
                <w:szCs w:val="20"/>
              </w:rPr>
              <w:t xml:space="preserve">Грузия </w:t>
            </w:r>
          </w:p>
        </w:tc>
        <w:tc>
          <w:tcPr>
            <w:tcW w:w="3260" w:type="dxa"/>
          </w:tcPr>
          <w:p w:rsidR="00412388" w:rsidRPr="00412388" w:rsidRDefault="00412388" w:rsidP="004123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388">
              <w:rPr>
                <w:rFonts w:ascii="Times New Roman" w:hAnsi="Times New Roman"/>
                <w:sz w:val="20"/>
                <w:szCs w:val="20"/>
              </w:rPr>
              <w:t>471</w:t>
            </w:r>
          </w:p>
        </w:tc>
        <w:tc>
          <w:tcPr>
            <w:tcW w:w="3651" w:type="dxa"/>
          </w:tcPr>
          <w:p w:rsidR="00412388" w:rsidRPr="00412388" w:rsidRDefault="00412388" w:rsidP="004123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388">
              <w:rPr>
                <w:rFonts w:ascii="Times New Roman" w:hAnsi="Times New Roman"/>
                <w:sz w:val="20"/>
                <w:szCs w:val="20"/>
              </w:rPr>
              <w:t>381</w:t>
            </w:r>
          </w:p>
        </w:tc>
      </w:tr>
      <w:tr w:rsidR="00412388" w:rsidRPr="00412388" w:rsidTr="00412388">
        <w:tc>
          <w:tcPr>
            <w:tcW w:w="2660" w:type="dxa"/>
          </w:tcPr>
          <w:p w:rsidR="00412388" w:rsidRPr="00412388" w:rsidRDefault="00412388" w:rsidP="0041238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2388">
              <w:rPr>
                <w:rFonts w:ascii="Times New Roman" w:hAnsi="Times New Roman"/>
                <w:sz w:val="20"/>
                <w:szCs w:val="20"/>
              </w:rPr>
              <w:t xml:space="preserve">Казахстан </w:t>
            </w:r>
          </w:p>
        </w:tc>
        <w:tc>
          <w:tcPr>
            <w:tcW w:w="3260" w:type="dxa"/>
          </w:tcPr>
          <w:p w:rsidR="00412388" w:rsidRPr="00412388" w:rsidRDefault="00412388" w:rsidP="004123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388">
              <w:rPr>
                <w:rFonts w:ascii="Times New Roman" w:hAnsi="Times New Roman"/>
                <w:sz w:val="20"/>
                <w:szCs w:val="20"/>
              </w:rPr>
              <w:t>330</w:t>
            </w:r>
          </w:p>
        </w:tc>
        <w:tc>
          <w:tcPr>
            <w:tcW w:w="3651" w:type="dxa"/>
          </w:tcPr>
          <w:p w:rsidR="00412388" w:rsidRPr="00412388" w:rsidRDefault="00412388" w:rsidP="004123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388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</w:tr>
      <w:tr w:rsidR="00412388" w:rsidRPr="00412388" w:rsidTr="00412388">
        <w:tc>
          <w:tcPr>
            <w:tcW w:w="2660" w:type="dxa"/>
          </w:tcPr>
          <w:p w:rsidR="00412388" w:rsidRPr="00412388" w:rsidRDefault="00412388" w:rsidP="0041238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2388">
              <w:rPr>
                <w:rFonts w:ascii="Times New Roman" w:hAnsi="Times New Roman"/>
                <w:sz w:val="20"/>
                <w:szCs w:val="20"/>
              </w:rPr>
              <w:t xml:space="preserve">Киргизия </w:t>
            </w:r>
          </w:p>
        </w:tc>
        <w:tc>
          <w:tcPr>
            <w:tcW w:w="3260" w:type="dxa"/>
          </w:tcPr>
          <w:p w:rsidR="00412388" w:rsidRPr="00412388" w:rsidRDefault="00412388" w:rsidP="004123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388">
              <w:rPr>
                <w:rFonts w:ascii="Times New Roman" w:hAnsi="Times New Roman"/>
                <w:sz w:val="20"/>
                <w:szCs w:val="20"/>
              </w:rPr>
              <w:t>291</w:t>
            </w:r>
          </w:p>
        </w:tc>
        <w:tc>
          <w:tcPr>
            <w:tcW w:w="3651" w:type="dxa"/>
          </w:tcPr>
          <w:p w:rsidR="00412388" w:rsidRPr="00412388" w:rsidRDefault="00412388" w:rsidP="004123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388">
              <w:rPr>
                <w:rFonts w:ascii="Times New Roman" w:hAnsi="Times New Roman"/>
                <w:sz w:val="20"/>
                <w:szCs w:val="20"/>
              </w:rPr>
              <w:t>747</w:t>
            </w:r>
          </w:p>
        </w:tc>
      </w:tr>
    </w:tbl>
    <w:p w:rsidR="00412388" w:rsidRDefault="00412388" w:rsidP="00080D6B">
      <w:pPr>
        <w:jc w:val="both"/>
        <w:rPr>
          <w:rFonts w:ascii="Times New Roman" w:hAnsi="Times New Roman"/>
          <w:color w:val="000000"/>
          <w:u w:val="single"/>
        </w:rPr>
      </w:pPr>
    </w:p>
    <w:p w:rsidR="00A40BEF" w:rsidRDefault="00A40BEF" w:rsidP="00A40BEF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</w:rPr>
        <w:t>Тема №3</w:t>
      </w:r>
      <w:r w:rsidRPr="008B06B0">
        <w:rPr>
          <w:rFonts w:ascii="Times New Roman" w:hAnsi="Times New Roman"/>
          <w:b/>
          <w:color w:val="000000"/>
        </w:rPr>
        <w:t xml:space="preserve">: </w:t>
      </w:r>
      <w:r w:rsidRPr="00C95A5B">
        <w:rPr>
          <w:rFonts w:ascii="Times New Roman" w:hAnsi="Times New Roman"/>
          <w:b/>
        </w:rPr>
        <w:t>Методы детерминированного факторного анализа в государственном и муниципальном управлении</w:t>
      </w:r>
    </w:p>
    <w:p w:rsidR="00C95A5B" w:rsidRPr="00C95A5B" w:rsidRDefault="00C95A5B" w:rsidP="00075CA9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</w:t>
      </w:r>
      <w:r w:rsidRPr="00C95A5B">
        <w:rPr>
          <w:rFonts w:ascii="Times New Roman" w:hAnsi="Times New Roman"/>
          <w:color w:val="000000"/>
        </w:rPr>
        <w:t>омпетенция ПК (ИМ)-1,</w:t>
      </w:r>
      <w:r w:rsidR="00075CA9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индикатор </w:t>
      </w:r>
      <w:r w:rsidRPr="00C95A5B">
        <w:rPr>
          <w:rFonts w:ascii="Times New Roman" w:hAnsi="Times New Roman"/>
          <w:color w:val="000000"/>
        </w:rPr>
        <w:t>ПК(ИМ)-1.3</w:t>
      </w:r>
      <w:r w:rsidR="00075CA9">
        <w:rPr>
          <w:rFonts w:ascii="Times New Roman" w:hAnsi="Times New Roman"/>
          <w:color w:val="000000"/>
        </w:rPr>
        <w:t>, в части з</w:t>
      </w:r>
      <w:r w:rsidR="00075CA9" w:rsidRPr="00075CA9">
        <w:rPr>
          <w:rFonts w:ascii="Times New Roman" w:hAnsi="Times New Roman"/>
          <w:color w:val="000000"/>
        </w:rPr>
        <w:t>на</w:t>
      </w:r>
      <w:r w:rsidR="00075CA9">
        <w:rPr>
          <w:rFonts w:ascii="Times New Roman" w:hAnsi="Times New Roman"/>
          <w:color w:val="000000"/>
        </w:rPr>
        <w:t>ний основных принципов, подходов, методов, приемов и методик</w:t>
      </w:r>
      <w:r w:rsidR="00075CA9" w:rsidRPr="00075CA9">
        <w:rPr>
          <w:rFonts w:ascii="Times New Roman" w:hAnsi="Times New Roman"/>
          <w:color w:val="000000"/>
        </w:rPr>
        <w:t xml:space="preserve">  анализа  бюджетов бюджетн</w:t>
      </w:r>
      <w:r w:rsidR="00075CA9">
        <w:rPr>
          <w:rFonts w:ascii="Times New Roman" w:hAnsi="Times New Roman"/>
          <w:color w:val="000000"/>
        </w:rPr>
        <w:t>ой системы Российской Федерации, в части умений</w:t>
      </w:r>
      <w:r w:rsidR="00075CA9" w:rsidRPr="00075CA9">
        <w:rPr>
          <w:rFonts w:ascii="Times New Roman" w:hAnsi="Times New Roman"/>
          <w:color w:val="000000"/>
        </w:rPr>
        <w:t xml:space="preserve"> выявлять основные тенденции формирования и исполнения бюджетов бюджетной системы Российской Федерации.</w:t>
      </w:r>
    </w:p>
    <w:p w:rsidR="00A40BEF" w:rsidRPr="008B06B0" w:rsidRDefault="00A40BEF" w:rsidP="00A40BEF">
      <w:pPr>
        <w:jc w:val="both"/>
        <w:rPr>
          <w:rFonts w:ascii="Times New Roman" w:hAnsi="Times New Roman"/>
          <w:b/>
          <w:color w:val="000000"/>
        </w:rPr>
      </w:pPr>
      <w:r w:rsidRPr="008B06B0">
        <w:rPr>
          <w:rFonts w:ascii="Times New Roman" w:hAnsi="Times New Roman"/>
          <w:b/>
          <w:color w:val="000000"/>
        </w:rPr>
        <w:t xml:space="preserve">Образец самостоятельной работы </w:t>
      </w:r>
    </w:p>
    <w:p w:rsidR="00080D6B" w:rsidRPr="00A40BEF" w:rsidRDefault="00A40BEF" w:rsidP="00080D6B">
      <w:pPr>
        <w:jc w:val="both"/>
        <w:rPr>
          <w:rFonts w:ascii="Times New Roman" w:hAnsi="Times New Roman"/>
          <w:b/>
          <w:caps/>
        </w:rPr>
      </w:pPr>
      <w:r w:rsidRPr="00D15867">
        <w:rPr>
          <w:rFonts w:ascii="Times New Roman" w:hAnsi="Times New Roman"/>
          <w:b/>
          <w:caps/>
        </w:rPr>
        <w:t>Тест:</w:t>
      </w:r>
    </w:p>
    <w:p w:rsidR="00412388" w:rsidRPr="00A24CF6" w:rsidRDefault="00412388" w:rsidP="009C40DA">
      <w:pPr>
        <w:pStyle w:val="ae"/>
        <w:numPr>
          <w:ilvl w:val="0"/>
          <w:numId w:val="19"/>
        </w:numPr>
        <w:spacing w:after="0"/>
        <w:rPr>
          <w:rFonts w:ascii="Times New Roman" w:hAnsi="Times New Roman"/>
          <w:b/>
        </w:rPr>
      </w:pPr>
      <w:r w:rsidRPr="00A24CF6">
        <w:rPr>
          <w:rFonts w:ascii="Times New Roman" w:hAnsi="Times New Roman"/>
          <w:b/>
        </w:rPr>
        <w:t>Прием формального разложения исходной факторной системы  состоит в замене</w:t>
      </w:r>
      <w:r>
        <w:rPr>
          <w:rFonts w:ascii="Times New Roman" w:hAnsi="Times New Roman"/>
          <w:b/>
        </w:rPr>
        <w:t>:</w:t>
      </w:r>
    </w:p>
    <w:p w:rsidR="00412388" w:rsidRPr="00A24CF6" w:rsidRDefault="00412388" w:rsidP="009C40DA">
      <w:pPr>
        <w:pStyle w:val="ae"/>
        <w:numPr>
          <w:ilvl w:val="0"/>
          <w:numId w:val="18"/>
        </w:numPr>
        <w:spacing w:after="0"/>
        <w:jc w:val="both"/>
        <w:rPr>
          <w:rFonts w:ascii="Times New Roman" w:hAnsi="Times New Roman"/>
        </w:rPr>
      </w:pPr>
      <w:r w:rsidRPr="00A24CF6">
        <w:rPr>
          <w:rFonts w:ascii="Times New Roman" w:hAnsi="Times New Roman"/>
        </w:rPr>
        <w:t>числителя на сумму однородных показателей</w:t>
      </w:r>
    </w:p>
    <w:p w:rsidR="00412388" w:rsidRPr="00A24CF6" w:rsidRDefault="00412388" w:rsidP="009C40DA">
      <w:pPr>
        <w:pStyle w:val="ae"/>
        <w:numPr>
          <w:ilvl w:val="0"/>
          <w:numId w:val="18"/>
        </w:numPr>
        <w:spacing w:after="0"/>
        <w:jc w:val="both"/>
        <w:rPr>
          <w:rFonts w:ascii="Times New Roman" w:hAnsi="Times New Roman"/>
        </w:rPr>
      </w:pPr>
      <w:r w:rsidRPr="00A24CF6">
        <w:rPr>
          <w:rFonts w:ascii="Times New Roman" w:hAnsi="Times New Roman"/>
        </w:rPr>
        <w:t>числителя на произведение однородных показателей</w:t>
      </w:r>
    </w:p>
    <w:p w:rsidR="00412388" w:rsidRPr="00A24CF6" w:rsidRDefault="00412388" w:rsidP="009C40DA">
      <w:pPr>
        <w:pStyle w:val="ae"/>
        <w:numPr>
          <w:ilvl w:val="0"/>
          <w:numId w:val="18"/>
        </w:numPr>
        <w:spacing w:after="0"/>
        <w:jc w:val="both"/>
        <w:rPr>
          <w:rFonts w:ascii="Times New Roman" w:hAnsi="Times New Roman"/>
        </w:rPr>
      </w:pPr>
      <w:r w:rsidRPr="00A24CF6">
        <w:rPr>
          <w:rFonts w:ascii="Times New Roman" w:hAnsi="Times New Roman"/>
        </w:rPr>
        <w:t>знаменателя на сумму однородных показателей.</w:t>
      </w:r>
    </w:p>
    <w:p w:rsidR="00412388" w:rsidRPr="00A24CF6" w:rsidRDefault="00412388" w:rsidP="009C40DA">
      <w:pPr>
        <w:pStyle w:val="ae"/>
        <w:numPr>
          <w:ilvl w:val="0"/>
          <w:numId w:val="19"/>
        </w:numPr>
        <w:spacing w:after="0"/>
        <w:rPr>
          <w:rFonts w:ascii="Times New Roman" w:hAnsi="Times New Roman"/>
          <w:b/>
        </w:rPr>
      </w:pPr>
      <w:r w:rsidRPr="00A24CF6">
        <w:rPr>
          <w:rFonts w:ascii="Times New Roman" w:hAnsi="Times New Roman"/>
          <w:b/>
        </w:rPr>
        <w:t xml:space="preserve">В факторной системе вида </w:t>
      </w:r>
      <w:r w:rsidRPr="00A24CF6">
        <w:rPr>
          <w:rFonts w:ascii="Times New Roman" w:hAnsi="Times New Roman"/>
          <w:b/>
          <w:lang w:val="en-US"/>
        </w:rPr>
        <w:t>W</w:t>
      </w:r>
      <w:r w:rsidRPr="00A24CF6">
        <w:rPr>
          <w:rFonts w:ascii="Times New Roman" w:hAnsi="Times New Roman"/>
          <w:b/>
        </w:rPr>
        <w:t xml:space="preserve"> = </w:t>
      </w:r>
      <w:r w:rsidRPr="00A24CF6">
        <w:rPr>
          <w:rFonts w:ascii="Times New Roman" w:hAnsi="Times New Roman"/>
          <w:b/>
          <w:lang w:val="en-US"/>
        </w:rPr>
        <w:t>Q</w:t>
      </w:r>
      <w:r w:rsidRPr="00A24CF6">
        <w:rPr>
          <w:rFonts w:ascii="Times New Roman" w:hAnsi="Times New Roman"/>
          <w:b/>
        </w:rPr>
        <w:t xml:space="preserve"> </w:t>
      </w:r>
      <w:r w:rsidRPr="00A24CF6">
        <w:rPr>
          <w:rFonts w:ascii="Times New Roman" w:hAnsi="Times New Roman"/>
          <w:b/>
        </w:rPr>
        <w:sym w:font="Symbol" w:char="F03A"/>
      </w:r>
      <w:r w:rsidRPr="00A24CF6">
        <w:rPr>
          <w:rFonts w:ascii="Times New Roman" w:hAnsi="Times New Roman"/>
          <w:b/>
        </w:rPr>
        <w:t xml:space="preserve">  Ч;     </w:t>
      </w:r>
      <w:r w:rsidRPr="00A24CF6">
        <w:rPr>
          <w:rFonts w:ascii="Times New Roman" w:hAnsi="Times New Roman"/>
          <w:b/>
          <w:lang w:val="en-US"/>
        </w:rPr>
        <w:t>Q</w:t>
      </w:r>
      <w:r w:rsidRPr="00A24CF6">
        <w:rPr>
          <w:rFonts w:ascii="Times New Roman" w:hAnsi="Times New Roman"/>
          <w:b/>
        </w:rPr>
        <w:t xml:space="preserve">  является</w:t>
      </w:r>
      <w:r>
        <w:rPr>
          <w:rFonts w:ascii="Times New Roman" w:hAnsi="Times New Roman"/>
          <w:b/>
        </w:rPr>
        <w:t>:</w:t>
      </w:r>
    </w:p>
    <w:p w:rsidR="00412388" w:rsidRPr="00A24CF6" w:rsidRDefault="00412388" w:rsidP="009C40DA">
      <w:pPr>
        <w:pStyle w:val="ae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A24CF6">
        <w:rPr>
          <w:rFonts w:ascii="Times New Roman" w:hAnsi="Times New Roman"/>
        </w:rPr>
        <w:t>результативным  показателем</w:t>
      </w:r>
    </w:p>
    <w:p w:rsidR="00412388" w:rsidRPr="00A24CF6" w:rsidRDefault="00412388" w:rsidP="009C40DA">
      <w:pPr>
        <w:pStyle w:val="ae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A24CF6">
        <w:rPr>
          <w:rFonts w:ascii="Times New Roman" w:hAnsi="Times New Roman"/>
        </w:rPr>
        <w:t>факторным  показателем</w:t>
      </w:r>
    </w:p>
    <w:p w:rsidR="00412388" w:rsidRPr="00A24CF6" w:rsidRDefault="00412388" w:rsidP="009C40DA">
      <w:pPr>
        <w:pStyle w:val="ae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A24CF6">
        <w:rPr>
          <w:rFonts w:ascii="Times New Roman" w:hAnsi="Times New Roman"/>
        </w:rPr>
        <w:t xml:space="preserve"> оба ответа правильны </w:t>
      </w:r>
    </w:p>
    <w:p w:rsidR="00412388" w:rsidRPr="00A24CF6" w:rsidRDefault="00412388" w:rsidP="009C40DA">
      <w:pPr>
        <w:pStyle w:val="ae"/>
        <w:numPr>
          <w:ilvl w:val="0"/>
          <w:numId w:val="19"/>
        </w:numPr>
        <w:spacing w:after="0"/>
        <w:rPr>
          <w:rFonts w:ascii="Times New Roman" w:hAnsi="Times New Roman"/>
          <w:b/>
        </w:rPr>
      </w:pPr>
      <w:r w:rsidRPr="00A24CF6">
        <w:rPr>
          <w:rFonts w:ascii="Times New Roman" w:hAnsi="Times New Roman"/>
          <w:b/>
        </w:rPr>
        <w:t>Если результативный показатель равен разности факторных показателей, то детерминированная модель является:</w:t>
      </w:r>
    </w:p>
    <w:p w:rsidR="00412388" w:rsidRPr="00A24CF6" w:rsidRDefault="00412388" w:rsidP="009C40DA">
      <w:pPr>
        <w:pStyle w:val="ae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A24CF6">
        <w:rPr>
          <w:rFonts w:ascii="Times New Roman" w:hAnsi="Times New Roman"/>
        </w:rPr>
        <w:t>мультипликативной;</w:t>
      </w:r>
    </w:p>
    <w:p w:rsidR="00412388" w:rsidRPr="00A24CF6" w:rsidRDefault="00412388" w:rsidP="009C40DA">
      <w:pPr>
        <w:pStyle w:val="ae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A24CF6">
        <w:rPr>
          <w:rFonts w:ascii="Times New Roman" w:hAnsi="Times New Roman"/>
        </w:rPr>
        <w:t>аддитивной;</w:t>
      </w:r>
    </w:p>
    <w:p w:rsidR="00412388" w:rsidRPr="00A24CF6" w:rsidRDefault="00412388" w:rsidP="009C40DA">
      <w:pPr>
        <w:pStyle w:val="ae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A24CF6">
        <w:rPr>
          <w:rFonts w:ascii="Times New Roman" w:hAnsi="Times New Roman"/>
        </w:rPr>
        <w:t>смешанной.</w:t>
      </w:r>
    </w:p>
    <w:p w:rsidR="00412388" w:rsidRPr="00A24CF6" w:rsidRDefault="00412388" w:rsidP="009C40DA">
      <w:pPr>
        <w:pStyle w:val="a5"/>
        <w:numPr>
          <w:ilvl w:val="0"/>
          <w:numId w:val="19"/>
        </w:numPr>
        <w:contextualSpacing/>
        <w:rPr>
          <w:rFonts w:ascii="Times New Roman" w:hAnsi="Times New Roman"/>
          <w:b/>
          <w:sz w:val="24"/>
        </w:rPr>
      </w:pPr>
      <w:r w:rsidRPr="00A24CF6">
        <w:rPr>
          <w:rFonts w:ascii="Times New Roman" w:hAnsi="Times New Roman"/>
          <w:b/>
          <w:sz w:val="24"/>
        </w:rPr>
        <w:t>Среди представленных детерминированных  моделей укажите модели, соответствую</w:t>
      </w:r>
      <w:r>
        <w:rPr>
          <w:rFonts w:ascii="Times New Roman" w:hAnsi="Times New Roman"/>
          <w:b/>
          <w:sz w:val="24"/>
        </w:rPr>
        <w:t>щие признакам факторной системы:</w:t>
      </w:r>
    </w:p>
    <w:p w:rsidR="00412388" w:rsidRPr="00A24CF6" w:rsidRDefault="00412388" w:rsidP="009C40DA">
      <w:pPr>
        <w:numPr>
          <w:ilvl w:val="0"/>
          <w:numId w:val="22"/>
        </w:numPr>
        <w:ind w:left="1077" w:hanging="357"/>
        <w:rPr>
          <w:rFonts w:ascii="Times New Roman" w:hAnsi="Times New Roman"/>
        </w:rPr>
      </w:pPr>
      <w:r w:rsidRPr="00A24CF6">
        <w:rPr>
          <w:rFonts w:ascii="Times New Roman" w:hAnsi="Times New Roman"/>
        </w:rPr>
        <w:t>а + в = с + d</w:t>
      </w:r>
    </w:p>
    <w:p w:rsidR="00412388" w:rsidRPr="00A24CF6" w:rsidRDefault="00412388" w:rsidP="009C40DA">
      <w:pPr>
        <w:numPr>
          <w:ilvl w:val="0"/>
          <w:numId w:val="22"/>
        </w:numPr>
        <w:ind w:left="1077" w:hanging="357"/>
        <w:rPr>
          <w:rFonts w:ascii="Times New Roman" w:hAnsi="Times New Roman"/>
        </w:rPr>
      </w:pPr>
      <w:r w:rsidRPr="00A24CF6">
        <w:rPr>
          <w:rFonts w:ascii="Times New Roman" w:hAnsi="Times New Roman"/>
        </w:rPr>
        <w:t>ав = с +d</w:t>
      </w:r>
    </w:p>
    <w:p w:rsidR="00412388" w:rsidRPr="00A24CF6" w:rsidRDefault="00412388" w:rsidP="009C40DA">
      <w:pPr>
        <w:numPr>
          <w:ilvl w:val="0"/>
          <w:numId w:val="22"/>
        </w:numPr>
        <w:ind w:left="1077" w:hanging="357"/>
        <w:rPr>
          <w:rFonts w:ascii="Times New Roman" w:hAnsi="Times New Roman"/>
        </w:rPr>
      </w:pPr>
      <w:r w:rsidRPr="00A24CF6">
        <w:rPr>
          <w:rFonts w:ascii="Times New Roman" w:hAnsi="Times New Roman"/>
        </w:rPr>
        <w:t>а = ( с + d) ·  в</w:t>
      </w:r>
    </w:p>
    <w:p w:rsidR="00412388" w:rsidRPr="00A24CF6" w:rsidRDefault="00412388" w:rsidP="009C40DA">
      <w:pPr>
        <w:numPr>
          <w:ilvl w:val="0"/>
          <w:numId w:val="22"/>
        </w:numPr>
        <w:ind w:left="1077" w:hanging="357"/>
        <w:rPr>
          <w:rFonts w:ascii="Times New Roman" w:hAnsi="Times New Roman"/>
        </w:rPr>
      </w:pPr>
      <w:r w:rsidRPr="00A24CF6">
        <w:rPr>
          <w:rFonts w:ascii="Times New Roman" w:hAnsi="Times New Roman"/>
        </w:rPr>
        <w:t>а =  в + сd</w:t>
      </w:r>
    </w:p>
    <w:p w:rsidR="00412388" w:rsidRPr="00412388" w:rsidRDefault="00412388" w:rsidP="009C40DA">
      <w:pPr>
        <w:pStyle w:val="a5"/>
        <w:numPr>
          <w:ilvl w:val="0"/>
          <w:numId w:val="19"/>
        </w:numPr>
        <w:contextualSpacing/>
        <w:rPr>
          <w:rFonts w:ascii="Times New Roman" w:hAnsi="Times New Roman"/>
          <w:b/>
          <w:sz w:val="24"/>
        </w:rPr>
      </w:pPr>
      <w:r w:rsidRPr="004F0AC0">
        <w:rPr>
          <w:rFonts w:ascii="Times New Roman" w:hAnsi="Times New Roman"/>
          <w:b/>
          <w:sz w:val="24"/>
        </w:rPr>
        <w:t xml:space="preserve">Дана ранжированная факторная система у = а в с d. Выразите методом  абсолютных  разниц  </w:t>
      </w:r>
      <w:r w:rsidRPr="004F0AC0">
        <w:rPr>
          <w:rFonts w:ascii="Times New Roman" w:hAnsi="Times New Roman"/>
          <w:sz w:val="24"/>
        </w:rPr>
        <w:sym w:font="Symbol" w:char="F044"/>
      </w:r>
      <w:r w:rsidRPr="004F0AC0">
        <w:rPr>
          <w:rFonts w:ascii="Times New Roman" w:hAnsi="Times New Roman"/>
          <w:b/>
          <w:sz w:val="24"/>
        </w:rPr>
        <w:t>у(</w:t>
      </w:r>
      <w:r w:rsidRPr="004F0AC0">
        <w:rPr>
          <w:rFonts w:ascii="Times New Roman" w:hAnsi="Times New Roman"/>
          <w:sz w:val="24"/>
        </w:rPr>
        <w:sym w:font="Symbol" w:char="F044"/>
      </w:r>
      <w:r w:rsidRPr="004F0AC0">
        <w:rPr>
          <w:rFonts w:ascii="Times New Roman" w:hAnsi="Times New Roman"/>
          <w:b/>
          <w:sz w:val="24"/>
        </w:rPr>
        <w:t>с):</w:t>
      </w:r>
    </w:p>
    <w:p w:rsidR="00412388" w:rsidRPr="005E5163" w:rsidRDefault="009E1D75" w:rsidP="00412388">
      <w:pPr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514985</wp:posOffset>
                </wp:positionH>
                <wp:positionV relativeFrom="paragraph">
                  <wp:posOffset>60960</wp:posOffset>
                </wp:positionV>
                <wp:extent cx="5181600" cy="274955"/>
                <wp:effectExtent l="6350" t="10795" r="12700" b="9525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1600" cy="274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208B53" id="Rectangle 5" o:spid="_x0000_s1026" style="position:absolute;margin-left:40.55pt;margin-top:4.8pt;width:408pt;height:21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"/>
            </w:pict>
          </mc:Fallback>
        </mc:AlternateContent>
      </w:r>
    </w:p>
    <w:p w:rsidR="00412388" w:rsidRDefault="00412388" w:rsidP="00412388">
      <w:pPr>
        <w:jc w:val="both"/>
        <w:rPr>
          <w:rFonts w:ascii="Times New Roman" w:hAnsi="Times New Roman"/>
          <w:b/>
          <w:bCs/>
        </w:rPr>
      </w:pPr>
    </w:p>
    <w:p w:rsidR="00412388" w:rsidRPr="004F0AC0" w:rsidRDefault="00412388" w:rsidP="00412388">
      <w:pPr>
        <w:jc w:val="both"/>
        <w:rPr>
          <w:rFonts w:ascii="Times New Roman" w:hAnsi="Times New Roman"/>
          <w:b/>
        </w:rPr>
      </w:pPr>
      <w:r w:rsidRPr="004F0AC0">
        <w:rPr>
          <w:rFonts w:ascii="Times New Roman" w:hAnsi="Times New Roman"/>
          <w:b/>
        </w:rPr>
        <w:t>Задание 1.</w:t>
      </w:r>
    </w:p>
    <w:p w:rsidR="00412388" w:rsidRPr="004F0AC0" w:rsidRDefault="00412388" w:rsidP="00412388">
      <w:pPr>
        <w:jc w:val="both"/>
        <w:rPr>
          <w:rFonts w:ascii="Times New Roman" w:hAnsi="Times New Roman"/>
          <w:color w:val="3F3E3E"/>
          <w:bdr w:val="none" w:sz="0" w:space="0" w:color="auto" w:frame="1"/>
        </w:rPr>
      </w:pPr>
      <w:r>
        <w:rPr>
          <w:rFonts w:ascii="Times New Roman" w:hAnsi="Times New Roman"/>
        </w:rPr>
        <w:lastRenderedPageBreak/>
        <w:t>На основе факторного анализа</w:t>
      </w:r>
      <w:r>
        <w:rPr>
          <w:rFonts w:ascii="Arial" w:hAnsi="Arial" w:cs="Arial"/>
          <w:color w:val="FFFFFF"/>
          <w:sz w:val="18"/>
          <w:szCs w:val="18"/>
        </w:rPr>
        <w:t xml:space="preserve"> </w:t>
      </w:r>
      <w:r>
        <w:rPr>
          <w:rFonts w:ascii="Times New Roman" w:hAnsi="Times New Roman"/>
          <w:i/>
          <w:color w:val="3F3E3E"/>
          <w:u w:val="single"/>
          <w:bdr w:val="none" w:sz="0" w:space="0" w:color="auto" w:frame="1"/>
        </w:rPr>
        <w:t>(</w:t>
      </w:r>
      <w:r w:rsidRPr="004F0AC0">
        <w:rPr>
          <w:rFonts w:ascii="Times New Roman" w:hAnsi="Times New Roman"/>
          <w:b/>
          <w:i/>
          <w:color w:val="3F3E3E"/>
          <w:u w:val="single"/>
          <w:bdr w:val="none" w:sz="0" w:space="0" w:color="auto" w:frame="1"/>
        </w:rPr>
        <w:t>интегральным методом</w:t>
      </w:r>
      <w:r>
        <w:rPr>
          <w:rFonts w:ascii="Times New Roman" w:hAnsi="Times New Roman"/>
          <w:color w:val="3F3E3E"/>
          <w:bdr w:val="none" w:sz="0" w:space="0" w:color="auto" w:frame="1"/>
        </w:rPr>
        <w:t xml:space="preserve">) определить изменение рентабельности собственного капитала МЦУ под воздействием факторов рентабельности продаж, оборачиваемости имущества и мультипликатора капитала  </w:t>
      </w:r>
    </w:p>
    <w:p w:rsidR="00412388" w:rsidRPr="00A24CF6" w:rsidRDefault="00412388" w:rsidP="00412388">
      <w:pPr>
        <w:jc w:val="both"/>
        <w:rPr>
          <w:rFonts w:ascii="Times New Roman" w:hAnsi="Times New Roman"/>
          <w:b/>
          <w:color w:val="3F3E3E"/>
          <w:bdr w:val="none" w:sz="0" w:space="0" w:color="auto" w:frame="1"/>
        </w:rPr>
      </w:pPr>
      <w:r>
        <w:rPr>
          <w:rFonts w:ascii="Times New Roman" w:hAnsi="Times New Roman"/>
          <w:b/>
          <w:color w:val="3F3E3E"/>
          <w:bdr w:val="none" w:sz="0" w:space="0" w:color="auto" w:frame="1"/>
        </w:rPr>
        <w:t>(</w:t>
      </w:r>
      <w:r>
        <w:rPr>
          <w:rFonts w:ascii="Times New Roman" w:hAnsi="Times New Roman"/>
          <w:b/>
          <w:lang w:val="en-US"/>
        </w:rPr>
        <w:t>Rck</w:t>
      </w:r>
      <w:r>
        <w:rPr>
          <w:rFonts w:ascii="Times New Roman" w:hAnsi="Times New Roman"/>
          <w:b/>
        </w:rPr>
        <w:t xml:space="preserve">  </w:t>
      </w:r>
      <w:r w:rsidRPr="00412388">
        <w:rPr>
          <w:rFonts w:ascii="Times New Roman" w:hAnsi="Times New Roman"/>
          <w:b/>
        </w:rPr>
        <w:fldChar w:fldCharType="begin"/>
      </w:r>
      <w:r w:rsidRPr="00412388">
        <w:rPr>
          <w:rFonts w:ascii="Times New Roman" w:hAnsi="Times New Roman"/>
          <w:b/>
        </w:rPr>
        <w:instrText xml:space="preserve"> QUOTE </w:instrText>
      </w:r>
      <w:r w:rsidR="009E1D75" w:rsidRPr="00412388">
        <w:rPr>
          <w:noProof/>
          <w:position w:val="-5"/>
        </w:rPr>
        <w:drawing>
          <wp:inline distT="0" distB="0" distL="0" distR="0">
            <wp:extent cx="209550" cy="171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2388">
        <w:rPr>
          <w:rFonts w:ascii="Times New Roman" w:hAnsi="Times New Roman"/>
          <w:b/>
        </w:rPr>
        <w:instrText xml:space="preserve"> </w:instrText>
      </w:r>
      <w:r w:rsidRPr="00412388">
        <w:rPr>
          <w:rFonts w:ascii="Times New Roman" w:hAnsi="Times New Roman"/>
          <w:b/>
        </w:rPr>
        <w:fldChar w:fldCharType="separate"/>
      </w:r>
      <w:r w:rsidR="009E1D75" w:rsidRPr="00412388">
        <w:rPr>
          <w:noProof/>
          <w:position w:val="-5"/>
        </w:rPr>
        <w:drawing>
          <wp:inline distT="0" distB="0" distL="0" distR="0">
            <wp:extent cx="209550" cy="1714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2388">
        <w:rPr>
          <w:rFonts w:ascii="Times New Roman" w:hAnsi="Times New Roman"/>
          <w:b/>
        </w:rPr>
        <w:fldChar w:fldCharType="end"/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lang w:val="en-US"/>
        </w:rPr>
        <w:t>R</w:t>
      </w:r>
      <w:r>
        <w:rPr>
          <w:rFonts w:ascii="Times New Roman" w:hAnsi="Times New Roman"/>
          <w:b/>
        </w:rPr>
        <w:t xml:space="preserve"> продаж </w:t>
      </w:r>
      <w:r w:rsidRPr="00412388">
        <w:rPr>
          <w:rFonts w:ascii="Times New Roman" w:hAnsi="Times New Roman"/>
          <w:b/>
        </w:rPr>
        <w:fldChar w:fldCharType="begin"/>
      </w:r>
      <w:r w:rsidRPr="00412388">
        <w:rPr>
          <w:rFonts w:ascii="Times New Roman" w:hAnsi="Times New Roman"/>
          <w:b/>
        </w:rPr>
        <w:instrText xml:space="preserve"> QUOTE </w:instrText>
      </w:r>
      <w:r w:rsidR="009E1D75" w:rsidRPr="00412388">
        <w:rPr>
          <w:noProof/>
          <w:position w:val="-5"/>
        </w:rPr>
        <w:drawing>
          <wp:inline distT="0" distB="0" distL="0" distR="0">
            <wp:extent cx="142875" cy="1714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2388">
        <w:rPr>
          <w:rFonts w:ascii="Times New Roman" w:hAnsi="Times New Roman"/>
          <w:b/>
        </w:rPr>
        <w:instrText xml:space="preserve"> </w:instrText>
      </w:r>
      <w:r w:rsidRPr="00412388">
        <w:rPr>
          <w:rFonts w:ascii="Times New Roman" w:hAnsi="Times New Roman"/>
          <w:b/>
        </w:rPr>
        <w:fldChar w:fldCharType="separate"/>
      </w:r>
      <w:r w:rsidR="009E1D75" w:rsidRPr="00412388">
        <w:rPr>
          <w:noProof/>
          <w:position w:val="-5"/>
        </w:rPr>
        <w:drawing>
          <wp:inline distT="0" distB="0" distL="0" distR="0">
            <wp:extent cx="142875" cy="1714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2388">
        <w:rPr>
          <w:rFonts w:ascii="Times New Roman" w:hAnsi="Times New Roman"/>
          <w:b/>
        </w:rPr>
        <w:fldChar w:fldCharType="end"/>
      </w:r>
      <w:r>
        <w:rPr>
          <w:rFonts w:ascii="Times New Roman" w:hAnsi="Times New Roman"/>
          <w:b/>
        </w:rPr>
        <w:t xml:space="preserve">К обор. </w:t>
      </w:r>
      <w:r w:rsidRPr="00412388">
        <w:rPr>
          <w:rFonts w:ascii="Times New Roman" w:hAnsi="Times New Roman"/>
          <w:b/>
        </w:rPr>
        <w:fldChar w:fldCharType="begin"/>
      </w:r>
      <w:r w:rsidRPr="00412388">
        <w:rPr>
          <w:rFonts w:ascii="Times New Roman" w:hAnsi="Times New Roman"/>
          <w:b/>
        </w:rPr>
        <w:instrText xml:space="preserve"> QUOTE </w:instrText>
      </w:r>
      <w:r w:rsidR="009E1D75" w:rsidRPr="00412388">
        <w:rPr>
          <w:noProof/>
          <w:position w:val="-5"/>
        </w:rPr>
        <w:drawing>
          <wp:inline distT="0" distB="0" distL="0" distR="0">
            <wp:extent cx="104775" cy="1714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2388">
        <w:rPr>
          <w:rFonts w:ascii="Times New Roman" w:hAnsi="Times New Roman"/>
          <w:b/>
        </w:rPr>
        <w:instrText xml:space="preserve"> </w:instrText>
      </w:r>
      <w:r w:rsidRPr="00412388">
        <w:rPr>
          <w:rFonts w:ascii="Times New Roman" w:hAnsi="Times New Roman"/>
          <w:b/>
        </w:rPr>
        <w:fldChar w:fldCharType="separate"/>
      </w:r>
      <w:r w:rsidR="009E1D75" w:rsidRPr="00412388">
        <w:rPr>
          <w:noProof/>
          <w:position w:val="-5"/>
        </w:rPr>
        <w:drawing>
          <wp:inline distT="0" distB="0" distL="0" distR="0">
            <wp:extent cx="104775" cy="1714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2388">
        <w:rPr>
          <w:rFonts w:ascii="Times New Roman" w:hAnsi="Times New Roman"/>
          <w:b/>
        </w:rPr>
        <w:fldChar w:fldCharType="end"/>
      </w:r>
      <w:r>
        <w:rPr>
          <w:rFonts w:ascii="Times New Roman" w:hAnsi="Times New Roman"/>
          <w:b/>
        </w:rPr>
        <w:t xml:space="preserve"> Мультипликатор капитала).</w:t>
      </w:r>
      <w:r w:rsidRPr="00A24CF6">
        <w:rPr>
          <w:rFonts w:ascii="Times New Roman" w:hAnsi="Times New Roman"/>
          <w:b/>
          <w:color w:val="3F3E3E"/>
          <w:bdr w:val="none" w:sz="0" w:space="0" w:color="auto" w:frame="1"/>
        </w:rPr>
        <w:t xml:space="preserve"> </w:t>
      </w:r>
      <w:r>
        <w:rPr>
          <w:rFonts w:ascii="Times New Roman" w:hAnsi="Times New Roman"/>
          <w:color w:val="3F3E3E"/>
          <w:bdr w:val="none" w:sz="0" w:space="0" w:color="auto" w:frame="1"/>
        </w:rPr>
        <w:t xml:space="preserve">«Многофункциональный центр предоставления государственных и муниципальных услуг» по итогам 2015 года имел следующие показатели по результатам оказания </w:t>
      </w:r>
      <w:r>
        <w:rPr>
          <w:rFonts w:ascii="Times New Roman" w:hAnsi="Times New Roman"/>
        </w:rPr>
        <w:t xml:space="preserve">дополнительных услуг, предоставляемых на платной основе физическим и юридическим лицам»: </w:t>
      </w:r>
    </w:p>
    <w:p w:rsidR="00A40BEF" w:rsidRDefault="00A40BEF" w:rsidP="00412388">
      <w:pPr>
        <w:jc w:val="right"/>
        <w:rPr>
          <w:rFonts w:ascii="Times New Roman" w:hAnsi="Times New Roman"/>
        </w:rPr>
      </w:pPr>
    </w:p>
    <w:p w:rsidR="00A40BEF" w:rsidRDefault="00A40BEF" w:rsidP="00412388">
      <w:pPr>
        <w:jc w:val="right"/>
        <w:rPr>
          <w:rFonts w:ascii="Times New Roman" w:hAnsi="Times New Roman"/>
        </w:rPr>
      </w:pPr>
    </w:p>
    <w:p w:rsidR="00A40BEF" w:rsidRDefault="00A40BEF" w:rsidP="00412388">
      <w:pPr>
        <w:jc w:val="right"/>
        <w:rPr>
          <w:rFonts w:ascii="Times New Roman" w:hAnsi="Times New Roman"/>
        </w:rPr>
      </w:pPr>
    </w:p>
    <w:p w:rsidR="00412388" w:rsidRPr="00A40BEF" w:rsidRDefault="00A40BEF" w:rsidP="00A40BE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Таблица 1 - </w:t>
      </w:r>
      <w:r w:rsidR="00412388">
        <w:rPr>
          <w:rFonts w:ascii="Times New Roman" w:hAnsi="Times New Roman"/>
        </w:rPr>
        <w:t xml:space="preserve">Показатели деятельности МЦУ </w:t>
      </w:r>
    </w:p>
    <w:p w:rsidR="00412388" w:rsidRDefault="00412388" w:rsidP="00412388">
      <w:pPr>
        <w:tabs>
          <w:tab w:val="left" w:pos="2544"/>
        </w:tabs>
        <w:jc w:val="both"/>
        <w:rPr>
          <w:rFonts w:ascii="Times New Roman" w:hAnsi="Times New Roman"/>
          <w:color w:val="3F3E3E"/>
          <w:sz w:val="14"/>
          <w:szCs w:val="14"/>
        </w:rPr>
      </w:pPr>
      <w:r>
        <w:rPr>
          <w:rFonts w:ascii="Times New Roman" w:hAnsi="Times New Roman"/>
          <w:color w:val="3F3E3E"/>
          <w:sz w:val="14"/>
          <w:szCs w:val="14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4"/>
        <w:gridCol w:w="2939"/>
        <w:gridCol w:w="2940"/>
      </w:tblGrid>
      <w:tr w:rsidR="00412388" w:rsidRPr="00412388" w:rsidTr="00412388">
        <w:tc>
          <w:tcPr>
            <w:tcW w:w="3969" w:type="dxa"/>
            <w:hideMark/>
          </w:tcPr>
          <w:p w:rsidR="00412388" w:rsidRPr="00412388" w:rsidRDefault="00412388" w:rsidP="00412388">
            <w:pPr>
              <w:tabs>
                <w:tab w:val="left" w:pos="2544"/>
              </w:tabs>
              <w:jc w:val="center"/>
              <w:rPr>
                <w:rFonts w:ascii="Times New Roman" w:hAnsi="Times New Roman"/>
                <w:b/>
                <w:color w:val="3F3E3E"/>
              </w:rPr>
            </w:pPr>
            <w:r w:rsidRPr="00412388">
              <w:rPr>
                <w:rFonts w:ascii="Times New Roman" w:hAnsi="Times New Roman"/>
                <w:b/>
                <w:color w:val="3F3E3E"/>
              </w:rPr>
              <w:t>Показатели</w:t>
            </w:r>
          </w:p>
        </w:tc>
        <w:tc>
          <w:tcPr>
            <w:tcW w:w="2977" w:type="dxa"/>
            <w:hideMark/>
          </w:tcPr>
          <w:p w:rsidR="00412388" w:rsidRPr="00412388" w:rsidRDefault="00412388" w:rsidP="00412388">
            <w:pPr>
              <w:tabs>
                <w:tab w:val="left" w:pos="2544"/>
              </w:tabs>
              <w:jc w:val="center"/>
              <w:rPr>
                <w:rFonts w:ascii="Times New Roman" w:hAnsi="Times New Roman"/>
                <w:b/>
                <w:color w:val="3F3E3E"/>
              </w:rPr>
            </w:pPr>
            <w:r w:rsidRPr="00412388">
              <w:rPr>
                <w:rFonts w:ascii="Times New Roman" w:hAnsi="Times New Roman"/>
                <w:b/>
                <w:color w:val="3F3E3E"/>
              </w:rPr>
              <w:t>Базисный год</w:t>
            </w:r>
          </w:p>
        </w:tc>
        <w:tc>
          <w:tcPr>
            <w:tcW w:w="2977" w:type="dxa"/>
            <w:hideMark/>
          </w:tcPr>
          <w:p w:rsidR="00412388" w:rsidRPr="00412388" w:rsidRDefault="00412388" w:rsidP="00412388">
            <w:pPr>
              <w:tabs>
                <w:tab w:val="left" w:pos="2544"/>
              </w:tabs>
              <w:jc w:val="center"/>
              <w:rPr>
                <w:rFonts w:ascii="Times New Roman" w:hAnsi="Times New Roman"/>
                <w:b/>
                <w:color w:val="3F3E3E"/>
              </w:rPr>
            </w:pPr>
            <w:r w:rsidRPr="00412388">
              <w:rPr>
                <w:rFonts w:ascii="Times New Roman" w:hAnsi="Times New Roman"/>
                <w:b/>
                <w:color w:val="3F3E3E"/>
              </w:rPr>
              <w:t>Отчетный год</w:t>
            </w:r>
          </w:p>
        </w:tc>
      </w:tr>
      <w:tr w:rsidR="00412388" w:rsidRPr="00412388" w:rsidTr="00412388">
        <w:tc>
          <w:tcPr>
            <w:tcW w:w="3969" w:type="dxa"/>
            <w:hideMark/>
          </w:tcPr>
          <w:p w:rsidR="00412388" w:rsidRPr="00412388" w:rsidRDefault="00412388" w:rsidP="00412388">
            <w:pPr>
              <w:tabs>
                <w:tab w:val="left" w:pos="2544"/>
              </w:tabs>
              <w:jc w:val="center"/>
              <w:rPr>
                <w:rFonts w:ascii="Times New Roman" w:hAnsi="Times New Roman"/>
                <w:color w:val="3F3E3E"/>
              </w:rPr>
            </w:pPr>
            <w:r w:rsidRPr="00412388">
              <w:rPr>
                <w:rFonts w:ascii="Times New Roman" w:hAnsi="Times New Roman"/>
                <w:color w:val="3F3E3E"/>
              </w:rPr>
              <w:t>Рентабельность продаж</w:t>
            </w:r>
          </w:p>
        </w:tc>
        <w:tc>
          <w:tcPr>
            <w:tcW w:w="2977" w:type="dxa"/>
            <w:hideMark/>
          </w:tcPr>
          <w:p w:rsidR="00412388" w:rsidRPr="00412388" w:rsidRDefault="00412388" w:rsidP="00412388">
            <w:pPr>
              <w:tabs>
                <w:tab w:val="left" w:pos="2544"/>
              </w:tabs>
              <w:jc w:val="center"/>
              <w:rPr>
                <w:rFonts w:ascii="Times New Roman" w:hAnsi="Times New Roman"/>
                <w:color w:val="3F3E3E"/>
              </w:rPr>
            </w:pPr>
            <w:r w:rsidRPr="00412388">
              <w:rPr>
                <w:rFonts w:ascii="Times New Roman" w:hAnsi="Times New Roman"/>
                <w:color w:val="3F3E3E"/>
              </w:rPr>
              <w:t>5,6</w:t>
            </w:r>
          </w:p>
        </w:tc>
        <w:tc>
          <w:tcPr>
            <w:tcW w:w="2977" w:type="dxa"/>
            <w:hideMark/>
          </w:tcPr>
          <w:p w:rsidR="00412388" w:rsidRPr="00412388" w:rsidRDefault="00412388" w:rsidP="00412388">
            <w:pPr>
              <w:tabs>
                <w:tab w:val="left" w:pos="2544"/>
              </w:tabs>
              <w:jc w:val="center"/>
              <w:rPr>
                <w:rFonts w:ascii="Times New Roman" w:hAnsi="Times New Roman"/>
                <w:color w:val="3F3E3E"/>
              </w:rPr>
            </w:pPr>
            <w:r w:rsidRPr="00412388">
              <w:rPr>
                <w:rFonts w:ascii="Times New Roman" w:hAnsi="Times New Roman"/>
                <w:color w:val="3F3E3E"/>
              </w:rPr>
              <w:t>6,2</w:t>
            </w:r>
          </w:p>
        </w:tc>
      </w:tr>
      <w:tr w:rsidR="00412388" w:rsidRPr="00412388" w:rsidTr="00412388">
        <w:tc>
          <w:tcPr>
            <w:tcW w:w="3969" w:type="dxa"/>
            <w:hideMark/>
          </w:tcPr>
          <w:p w:rsidR="00412388" w:rsidRPr="00412388" w:rsidRDefault="00412388" w:rsidP="00412388">
            <w:pPr>
              <w:tabs>
                <w:tab w:val="left" w:pos="2544"/>
              </w:tabs>
              <w:jc w:val="center"/>
              <w:rPr>
                <w:rFonts w:ascii="Times New Roman" w:hAnsi="Times New Roman"/>
                <w:color w:val="3F3E3E"/>
              </w:rPr>
            </w:pPr>
            <w:r w:rsidRPr="00412388">
              <w:rPr>
                <w:rFonts w:ascii="Times New Roman" w:hAnsi="Times New Roman"/>
                <w:color w:val="3F3E3E"/>
              </w:rPr>
              <w:t>Коэффициент оборачиваемости</w:t>
            </w:r>
          </w:p>
        </w:tc>
        <w:tc>
          <w:tcPr>
            <w:tcW w:w="2977" w:type="dxa"/>
            <w:hideMark/>
          </w:tcPr>
          <w:p w:rsidR="00412388" w:rsidRPr="00412388" w:rsidRDefault="00412388" w:rsidP="00412388">
            <w:pPr>
              <w:tabs>
                <w:tab w:val="left" w:pos="2544"/>
              </w:tabs>
              <w:jc w:val="center"/>
              <w:rPr>
                <w:rFonts w:ascii="Times New Roman" w:hAnsi="Times New Roman"/>
                <w:color w:val="3F3E3E"/>
              </w:rPr>
            </w:pPr>
            <w:r w:rsidRPr="00412388">
              <w:rPr>
                <w:rFonts w:ascii="Times New Roman" w:hAnsi="Times New Roman"/>
                <w:color w:val="3F3E3E"/>
              </w:rPr>
              <w:t>1,2</w:t>
            </w:r>
          </w:p>
        </w:tc>
        <w:tc>
          <w:tcPr>
            <w:tcW w:w="2977" w:type="dxa"/>
            <w:hideMark/>
          </w:tcPr>
          <w:p w:rsidR="00412388" w:rsidRPr="00412388" w:rsidRDefault="00412388" w:rsidP="00412388">
            <w:pPr>
              <w:tabs>
                <w:tab w:val="left" w:pos="2544"/>
              </w:tabs>
              <w:jc w:val="center"/>
              <w:rPr>
                <w:rFonts w:ascii="Times New Roman" w:hAnsi="Times New Roman"/>
                <w:color w:val="3F3E3E"/>
              </w:rPr>
            </w:pPr>
            <w:r w:rsidRPr="00412388">
              <w:rPr>
                <w:rFonts w:ascii="Times New Roman" w:hAnsi="Times New Roman"/>
                <w:color w:val="3F3E3E"/>
              </w:rPr>
              <w:t>1,0</w:t>
            </w:r>
          </w:p>
        </w:tc>
      </w:tr>
      <w:tr w:rsidR="00412388" w:rsidRPr="00412388" w:rsidTr="00412388">
        <w:tc>
          <w:tcPr>
            <w:tcW w:w="3969" w:type="dxa"/>
            <w:hideMark/>
          </w:tcPr>
          <w:p w:rsidR="00412388" w:rsidRPr="00412388" w:rsidRDefault="00412388" w:rsidP="00412388">
            <w:pPr>
              <w:tabs>
                <w:tab w:val="left" w:pos="2544"/>
              </w:tabs>
              <w:jc w:val="center"/>
              <w:rPr>
                <w:rFonts w:ascii="Times New Roman" w:hAnsi="Times New Roman"/>
                <w:color w:val="3F3E3E"/>
              </w:rPr>
            </w:pPr>
            <w:r w:rsidRPr="00412388">
              <w:rPr>
                <w:rFonts w:ascii="Times New Roman" w:hAnsi="Times New Roman"/>
                <w:color w:val="3F3E3E"/>
              </w:rPr>
              <w:t>Мультипликатор капитала</w:t>
            </w:r>
          </w:p>
        </w:tc>
        <w:tc>
          <w:tcPr>
            <w:tcW w:w="2977" w:type="dxa"/>
            <w:hideMark/>
          </w:tcPr>
          <w:p w:rsidR="00412388" w:rsidRPr="00412388" w:rsidRDefault="00412388" w:rsidP="00412388">
            <w:pPr>
              <w:tabs>
                <w:tab w:val="left" w:pos="2544"/>
              </w:tabs>
              <w:jc w:val="center"/>
              <w:rPr>
                <w:rFonts w:ascii="Times New Roman" w:hAnsi="Times New Roman"/>
                <w:color w:val="3F3E3E"/>
              </w:rPr>
            </w:pPr>
            <w:r w:rsidRPr="00412388">
              <w:rPr>
                <w:rFonts w:ascii="Times New Roman" w:hAnsi="Times New Roman"/>
                <w:color w:val="3F3E3E"/>
              </w:rPr>
              <w:t>4,0</w:t>
            </w:r>
          </w:p>
        </w:tc>
        <w:tc>
          <w:tcPr>
            <w:tcW w:w="2977" w:type="dxa"/>
            <w:hideMark/>
          </w:tcPr>
          <w:p w:rsidR="00412388" w:rsidRPr="00412388" w:rsidRDefault="00412388" w:rsidP="00412388">
            <w:pPr>
              <w:tabs>
                <w:tab w:val="left" w:pos="2544"/>
              </w:tabs>
              <w:jc w:val="center"/>
              <w:rPr>
                <w:rFonts w:ascii="Times New Roman" w:hAnsi="Times New Roman"/>
                <w:color w:val="3F3E3E"/>
              </w:rPr>
            </w:pPr>
            <w:r w:rsidRPr="00412388">
              <w:rPr>
                <w:rFonts w:ascii="Times New Roman" w:hAnsi="Times New Roman"/>
                <w:color w:val="3F3E3E"/>
              </w:rPr>
              <w:t>3,5</w:t>
            </w:r>
          </w:p>
        </w:tc>
      </w:tr>
      <w:tr w:rsidR="00412388" w:rsidRPr="00412388" w:rsidTr="00412388">
        <w:tc>
          <w:tcPr>
            <w:tcW w:w="3969" w:type="dxa"/>
            <w:hideMark/>
          </w:tcPr>
          <w:p w:rsidR="00412388" w:rsidRPr="00412388" w:rsidRDefault="00412388" w:rsidP="00412388">
            <w:pPr>
              <w:tabs>
                <w:tab w:val="left" w:pos="2544"/>
              </w:tabs>
              <w:jc w:val="center"/>
              <w:rPr>
                <w:rFonts w:ascii="Times New Roman" w:hAnsi="Times New Roman"/>
                <w:color w:val="3F3E3E"/>
              </w:rPr>
            </w:pPr>
            <w:r w:rsidRPr="00412388">
              <w:rPr>
                <w:rFonts w:ascii="Times New Roman" w:hAnsi="Times New Roman"/>
                <w:color w:val="3F3E3E"/>
              </w:rPr>
              <w:t>Рентабельность СК</w:t>
            </w:r>
          </w:p>
        </w:tc>
        <w:tc>
          <w:tcPr>
            <w:tcW w:w="2977" w:type="dxa"/>
          </w:tcPr>
          <w:p w:rsidR="00412388" w:rsidRPr="00412388" w:rsidRDefault="00412388" w:rsidP="00412388">
            <w:pPr>
              <w:tabs>
                <w:tab w:val="left" w:pos="2544"/>
              </w:tabs>
              <w:jc w:val="center"/>
              <w:rPr>
                <w:rFonts w:ascii="Times New Roman" w:hAnsi="Times New Roman"/>
                <w:color w:val="3F3E3E"/>
              </w:rPr>
            </w:pPr>
          </w:p>
        </w:tc>
        <w:tc>
          <w:tcPr>
            <w:tcW w:w="2977" w:type="dxa"/>
          </w:tcPr>
          <w:p w:rsidR="00412388" w:rsidRPr="00412388" w:rsidRDefault="00412388" w:rsidP="00412388">
            <w:pPr>
              <w:tabs>
                <w:tab w:val="left" w:pos="2544"/>
              </w:tabs>
              <w:jc w:val="center"/>
              <w:rPr>
                <w:rFonts w:ascii="Times New Roman" w:hAnsi="Times New Roman"/>
                <w:color w:val="3F3E3E"/>
              </w:rPr>
            </w:pPr>
          </w:p>
        </w:tc>
      </w:tr>
    </w:tbl>
    <w:p w:rsidR="00A40BEF" w:rsidRDefault="00A40BEF" w:rsidP="00412388">
      <w:pPr>
        <w:jc w:val="both"/>
        <w:rPr>
          <w:rFonts w:ascii="Times New Roman" w:hAnsi="Times New Roman"/>
          <w:color w:val="000000"/>
          <w:u w:val="single"/>
        </w:rPr>
      </w:pPr>
    </w:p>
    <w:p w:rsidR="008E5DC3" w:rsidRDefault="008E5DC3" w:rsidP="008E5DC3">
      <w:pPr>
        <w:jc w:val="both"/>
        <w:rPr>
          <w:rFonts w:ascii="Times New Roman" w:hAnsi="Times New Roman"/>
          <w:b/>
          <w:color w:val="000000"/>
          <w:u w:val="single"/>
        </w:rPr>
      </w:pPr>
      <w:r>
        <w:rPr>
          <w:rFonts w:ascii="Times New Roman" w:hAnsi="Times New Roman"/>
          <w:b/>
          <w:color w:val="000000"/>
        </w:rPr>
        <w:t>Тема №4</w:t>
      </w:r>
      <w:r w:rsidRPr="008B06B0">
        <w:rPr>
          <w:rFonts w:ascii="Times New Roman" w:hAnsi="Times New Roman"/>
          <w:b/>
          <w:color w:val="000000"/>
        </w:rPr>
        <w:t xml:space="preserve">: </w:t>
      </w:r>
      <w:r w:rsidRPr="00075CA9">
        <w:rPr>
          <w:rFonts w:ascii="Times New Roman" w:hAnsi="Times New Roman"/>
          <w:b/>
          <w:bCs/>
        </w:rPr>
        <w:t xml:space="preserve">Методы построения комплексных (интегральных) показателей в целях многомерных сравнений в </w:t>
      </w:r>
      <w:r w:rsidRPr="00075CA9">
        <w:rPr>
          <w:rFonts w:ascii="Times New Roman" w:hAnsi="Times New Roman"/>
          <w:b/>
        </w:rPr>
        <w:t>государственном и муниципальном управлении</w:t>
      </w:r>
      <w:r w:rsidRPr="008E5DC3">
        <w:rPr>
          <w:rFonts w:ascii="Times New Roman" w:hAnsi="Times New Roman"/>
          <w:b/>
          <w:color w:val="000000"/>
          <w:u w:val="single"/>
        </w:rPr>
        <w:t xml:space="preserve"> </w:t>
      </w:r>
    </w:p>
    <w:p w:rsidR="00075CA9" w:rsidRPr="00075CA9" w:rsidRDefault="00075CA9" w:rsidP="00075CA9">
      <w:pPr>
        <w:jc w:val="both"/>
        <w:rPr>
          <w:rFonts w:ascii="Times New Roman" w:hAnsi="Times New Roman"/>
          <w:color w:val="000000"/>
        </w:rPr>
      </w:pPr>
      <w:r w:rsidRPr="00075CA9">
        <w:rPr>
          <w:rFonts w:ascii="Times New Roman" w:hAnsi="Times New Roman"/>
          <w:color w:val="000000"/>
        </w:rPr>
        <w:t>Компетенция ПК (ИМ)-1, индикатор ПК(ИМ)-1.3, в части</w:t>
      </w:r>
      <w:r w:rsidRPr="00075CA9">
        <w:t xml:space="preserve"> </w:t>
      </w:r>
      <w:r>
        <w:rPr>
          <w:rFonts w:ascii="Times New Roman" w:hAnsi="Times New Roman"/>
          <w:color w:val="000000"/>
        </w:rPr>
        <w:t>в</w:t>
      </w:r>
      <w:r w:rsidR="00754587">
        <w:rPr>
          <w:rFonts w:ascii="Times New Roman" w:hAnsi="Times New Roman"/>
          <w:color w:val="000000"/>
        </w:rPr>
        <w:t>ладения</w:t>
      </w:r>
      <w:r w:rsidRPr="00075CA9">
        <w:rPr>
          <w:rFonts w:ascii="Times New Roman" w:hAnsi="Times New Roman"/>
          <w:color w:val="000000"/>
        </w:rPr>
        <w:t xml:space="preserve"> навыками применения методов статистического анализа при оценке основных видов отчетности организаций государственного сектора и принятии управленческих решений.</w:t>
      </w:r>
    </w:p>
    <w:p w:rsidR="008E5DC3" w:rsidRPr="008B06B0" w:rsidRDefault="008E5DC3" w:rsidP="008E5DC3">
      <w:pPr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Образец ситуационной задачи</w:t>
      </w:r>
      <w:r w:rsidRPr="008B06B0">
        <w:rPr>
          <w:rFonts w:ascii="Times New Roman" w:hAnsi="Times New Roman"/>
          <w:b/>
          <w:color w:val="000000"/>
        </w:rPr>
        <w:t xml:space="preserve"> </w:t>
      </w:r>
    </w:p>
    <w:p w:rsidR="008E5DC3" w:rsidRPr="00AE6FD9" w:rsidRDefault="008E5DC3" w:rsidP="008E5DC3">
      <w:pPr>
        <w:jc w:val="both"/>
        <w:rPr>
          <w:rFonts w:ascii="Times New Roman" w:hAnsi="Times New Roman"/>
          <w:color w:val="000000"/>
          <w:u w:val="single"/>
        </w:rPr>
      </w:pPr>
    </w:p>
    <w:p w:rsidR="008E5DC3" w:rsidRPr="00DD31BB" w:rsidRDefault="008E5DC3" w:rsidP="008E5DC3">
      <w:pPr>
        <w:jc w:val="both"/>
        <w:rPr>
          <w:rFonts w:ascii="Times New Roman" w:hAnsi="Times New Roman"/>
          <w:b/>
        </w:rPr>
      </w:pPr>
      <w:r w:rsidRPr="00DD31BB">
        <w:rPr>
          <w:rFonts w:ascii="Times New Roman" w:hAnsi="Times New Roman"/>
          <w:b/>
        </w:rPr>
        <w:t>Задание 1.</w:t>
      </w:r>
    </w:p>
    <w:p w:rsidR="008E5DC3" w:rsidRPr="00587907" w:rsidRDefault="008E5DC3" w:rsidP="008E5DC3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587907">
        <w:rPr>
          <w:rFonts w:ascii="Times New Roman" w:hAnsi="Times New Roman"/>
          <w:sz w:val="20"/>
          <w:szCs w:val="20"/>
        </w:rPr>
        <w:t>По данным таблицы провести комп</w:t>
      </w:r>
      <w:r>
        <w:rPr>
          <w:rFonts w:ascii="Times New Roman" w:hAnsi="Times New Roman"/>
          <w:sz w:val="20"/>
          <w:szCs w:val="20"/>
        </w:rPr>
        <w:t>лексную оценку деятельности</w:t>
      </w:r>
      <w:r w:rsidRPr="00587907">
        <w:rPr>
          <w:rFonts w:ascii="Times New Roman" w:hAnsi="Times New Roman"/>
          <w:sz w:val="20"/>
          <w:szCs w:val="20"/>
        </w:rPr>
        <w:t xml:space="preserve">  региона методом сумм</w:t>
      </w:r>
      <w:r>
        <w:rPr>
          <w:rFonts w:ascii="Times New Roman" w:hAnsi="Times New Roman"/>
          <w:sz w:val="20"/>
          <w:szCs w:val="20"/>
        </w:rPr>
        <w:t>ы</w:t>
      </w:r>
      <w:r w:rsidRPr="00587907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мест </w:t>
      </w:r>
      <w:r w:rsidRPr="00587907">
        <w:rPr>
          <w:rFonts w:ascii="Times New Roman" w:hAnsi="Times New Roman"/>
          <w:sz w:val="20"/>
          <w:szCs w:val="20"/>
        </w:rPr>
        <w:t xml:space="preserve">используя </w:t>
      </w:r>
      <w:r w:rsidRPr="00587907">
        <w:rPr>
          <w:rFonts w:ascii="Times New Roman" w:hAnsi="Times New Roman"/>
          <w:b/>
          <w:sz w:val="20"/>
          <w:szCs w:val="20"/>
        </w:rPr>
        <w:t xml:space="preserve">вариант а – </w:t>
      </w:r>
      <w:r w:rsidRPr="00587907">
        <w:rPr>
          <w:rFonts w:ascii="Times New Roman" w:hAnsi="Times New Roman"/>
          <w:sz w:val="20"/>
          <w:szCs w:val="20"/>
        </w:rPr>
        <w:t>без выделения значимости частных показателей</w:t>
      </w:r>
      <w:r w:rsidRPr="00587907">
        <w:rPr>
          <w:rFonts w:ascii="Times New Roman" w:hAnsi="Times New Roman"/>
          <w:b/>
          <w:sz w:val="20"/>
          <w:szCs w:val="20"/>
        </w:rPr>
        <w:t xml:space="preserve">. </w:t>
      </w:r>
      <w:r w:rsidRPr="00587907">
        <w:rPr>
          <w:rFonts w:ascii="Times New Roman" w:hAnsi="Times New Roman"/>
          <w:sz w:val="20"/>
          <w:szCs w:val="20"/>
        </w:rPr>
        <w:t xml:space="preserve">Определить лучший </w:t>
      </w:r>
      <w:r>
        <w:rPr>
          <w:rFonts w:ascii="Times New Roman" w:hAnsi="Times New Roman"/>
          <w:sz w:val="20"/>
          <w:szCs w:val="20"/>
        </w:rPr>
        <w:t xml:space="preserve">регион </w:t>
      </w:r>
      <w:r w:rsidRPr="00587907">
        <w:rPr>
          <w:rFonts w:ascii="Times New Roman" w:hAnsi="Times New Roman"/>
          <w:sz w:val="20"/>
          <w:szCs w:val="20"/>
        </w:rPr>
        <w:t>с точки зрения интегрального показателя:</w:t>
      </w:r>
    </w:p>
    <w:p w:rsidR="008E5DC3" w:rsidRDefault="008E5DC3" w:rsidP="008E5DC3">
      <w:pPr>
        <w:ind w:firstLine="709"/>
        <w:jc w:val="both"/>
        <w:rPr>
          <w:rFonts w:ascii="Times New Roman" w:hAnsi="Times New Roman"/>
        </w:rPr>
      </w:pPr>
    </w:p>
    <w:p w:rsidR="008E5DC3" w:rsidRPr="007A5A8C" w:rsidRDefault="008E5DC3" w:rsidP="008E5DC3">
      <w:pPr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Таблица 1 – </w:t>
      </w:r>
      <w:r w:rsidRPr="008216ED">
        <w:rPr>
          <w:rFonts w:ascii="Times New Roman" w:hAnsi="Times New Roman"/>
          <w:b/>
        </w:rPr>
        <w:t>Динамика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показателей деятельности регионов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772"/>
        <w:gridCol w:w="831"/>
        <w:gridCol w:w="850"/>
        <w:gridCol w:w="851"/>
        <w:gridCol w:w="850"/>
        <w:gridCol w:w="851"/>
        <w:gridCol w:w="850"/>
        <w:gridCol w:w="1359"/>
      </w:tblGrid>
      <w:tr w:rsidR="008E5DC3" w:rsidRPr="008E5DC3" w:rsidTr="008E5DC3">
        <w:trPr>
          <w:trHeight w:val="423"/>
        </w:trPr>
        <w:tc>
          <w:tcPr>
            <w:tcW w:w="2392" w:type="dxa"/>
            <w:vMerge w:val="restart"/>
          </w:tcPr>
          <w:p w:rsidR="008E5DC3" w:rsidRPr="008E5DC3" w:rsidRDefault="008E5DC3" w:rsidP="008E5DC3">
            <w:pPr>
              <w:jc w:val="center"/>
              <w:rPr>
                <w:rFonts w:ascii="Times New Roman" w:hAnsi="Times New Roman"/>
                <w:b/>
              </w:rPr>
            </w:pPr>
            <w:r w:rsidRPr="008E5DC3">
              <w:rPr>
                <w:rFonts w:ascii="Times New Roman" w:hAnsi="Times New Roman"/>
                <w:b/>
              </w:rPr>
              <w:t>Показатели</w:t>
            </w:r>
          </w:p>
        </w:tc>
        <w:tc>
          <w:tcPr>
            <w:tcW w:w="7214" w:type="dxa"/>
            <w:gridSpan w:val="8"/>
          </w:tcPr>
          <w:p w:rsidR="008E5DC3" w:rsidRPr="008E5DC3" w:rsidRDefault="008E5DC3" w:rsidP="008E5DC3">
            <w:pPr>
              <w:jc w:val="center"/>
              <w:rPr>
                <w:rFonts w:ascii="Times New Roman" w:hAnsi="Times New Roman"/>
                <w:b/>
              </w:rPr>
            </w:pPr>
            <w:r w:rsidRPr="008E5DC3">
              <w:rPr>
                <w:rFonts w:ascii="Times New Roman" w:hAnsi="Times New Roman"/>
                <w:b/>
              </w:rPr>
              <w:t>Регионы</w:t>
            </w:r>
          </w:p>
        </w:tc>
      </w:tr>
      <w:tr w:rsidR="008E5DC3" w:rsidRPr="008E5DC3" w:rsidTr="008E5DC3">
        <w:tc>
          <w:tcPr>
            <w:tcW w:w="2392" w:type="dxa"/>
            <w:vMerge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72" w:type="dxa"/>
          </w:tcPr>
          <w:p w:rsidR="008E5DC3" w:rsidRPr="008E5DC3" w:rsidRDefault="008E5DC3" w:rsidP="008E5DC3">
            <w:pPr>
              <w:jc w:val="center"/>
              <w:rPr>
                <w:rFonts w:ascii="Times New Roman" w:hAnsi="Times New Roman"/>
                <w:b/>
              </w:rPr>
            </w:pPr>
            <w:r w:rsidRPr="008E5DC3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831" w:type="dxa"/>
          </w:tcPr>
          <w:p w:rsidR="008E5DC3" w:rsidRPr="008E5DC3" w:rsidRDefault="008E5DC3" w:rsidP="008E5DC3">
            <w:pPr>
              <w:jc w:val="center"/>
              <w:rPr>
                <w:rFonts w:ascii="Times New Roman" w:hAnsi="Times New Roman"/>
                <w:b/>
              </w:rPr>
            </w:pPr>
            <w:r w:rsidRPr="008E5DC3">
              <w:rPr>
                <w:rFonts w:ascii="Times New Roman" w:hAnsi="Times New Roman"/>
                <w:b/>
              </w:rPr>
              <w:t>место</w:t>
            </w:r>
          </w:p>
        </w:tc>
        <w:tc>
          <w:tcPr>
            <w:tcW w:w="850" w:type="dxa"/>
          </w:tcPr>
          <w:p w:rsidR="008E5DC3" w:rsidRPr="008E5DC3" w:rsidRDefault="008E5DC3" w:rsidP="008E5DC3">
            <w:pPr>
              <w:jc w:val="center"/>
              <w:rPr>
                <w:rFonts w:ascii="Times New Roman" w:hAnsi="Times New Roman"/>
                <w:b/>
              </w:rPr>
            </w:pPr>
            <w:r w:rsidRPr="008E5DC3">
              <w:rPr>
                <w:rFonts w:ascii="Times New Roman" w:hAnsi="Times New Roman"/>
                <w:b/>
              </w:rPr>
              <w:t>Б</w:t>
            </w:r>
          </w:p>
        </w:tc>
        <w:tc>
          <w:tcPr>
            <w:tcW w:w="851" w:type="dxa"/>
          </w:tcPr>
          <w:p w:rsidR="008E5DC3" w:rsidRPr="008E5DC3" w:rsidRDefault="008E5DC3" w:rsidP="008E5DC3">
            <w:pPr>
              <w:jc w:val="center"/>
              <w:rPr>
                <w:rFonts w:ascii="Times New Roman" w:hAnsi="Times New Roman"/>
                <w:b/>
              </w:rPr>
            </w:pPr>
            <w:r w:rsidRPr="008E5DC3">
              <w:rPr>
                <w:rFonts w:ascii="Times New Roman" w:hAnsi="Times New Roman"/>
                <w:b/>
              </w:rPr>
              <w:t>место</w:t>
            </w:r>
          </w:p>
        </w:tc>
        <w:tc>
          <w:tcPr>
            <w:tcW w:w="850" w:type="dxa"/>
          </w:tcPr>
          <w:p w:rsidR="008E5DC3" w:rsidRPr="008E5DC3" w:rsidRDefault="008E5DC3" w:rsidP="008E5DC3">
            <w:pPr>
              <w:jc w:val="center"/>
              <w:rPr>
                <w:rFonts w:ascii="Times New Roman" w:hAnsi="Times New Roman"/>
                <w:b/>
              </w:rPr>
            </w:pPr>
            <w:r w:rsidRPr="008E5DC3">
              <w:rPr>
                <w:rFonts w:ascii="Times New Roman" w:hAnsi="Times New Roman"/>
                <w:b/>
              </w:rPr>
              <w:t>В</w:t>
            </w:r>
          </w:p>
        </w:tc>
        <w:tc>
          <w:tcPr>
            <w:tcW w:w="851" w:type="dxa"/>
          </w:tcPr>
          <w:p w:rsidR="008E5DC3" w:rsidRPr="008E5DC3" w:rsidRDefault="008E5DC3" w:rsidP="008E5DC3">
            <w:pPr>
              <w:jc w:val="center"/>
              <w:rPr>
                <w:rFonts w:ascii="Times New Roman" w:hAnsi="Times New Roman"/>
                <w:b/>
              </w:rPr>
            </w:pPr>
            <w:r w:rsidRPr="008E5DC3">
              <w:rPr>
                <w:rFonts w:ascii="Times New Roman" w:hAnsi="Times New Roman"/>
                <w:b/>
              </w:rPr>
              <w:t>место</w:t>
            </w:r>
          </w:p>
        </w:tc>
        <w:tc>
          <w:tcPr>
            <w:tcW w:w="850" w:type="dxa"/>
          </w:tcPr>
          <w:p w:rsidR="008E5DC3" w:rsidRPr="008E5DC3" w:rsidRDefault="008E5DC3" w:rsidP="008E5DC3">
            <w:pPr>
              <w:jc w:val="center"/>
              <w:rPr>
                <w:rFonts w:ascii="Times New Roman" w:hAnsi="Times New Roman"/>
                <w:b/>
              </w:rPr>
            </w:pPr>
            <w:r w:rsidRPr="008E5DC3">
              <w:rPr>
                <w:rFonts w:ascii="Times New Roman" w:hAnsi="Times New Roman"/>
                <w:b/>
              </w:rPr>
              <w:t>Г</w:t>
            </w:r>
          </w:p>
        </w:tc>
        <w:tc>
          <w:tcPr>
            <w:tcW w:w="1359" w:type="dxa"/>
          </w:tcPr>
          <w:p w:rsidR="008E5DC3" w:rsidRPr="008E5DC3" w:rsidRDefault="008E5DC3" w:rsidP="008E5DC3">
            <w:pPr>
              <w:jc w:val="center"/>
              <w:rPr>
                <w:rFonts w:ascii="Times New Roman" w:hAnsi="Times New Roman"/>
                <w:b/>
              </w:rPr>
            </w:pPr>
            <w:r w:rsidRPr="008E5DC3">
              <w:rPr>
                <w:rFonts w:ascii="Times New Roman" w:hAnsi="Times New Roman"/>
                <w:b/>
              </w:rPr>
              <w:t>место</w:t>
            </w:r>
          </w:p>
        </w:tc>
      </w:tr>
      <w:tr w:rsidR="008E5DC3" w:rsidRPr="008E5DC3" w:rsidTr="008E5DC3">
        <w:tc>
          <w:tcPr>
            <w:tcW w:w="2392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5DC3">
              <w:rPr>
                <w:rFonts w:ascii="Times New Roman" w:hAnsi="Times New Roman"/>
                <w:sz w:val="20"/>
                <w:szCs w:val="20"/>
              </w:rPr>
              <w:t>Рост доходов бюджета</w:t>
            </w:r>
          </w:p>
        </w:tc>
        <w:tc>
          <w:tcPr>
            <w:tcW w:w="772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</w:rPr>
            </w:pPr>
            <w:r w:rsidRPr="008E5DC3">
              <w:rPr>
                <w:rFonts w:ascii="Times New Roman" w:hAnsi="Times New Roman"/>
              </w:rPr>
              <w:t>100.6</w:t>
            </w:r>
          </w:p>
        </w:tc>
        <w:tc>
          <w:tcPr>
            <w:tcW w:w="831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</w:rPr>
            </w:pPr>
            <w:r w:rsidRPr="008E5DC3">
              <w:rPr>
                <w:rFonts w:ascii="Times New Roman" w:hAnsi="Times New Roman"/>
              </w:rPr>
              <w:t>114.3</w:t>
            </w:r>
          </w:p>
        </w:tc>
        <w:tc>
          <w:tcPr>
            <w:tcW w:w="851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</w:rPr>
            </w:pPr>
            <w:r w:rsidRPr="008E5DC3">
              <w:rPr>
                <w:rFonts w:ascii="Times New Roman" w:hAnsi="Times New Roman"/>
              </w:rPr>
              <w:t>108.7</w:t>
            </w:r>
          </w:p>
        </w:tc>
        <w:tc>
          <w:tcPr>
            <w:tcW w:w="851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</w:rPr>
            </w:pPr>
            <w:r w:rsidRPr="008E5DC3">
              <w:rPr>
                <w:rFonts w:ascii="Times New Roman" w:hAnsi="Times New Roman"/>
              </w:rPr>
              <w:t>129.1</w:t>
            </w:r>
          </w:p>
        </w:tc>
        <w:tc>
          <w:tcPr>
            <w:tcW w:w="1359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</w:rPr>
            </w:pPr>
          </w:p>
        </w:tc>
      </w:tr>
      <w:tr w:rsidR="008E5DC3" w:rsidRPr="008E5DC3" w:rsidTr="008E5DC3">
        <w:tc>
          <w:tcPr>
            <w:tcW w:w="2392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5DC3">
              <w:rPr>
                <w:rFonts w:ascii="Times New Roman" w:hAnsi="Times New Roman"/>
                <w:sz w:val="20"/>
                <w:szCs w:val="20"/>
              </w:rPr>
              <w:t>Рост ВВП на душу населения</w:t>
            </w:r>
          </w:p>
        </w:tc>
        <w:tc>
          <w:tcPr>
            <w:tcW w:w="772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</w:rPr>
            </w:pPr>
            <w:r w:rsidRPr="008E5DC3">
              <w:rPr>
                <w:rFonts w:ascii="Times New Roman" w:hAnsi="Times New Roman"/>
              </w:rPr>
              <w:t>102.5</w:t>
            </w:r>
          </w:p>
        </w:tc>
        <w:tc>
          <w:tcPr>
            <w:tcW w:w="831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</w:rPr>
            </w:pPr>
            <w:r w:rsidRPr="008E5DC3">
              <w:rPr>
                <w:rFonts w:ascii="Times New Roman" w:hAnsi="Times New Roman"/>
              </w:rPr>
              <w:t>76.7</w:t>
            </w:r>
          </w:p>
        </w:tc>
        <w:tc>
          <w:tcPr>
            <w:tcW w:w="851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</w:rPr>
            </w:pPr>
            <w:r w:rsidRPr="008E5DC3">
              <w:rPr>
                <w:rFonts w:ascii="Times New Roman" w:hAnsi="Times New Roman"/>
              </w:rPr>
              <w:t>101.2</w:t>
            </w:r>
          </w:p>
        </w:tc>
        <w:tc>
          <w:tcPr>
            <w:tcW w:w="851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</w:rPr>
            </w:pPr>
            <w:r w:rsidRPr="008E5DC3">
              <w:rPr>
                <w:rFonts w:ascii="Times New Roman" w:hAnsi="Times New Roman"/>
              </w:rPr>
              <w:t>105.4</w:t>
            </w:r>
          </w:p>
        </w:tc>
        <w:tc>
          <w:tcPr>
            <w:tcW w:w="1359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</w:rPr>
            </w:pPr>
          </w:p>
        </w:tc>
      </w:tr>
      <w:tr w:rsidR="008E5DC3" w:rsidRPr="008E5DC3" w:rsidTr="008E5DC3">
        <w:tc>
          <w:tcPr>
            <w:tcW w:w="2392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5DC3">
              <w:rPr>
                <w:rFonts w:ascii="Times New Roman" w:hAnsi="Times New Roman"/>
                <w:sz w:val="20"/>
                <w:szCs w:val="20"/>
              </w:rPr>
              <w:t>Экспорт товаров и услуг</w:t>
            </w:r>
          </w:p>
        </w:tc>
        <w:tc>
          <w:tcPr>
            <w:tcW w:w="772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</w:rPr>
            </w:pPr>
            <w:r w:rsidRPr="008E5DC3">
              <w:rPr>
                <w:rFonts w:ascii="Times New Roman" w:hAnsi="Times New Roman"/>
              </w:rPr>
              <w:t>99.0</w:t>
            </w:r>
          </w:p>
        </w:tc>
        <w:tc>
          <w:tcPr>
            <w:tcW w:w="831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</w:rPr>
            </w:pPr>
            <w:r w:rsidRPr="008E5DC3">
              <w:rPr>
                <w:rFonts w:ascii="Times New Roman" w:hAnsi="Times New Roman"/>
              </w:rPr>
              <w:t>86.7</w:t>
            </w:r>
          </w:p>
        </w:tc>
        <w:tc>
          <w:tcPr>
            <w:tcW w:w="851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</w:rPr>
            </w:pPr>
            <w:r w:rsidRPr="008E5DC3">
              <w:rPr>
                <w:rFonts w:ascii="Times New Roman" w:hAnsi="Times New Roman"/>
              </w:rPr>
              <w:t>100.2</w:t>
            </w:r>
          </w:p>
        </w:tc>
        <w:tc>
          <w:tcPr>
            <w:tcW w:w="851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</w:rPr>
            </w:pPr>
            <w:r w:rsidRPr="008E5DC3">
              <w:rPr>
                <w:rFonts w:ascii="Times New Roman" w:hAnsi="Times New Roman"/>
              </w:rPr>
              <w:t>89.4</w:t>
            </w:r>
          </w:p>
        </w:tc>
        <w:tc>
          <w:tcPr>
            <w:tcW w:w="1359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</w:rPr>
            </w:pPr>
          </w:p>
        </w:tc>
      </w:tr>
      <w:tr w:rsidR="008E5DC3" w:rsidRPr="008E5DC3" w:rsidTr="008E5DC3">
        <w:tc>
          <w:tcPr>
            <w:tcW w:w="2392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0495">
              <w:rPr>
                <w:rFonts w:ascii="Times New Roman" w:hAnsi="Times New Roman"/>
                <w:sz w:val="20"/>
                <w:szCs w:val="20"/>
              </w:rPr>
              <w:t>Место региона (расписать расчет для каждого показателя)</w:t>
            </w:r>
          </w:p>
        </w:tc>
        <w:tc>
          <w:tcPr>
            <w:tcW w:w="1603" w:type="dxa"/>
            <w:gridSpan w:val="2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09" w:type="dxa"/>
            <w:gridSpan w:val="2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8E5DC3" w:rsidRDefault="008E5DC3" w:rsidP="00412388">
      <w:pPr>
        <w:jc w:val="both"/>
        <w:rPr>
          <w:rFonts w:ascii="Times New Roman" w:hAnsi="Times New Roman"/>
          <w:color w:val="000000"/>
          <w:u w:val="single"/>
        </w:rPr>
      </w:pPr>
    </w:p>
    <w:p w:rsidR="008E5DC3" w:rsidRPr="00DD31BB" w:rsidRDefault="008E5DC3" w:rsidP="008E5DC3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Задание 2</w:t>
      </w:r>
      <w:r w:rsidRPr="00DD31BB">
        <w:rPr>
          <w:rFonts w:ascii="Times New Roman" w:hAnsi="Times New Roman"/>
          <w:b/>
        </w:rPr>
        <w:t>.</w:t>
      </w:r>
    </w:p>
    <w:p w:rsidR="008E5DC3" w:rsidRDefault="008E5DC3" w:rsidP="008E5DC3">
      <w:pPr>
        <w:ind w:firstLine="709"/>
        <w:jc w:val="both"/>
        <w:rPr>
          <w:rFonts w:ascii="Times New Roman" w:hAnsi="Times New Roman"/>
        </w:rPr>
      </w:pPr>
      <w:r w:rsidRPr="00840D4E">
        <w:rPr>
          <w:rFonts w:ascii="Times New Roman" w:hAnsi="Times New Roman"/>
          <w:sz w:val="20"/>
          <w:szCs w:val="20"/>
        </w:rPr>
        <w:t xml:space="preserve">По данным таблицы </w:t>
      </w:r>
      <w:r>
        <w:rPr>
          <w:rFonts w:ascii="Times New Roman" w:hAnsi="Times New Roman"/>
          <w:sz w:val="20"/>
          <w:szCs w:val="20"/>
        </w:rPr>
        <w:t>определить лучший   регион по качеству жизни</w:t>
      </w:r>
      <w:r w:rsidRPr="00840D4E">
        <w:rPr>
          <w:rFonts w:ascii="Times New Roman" w:hAnsi="Times New Roman"/>
          <w:sz w:val="20"/>
          <w:szCs w:val="20"/>
        </w:rPr>
        <w:t xml:space="preserve"> методом сумм</w:t>
      </w:r>
      <w:r>
        <w:rPr>
          <w:rFonts w:ascii="Times New Roman" w:hAnsi="Times New Roman"/>
          <w:sz w:val="20"/>
          <w:szCs w:val="20"/>
        </w:rPr>
        <w:t>ы мест</w:t>
      </w:r>
      <w:r w:rsidRPr="00840D4E">
        <w:rPr>
          <w:rFonts w:ascii="Times New Roman" w:hAnsi="Times New Roman"/>
          <w:sz w:val="20"/>
          <w:szCs w:val="20"/>
        </w:rPr>
        <w:t xml:space="preserve"> используя </w:t>
      </w:r>
      <w:r w:rsidRPr="00840D4E">
        <w:rPr>
          <w:rFonts w:ascii="Times New Roman" w:hAnsi="Times New Roman"/>
          <w:b/>
          <w:sz w:val="20"/>
          <w:szCs w:val="20"/>
        </w:rPr>
        <w:t xml:space="preserve">вариант в – </w:t>
      </w:r>
      <w:r>
        <w:rPr>
          <w:rFonts w:ascii="Times New Roman" w:hAnsi="Times New Roman"/>
          <w:sz w:val="20"/>
          <w:szCs w:val="20"/>
        </w:rPr>
        <w:t xml:space="preserve">когда значимость показателей </w:t>
      </w:r>
      <w:r w:rsidRPr="00840D4E">
        <w:rPr>
          <w:rFonts w:ascii="Times New Roman" w:hAnsi="Times New Roman"/>
          <w:sz w:val="20"/>
          <w:szCs w:val="20"/>
        </w:rPr>
        <w:t>разная (вариант с учетом значимости пок</w:t>
      </w:r>
      <w:r>
        <w:rPr>
          <w:rFonts w:ascii="Times New Roman" w:hAnsi="Times New Roman"/>
          <w:sz w:val="20"/>
          <w:szCs w:val="20"/>
        </w:rPr>
        <w:t xml:space="preserve">азателей). Определить лучший регион </w:t>
      </w:r>
      <w:r w:rsidRPr="00840D4E">
        <w:rPr>
          <w:rFonts w:ascii="Times New Roman" w:hAnsi="Times New Roman"/>
          <w:sz w:val="20"/>
          <w:szCs w:val="20"/>
        </w:rPr>
        <w:t>с точки зрения интегрального показателя</w:t>
      </w:r>
      <w:r>
        <w:rPr>
          <w:rFonts w:ascii="Times New Roman" w:hAnsi="Times New Roman"/>
          <w:sz w:val="20"/>
          <w:szCs w:val="20"/>
        </w:rPr>
        <w:t xml:space="preserve">. </w:t>
      </w:r>
    </w:p>
    <w:p w:rsidR="008E5DC3" w:rsidRDefault="008E5DC3" w:rsidP="008E5DC3">
      <w:pPr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Таблица 2 – </w:t>
      </w:r>
      <w:r w:rsidRPr="00587907">
        <w:rPr>
          <w:rFonts w:ascii="Times New Roman" w:hAnsi="Times New Roman"/>
          <w:b/>
        </w:rPr>
        <w:t xml:space="preserve">Показатели </w:t>
      </w:r>
      <w:r>
        <w:rPr>
          <w:rFonts w:ascii="Times New Roman" w:hAnsi="Times New Roman"/>
          <w:b/>
        </w:rPr>
        <w:t>качества жизни регионов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9"/>
        <w:gridCol w:w="697"/>
        <w:gridCol w:w="759"/>
        <w:gridCol w:w="720"/>
        <w:gridCol w:w="765"/>
        <w:gridCol w:w="720"/>
        <w:gridCol w:w="789"/>
        <w:gridCol w:w="1473"/>
        <w:gridCol w:w="2229"/>
      </w:tblGrid>
      <w:tr w:rsidR="008E5DC3" w:rsidRPr="008E5DC3" w:rsidTr="008E5DC3">
        <w:trPr>
          <w:trHeight w:val="423"/>
        </w:trPr>
        <w:tc>
          <w:tcPr>
            <w:tcW w:w="1990" w:type="dxa"/>
            <w:vMerge w:val="restart"/>
          </w:tcPr>
          <w:p w:rsidR="008E5DC3" w:rsidRPr="008E5DC3" w:rsidRDefault="008E5DC3" w:rsidP="008E5DC3">
            <w:pPr>
              <w:jc w:val="center"/>
              <w:rPr>
                <w:rFonts w:ascii="Times New Roman" w:hAnsi="Times New Roman"/>
                <w:b/>
              </w:rPr>
            </w:pPr>
            <w:r w:rsidRPr="008E5DC3">
              <w:rPr>
                <w:rFonts w:ascii="Times New Roman" w:hAnsi="Times New Roman"/>
                <w:b/>
              </w:rPr>
              <w:t>Показатели</w:t>
            </w:r>
          </w:p>
        </w:tc>
        <w:tc>
          <w:tcPr>
            <w:tcW w:w="4680" w:type="dxa"/>
            <w:gridSpan w:val="6"/>
          </w:tcPr>
          <w:p w:rsidR="008E5DC3" w:rsidRPr="008E5DC3" w:rsidRDefault="008E5DC3" w:rsidP="008E5DC3">
            <w:pPr>
              <w:jc w:val="center"/>
              <w:rPr>
                <w:rFonts w:ascii="Times New Roman" w:hAnsi="Times New Roman"/>
                <w:b/>
              </w:rPr>
            </w:pPr>
            <w:r w:rsidRPr="008E5DC3">
              <w:rPr>
                <w:rFonts w:ascii="Times New Roman" w:hAnsi="Times New Roman"/>
                <w:b/>
              </w:rPr>
              <w:t>Регионы</w:t>
            </w:r>
          </w:p>
        </w:tc>
        <w:tc>
          <w:tcPr>
            <w:tcW w:w="1376" w:type="dxa"/>
            <w:vMerge w:val="restart"/>
          </w:tcPr>
          <w:p w:rsidR="008E5DC3" w:rsidRPr="008E5DC3" w:rsidRDefault="008E5DC3" w:rsidP="008E5DC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5DC3">
              <w:rPr>
                <w:rFonts w:ascii="Times New Roman" w:hAnsi="Times New Roman"/>
                <w:b/>
                <w:sz w:val="20"/>
                <w:szCs w:val="20"/>
              </w:rPr>
              <w:t>Коэффициент значимости</w:t>
            </w:r>
          </w:p>
        </w:tc>
        <w:tc>
          <w:tcPr>
            <w:tcW w:w="1418" w:type="dxa"/>
            <w:vMerge w:val="restart"/>
          </w:tcPr>
          <w:p w:rsidR="008E5DC3" w:rsidRPr="008E5DC3" w:rsidRDefault="008E5DC3" w:rsidP="008E5DC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5DC3">
              <w:rPr>
                <w:rFonts w:ascii="Times New Roman" w:hAnsi="Times New Roman"/>
                <w:b/>
                <w:sz w:val="20"/>
                <w:szCs w:val="20"/>
              </w:rPr>
              <w:t xml:space="preserve">Характер </w:t>
            </w:r>
            <w:r w:rsidRPr="008E5DC3">
              <w:rPr>
                <w:rFonts w:ascii="Times New Roman" w:hAnsi="Times New Roman"/>
                <w:b/>
                <w:sz w:val="16"/>
                <w:szCs w:val="16"/>
              </w:rPr>
              <w:t>(стимулятор/дестимулятор)</w:t>
            </w:r>
          </w:p>
        </w:tc>
      </w:tr>
      <w:tr w:rsidR="008E5DC3" w:rsidRPr="008E5DC3" w:rsidTr="008E5DC3">
        <w:tc>
          <w:tcPr>
            <w:tcW w:w="1990" w:type="dxa"/>
            <w:vMerge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4" w:type="dxa"/>
          </w:tcPr>
          <w:p w:rsidR="008E5DC3" w:rsidRPr="008E5DC3" w:rsidRDefault="008E5DC3" w:rsidP="008E5DC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5DC3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</w:p>
        </w:tc>
        <w:tc>
          <w:tcPr>
            <w:tcW w:w="785" w:type="dxa"/>
          </w:tcPr>
          <w:p w:rsidR="008E5DC3" w:rsidRPr="008E5DC3" w:rsidRDefault="008E5DC3" w:rsidP="008E5DC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5DC3">
              <w:rPr>
                <w:rFonts w:ascii="Times New Roman" w:hAnsi="Times New Roman"/>
                <w:b/>
                <w:sz w:val="20"/>
                <w:szCs w:val="20"/>
              </w:rPr>
              <w:t>место</w:t>
            </w:r>
          </w:p>
        </w:tc>
        <w:tc>
          <w:tcPr>
            <w:tcW w:w="767" w:type="dxa"/>
          </w:tcPr>
          <w:p w:rsidR="008E5DC3" w:rsidRPr="008E5DC3" w:rsidRDefault="008E5DC3" w:rsidP="008E5DC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5DC3">
              <w:rPr>
                <w:rFonts w:ascii="Times New Roman" w:hAnsi="Times New Roman"/>
                <w:b/>
                <w:sz w:val="20"/>
                <w:szCs w:val="20"/>
              </w:rPr>
              <w:t>Б</w:t>
            </w:r>
          </w:p>
        </w:tc>
        <w:tc>
          <w:tcPr>
            <w:tcW w:w="796" w:type="dxa"/>
          </w:tcPr>
          <w:p w:rsidR="008E5DC3" w:rsidRPr="008E5DC3" w:rsidRDefault="008E5DC3" w:rsidP="008E5DC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5DC3">
              <w:rPr>
                <w:rFonts w:ascii="Times New Roman" w:hAnsi="Times New Roman"/>
                <w:b/>
                <w:sz w:val="20"/>
                <w:szCs w:val="20"/>
              </w:rPr>
              <w:t>место</w:t>
            </w:r>
          </w:p>
        </w:tc>
        <w:tc>
          <w:tcPr>
            <w:tcW w:w="767" w:type="dxa"/>
          </w:tcPr>
          <w:p w:rsidR="008E5DC3" w:rsidRPr="008E5DC3" w:rsidRDefault="008E5DC3" w:rsidP="008E5DC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5DC3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</w:p>
        </w:tc>
        <w:tc>
          <w:tcPr>
            <w:tcW w:w="841" w:type="dxa"/>
          </w:tcPr>
          <w:p w:rsidR="008E5DC3" w:rsidRPr="008E5DC3" w:rsidRDefault="008E5DC3" w:rsidP="008E5DC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5DC3">
              <w:rPr>
                <w:rFonts w:ascii="Times New Roman" w:hAnsi="Times New Roman"/>
                <w:b/>
                <w:sz w:val="20"/>
                <w:szCs w:val="20"/>
              </w:rPr>
              <w:t>место</w:t>
            </w:r>
          </w:p>
        </w:tc>
        <w:tc>
          <w:tcPr>
            <w:tcW w:w="1376" w:type="dxa"/>
            <w:vMerge/>
          </w:tcPr>
          <w:p w:rsidR="008E5DC3" w:rsidRPr="008E5DC3" w:rsidRDefault="008E5DC3" w:rsidP="008E5D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E5DC3" w:rsidRPr="008E5DC3" w:rsidRDefault="008E5DC3" w:rsidP="008E5D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E5DC3" w:rsidRPr="008E5DC3" w:rsidTr="008E5DC3">
        <w:tc>
          <w:tcPr>
            <w:tcW w:w="1990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5DC3">
              <w:rPr>
                <w:rFonts w:ascii="Times New Roman" w:hAnsi="Times New Roman"/>
                <w:sz w:val="20"/>
                <w:szCs w:val="20"/>
              </w:rPr>
              <w:t>Рост доходов населения</w:t>
            </w:r>
          </w:p>
        </w:tc>
        <w:tc>
          <w:tcPr>
            <w:tcW w:w="724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5DC3">
              <w:rPr>
                <w:rFonts w:ascii="Times New Roman" w:hAnsi="Times New Roman"/>
                <w:sz w:val="20"/>
                <w:szCs w:val="20"/>
              </w:rPr>
              <w:t>104.6</w:t>
            </w:r>
          </w:p>
        </w:tc>
        <w:tc>
          <w:tcPr>
            <w:tcW w:w="785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7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5DC3">
              <w:rPr>
                <w:rFonts w:ascii="Times New Roman" w:hAnsi="Times New Roman"/>
                <w:sz w:val="20"/>
                <w:szCs w:val="20"/>
              </w:rPr>
              <w:t>124.1</w:t>
            </w:r>
          </w:p>
        </w:tc>
        <w:tc>
          <w:tcPr>
            <w:tcW w:w="796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7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5DC3">
              <w:rPr>
                <w:rFonts w:ascii="Times New Roman" w:hAnsi="Times New Roman"/>
                <w:sz w:val="20"/>
                <w:szCs w:val="20"/>
              </w:rPr>
              <w:t>101.7</w:t>
            </w:r>
          </w:p>
        </w:tc>
        <w:tc>
          <w:tcPr>
            <w:tcW w:w="841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:rsidR="008E5DC3" w:rsidRPr="008E5DC3" w:rsidRDefault="008E5DC3" w:rsidP="008E5DC3">
            <w:pPr>
              <w:jc w:val="center"/>
              <w:rPr>
                <w:rFonts w:ascii="Times New Roman" w:hAnsi="Times New Roman"/>
                <w:b/>
              </w:rPr>
            </w:pPr>
            <w:r w:rsidRPr="008E5DC3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18" w:type="dxa"/>
          </w:tcPr>
          <w:p w:rsidR="008E5DC3" w:rsidRPr="008E5DC3" w:rsidRDefault="008E5DC3" w:rsidP="008E5DC3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5DC3" w:rsidRPr="008E5DC3" w:rsidTr="008E5DC3">
        <w:tc>
          <w:tcPr>
            <w:tcW w:w="1990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5DC3">
              <w:rPr>
                <w:rFonts w:ascii="Times New Roman" w:hAnsi="Times New Roman"/>
                <w:sz w:val="20"/>
                <w:szCs w:val="20"/>
              </w:rPr>
              <w:t>Уровень бедности (доля в % от численности населения)</w:t>
            </w:r>
          </w:p>
        </w:tc>
        <w:tc>
          <w:tcPr>
            <w:tcW w:w="724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5DC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85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7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5DC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96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7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5DC3">
              <w:rPr>
                <w:rFonts w:ascii="Times New Roman" w:hAnsi="Times New Roman"/>
                <w:sz w:val="20"/>
                <w:szCs w:val="20"/>
              </w:rPr>
              <w:t>16.2</w:t>
            </w:r>
          </w:p>
        </w:tc>
        <w:tc>
          <w:tcPr>
            <w:tcW w:w="841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:rsidR="008E5DC3" w:rsidRPr="008E5DC3" w:rsidRDefault="008E5DC3" w:rsidP="008E5DC3">
            <w:pPr>
              <w:jc w:val="center"/>
              <w:rPr>
                <w:rFonts w:ascii="Times New Roman" w:hAnsi="Times New Roman"/>
                <w:b/>
              </w:rPr>
            </w:pPr>
            <w:r w:rsidRPr="008E5DC3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18" w:type="dxa"/>
          </w:tcPr>
          <w:p w:rsidR="008E5DC3" w:rsidRPr="008E5DC3" w:rsidRDefault="008E5DC3" w:rsidP="008E5DC3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5DC3" w:rsidRPr="008E5DC3" w:rsidTr="008E5DC3">
        <w:tc>
          <w:tcPr>
            <w:tcW w:w="1990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5DC3">
              <w:rPr>
                <w:rFonts w:ascii="Times New Roman" w:hAnsi="Times New Roman"/>
                <w:sz w:val="20"/>
                <w:szCs w:val="20"/>
              </w:rPr>
              <w:lastRenderedPageBreak/>
              <w:t>Уровень безработицы (доля в % от численности рабочей силы)</w:t>
            </w:r>
          </w:p>
        </w:tc>
        <w:tc>
          <w:tcPr>
            <w:tcW w:w="724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5DC3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785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7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5DC3">
              <w:rPr>
                <w:rFonts w:ascii="Times New Roman" w:hAnsi="Times New Roman"/>
                <w:sz w:val="20"/>
                <w:szCs w:val="20"/>
              </w:rPr>
              <w:t>0.7</w:t>
            </w:r>
          </w:p>
        </w:tc>
        <w:tc>
          <w:tcPr>
            <w:tcW w:w="796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7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5DC3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841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:rsidR="008E5DC3" w:rsidRPr="008E5DC3" w:rsidRDefault="008E5DC3" w:rsidP="008E5DC3">
            <w:pPr>
              <w:jc w:val="center"/>
              <w:rPr>
                <w:rFonts w:ascii="Times New Roman" w:hAnsi="Times New Roman"/>
                <w:b/>
              </w:rPr>
            </w:pPr>
            <w:r w:rsidRPr="008E5DC3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18" w:type="dxa"/>
          </w:tcPr>
          <w:p w:rsidR="008E5DC3" w:rsidRPr="008E5DC3" w:rsidRDefault="008E5DC3" w:rsidP="008E5DC3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5DC3" w:rsidRPr="008E5DC3" w:rsidTr="008E5DC3">
        <w:tc>
          <w:tcPr>
            <w:tcW w:w="1990" w:type="dxa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0495">
              <w:rPr>
                <w:rFonts w:ascii="Times New Roman" w:hAnsi="Times New Roman"/>
                <w:sz w:val="20"/>
                <w:szCs w:val="20"/>
              </w:rPr>
              <w:t>Место региона (расписать расчет для каждого показателя)</w:t>
            </w:r>
          </w:p>
        </w:tc>
        <w:tc>
          <w:tcPr>
            <w:tcW w:w="1509" w:type="dxa"/>
            <w:gridSpan w:val="2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3" w:type="dxa"/>
            <w:gridSpan w:val="2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8" w:type="dxa"/>
            <w:gridSpan w:val="2"/>
          </w:tcPr>
          <w:p w:rsidR="008E5DC3" w:rsidRPr="008E5DC3" w:rsidRDefault="008E5DC3" w:rsidP="008E5DC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76" w:type="dxa"/>
          </w:tcPr>
          <w:p w:rsidR="008E5DC3" w:rsidRPr="008E5DC3" w:rsidRDefault="008E5DC3" w:rsidP="008E5DC3">
            <w:pPr>
              <w:jc w:val="center"/>
              <w:rPr>
                <w:rFonts w:ascii="Times New Roman" w:hAnsi="Times New Roman"/>
                <w:b/>
              </w:rPr>
            </w:pPr>
          </w:p>
          <w:p w:rsidR="008E5DC3" w:rsidRPr="008E5DC3" w:rsidRDefault="008E5DC3" w:rsidP="008E5DC3">
            <w:pPr>
              <w:jc w:val="center"/>
              <w:rPr>
                <w:rFonts w:ascii="Times New Roman" w:hAnsi="Times New Roman"/>
                <w:b/>
              </w:rPr>
            </w:pPr>
            <w:r w:rsidRPr="008E5DC3"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418" w:type="dxa"/>
          </w:tcPr>
          <w:p w:rsidR="008E5DC3" w:rsidRPr="008E5DC3" w:rsidRDefault="008E5DC3" w:rsidP="008E5DC3">
            <w:pPr>
              <w:jc w:val="center"/>
              <w:rPr>
                <w:rFonts w:ascii="Times New Roman" w:hAnsi="Times New Roman"/>
                <w:b/>
              </w:rPr>
            </w:pPr>
          </w:p>
          <w:p w:rsidR="008E5DC3" w:rsidRPr="008E5DC3" w:rsidRDefault="008E5DC3" w:rsidP="008E5DC3">
            <w:pPr>
              <w:jc w:val="center"/>
              <w:rPr>
                <w:rFonts w:ascii="Times New Roman" w:hAnsi="Times New Roman"/>
                <w:b/>
              </w:rPr>
            </w:pPr>
            <w:r w:rsidRPr="008E5DC3">
              <w:rPr>
                <w:rFonts w:ascii="Times New Roman" w:hAnsi="Times New Roman"/>
                <w:b/>
              </w:rPr>
              <w:t>Х</w:t>
            </w:r>
          </w:p>
        </w:tc>
      </w:tr>
    </w:tbl>
    <w:p w:rsidR="008E5DC3" w:rsidRDefault="00051F83" w:rsidP="00412388">
      <w:pPr>
        <w:jc w:val="both"/>
        <w:rPr>
          <w:rFonts w:ascii="Times New Roman" w:hAnsi="Times New Roman"/>
          <w:color w:val="000000"/>
          <w:u w:val="single"/>
        </w:rPr>
      </w:pPr>
      <w:r>
        <w:rPr>
          <w:rFonts w:ascii="Times New Roman" w:hAnsi="Times New Roman"/>
          <w:color w:val="000000"/>
          <w:u w:val="single"/>
        </w:rPr>
        <w:t xml:space="preserve"> </w:t>
      </w:r>
    </w:p>
    <w:p w:rsidR="00051F83" w:rsidRPr="00DD31BB" w:rsidRDefault="00051F83" w:rsidP="00051F83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Задание 3</w:t>
      </w:r>
      <w:r w:rsidRPr="00DD31BB">
        <w:rPr>
          <w:rFonts w:ascii="Times New Roman" w:hAnsi="Times New Roman"/>
          <w:b/>
        </w:rPr>
        <w:t>.</w:t>
      </w:r>
    </w:p>
    <w:p w:rsidR="00051F83" w:rsidRDefault="00051F83" w:rsidP="00051F83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840D4E">
        <w:rPr>
          <w:rFonts w:ascii="Times New Roman" w:hAnsi="Times New Roman"/>
          <w:sz w:val="20"/>
          <w:szCs w:val="20"/>
        </w:rPr>
        <w:t xml:space="preserve">По данным таблицы </w:t>
      </w:r>
      <w:r>
        <w:rPr>
          <w:rFonts w:ascii="Times New Roman" w:hAnsi="Times New Roman"/>
          <w:sz w:val="20"/>
          <w:szCs w:val="20"/>
        </w:rPr>
        <w:t>определить лучший   регион методом коэффициентов.</w:t>
      </w:r>
    </w:p>
    <w:p w:rsidR="00051F83" w:rsidRDefault="00051F83" w:rsidP="00051F83">
      <w:pPr>
        <w:ind w:firstLine="709"/>
        <w:jc w:val="both"/>
        <w:rPr>
          <w:rFonts w:ascii="Times New Roman" w:hAnsi="Times New Roman"/>
        </w:rPr>
      </w:pPr>
    </w:p>
    <w:p w:rsidR="00051F83" w:rsidRDefault="00051F83" w:rsidP="00051F83">
      <w:pPr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Таблица 3 – </w:t>
      </w:r>
      <w:r w:rsidRPr="00587907">
        <w:rPr>
          <w:rFonts w:ascii="Times New Roman" w:hAnsi="Times New Roman"/>
          <w:b/>
        </w:rPr>
        <w:t xml:space="preserve">Показатели </w:t>
      </w:r>
      <w:r>
        <w:rPr>
          <w:rFonts w:ascii="Times New Roman" w:hAnsi="Times New Roman"/>
          <w:b/>
        </w:rPr>
        <w:t>деятельности регионов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9"/>
        <w:gridCol w:w="1417"/>
        <w:gridCol w:w="1427"/>
        <w:gridCol w:w="1435"/>
        <w:gridCol w:w="3311"/>
      </w:tblGrid>
      <w:tr w:rsidR="00051F83" w:rsidRPr="00051F83" w:rsidTr="00051F83">
        <w:trPr>
          <w:trHeight w:val="423"/>
        </w:trPr>
        <w:tc>
          <w:tcPr>
            <w:tcW w:w="1590" w:type="dxa"/>
            <w:vMerge w:val="restart"/>
          </w:tcPr>
          <w:p w:rsidR="00051F83" w:rsidRPr="00051F83" w:rsidRDefault="00051F83" w:rsidP="00051F83">
            <w:pPr>
              <w:jc w:val="center"/>
              <w:rPr>
                <w:rFonts w:ascii="Times New Roman" w:hAnsi="Times New Roman"/>
                <w:b/>
              </w:rPr>
            </w:pPr>
            <w:r w:rsidRPr="00051F83">
              <w:rPr>
                <w:rFonts w:ascii="Times New Roman" w:hAnsi="Times New Roman"/>
                <w:b/>
              </w:rPr>
              <w:t>Показатели</w:t>
            </w:r>
          </w:p>
        </w:tc>
        <w:tc>
          <w:tcPr>
            <w:tcW w:w="4279" w:type="dxa"/>
            <w:gridSpan w:val="3"/>
          </w:tcPr>
          <w:p w:rsidR="00051F83" w:rsidRPr="00051F83" w:rsidRDefault="00051F83" w:rsidP="00051F83">
            <w:pPr>
              <w:jc w:val="center"/>
              <w:rPr>
                <w:rFonts w:ascii="Times New Roman" w:hAnsi="Times New Roman"/>
                <w:b/>
              </w:rPr>
            </w:pPr>
            <w:r w:rsidRPr="00051F83">
              <w:rPr>
                <w:rFonts w:ascii="Times New Roman" w:hAnsi="Times New Roman"/>
                <w:b/>
              </w:rPr>
              <w:t>Регионы</w:t>
            </w:r>
          </w:p>
        </w:tc>
        <w:tc>
          <w:tcPr>
            <w:tcW w:w="3311" w:type="dxa"/>
            <w:vMerge w:val="restart"/>
          </w:tcPr>
          <w:p w:rsidR="00051F83" w:rsidRPr="00051F83" w:rsidRDefault="00051F83" w:rsidP="00051F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51F83">
              <w:rPr>
                <w:rFonts w:ascii="Times New Roman" w:hAnsi="Times New Roman"/>
                <w:b/>
                <w:sz w:val="20"/>
                <w:szCs w:val="20"/>
              </w:rPr>
              <w:t xml:space="preserve">Характер </w:t>
            </w:r>
          </w:p>
          <w:p w:rsidR="00051F83" w:rsidRPr="00051F83" w:rsidRDefault="00051F83" w:rsidP="00051F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51F83">
              <w:rPr>
                <w:rFonts w:ascii="Times New Roman" w:hAnsi="Times New Roman"/>
                <w:b/>
                <w:sz w:val="20"/>
                <w:szCs w:val="20"/>
              </w:rPr>
              <w:t>(стимулятор/дестимулятор</w:t>
            </w:r>
            <w:r w:rsidRPr="00051F83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</w:tc>
      </w:tr>
      <w:tr w:rsidR="00051F83" w:rsidRPr="00051F83" w:rsidTr="00051F83">
        <w:tc>
          <w:tcPr>
            <w:tcW w:w="1590" w:type="dxa"/>
            <w:vMerge/>
          </w:tcPr>
          <w:p w:rsidR="00051F83" w:rsidRPr="00051F83" w:rsidRDefault="00051F83" w:rsidP="00051F8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51F83" w:rsidRPr="00051F83" w:rsidRDefault="00051F83" w:rsidP="00051F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51F83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</w:p>
        </w:tc>
        <w:tc>
          <w:tcPr>
            <w:tcW w:w="1427" w:type="dxa"/>
          </w:tcPr>
          <w:p w:rsidR="00051F83" w:rsidRPr="00051F83" w:rsidRDefault="00051F83" w:rsidP="00051F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51F83">
              <w:rPr>
                <w:rFonts w:ascii="Times New Roman" w:hAnsi="Times New Roman"/>
                <w:b/>
                <w:sz w:val="20"/>
                <w:szCs w:val="20"/>
              </w:rPr>
              <w:t>Б</w:t>
            </w:r>
          </w:p>
        </w:tc>
        <w:tc>
          <w:tcPr>
            <w:tcW w:w="1435" w:type="dxa"/>
          </w:tcPr>
          <w:p w:rsidR="00051F83" w:rsidRPr="00051F83" w:rsidRDefault="00051F83" w:rsidP="00051F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51F83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</w:p>
        </w:tc>
        <w:tc>
          <w:tcPr>
            <w:tcW w:w="3311" w:type="dxa"/>
            <w:vMerge/>
          </w:tcPr>
          <w:p w:rsidR="00051F83" w:rsidRPr="00051F83" w:rsidRDefault="00051F83" w:rsidP="00051F8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51F83" w:rsidRPr="00051F83" w:rsidTr="00051F83">
        <w:tc>
          <w:tcPr>
            <w:tcW w:w="1590" w:type="dxa"/>
          </w:tcPr>
          <w:p w:rsidR="00051F83" w:rsidRPr="00051F83" w:rsidRDefault="00051F83" w:rsidP="00051F8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F83">
              <w:rPr>
                <w:rFonts w:ascii="Times New Roman" w:hAnsi="Times New Roman"/>
                <w:sz w:val="20"/>
                <w:szCs w:val="20"/>
              </w:rPr>
              <w:t>Коэффициент соотношения доходов и расходов</w:t>
            </w:r>
          </w:p>
        </w:tc>
        <w:tc>
          <w:tcPr>
            <w:tcW w:w="1417" w:type="dxa"/>
          </w:tcPr>
          <w:p w:rsidR="00051F83" w:rsidRPr="00051F83" w:rsidRDefault="00051F83" w:rsidP="00051F8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F83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427" w:type="dxa"/>
          </w:tcPr>
          <w:p w:rsidR="00051F83" w:rsidRPr="00051F83" w:rsidRDefault="00051F83" w:rsidP="00051F8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F83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1435" w:type="dxa"/>
          </w:tcPr>
          <w:p w:rsidR="00051F83" w:rsidRPr="00051F83" w:rsidRDefault="00051F83" w:rsidP="00051F8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F83">
              <w:rPr>
                <w:rFonts w:ascii="Times New Roman" w:hAnsi="Times New Roman"/>
                <w:sz w:val="20"/>
                <w:szCs w:val="20"/>
              </w:rPr>
              <w:t>0.7</w:t>
            </w:r>
          </w:p>
        </w:tc>
        <w:tc>
          <w:tcPr>
            <w:tcW w:w="3311" w:type="dxa"/>
          </w:tcPr>
          <w:p w:rsidR="00051F83" w:rsidRPr="00051F83" w:rsidRDefault="00051F83" w:rsidP="00051F83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051F83" w:rsidRPr="00051F83" w:rsidTr="00051F83">
        <w:tc>
          <w:tcPr>
            <w:tcW w:w="1590" w:type="dxa"/>
          </w:tcPr>
          <w:p w:rsidR="00051F83" w:rsidRPr="00051F83" w:rsidRDefault="00051F83" w:rsidP="00051F8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F83">
              <w:rPr>
                <w:rFonts w:ascii="Times New Roman" w:hAnsi="Times New Roman"/>
                <w:sz w:val="20"/>
                <w:szCs w:val="20"/>
              </w:rPr>
              <w:t>Коэффициент региональных инвестиций (объем инвестиций к ВРП)</w:t>
            </w:r>
          </w:p>
        </w:tc>
        <w:tc>
          <w:tcPr>
            <w:tcW w:w="1417" w:type="dxa"/>
          </w:tcPr>
          <w:p w:rsidR="00051F83" w:rsidRPr="00051F83" w:rsidRDefault="00051F83" w:rsidP="00051F8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F83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1427" w:type="dxa"/>
          </w:tcPr>
          <w:p w:rsidR="00051F83" w:rsidRPr="00051F83" w:rsidRDefault="00051F83" w:rsidP="00051F8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F83">
              <w:rPr>
                <w:rFonts w:ascii="Times New Roman" w:hAnsi="Times New Roman"/>
                <w:sz w:val="20"/>
                <w:szCs w:val="20"/>
              </w:rPr>
              <w:t>0.1</w:t>
            </w:r>
          </w:p>
        </w:tc>
        <w:tc>
          <w:tcPr>
            <w:tcW w:w="1435" w:type="dxa"/>
          </w:tcPr>
          <w:p w:rsidR="00051F83" w:rsidRPr="00051F83" w:rsidRDefault="00051F83" w:rsidP="00051F8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F83">
              <w:rPr>
                <w:rFonts w:ascii="Times New Roman" w:hAnsi="Times New Roman"/>
                <w:sz w:val="20"/>
                <w:szCs w:val="20"/>
              </w:rPr>
              <w:t>0.05</w:t>
            </w:r>
          </w:p>
        </w:tc>
        <w:tc>
          <w:tcPr>
            <w:tcW w:w="3311" w:type="dxa"/>
          </w:tcPr>
          <w:p w:rsidR="00051F83" w:rsidRPr="00051F83" w:rsidRDefault="00051F83" w:rsidP="00051F83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051F83" w:rsidRPr="00051F83" w:rsidTr="00051F83">
        <w:tc>
          <w:tcPr>
            <w:tcW w:w="1590" w:type="dxa"/>
          </w:tcPr>
          <w:p w:rsidR="00051F83" w:rsidRPr="00051F83" w:rsidRDefault="00051F83" w:rsidP="00051F8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F83">
              <w:rPr>
                <w:rFonts w:ascii="Times New Roman" w:hAnsi="Times New Roman"/>
                <w:sz w:val="20"/>
                <w:szCs w:val="20"/>
              </w:rPr>
              <w:t>Коэффициент финансового резерва на непредвиденные нужды (отношение резерва к доходам бюджета)</w:t>
            </w:r>
          </w:p>
        </w:tc>
        <w:tc>
          <w:tcPr>
            <w:tcW w:w="1417" w:type="dxa"/>
          </w:tcPr>
          <w:p w:rsidR="00051F83" w:rsidRPr="00051F83" w:rsidRDefault="00051F83" w:rsidP="00051F8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F83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427" w:type="dxa"/>
          </w:tcPr>
          <w:p w:rsidR="00051F83" w:rsidRPr="00051F83" w:rsidRDefault="00051F83" w:rsidP="00051F8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F83">
              <w:rPr>
                <w:rFonts w:ascii="Times New Roman" w:hAnsi="Times New Roman"/>
                <w:sz w:val="20"/>
                <w:szCs w:val="20"/>
              </w:rPr>
              <w:t>0.25</w:t>
            </w:r>
          </w:p>
        </w:tc>
        <w:tc>
          <w:tcPr>
            <w:tcW w:w="1435" w:type="dxa"/>
          </w:tcPr>
          <w:p w:rsidR="00051F83" w:rsidRPr="00051F83" w:rsidRDefault="00051F83" w:rsidP="00051F8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F83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3311" w:type="dxa"/>
          </w:tcPr>
          <w:p w:rsidR="00051F83" w:rsidRPr="00051F83" w:rsidRDefault="00051F83" w:rsidP="00051F83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051F83" w:rsidRPr="00051F83" w:rsidTr="00051F83">
        <w:tc>
          <w:tcPr>
            <w:tcW w:w="1590" w:type="dxa"/>
          </w:tcPr>
          <w:p w:rsidR="00051F83" w:rsidRPr="00051F83" w:rsidRDefault="00051F83" w:rsidP="00051F8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F83">
              <w:rPr>
                <w:rFonts w:ascii="Times New Roman" w:hAnsi="Times New Roman"/>
                <w:sz w:val="20"/>
                <w:szCs w:val="20"/>
              </w:rPr>
              <w:t xml:space="preserve">Место региона </w:t>
            </w:r>
            <w:r w:rsidRPr="00500495">
              <w:rPr>
                <w:rFonts w:ascii="Times New Roman" w:hAnsi="Times New Roman"/>
                <w:sz w:val="20"/>
                <w:szCs w:val="20"/>
              </w:rPr>
              <w:t>(расписать расчет для каждого показателя)</w:t>
            </w:r>
          </w:p>
        </w:tc>
        <w:tc>
          <w:tcPr>
            <w:tcW w:w="1417" w:type="dxa"/>
          </w:tcPr>
          <w:p w:rsidR="00051F83" w:rsidRPr="00051F83" w:rsidRDefault="00051F83" w:rsidP="00051F8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7" w:type="dxa"/>
          </w:tcPr>
          <w:p w:rsidR="00051F83" w:rsidRPr="00051F83" w:rsidRDefault="00051F83" w:rsidP="00051F8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5" w:type="dxa"/>
          </w:tcPr>
          <w:p w:rsidR="00051F83" w:rsidRPr="00051F83" w:rsidRDefault="00051F83" w:rsidP="00051F8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311" w:type="dxa"/>
          </w:tcPr>
          <w:p w:rsidR="00051F83" w:rsidRPr="00051F83" w:rsidRDefault="00051F83" w:rsidP="00051F83">
            <w:pPr>
              <w:jc w:val="center"/>
              <w:rPr>
                <w:rFonts w:ascii="Times New Roman" w:hAnsi="Times New Roman"/>
                <w:b/>
              </w:rPr>
            </w:pPr>
          </w:p>
          <w:p w:rsidR="00051F83" w:rsidRPr="00051F83" w:rsidRDefault="00051F83" w:rsidP="00051F83">
            <w:pPr>
              <w:jc w:val="center"/>
              <w:rPr>
                <w:rFonts w:ascii="Times New Roman" w:hAnsi="Times New Roman"/>
                <w:b/>
              </w:rPr>
            </w:pPr>
            <w:r w:rsidRPr="00051F83">
              <w:rPr>
                <w:rFonts w:ascii="Times New Roman" w:hAnsi="Times New Roman"/>
                <w:b/>
              </w:rPr>
              <w:t>Х</w:t>
            </w:r>
          </w:p>
        </w:tc>
      </w:tr>
    </w:tbl>
    <w:p w:rsidR="00051F83" w:rsidRDefault="00051F83" w:rsidP="00412388">
      <w:pPr>
        <w:jc w:val="both"/>
        <w:rPr>
          <w:rFonts w:ascii="Times New Roman" w:hAnsi="Times New Roman"/>
          <w:color w:val="000000"/>
          <w:u w:val="single"/>
        </w:rPr>
      </w:pPr>
    </w:p>
    <w:p w:rsidR="002B5378" w:rsidRDefault="002B5378" w:rsidP="002B5378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</w:rPr>
        <w:t>Тема №5</w:t>
      </w:r>
      <w:r w:rsidRPr="008B06B0">
        <w:rPr>
          <w:rFonts w:ascii="Times New Roman" w:hAnsi="Times New Roman"/>
          <w:b/>
          <w:color w:val="000000"/>
        </w:rPr>
        <w:t xml:space="preserve">: </w:t>
      </w:r>
      <w:r w:rsidR="008E5DC3" w:rsidRPr="00754587">
        <w:rPr>
          <w:rFonts w:ascii="Times New Roman" w:hAnsi="Times New Roman"/>
          <w:b/>
        </w:rPr>
        <w:t>Методы инвестиционного анализа в государственном и муниципальном управлении</w:t>
      </w:r>
    </w:p>
    <w:p w:rsidR="00754587" w:rsidRDefault="00754587" w:rsidP="00754587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</w:t>
      </w:r>
      <w:r w:rsidRPr="00754587">
        <w:rPr>
          <w:rFonts w:ascii="Times New Roman" w:hAnsi="Times New Roman"/>
          <w:color w:val="000000"/>
        </w:rPr>
        <w:t>омпетенция ПК (ИМ)-2</w:t>
      </w:r>
      <w:r>
        <w:rPr>
          <w:rFonts w:ascii="Times New Roman" w:hAnsi="Times New Roman"/>
          <w:color w:val="000000"/>
        </w:rPr>
        <w:t>,</w:t>
      </w:r>
      <w:r w:rsidRPr="00754587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индикатор ПК(ИМ)-2.2,</w:t>
      </w:r>
      <w:r w:rsidRPr="00754587">
        <w:t xml:space="preserve"> </w:t>
      </w:r>
      <w:r w:rsidRPr="00754587">
        <w:rPr>
          <w:rFonts w:ascii="Times New Roman" w:hAnsi="Times New Roman"/>
        </w:rPr>
        <w:t>в части знаний</w:t>
      </w:r>
      <w:r>
        <w:t xml:space="preserve"> </w:t>
      </w:r>
      <w:r w:rsidRPr="00754587">
        <w:rPr>
          <w:rFonts w:ascii="Times New Roman" w:hAnsi="Times New Roman"/>
          <w:color w:val="000000"/>
        </w:rPr>
        <w:t>основны</w:t>
      </w:r>
      <w:r>
        <w:rPr>
          <w:rFonts w:ascii="Times New Roman" w:hAnsi="Times New Roman"/>
          <w:color w:val="000000"/>
        </w:rPr>
        <w:t>х способов</w:t>
      </w:r>
      <w:r w:rsidRPr="00754587">
        <w:rPr>
          <w:rFonts w:ascii="Times New Roman" w:hAnsi="Times New Roman"/>
          <w:color w:val="000000"/>
        </w:rPr>
        <w:t xml:space="preserve"> группировки и обработки финанс</w:t>
      </w:r>
      <w:r>
        <w:rPr>
          <w:rFonts w:ascii="Times New Roman" w:hAnsi="Times New Roman"/>
          <w:color w:val="000000"/>
        </w:rPr>
        <w:t xml:space="preserve">овой и аналитической информации, умений </w:t>
      </w:r>
      <w:r w:rsidRPr="00754587">
        <w:rPr>
          <w:rFonts w:ascii="Times New Roman" w:hAnsi="Times New Roman"/>
          <w:color w:val="000000"/>
        </w:rPr>
        <w:t>осуществлять мониторинг и обработку информации в целях при</w:t>
      </w:r>
      <w:r>
        <w:rPr>
          <w:rFonts w:ascii="Times New Roman" w:hAnsi="Times New Roman"/>
          <w:color w:val="000000"/>
        </w:rPr>
        <w:t xml:space="preserve">нятия оперативных решений в ГМУ, в части владения </w:t>
      </w:r>
      <w:r w:rsidRPr="00754587">
        <w:rPr>
          <w:rFonts w:ascii="Times New Roman" w:hAnsi="Times New Roman"/>
          <w:color w:val="000000"/>
        </w:rPr>
        <w:t xml:space="preserve"> навыками анализа в сфере ГМУ и презентации его результатов.</w:t>
      </w:r>
    </w:p>
    <w:p w:rsidR="00754587" w:rsidRDefault="00754587" w:rsidP="002B5378">
      <w:pPr>
        <w:jc w:val="both"/>
        <w:rPr>
          <w:rFonts w:ascii="Times New Roman" w:hAnsi="Times New Roman"/>
          <w:color w:val="000000"/>
        </w:rPr>
      </w:pPr>
    </w:p>
    <w:p w:rsidR="002B5378" w:rsidRPr="008B06B0" w:rsidRDefault="008E5DC3" w:rsidP="002B5378">
      <w:pPr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Образец ситуационной задачи</w:t>
      </w:r>
      <w:r w:rsidR="002B5378" w:rsidRPr="008B06B0">
        <w:rPr>
          <w:rFonts w:ascii="Times New Roman" w:hAnsi="Times New Roman"/>
          <w:b/>
          <w:color w:val="000000"/>
        </w:rPr>
        <w:t xml:space="preserve"> </w:t>
      </w:r>
    </w:p>
    <w:p w:rsidR="00412388" w:rsidRPr="00AE6FD9" w:rsidRDefault="00412388" w:rsidP="00412388">
      <w:pPr>
        <w:jc w:val="both"/>
        <w:rPr>
          <w:rFonts w:ascii="Times New Roman" w:hAnsi="Times New Roman"/>
          <w:color w:val="000000"/>
          <w:u w:val="single"/>
        </w:rPr>
      </w:pPr>
    </w:p>
    <w:p w:rsidR="00DD31BB" w:rsidRPr="00DD31BB" w:rsidRDefault="00DD31BB" w:rsidP="00DD31BB">
      <w:pPr>
        <w:jc w:val="both"/>
        <w:rPr>
          <w:rFonts w:ascii="Times New Roman" w:hAnsi="Times New Roman"/>
          <w:b/>
        </w:rPr>
      </w:pPr>
      <w:r w:rsidRPr="00DD31BB">
        <w:rPr>
          <w:rFonts w:ascii="Times New Roman" w:hAnsi="Times New Roman"/>
          <w:b/>
        </w:rPr>
        <w:t>Задание 1.</w:t>
      </w:r>
    </w:p>
    <w:p w:rsidR="00DD31BB" w:rsidRPr="00DD31BB" w:rsidRDefault="00DD31BB" w:rsidP="00DD31BB">
      <w:pPr>
        <w:jc w:val="both"/>
        <w:rPr>
          <w:rFonts w:ascii="Times New Roman" w:hAnsi="Times New Roman"/>
        </w:rPr>
      </w:pPr>
      <w:r w:rsidRPr="00DD31BB">
        <w:rPr>
          <w:rFonts w:ascii="Times New Roman" w:hAnsi="Times New Roman"/>
        </w:rPr>
        <w:t xml:space="preserve">Активы, приносящие доход </w:t>
      </w:r>
      <w:r>
        <w:rPr>
          <w:rFonts w:ascii="Times New Roman" w:hAnsi="Times New Roman"/>
        </w:rPr>
        <w:t>муниципальному</w:t>
      </w:r>
      <w:r w:rsidR="0050049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образованию </w:t>
      </w:r>
      <w:r w:rsidRPr="00DD31BB">
        <w:rPr>
          <w:rFonts w:ascii="Times New Roman" w:hAnsi="Times New Roman"/>
        </w:rPr>
        <w:t>сдаются в аренду. Арендные платежи собственнику по договору составляют первые 4 года – 600</w:t>
      </w:r>
      <w:r>
        <w:rPr>
          <w:rFonts w:ascii="Times New Roman" w:hAnsi="Times New Roman"/>
        </w:rPr>
        <w:t>0</w:t>
      </w:r>
      <w:r w:rsidRPr="00DD31BB">
        <w:rPr>
          <w:rFonts w:ascii="Times New Roman" w:hAnsi="Times New Roman"/>
        </w:rPr>
        <w:t xml:space="preserve"> тыс.руб. в год (поступают в начале года). По истечении 4-х лет владелец планирует продать часть активов и получить 14 млн.руб. Оставшиеся активы планируется сдавать в аренду еще в течение 4 лет, и в первые два года после продажи части площадей ежегодная арендная плата составит 500</w:t>
      </w:r>
      <w:r>
        <w:rPr>
          <w:rFonts w:ascii="Times New Roman" w:hAnsi="Times New Roman"/>
        </w:rPr>
        <w:t>0</w:t>
      </w:r>
      <w:r w:rsidRPr="00DD31BB">
        <w:rPr>
          <w:rFonts w:ascii="Times New Roman" w:hAnsi="Times New Roman"/>
        </w:rPr>
        <w:t xml:space="preserve"> тыс.руб. (поступают в начале </w:t>
      </w:r>
      <w:r w:rsidRPr="00DD31BB">
        <w:rPr>
          <w:rFonts w:ascii="Times New Roman" w:hAnsi="Times New Roman"/>
        </w:rPr>
        <w:lastRenderedPageBreak/>
        <w:t>года), а далее до окончания срока договора аренды – 600</w:t>
      </w:r>
      <w:r>
        <w:rPr>
          <w:rFonts w:ascii="Times New Roman" w:hAnsi="Times New Roman"/>
        </w:rPr>
        <w:t>0</w:t>
      </w:r>
      <w:r w:rsidRPr="00DD31BB">
        <w:rPr>
          <w:rFonts w:ascii="Times New Roman" w:hAnsi="Times New Roman"/>
        </w:rPr>
        <w:t xml:space="preserve"> тыс.руб. в год (поступают в конце года).</w:t>
      </w:r>
    </w:p>
    <w:p w:rsidR="00DD31BB" w:rsidRPr="00DD31BB" w:rsidRDefault="00DD31BB" w:rsidP="00DD31BB">
      <w:pPr>
        <w:jc w:val="both"/>
        <w:rPr>
          <w:rFonts w:ascii="Times New Roman" w:hAnsi="Times New Roman"/>
        </w:rPr>
      </w:pPr>
      <w:r w:rsidRPr="00DD31BB">
        <w:rPr>
          <w:rFonts w:ascii="Times New Roman" w:hAnsi="Times New Roman"/>
        </w:rPr>
        <w:t xml:space="preserve">Не ниже какой цены </w:t>
      </w:r>
      <w:r>
        <w:rPr>
          <w:rFonts w:ascii="Times New Roman" w:hAnsi="Times New Roman"/>
        </w:rPr>
        <w:t xml:space="preserve">собственнику </w:t>
      </w:r>
      <w:r w:rsidRPr="00DD31BB">
        <w:rPr>
          <w:rFonts w:ascii="Times New Roman" w:hAnsi="Times New Roman"/>
        </w:rPr>
        <w:t>выгодно продать оставшиеся активы после окончания договора аренды, если арендатор готов приобрести активы на дату заключения договора аренды за 21</w:t>
      </w:r>
      <w:r>
        <w:rPr>
          <w:rFonts w:ascii="Times New Roman" w:hAnsi="Times New Roman"/>
        </w:rPr>
        <w:t>0</w:t>
      </w:r>
      <w:r w:rsidRPr="00DD31BB">
        <w:rPr>
          <w:rFonts w:ascii="Times New Roman" w:hAnsi="Times New Roman"/>
        </w:rPr>
        <w:t xml:space="preserve"> млн.руб.</w:t>
      </w:r>
    </w:p>
    <w:p w:rsidR="00DD31BB" w:rsidRPr="00DD31BB" w:rsidRDefault="00DD31BB" w:rsidP="00DD31BB">
      <w:pPr>
        <w:jc w:val="both"/>
        <w:rPr>
          <w:rFonts w:ascii="Times New Roman" w:hAnsi="Times New Roman"/>
        </w:rPr>
      </w:pPr>
      <w:r w:rsidRPr="00DD31BB">
        <w:rPr>
          <w:rFonts w:ascii="Times New Roman" w:hAnsi="Times New Roman"/>
        </w:rPr>
        <w:t>Ставка дисконта – 15 %.</w:t>
      </w:r>
    </w:p>
    <w:p w:rsidR="00DF5702" w:rsidRPr="00706CD4" w:rsidRDefault="00051F83" w:rsidP="00DF5702">
      <w:pPr>
        <w:autoSpaceDE w:val="0"/>
        <w:autoSpaceDN w:val="0"/>
        <w:adjustRightInd w:val="0"/>
        <w:jc w:val="center"/>
        <w:rPr>
          <w:rFonts w:ascii="Times New Roman" w:hAnsi="Times New Roman"/>
          <w:b/>
          <w:u w:val="single"/>
        </w:rPr>
      </w:pPr>
      <w:r w:rsidRPr="00DC757A">
        <w:rPr>
          <w:rFonts w:ascii="Times New Roman" w:hAnsi="Times New Roman"/>
          <w:b/>
          <w:bCs/>
        </w:rPr>
        <w:t>Критерии оценки форм текущего контроля</w:t>
      </w:r>
    </w:p>
    <w:p w:rsidR="00DF5702" w:rsidRPr="00706CD4" w:rsidRDefault="00DF5702" w:rsidP="009C40DA">
      <w:pPr>
        <w:numPr>
          <w:ilvl w:val="0"/>
          <w:numId w:val="44"/>
        </w:numPr>
        <w:rPr>
          <w:rFonts w:ascii="Times New Roman" w:hAnsi="Times New Roman"/>
          <w:b/>
        </w:rPr>
      </w:pPr>
      <w:r w:rsidRPr="00706CD4">
        <w:rPr>
          <w:rFonts w:ascii="Times New Roman" w:hAnsi="Times New Roman"/>
          <w:b/>
        </w:rPr>
        <w:t xml:space="preserve">Оценивание доклада (реферата)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04"/>
        <w:gridCol w:w="5707"/>
      </w:tblGrid>
      <w:tr w:rsidR="00DF5702" w:rsidRPr="00706CD4" w:rsidTr="001C5AB9">
        <w:tc>
          <w:tcPr>
            <w:tcW w:w="4248" w:type="dxa"/>
          </w:tcPr>
          <w:p w:rsidR="00DF5702" w:rsidRPr="00706CD4" w:rsidRDefault="00DF5702" w:rsidP="001C5AB9">
            <w:pPr>
              <w:jc w:val="center"/>
              <w:rPr>
                <w:rFonts w:ascii="Times New Roman" w:hAnsi="Times New Roman"/>
                <w:b/>
              </w:rPr>
            </w:pPr>
            <w:r w:rsidRPr="00706CD4">
              <w:rPr>
                <w:rFonts w:ascii="Times New Roman" w:hAnsi="Times New Roman"/>
                <w:b/>
              </w:rPr>
              <w:t>Показатели</w:t>
            </w:r>
          </w:p>
        </w:tc>
        <w:tc>
          <w:tcPr>
            <w:tcW w:w="5783" w:type="dxa"/>
          </w:tcPr>
          <w:p w:rsidR="00DF5702" w:rsidRPr="00706CD4" w:rsidRDefault="00DF5702" w:rsidP="001C5AB9">
            <w:pPr>
              <w:jc w:val="center"/>
              <w:rPr>
                <w:rFonts w:ascii="Times New Roman" w:hAnsi="Times New Roman"/>
                <w:b/>
              </w:rPr>
            </w:pPr>
            <w:r w:rsidRPr="00706CD4">
              <w:rPr>
                <w:rFonts w:ascii="Times New Roman" w:hAnsi="Times New Roman"/>
                <w:b/>
              </w:rPr>
              <w:t>Критерии</w:t>
            </w:r>
          </w:p>
        </w:tc>
      </w:tr>
      <w:tr w:rsidR="00DF5702" w:rsidRPr="00706CD4" w:rsidTr="001C5AB9">
        <w:tc>
          <w:tcPr>
            <w:tcW w:w="4248" w:type="dxa"/>
          </w:tcPr>
          <w:p w:rsidR="00DF5702" w:rsidRPr="00706CD4" w:rsidRDefault="00DF5702" w:rsidP="001C5AB9">
            <w:pPr>
              <w:rPr>
                <w:rFonts w:ascii="Times New Roman" w:hAnsi="Times New Roman"/>
              </w:rPr>
            </w:pPr>
            <w:r w:rsidRPr="00706CD4">
              <w:rPr>
                <w:rFonts w:ascii="Times New Roman" w:hAnsi="Times New Roman"/>
              </w:rPr>
              <w:t>Содержание доклада</w:t>
            </w:r>
          </w:p>
        </w:tc>
        <w:tc>
          <w:tcPr>
            <w:tcW w:w="5783" w:type="dxa"/>
          </w:tcPr>
          <w:p w:rsidR="00DF5702" w:rsidRPr="00706CD4" w:rsidRDefault="00DF5702" w:rsidP="001C5AB9">
            <w:pPr>
              <w:rPr>
                <w:rFonts w:ascii="Times New Roman" w:hAnsi="Times New Roman"/>
              </w:rPr>
            </w:pPr>
            <w:r w:rsidRPr="00706CD4">
              <w:rPr>
                <w:rFonts w:ascii="Times New Roman" w:hAnsi="Times New Roman"/>
              </w:rPr>
              <w:t xml:space="preserve">Анализирует изученный материал,   </w:t>
            </w:r>
          </w:p>
          <w:p w:rsidR="00DF5702" w:rsidRPr="00706CD4" w:rsidRDefault="00DF5702" w:rsidP="001C5AB9">
            <w:pPr>
              <w:rPr>
                <w:rFonts w:ascii="Times New Roman" w:hAnsi="Times New Roman"/>
              </w:rPr>
            </w:pPr>
          </w:p>
          <w:p w:rsidR="00DF5702" w:rsidRPr="00706CD4" w:rsidRDefault="00DF5702" w:rsidP="001C5AB9">
            <w:pPr>
              <w:rPr>
                <w:rFonts w:ascii="Times New Roman" w:hAnsi="Times New Roman"/>
              </w:rPr>
            </w:pPr>
            <w:r w:rsidRPr="00706CD4">
              <w:rPr>
                <w:rFonts w:ascii="Times New Roman" w:hAnsi="Times New Roman"/>
              </w:rPr>
              <w:t xml:space="preserve">Выделяет наиболее значимые для раскрытия темы факты, научные положения,  </w:t>
            </w:r>
          </w:p>
          <w:p w:rsidR="00DF5702" w:rsidRPr="00706CD4" w:rsidRDefault="00DF5702" w:rsidP="001C5AB9">
            <w:pPr>
              <w:rPr>
                <w:rFonts w:ascii="Times New Roman" w:hAnsi="Times New Roman"/>
              </w:rPr>
            </w:pPr>
          </w:p>
          <w:p w:rsidR="00DF5702" w:rsidRPr="00706CD4" w:rsidRDefault="00DF5702" w:rsidP="001C5AB9">
            <w:pPr>
              <w:rPr>
                <w:rFonts w:ascii="Times New Roman" w:hAnsi="Times New Roman"/>
              </w:rPr>
            </w:pPr>
            <w:r w:rsidRPr="00706CD4">
              <w:rPr>
                <w:rFonts w:ascii="Times New Roman" w:hAnsi="Times New Roman"/>
              </w:rPr>
              <w:t>Соблюдает логическую последовательность в изложении материала</w:t>
            </w:r>
          </w:p>
        </w:tc>
      </w:tr>
      <w:tr w:rsidR="00DF5702" w:rsidRPr="00706CD4" w:rsidTr="001C5AB9">
        <w:tc>
          <w:tcPr>
            <w:tcW w:w="4248" w:type="dxa"/>
          </w:tcPr>
          <w:p w:rsidR="00DF5702" w:rsidRPr="00706CD4" w:rsidRDefault="00DF5702" w:rsidP="001C5AB9">
            <w:pPr>
              <w:rPr>
                <w:rFonts w:ascii="Times New Roman" w:hAnsi="Times New Roman"/>
              </w:rPr>
            </w:pPr>
            <w:r w:rsidRPr="00706CD4">
              <w:rPr>
                <w:rFonts w:ascii="Times New Roman" w:hAnsi="Times New Roman"/>
              </w:rPr>
              <w:t>Аргументированно отвечает на вопросы</w:t>
            </w:r>
          </w:p>
        </w:tc>
        <w:tc>
          <w:tcPr>
            <w:tcW w:w="5783" w:type="dxa"/>
          </w:tcPr>
          <w:p w:rsidR="00DF5702" w:rsidRPr="00706CD4" w:rsidRDefault="00DF5702" w:rsidP="001C5AB9">
            <w:pPr>
              <w:rPr>
                <w:rFonts w:ascii="Times New Roman" w:hAnsi="Times New Roman"/>
              </w:rPr>
            </w:pPr>
            <w:r w:rsidRPr="00706CD4">
              <w:rPr>
                <w:rFonts w:ascii="Times New Roman" w:hAnsi="Times New Roman"/>
              </w:rPr>
              <w:t>Проявляет критическое мышление</w:t>
            </w:r>
          </w:p>
          <w:p w:rsidR="00DF5702" w:rsidRPr="00706CD4" w:rsidRDefault="00DF5702" w:rsidP="001C5AB9">
            <w:pPr>
              <w:rPr>
                <w:rFonts w:ascii="Times New Roman" w:hAnsi="Times New Roman"/>
              </w:rPr>
            </w:pPr>
          </w:p>
        </w:tc>
      </w:tr>
      <w:tr w:rsidR="00DF5702" w:rsidRPr="00706CD4" w:rsidTr="001C5AB9">
        <w:tc>
          <w:tcPr>
            <w:tcW w:w="4248" w:type="dxa"/>
          </w:tcPr>
          <w:p w:rsidR="00DF5702" w:rsidRPr="00706CD4" w:rsidRDefault="00DF5702" w:rsidP="001C5AB9">
            <w:pPr>
              <w:rPr>
                <w:rFonts w:ascii="Times New Roman" w:hAnsi="Times New Roman"/>
              </w:rPr>
            </w:pPr>
            <w:r w:rsidRPr="00706CD4">
              <w:rPr>
                <w:rFonts w:ascii="Times New Roman" w:hAnsi="Times New Roman"/>
              </w:rPr>
              <w:t>Представление доклада</w:t>
            </w:r>
          </w:p>
        </w:tc>
        <w:tc>
          <w:tcPr>
            <w:tcW w:w="5783" w:type="dxa"/>
          </w:tcPr>
          <w:p w:rsidR="00DF5702" w:rsidRPr="00706CD4" w:rsidRDefault="00DF5702" w:rsidP="001C5AB9">
            <w:pPr>
              <w:rPr>
                <w:rFonts w:ascii="Times New Roman" w:hAnsi="Times New Roman"/>
              </w:rPr>
            </w:pPr>
            <w:r w:rsidRPr="00706CD4">
              <w:rPr>
                <w:rFonts w:ascii="Times New Roman" w:hAnsi="Times New Roman"/>
              </w:rPr>
              <w:t>Использует иллюстративные, наглядные материалы</w:t>
            </w:r>
          </w:p>
          <w:p w:rsidR="00DF5702" w:rsidRPr="00706CD4" w:rsidRDefault="00DF5702" w:rsidP="001C5AB9">
            <w:pPr>
              <w:rPr>
                <w:rFonts w:ascii="Times New Roman" w:hAnsi="Times New Roman"/>
              </w:rPr>
            </w:pPr>
          </w:p>
          <w:p w:rsidR="00DF5702" w:rsidRPr="00706CD4" w:rsidRDefault="00DF5702" w:rsidP="001C5AB9">
            <w:pPr>
              <w:rPr>
                <w:rFonts w:ascii="Times New Roman" w:hAnsi="Times New Roman"/>
              </w:rPr>
            </w:pPr>
            <w:r w:rsidRPr="00706CD4">
              <w:rPr>
                <w:rFonts w:ascii="Times New Roman" w:hAnsi="Times New Roman"/>
              </w:rPr>
              <w:t>Владеет культурой речи</w:t>
            </w:r>
          </w:p>
        </w:tc>
      </w:tr>
    </w:tbl>
    <w:p w:rsidR="00DF5702" w:rsidRPr="00706CD4" w:rsidRDefault="00DF5702" w:rsidP="00DF5702">
      <w:pPr>
        <w:ind w:firstLine="567"/>
        <w:jc w:val="both"/>
        <w:rPr>
          <w:rFonts w:ascii="Times New Roman" w:hAnsi="Times New Roman"/>
        </w:rPr>
      </w:pPr>
      <w:r w:rsidRPr="00706CD4">
        <w:rPr>
          <w:rFonts w:ascii="Times New Roman" w:hAnsi="Times New Roman"/>
        </w:rPr>
        <w:t>Шкала оценивания: 0 баллов – полное отсутствие критерия; 1 балл – частичное выполнение критерия; 2 балла – полное выполнение критерия</w:t>
      </w:r>
    </w:p>
    <w:p w:rsidR="00DF5702" w:rsidRPr="00706CD4" w:rsidRDefault="00DF5702" w:rsidP="00DF5702">
      <w:pPr>
        <w:ind w:firstLine="567"/>
        <w:jc w:val="both"/>
        <w:rPr>
          <w:rFonts w:ascii="Times New Roman" w:hAnsi="Times New Roman"/>
        </w:rPr>
      </w:pPr>
      <w:r w:rsidRPr="00706CD4">
        <w:rPr>
          <w:rFonts w:ascii="Times New Roman" w:hAnsi="Times New Roman"/>
        </w:rPr>
        <w:t xml:space="preserve">Оценка проставляется по количеству набранных баллов:  </w:t>
      </w:r>
    </w:p>
    <w:p w:rsidR="00DF5702" w:rsidRPr="00706CD4" w:rsidRDefault="00DF5702" w:rsidP="00DF570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</w:rPr>
      </w:pPr>
      <w:r w:rsidRPr="00706CD4">
        <w:rPr>
          <w:rFonts w:ascii="Times New Roman" w:hAnsi="Times New Roman"/>
        </w:rPr>
        <w:t>86-100% от максимально возможного количества баллов – «отлично»,</w:t>
      </w:r>
    </w:p>
    <w:p w:rsidR="00DF5702" w:rsidRPr="00706CD4" w:rsidRDefault="00DF5702" w:rsidP="00DF5702">
      <w:pPr>
        <w:ind w:firstLine="567"/>
        <w:jc w:val="both"/>
        <w:rPr>
          <w:rFonts w:ascii="Times New Roman" w:hAnsi="Times New Roman"/>
        </w:rPr>
      </w:pPr>
      <w:r w:rsidRPr="00706CD4">
        <w:rPr>
          <w:rFonts w:ascii="Times New Roman" w:hAnsi="Times New Roman"/>
        </w:rPr>
        <w:t xml:space="preserve">76-85% от максимально возможного количества баллов – «хорошо»,      </w:t>
      </w:r>
    </w:p>
    <w:p w:rsidR="00DF5702" w:rsidRPr="00706CD4" w:rsidRDefault="00DF5702" w:rsidP="00DF5702">
      <w:pPr>
        <w:ind w:firstLine="567"/>
        <w:jc w:val="both"/>
        <w:rPr>
          <w:rFonts w:ascii="Times New Roman" w:hAnsi="Times New Roman"/>
        </w:rPr>
      </w:pPr>
      <w:r w:rsidRPr="00706CD4">
        <w:rPr>
          <w:rFonts w:ascii="Times New Roman" w:hAnsi="Times New Roman"/>
        </w:rPr>
        <w:t xml:space="preserve">60-75% от максимально возможного количества баллов – «удовлетворительно»,  </w:t>
      </w:r>
    </w:p>
    <w:p w:rsidR="00DF5702" w:rsidRPr="00706CD4" w:rsidRDefault="00DF5702" w:rsidP="00DF5702">
      <w:pPr>
        <w:ind w:firstLine="567"/>
        <w:jc w:val="both"/>
        <w:rPr>
          <w:rFonts w:ascii="Times New Roman" w:hAnsi="Times New Roman"/>
        </w:rPr>
      </w:pPr>
      <w:r w:rsidRPr="00706CD4">
        <w:rPr>
          <w:rFonts w:ascii="Times New Roman" w:hAnsi="Times New Roman"/>
        </w:rPr>
        <w:t>менее 60% от максимально возможного количества баллов – «неудовлетворительно».</w:t>
      </w:r>
    </w:p>
    <w:p w:rsidR="00DF5702" w:rsidRPr="00706CD4" w:rsidRDefault="00DF5702" w:rsidP="009C40DA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u w:val="single"/>
        </w:rPr>
      </w:pPr>
      <w:r w:rsidRPr="00706CD4">
        <w:rPr>
          <w:rFonts w:ascii="Times New Roman" w:hAnsi="Times New Roman"/>
          <w:b/>
        </w:rPr>
        <w:t xml:space="preserve">Оценивание </w:t>
      </w:r>
      <w:r>
        <w:rPr>
          <w:rFonts w:ascii="Times New Roman" w:hAnsi="Times New Roman"/>
          <w:b/>
        </w:rPr>
        <w:t>самостоятельной работы</w:t>
      </w:r>
    </w:p>
    <w:p w:rsidR="00DF5702" w:rsidRPr="008C20FF" w:rsidRDefault="00DF5702" w:rsidP="009C40DA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8C20FF">
        <w:rPr>
          <w:rFonts w:ascii="Times New Roman" w:hAnsi="Times New Roman"/>
        </w:rPr>
        <w:t>оценка «отлично» выставляется при правильном решении задач,  грамотной формулировки выводов и рекомендаций и 86-100% правильных ответов на тестовые вопросы;</w:t>
      </w:r>
    </w:p>
    <w:p w:rsidR="00DF5702" w:rsidRPr="008C20FF" w:rsidRDefault="00DF5702" w:rsidP="009C40DA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оценка «хорошо» выставляется при решении задач с небольшими неточностями (арифметические ошибки, неполный вывод и рекомендации) и не менее 70% </w:t>
      </w:r>
      <w:r w:rsidRPr="008C20FF">
        <w:rPr>
          <w:rFonts w:ascii="Times New Roman" w:hAnsi="Times New Roman"/>
        </w:rPr>
        <w:t>правильных ответов на тестовые вопросы;</w:t>
      </w:r>
    </w:p>
    <w:p w:rsidR="00DF5702" w:rsidRPr="008C20FF" w:rsidRDefault="00DF5702" w:rsidP="009C40DA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оценка «удовлетворительно» выставляется при наличии общего (в условных обозначениях) алгоритма решения задач, но при отсутствии в полном объеме вычислений и (или) выводов и рекомендаций и не менее 50% </w:t>
      </w:r>
      <w:r w:rsidRPr="008C20FF">
        <w:rPr>
          <w:rFonts w:ascii="Times New Roman" w:hAnsi="Times New Roman"/>
        </w:rPr>
        <w:t>правильных ответов на тестовые вопросы;</w:t>
      </w:r>
    </w:p>
    <w:p w:rsidR="00DF5702" w:rsidRPr="008C20FF" w:rsidRDefault="00DF5702" w:rsidP="009C40DA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оценка «неудовлетворительно» выставляется при отсутствии общего (в условных обозначениях) алгоритма решения задач, и при отсутствии соответствующих вычислений и (или) при правильных ответах менее чем на 50% </w:t>
      </w:r>
      <w:r w:rsidRPr="008C20F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тестовых</w:t>
      </w:r>
      <w:r w:rsidRPr="008C20FF">
        <w:rPr>
          <w:rFonts w:ascii="Times New Roman" w:hAnsi="Times New Roman"/>
        </w:rPr>
        <w:t xml:space="preserve"> вопрос</w:t>
      </w:r>
      <w:r>
        <w:rPr>
          <w:rFonts w:ascii="Times New Roman" w:hAnsi="Times New Roman"/>
        </w:rPr>
        <w:t>ов.</w:t>
      </w:r>
    </w:p>
    <w:p w:rsidR="00051F83" w:rsidRDefault="00051F83" w:rsidP="00051F83">
      <w:pPr>
        <w:numPr>
          <w:ilvl w:val="0"/>
          <w:numId w:val="52"/>
        </w:numPr>
        <w:autoSpaceDE w:val="0"/>
        <w:autoSpaceDN w:val="0"/>
        <w:adjustRightInd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Критерии оценки ситуационных задач</w:t>
      </w:r>
    </w:p>
    <w:p w:rsidR="00051F83" w:rsidRPr="008C20FF" w:rsidRDefault="00051F83" w:rsidP="00051F83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О</w:t>
      </w:r>
      <w:r w:rsidRPr="008C20FF">
        <w:rPr>
          <w:rFonts w:ascii="Times New Roman" w:hAnsi="Times New Roman"/>
        </w:rPr>
        <w:t>ценка «отлично» выставляется при правильном решении задач,  грамотной формулировки выводов и рекомендаций;</w:t>
      </w:r>
    </w:p>
    <w:p w:rsidR="00051F83" w:rsidRPr="008C20FF" w:rsidRDefault="00051F83" w:rsidP="00051F83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Оценка «хорошо» выставляется при решении задач с небольшими неточностями (арифметические ошибки, неполный вывод и рекомендации)</w:t>
      </w:r>
      <w:r w:rsidRPr="008C20FF">
        <w:rPr>
          <w:rFonts w:ascii="Times New Roman" w:hAnsi="Times New Roman"/>
        </w:rPr>
        <w:t>;</w:t>
      </w:r>
    </w:p>
    <w:p w:rsidR="00051F83" w:rsidRPr="008C20FF" w:rsidRDefault="00051F83" w:rsidP="00051F83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Оценка «удовлетворительно» выставляется при наличии общего (в условных обозначениях) алгоритма решения задач, но при отсутствии в полном объеме вычислений и (или) выводов и рекомендаций;</w:t>
      </w:r>
    </w:p>
    <w:p w:rsidR="00051F83" w:rsidRPr="008C20FF" w:rsidRDefault="00051F83" w:rsidP="00051F83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Оценка «неудовлетворительно» выставляется при отсутствии общего (в условных обозначениях) алгоритма решения задач, и при отсутствии соответствующих вычислений.</w:t>
      </w:r>
    </w:p>
    <w:p w:rsidR="00DD31BB" w:rsidRDefault="00DD31BB" w:rsidP="00822651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:rsidR="00051F83" w:rsidRDefault="00051F83" w:rsidP="00822651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:rsidR="00822651" w:rsidRDefault="00822651" w:rsidP="00822651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AE6FD9">
        <w:rPr>
          <w:rFonts w:ascii="Times New Roman" w:hAnsi="Times New Roman"/>
          <w:b/>
        </w:rPr>
        <w:t>1.2 Список вопросов и (или) заданий для проведения промежуточной аттестации</w:t>
      </w:r>
    </w:p>
    <w:p w:rsidR="008A53C5" w:rsidRPr="008A53C5" w:rsidRDefault="008A53C5" w:rsidP="008A53C5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Компетенция ПК (ОУ)-3, с</w:t>
      </w:r>
      <w:r w:rsidRPr="008A53C5">
        <w:rPr>
          <w:rFonts w:ascii="Times New Roman" w:hAnsi="Times New Roman"/>
        </w:rPr>
        <w:t>пособен составлять, обрабатывать и оценивать основные виды бюджетной, финансовой, налоговой и статистической отчетности организаций государственного сектора и субъектов предпринимательства</w:t>
      </w:r>
      <w:r>
        <w:rPr>
          <w:rFonts w:ascii="Times New Roman" w:hAnsi="Times New Roman"/>
        </w:rPr>
        <w:t xml:space="preserve">, индикатор </w:t>
      </w:r>
      <w:r w:rsidRPr="008A53C5">
        <w:rPr>
          <w:rFonts w:ascii="Times New Roman" w:hAnsi="Times New Roman"/>
        </w:rPr>
        <w:t>ПК (ОУ)-3.3</w:t>
      </w:r>
      <w:r>
        <w:rPr>
          <w:rFonts w:ascii="Times New Roman" w:hAnsi="Times New Roman"/>
        </w:rPr>
        <w:t>, с</w:t>
      </w:r>
      <w:r w:rsidRPr="008A53C5">
        <w:rPr>
          <w:rFonts w:ascii="Times New Roman" w:hAnsi="Times New Roman"/>
        </w:rPr>
        <w:t>пособен применять на практике методы статистического анализа данных</w:t>
      </w:r>
      <w:r>
        <w:rPr>
          <w:rFonts w:ascii="Times New Roman" w:hAnsi="Times New Roman"/>
        </w:rPr>
        <w:t xml:space="preserve">, компетенция </w:t>
      </w:r>
      <w:r w:rsidRPr="008A53C5">
        <w:rPr>
          <w:rFonts w:ascii="Times New Roman" w:hAnsi="Times New Roman"/>
        </w:rPr>
        <w:t>ПК (ИМ)-1</w:t>
      </w:r>
      <w:r>
        <w:rPr>
          <w:rFonts w:ascii="Times New Roman" w:hAnsi="Times New Roman"/>
        </w:rPr>
        <w:t>, с</w:t>
      </w:r>
      <w:r w:rsidRPr="008A53C5">
        <w:rPr>
          <w:rFonts w:ascii="Times New Roman" w:hAnsi="Times New Roman"/>
        </w:rPr>
        <w:t>пособен решать стандартные задачи в области бюджетной политики, регулирования системы межбюджетных отношений, анализа, прогнозирования, формирования и исполнения бюджетов бюджетной системы Российской Федерации</w:t>
      </w:r>
      <w:r w:rsidR="00C95A5B">
        <w:rPr>
          <w:rFonts w:ascii="Times New Roman" w:hAnsi="Times New Roman"/>
        </w:rPr>
        <w:t>, индикатор</w:t>
      </w:r>
      <w:r>
        <w:rPr>
          <w:rFonts w:ascii="Times New Roman" w:hAnsi="Times New Roman"/>
        </w:rPr>
        <w:t xml:space="preserve"> </w:t>
      </w:r>
      <w:r w:rsidRPr="008A53C5">
        <w:rPr>
          <w:rFonts w:ascii="Times New Roman" w:hAnsi="Times New Roman"/>
        </w:rPr>
        <w:t>ПК(ИМ)-1.3</w:t>
      </w:r>
      <w:r>
        <w:rPr>
          <w:rFonts w:ascii="Times New Roman" w:hAnsi="Times New Roman"/>
        </w:rPr>
        <w:t>, о</w:t>
      </w:r>
      <w:r w:rsidRPr="008A53C5">
        <w:rPr>
          <w:rFonts w:ascii="Times New Roman" w:hAnsi="Times New Roman"/>
        </w:rPr>
        <w:t>бладает представлениями о методологии анализа, прогнозирования формирования и исполнения бюджетов бюджетной системы Российской Федерации, способен выявлять существующие тенденции на основе аналитической и прогнозной информации</w:t>
      </w:r>
      <w:r w:rsidR="00C95A5B">
        <w:rPr>
          <w:rFonts w:ascii="Times New Roman" w:hAnsi="Times New Roman"/>
        </w:rPr>
        <w:t>, компетенция</w:t>
      </w:r>
      <w:r>
        <w:rPr>
          <w:rFonts w:ascii="Times New Roman" w:hAnsi="Times New Roman"/>
        </w:rPr>
        <w:t xml:space="preserve"> </w:t>
      </w:r>
      <w:r w:rsidRPr="008A53C5">
        <w:rPr>
          <w:rFonts w:ascii="Times New Roman" w:hAnsi="Times New Roman"/>
        </w:rPr>
        <w:t>ПК (ИМ)-2 Способен решать стандартные задачи в области бюджетной методологии, а также мониторинга, обработки, подготовки и презентации нормативно-правовой, финанс</w:t>
      </w:r>
      <w:r>
        <w:rPr>
          <w:rFonts w:ascii="Times New Roman" w:hAnsi="Times New Roman"/>
        </w:rPr>
        <w:t>овой и аналит</w:t>
      </w:r>
      <w:r w:rsidR="00C95A5B">
        <w:rPr>
          <w:rFonts w:ascii="Times New Roman" w:hAnsi="Times New Roman"/>
        </w:rPr>
        <w:t>ической информации, индикатор</w:t>
      </w:r>
      <w:r>
        <w:rPr>
          <w:rFonts w:ascii="Times New Roman" w:hAnsi="Times New Roman"/>
        </w:rPr>
        <w:t xml:space="preserve"> </w:t>
      </w:r>
      <w:r w:rsidRPr="008A53C5">
        <w:rPr>
          <w:rFonts w:ascii="Times New Roman" w:hAnsi="Times New Roman"/>
        </w:rPr>
        <w:t>ПК(ИМ)-2.2</w:t>
      </w:r>
      <w:r>
        <w:rPr>
          <w:rFonts w:ascii="Times New Roman" w:hAnsi="Times New Roman"/>
        </w:rPr>
        <w:t>, с</w:t>
      </w:r>
      <w:r w:rsidRPr="008A53C5">
        <w:rPr>
          <w:rFonts w:ascii="Times New Roman" w:hAnsi="Times New Roman"/>
        </w:rPr>
        <w:t>пособен собирать, группировать и обрабатывать нормативно-правовую, финансовую и</w:t>
      </w:r>
      <w:r>
        <w:rPr>
          <w:rFonts w:ascii="Times New Roman" w:hAnsi="Times New Roman"/>
        </w:rPr>
        <w:t xml:space="preserve"> </w:t>
      </w:r>
      <w:r w:rsidRPr="008A53C5">
        <w:rPr>
          <w:rFonts w:ascii="Times New Roman" w:hAnsi="Times New Roman"/>
        </w:rPr>
        <w:t>аналитическую информацию с помощью различных инструментов</w:t>
      </w:r>
      <w:r>
        <w:rPr>
          <w:rFonts w:ascii="Times New Roman" w:hAnsi="Times New Roman"/>
        </w:rPr>
        <w:t>.</w:t>
      </w:r>
    </w:p>
    <w:p w:rsidR="008A53C5" w:rsidRPr="008A53C5" w:rsidRDefault="008A53C5" w:rsidP="008A53C5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330E1D" w:rsidRDefault="00051F83" w:rsidP="00330E1D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Список вопросов к экзамену</w:t>
      </w:r>
      <w:r w:rsidR="00330E1D">
        <w:rPr>
          <w:rFonts w:ascii="Times New Roman" w:hAnsi="Times New Roman"/>
          <w:b/>
          <w:bCs/>
        </w:rPr>
        <w:t>:</w:t>
      </w:r>
    </w:p>
    <w:p w:rsidR="00330E1D" w:rsidRDefault="00330E1D" w:rsidP="00500495">
      <w:pPr>
        <w:pStyle w:val="a5"/>
        <w:numPr>
          <w:ilvl w:val="0"/>
          <w:numId w:val="48"/>
        </w:numPr>
        <w:autoSpaceDE w:val="0"/>
        <w:autoSpaceDN w:val="0"/>
        <w:adjustRightInd w:val="0"/>
        <w:ind w:left="714" w:hanging="357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sz w:val="24"/>
        </w:rPr>
        <w:t xml:space="preserve">Понятие анализа. </w:t>
      </w:r>
      <w:r>
        <w:rPr>
          <w:rFonts w:ascii="Times New Roman" w:hAnsi="Times New Roman"/>
          <w:color w:val="231F20"/>
          <w:sz w:val="24"/>
        </w:rPr>
        <w:t xml:space="preserve">Направления применения анализа в сферах деятельности органов государственного (муниципального) управления. </w:t>
      </w:r>
    </w:p>
    <w:p w:rsidR="00330E1D" w:rsidRDefault="00330E1D" w:rsidP="00500495">
      <w:pPr>
        <w:pStyle w:val="a5"/>
        <w:numPr>
          <w:ilvl w:val="0"/>
          <w:numId w:val="48"/>
        </w:numPr>
        <w:autoSpaceDE w:val="0"/>
        <w:autoSpaceDN w:val="0"/>
        <w:adjustRightInd w:val="0"/>
        <w:ind w:left="714" w:hanging="357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Информационное обеспечение анализа в ГМУ.</w:t>
      </w:r>
      <w:r>
        <w:rPr>
          <w:rFonts w:ascii="Times New Roman" w:hAnsi="Times New Roman"/>
          <w:sz w:val="24"/>
        </w:rPr>
        <w:t xml:space="preserve"> </w:t>
      </w:r>
    </w:p>
    <w:p w:rsidR="00330E1D" w:rsidRDefault="00330E1D" w:rsidP="00500495">
      <w:pPr>
        <w:pStyle w:val="a5"/>
        <w:numPr>
          <w:ilvl w:val="0"/>
          <w:numId w:val="48"/>
        </w:numPr>
        <w:autoSpaceDE w:val="0"/>
        <w:autoSpaceDN w:val="0"/>
        <w:adjustRightInd w:val="0"/>
        <w:ind w:left="714" w:hanging="357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Понятие метода анализа. Классификация аналитических методов в ГМУ.</w:t>
      </w:r>
    </w:p>
    <w:p w:rsidR="00330E1D" w:rsidRDefault="00330E1D" w:rsidP="00500495">
      <w:pPr>
        <w:pStyle w:val="a5"/>
        <w:numPr>
          <w:ilvl w:val="0"/>
          <w:numId w:val="48"/>
        </w:numPr>
        <w:autoSpaceDE w:val="0"/>
        <w:autoSpaceDN w:val="0"/>
        <w:adjustRightInd w:val="0"/>
        <w:ind w:left="714" w:hanging="357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Традиционные приемы анализа в ГМУ.</w:t>
      </w:r>
    </w:p>
    <w:p w:rsidR="00330E1D" w:rsidRDefault="00330E1D" w:rsidP="00500495">
      <w:pPr>
        <w:pStyle w:val="a5"/>
        <w:numPr>
          <w:ilvl w:val="0"/>
          <w:numId w:val="48"/>
        </w:numPr>
        <w:autoSpaceDE w:val="0"/>
        <w:autoSpaceDN w:val="0"/>
        <w:adjustRightInd w:val="0"/>
        <w:ind w:left="714" w:hanging="357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Логические приемы анализа в ГМУ.</w:t>
      </w:r>
    </w:p>
    <w:p w:rsidR="00330E1D" w:rsidRDefault="00330E1D" w:rsidP="00500495">
      <w:pPr>
        <w:pStyle w:val="a5"/>
        <w:numPr>
          <w:ilvl w:val="0"/>
          <w:numId w:val="48"/>
        </w:numPr>
        <w:autoSpaceDE w:val="0"/>
        <w:autoSpaceDN w:val="0"/>
        <w:adjustRightInd w:val="0"/>
        <w:ind w:left="714" w:hanging="357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sz w:val="24"/>
        </w:rPr>
        <w:t>Методы детерминированного факторного анализа в ГМУ.</w:t>
      </w:r>
    </w:p>
    <w:p w:rsidR="00330E1D" w:rsidRDefault="00330E1D" w:rsidP="00500495">
      <w:pPr>
        <w:pStyle w:val="a5"/>
        <w:numPr>
          <w:ilvl w:val="0"/>
          <w:numId w:val="48"/>
        </w:numPr>
        <w:autoSpaceDE w:val="0"/>
        <w:autoSpaceDN w:val="0"/>
        <w:adjustRightInd w:val="0"/>
        <w:ind w:left="714" w:hanging="357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Этапы выявления влияния факторов на результат</w:t>
      </w:r>
      <w:r>
        <w:rPr>
          <w:rFonts w:ascii="Times New Roman" w:hAnsi="Times New Roman"/>
          <w:sz w:val="24"/>
        </w:rPr>
        <w:t xml:space="preserve">. </w:t>
      </w:r>
    </w:p>
    <w:p w:rsidR="00330E1D" w:rsidRDefault="00330E1D" w:rsidP="00500495">
      <w:pPr>
        <w:pStyle w:val="a5"/>
        <w:numPr>
          <w:ilvl w:val="0"/>
          <w:numId w:val="48"/>
        </w:numPr>
        <w:autoSpaceDE w:val="0"/>
        <w:autoSpaceDN w:val="0"/>
        <w:adjustRightInd w:val="0"/>
        <w:ind w:left="714" w:hanging="357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sz w:val="24"/>
        </w:rPr>
        <w:t xml:space="preserve">Приемы </w:t>
      </w:r>
      <w:r>
        <w:rPr>
          <w:rFonts w:ascii="Times New Roman" w:hAnsi="Times New Roman"/>
          <w:color w:val="231F20"/>
          <w:sz w:val="24"/>
        </w:rPr>
        <w:t>выявления влияния факторов на результат.</w:t>
      </w:r>
    </w:p>
    <w:p w:rsidR="00330E1D" w:rsidRDefault="00330E1D" w:rsidP="00500495">
      <w:pPr>
        <w:pStyle w:val="a5"/>
        <w:numPr>
          <w:ilvl w:val="0"/>
          <w:numId w:val="48"/>
        </w:numPr>
        <w:autoSpaceDE w:val="0"/>
        <w:autoSpaceDN w:val="0"/>
        <w:adjustRightInd w:val="0"/>
        <w:ind w:left="714" w:hanging="357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Понятие и назначение </w:t>
      </w:r>
      <w:r>
        <w:rPr>
          <w:rFonts w:ascii="Times New Roman" w:hAnsi="Times New Roman"/>
          <w:sz w:val="24"/>
        </w:rPr>
        <w:t>инвестиционного анализа в государственном (муниципальном) управлении.</w:t>
      </w:r>
    </w:p>
    <w:p w:rsidR="00330E1D" w:rsidRPr="00051F83" w:rsidRDefault="00330E1D" w:rsidP="00500495">
      <w:pPr>
        <w:pStyle w:val="a5"/>
        <w:numPr>
          <w:ilvl w:val="0"/>
          <w:numId w:val="48"/>
        </w:numPr>
        <w:autoSpaceDE w:val="0"/>
        <w:autoSpaceDN w:val="0"/>
        <w:adjustRightInd w:val="0"/>
        <w:ind w:left="714" w:hanging="357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sz w:val="24"/>
        </w:rPr>
        <w:t xml:space="preserve"> Методы инвестиционного анализа в ГМУ.</w:t>
      </w:r>
    </w:p>
    <w:p w:rsidR="00051F83" w:rsidRPr="00EE0914" w:rsidRDefault="00051F83" w:rsidP="00500495">
      <w:pPr>
        <w:pStyle w:val="a5"/>
        <w:numPr>
          <w:ilvl w:val="0"/>
          <w:numId w:val="48"/>
        </w:numPr>
        <w:autoSpaceDE w:val="0"/>
        <w:autoSpaceDN w:val="0"/>
        <w:adjustRightInd w:val="0"/>
        <w:ind w:left="714" w:hanging="357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sz w:val="24"/>
        </w:rPr>
        <w:t>Метод интегрального показателя и его применение в ГМУ.</w:t>
      </w:r>
    </w:p>
    <w:p w:rsidR="00EE0914" w:rsidRPr="00EE0914" w:rsidRDefault="00EE0914" w:rsidP="00500495">
      <w:pPr>
        <w:pStyle w:val="a5"/>
        <w:numPr>
          <w:ilvl w:val="0"/>
          <w:numId w:val="48"/>
        </w:numPr>
        <w:autoSpaceDE w:val="0"/>
        <w:autoSpaceDN w:val="0"/>
        <w:adjustRightInd w:val="0"/>
        <w:ind w:left="714" w:hanging="357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sz w:val="24"/>
        </w:rPr>
        <w:t>Характеристика метода сумм. Его достоинства и недостатки, особенности применения в ГМУ.</w:t>
      </w:r>
    </w:p>
    <w:p w:rsidR="00EE0914" w:rsidRPr="00EE0914" w:rsidRDefault="00EE0914" w:rsidP="00500495">
      <w:pPr>
        <w:pStyle w:val="a5"/>
        <w:numPr>
          <w:ilvl w:val="0"/>
          <w:numId w:val="48"/>
        </w:numPr>
        <w:autoSpaceDE w:val="0"/>
        <w:autoSpaceDN w:val="0"/>
        <w:adjustRightInd w:val="0"/>
        <w:ind w:left="714" w:hanging="357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sz w:val="24"/>
        </w:rPr>
        <w:t>Характеристика метода суммы мест. Его достоинства и недостатки, особенности применения в ГМУ.</w:t>
      </w:r>
    </w:p>
    <w:p w:rsidR="00EE0914" w:rsidRPr="00EE0914" w:rsidRDefault="00EE0914" w:rsidP="00500495">
      <w:pPr>
        <w:pStyle w:val="a5"/>
        <w:numPr>
          <w:ilvl w:val="0"/>
          <w:numId w:val="48"/>
        </w:numPr>
        <w:autoSpaceDE w:val="0"/>
        <w:autoSpaceDN w:val="0"/>
        <w:adjustRightInd w:val="0"/>
        <w:ind w:left="714" w:hanging="357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sz w:val="24"/>
        </w:rPr>
        <w:t>Характеристика метода коэффициентов. Его достоинства и недостатки, особенности применения в ГМУ.</w:t>
      </w:r>
    </w:p>
    <w:p w:rsidR="00EE0914" w:rsidRPr="00EE0914" w:rsidRDefault="00EE0914" w:rsidP="00500495">
      <w:pPr>
        <w:pStyle w:val="a5"/>
        <w:numPr>
          <w:ilvl w:val="0"/>
          <w:numId w:val="48"/>
        </w:numPr>
        <w:autoSpaceDE w:val="0"/>
        <w:autoSpaceDN w:val="0"/>
        <w:adjustRightInd w:val="0"/>
        <w:ind w:left="714" w:hanging="357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sz w:val="24"/>
        </w:rPr>
        <w:t>Характеристика метода расстояний. Его достоинства и недостатки, особенности применения в ГМУ.</w:t>
      </w:r>
    </w:p>
    <w:p w:rsidR="00EE0914" w:rsidRDefault="00EE0914" w:rsidP="00EE0914">
      <w:pPr>
        <w:autoSpaceDE w:val="0"/>
        <w:autoSpaceDN w:val="0"/>
        <w:adjustRightInd w:val="0"/>
        <w:ind w:left="720"/>
        <w:rPr>
          <w:rFonts w:ascii="Times New Roman" w:hAnsi="Times New Roman"/>
          <w:b/>
          <w:bCs/>
          <w:i/>
          <w:color w:val="000000"/>
        </w:rPr>
      </w:pPr>
    </w:p>
    <w:p w:rsidR="00500495" w:rsidRDefault="00500495" w:rsidP="00EE0914">
      <w:pPr>
        <w:autoSpaceDE w:val="0"/>
        <w:autoSpaceDN w:val="0"/>
        <w:adjustRightInd w:val="0"/>
        <w:ind w:left="720"/>
        <w:rPr>
          <w:rFonts w:ascii="Times New Roman" w:hAnsi="Times New Roman"/>
          <w:b/>
          <w:bCs/>
          <w:i/>
          <w:color w:val="000000"/>
        </w:rPr>
      </w:pPr>
    </w:p>
    <w:p w:rsidR="00500495" w:rsidRDefault="00500495" w:rsidP="00EE0914">
      <w:pPr>
        <w:autoSpaceDE w:val="0"/>
        <w:autoSpaceDN w:val="0"/>
        <w:adjustRightInd w:val="0"/>
        <w:ind w:left="720"/>
        <w:rPr>
          <w:rFonts w:ascii="Times New Roman" w:hAnsi="Times New Roman"/>
          <w:b/>
          <w:bCs/>
          <w:i/>
          <w:color w:val="000000"/>
        </w:rPr>
      </w:pPr>
    </w:p>
    <w:p w:rsidR="00500495" w:rsidRDefault="00500495" w:rsidP="00EE0914">
      <w:pPr>
        <w:autoSpaceDE w:val="0"/>
        <w:autoSpaceDN w:val="0"/>
        <w:adjustRightInd w:val="0"/>
        <w:ind w:left="720"/>
        <w:rPr>
          <w:rFonts w:ascii="Times New Roman" w:hAnsi="Times New Roman"/>
          <w:b/>
          <w:bCs/>
          <w:i/>
          <w:color w:val="000000"/>
        </w:rPr>
      </w:pPr>
    </w:p>
    <w:p w:rsidR="00500495" w:rsidRDefault="00500495" w:rsidP="00EE0914">
      <w:pPr>
        <w:autoSpaceDE w:val="0"/>
        <w:autoSpaceDN w:val="0"/>
        <w:adjustRightInd w:val="0"/>
        <w:ind w:left="720"/>
        <w:rPr>
          <w:rFonts w:ascii="Times New Roman" w:hAnsi="Times New Roman"/>
          <w:b/>
          <w:bCs/>
          <w:i/>
          <w:color w:val="000000"/>
        </w:rPr>
      </w:pPr>
    </w:p>
    <w:p w:rsidR="00500495" w:rsidRDefault="00500495" w:rsidP="00EE0914">
      <w:pPr>
        <w:autoSpaceDE w:val="0"/>
        <w:autoSpaceDN w:val="0"/>
        <w:adjustRightInd w:val="0"/>
        <w:ind w:left="720"/>
        <w:rPr>
          <w:rFonts w:ascii="Times New Roman" w:hAnsi="Times New Roman"/>
          <w:b/>
          <w:bCs/>
          <w:i/>
          <w:color w:val="000000"/>
        </w:rPr>
      </w:pPr>
    </w:p>
    <w:p w:rsidR="00500495" w:rsidRDefault="00500495" w:rsidP="00EE0914">
      <w:pPr>
        <w:autoSpaceDE w:val="0"/>
        <w:autoSpaceDN w:val="0"/>
        <w:adjustRightInd w:val="0"/>
        <w:ind w:left="720"/>
        <w:rPr>
          <w:rFonts w:ascii="Times New Roman" w:hAnsi="Times New Roman"/>
          <w:b/>
          <w:bCs/>
          <w:i/>
          <w:color w:val="000000"/>
        </w:rPr>
      </w:pPr>
    </w:p>
    <w:p w:rsidR="00500495" w:rsidRDefault="00500495" w:rsidP="00EE0914">
      <w:pPr>
        <w:autoSpaceDE w:val="0"/>
        <w:autoSpaceDN w:val="0"/>
        <w:adjustRightInd w:val="0"/>
        <w:ind w:left="720"/>
        <w:rPr>
          <w:rFonts w:ascii="Times New Roman" w:hAnsi="Times New Roman"/>
          <w:b/>
          <w:bCs/>
          <w:i/>
          <w:color w:val="000000"/>
        </w:rPr>
      </w:pPr>
    </w:p>
    <w:p w:rsidR="00500495" w:rsidRDefault="00500495" w:rsidP="00EE0914">
      <w:pPr>
        <w:autoSpaceDE w:val="0"/>
        <w:autoSpaceDN w:val="0"/>
        <w:adjustRightInd w:val="0"/>
        <w:ind w:left="720"/>
        <w:rPr>
          <w:rFonts w:ascii="Times New Roman" w:hAnsi="Times New Roman"/>
          <w:b/>
          <w:bCs/>
          <w:i/>
          <w:color w:val="000000"/>
        </w:rPr>
      </w:pPr>
    </w:p>
    <w:p w:rsidR="00EE0914" w:rsidRDefault="00EE0914" w:rsidP="00EE0914">
      <w:pPr>
        <w:autoSpaceDE w:val="0"/>
        <w:autoSpaceDN w:val="0"/>
        <w:adjustRightInd w:val="0"/>
        <w:ind w:left="720"/>
        <w:rPr>
          <w:rFonts w:ascii="Times New Roman" w:hAnsi="Times New Roman"/>
          <w:b/>
          <w:bCs/>
          <w:color w:val="000000"/>
        </w:rPr>
      </w:pPr>
      <w:r w:rsidRPr="00DD14C5">
        <w:rPr>
          <w:rFonts w:ascii="Times New Roman" w:hAnsi="Times New Roman"/>
          <w:b/>
          <w:bCs/>
          <w:i/>
          <w:color w:val="000000"/>
        </w:rPr>
        <w:t xml:space="preserve">Образец билета к </w:t>
      </w:r>
      <w:r>
        <w:rPr>
          <w:rFonts w:ascii="Times New Roman" w:hAnsi="Times New Roman"/>
          <w:b/>
          <w:bCs/>
          <w:i/>
          <w:color w:val="000000"/>
        </w:rPr>
        <w:t>экзамену</w:t>
      </w:r>
      <w:r>
        <w:rPr>
          <w:rFonts w:ascii="Times New Roman" w:hAnsi="Times New Roman"/>
          <w:b/>
          <w:bCs/>
          <w:color w:val="000000"/>
        </w:rPr>
        <w:t>:</w:t>
      </w:r>
    </w:p>
    <w:p w:rsidR="00EE0914" w:rsidRDefault="00EE0914" w:rsidP="00EE0914">
      <w:pPr>
        <w:spacing w:line="360" w:lineRule="auto"/>
        <w:ind w:left="720"/>
        <w:rPr>
          <w:b/>
          <w:bCs/>
          <w:color w:val="000000"/>
        </w:rPr>
      </w:pPr>
      <w:bookmarkStart w:id="2" w:name="билеты"/>
      <w:bookmarkEnd w:id="2"/>
    </w:p>
    <w:tbl>
      <w:tblPr>
        <w:tblW w:w="50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0582"/>
      </w:tblGrid>
      <w:tr w:rsidR="00EE0914" w:rsidRPr="00DD14C5" w:rsidTr="00500495">
        <w:trPr>
          <w:trHeight w:hRule="exact" w:val="5954"/>
        </w:trPr>
        <w:tc>
          <w:tcPr>
            <w:tcW w:w="10242" w:type="dxa"/>
          </w:tcPr>
          <w:p w:rsidR="00EE0914" w:rsidRPr="003668CE" w:rsidRDefault="00EE0914" w:rsidP="002801CF">
            <w:pPr>
              <w:jc w:val="center"/>
              <w:rPr>
                <w:rFonts w:ascii="Times New Roman" w:hAnsi="Times New Roman"/>
              </w:rPr>
            </w:pPr>
            <w:r w:rsidRPr="003668CE">
              <w:rPr>
                <w:rFonts w:ascii="Times New Roman" w:hAnsi="Times New Roman"/>
              </w:rPr>
              <w:lastRenderedPageBreak/>
              <w:t>ФГБОУ ВО «Ярославский государственный университет им. П.Г. Демидова»</w:t>
            </w:r>
          </w:p>
          <w:p w:rsidR="00EE0914" w:rsidRPr="003668CE" w:rsidRDefault="00EE0914" w:rsidP="002801CF">
            <w:pPr>
              <w:jc w:val="center"/>
              <w:rPr>
                <w:rFonts w:ascii="Times New Roman" w:hAnsi="Times New Roman"/>
              </w:rPr>
            </w:pPr>
            <w:r w:rsidRPr="003668CE">
              <w:rPr>
                <w:rFonts w:ascii="Times New Roman" w:hAnsi="Times New Roman"/>
              </w:rPr>
              <w:t>Кафедра бухгалтерского учета, анализа и аудита</w:t>
            </w:r>
          </w:p>
          <w:p w:rsidR="00EE0914" w:rsidRPr="00A7536D" w:rsidRDefault="00EE0914" w:rsidP="00EE0914">
            <w:pPr>
              <w:jc w:val="center"/>
              <w:rPr>
                <w:rFonts w:ascii="Times New Roman" w:hAnsi="Times New Roman"/>
              </w:rPr>
            </w:pPr>
            <w:r w:rsidRPr="00A7536D">
              <w:rPr>
                <w:rFonts w:ascii="Times New Roman" w:hAnsi="Times New Roman"/>
              </w:rPr>
              <w:t xml:space="preserve">Направление подготовки </w:t>
            </w:r>
          </w:p>
          <w:p w:rsidR="00EE0914" w:rsidRPr="00A7536D" w:rsidRDefault="00EE0914" w:rsidP="00EE0914">
            <w:pPr>
              <w:jc w:val="center"/>
              <w:rPr>
                <w:rFonts w:ascii="Times New Roman" w:hAnsi="Times New Roman"/>
              </w:rPr>
            </w:pPr>
            <w:r w:rsidRPr="00A7536D">
              <w:rPr>
                <w:rFonts w:ascii="Times New Roman" w:hAnsi="Times New Roman"/>
              </w:rPr>
              <w:t>38.03.04 Государственное и муниципальное управление</w:t>
            </w:r>
          </w:p>
          <w:p w:rsidR="00EE0914" w:rsidRPr="00A7536D" w:rsidRDefault="00EE0914" w:rsidP="00EE0914">
            <w:pPr>
              <w:jc w:val="center"/>
              <w:rPr>
                <w:rFonts w:ascii="Times New Roman" w:hAnsi="Times New Roman"/>
              </w:rPr>
            </w:pPr>
            <w:r w:rsidRPr="00A7536D">
              <w:rPr>
                <w:rFonts w:ascii="Times New Roman" w:hAnsi="Times New Roman"/>
              </w:rPr>
              <w:t>Профиль</w:t>
            </w:r>
          </w:p>
          <w:p w:rsidR="00EE0914" w:rsidRPr="00A7536D" w:rsidRDefault="00EE0914" w:rsidP="00EE0914">
            <w:pPr>
              <w:jc w:val="center"/>
              <w:rPr>
                <w:rFonts w:ascii="Times New Roman" w:hAnsi="Times New Roman"/>
              </w:rPr>
            </w:pPr>
            <w:r w:rsidRPr="00A7536D">
              <w:rPr>
                <w:rFonts w:ascii="Times New Roman" w:hAnsi="Times New Roman"/>
              </w:rPr>
              <w:t xml:space="preserve"> «Государственные и муниципальные финансы»</w:t>
            </w:r>
          </w:p>
          <w:p w:rsidR="00EE0914" w:rsidRPr="00EE0914" w:rsidRDefault="00EE0914" w:rsidP="00EE09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Дисциплина: </w:t>
            </w:r>
            <w:r w:rsidRPr="00EE0914">
              <w:rPr>
                <w:rFonts w:ascii="Times New Roman" w:hAnsi="Times New Roman"/>
              </w:rPr>
              <w:t>«Основы финансового и экономического анализа в сфере государственного и муниципального управления»</w:t>
            </w:r>
          </w:p>
          <w:p w:rsidR="00EE0914" w:rsidRPr="003668CE" w:rsidRDefault="00EE0914" w:rsidP="002801CF">
            <w:pPr>
              <w:pStyle w:val="31"/>
              <w:spacing w:before="240"/>
              <w:ind w:left="3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68CE">
              <w:rPr>
                <w:rFonts w:ascii="Times New Roman" w:hAnsi="Times New Roman"/>
                <w:b/>
                <w:sz w:val="24"/>
                <w:szCs w:val="24"/>
              </w:rPr>
              <w:t xml:space="preserve">БИЛЕТ № </w:t>
            </w:r>
            <w:r w:rsidRPr="003668CE"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Pr="003668CE">
              <w:rPr>
                <w:rFonts w:ascii="Times New Roman" w:hAnsi="Times New Roman"/>
                <w:b/>
                <w:sz w:val="24"/>
                <w:szCs w:val="24"/>
              </w:rPr>
              <w:instrText xml:space="preserve"> AUTONUMLGL  \e </w:instrText>
            </w:r>
            <w:r w:rsidRPr="003668CE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  <w:p w:rsidR="00EE0914" w:rsidRPr="003668CE" w:rsidRDefault="00EE0914" w:rsidP="00843EB2">
            <w:pPr>
              <w:pStyle w:val="31"/>
              <w:tabs>
                <w:tab w:val="left" w:pos="36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E0914" w:rsidRDefault="00EE0914" w:rsidP="00EE0914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 Понятие анализа. 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Направления применения анализа в сферах деятельности органов государственного (муниципального) управления. </w:t>
            </w:r>
          </w:p>
          <w:p w:rsidR="00EE0914" w:rsidRDefault="00EE0914" w:rsidP="00EE0914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 Характеристика метода сумм. Его достоинства и недостатки, особенности применения в ГМУ.</w:t>
            </w:r>
          </w:p>
          <w:tbl>
            <w:tblPr>
              <w:tblW w:w="10366" w:type="dxa"/>
              <w:tblBorders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787"/>
              <w:gridCol w:w="3546"/>
              <w:gridCol w:w="2033"/>
            </w:tblGrid>
            <w:tr w:rsidR="00305D1F" w:rsidRPr="00DD14C5" w:rsidTr="00500495">
              <w:trPr>
                <w:trHeight w:val="278"/>
              </w:trPr>
              <w:tc>
                <w:tcPr>
                  <w:tcW w:w="4787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05D1F" w:rsidRPr="00DD14C5" w:rsidRDefault="00305D1F" w:rsidP="00DA0C25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DD14C5">
                    <w:rPr>
                      <w:rFonts w:ascii="Times New Roman" w:hAnsi="Times New Roman"/>
                    </w:rPr>
                    <w:t xml:space="preserve">Зав. кафедрой </w:t>
                  </w:r>
                  <w:r>
                    <w:rPr>
                      <w:rFonts w:ascii="Times New Roman" w:hAnsi="Times New Roman"/>
                    </w:rPr>
                    <w:t>бухгалтерского учета, анализа и аудита</w:t>
                  </w:r>
                </w:p>
              </w:tc>
              <w:tc>
                <w:tcPr>
                  <w:tcW w:w="354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05D1F" w:rsidRPr="00DD14C5" w:rsidRDefault="00305D1F" w:rsidP="00DA0C25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33" w:type="dxa"/>
                  <w:tcBorders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305D1F" w:rsidRPr="00DD14C5" w:rsidRDefault="00305D1F" w:rsidP="00DA0C25">
                  <w:pPr>
                    <w:rPr>
                      <w:rFonts w:ascii="Times New Roman" w:hAnsi="Times New Roman"/>
                      <w:b/>
                    </w:rPr>
                  </w:pPr>
                </w:p>
              </w:tc>
            </w:tr>
            <w:tr w:rsidR="00305D1F" w:rsidRPr="00DD14C5" w:rsidTr="00500495">
              <w:trPr>
                <w:trHeight w:val="277"/>
              </w:trPr>
              <w:tc>
                <w:tcPr>
                  <w:tcW w:w="4787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bottom"/>
                </w:tcPr>
                <w:p w:rsidR="00305D1F" w:rsidRPr="00DD14C5" w:rsidRDefault="00305D1F" w:rsidP="00DA0C25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DD14C5">
                    <w:rPr>
                      <w:rFonts w:ascii="Times New Roman" w:hAnsi="Times New Roman"/>
                    </w:rPr>
                    <w:t>д-р экон. наук, профессор</w:t>
                  </w:r>
                </w:p>
              </w:tc>
              <w:tc>
                <w:tcPr>
                  <w:tcW w:w="354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305D1F" w:rsidRPr="00DD14C5" w:rsidRDefault="00305D1F" w:rsidP="00DA0C25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33" w:type="dxa"/>
                  <w:tcBorders>
                    <w:top w:val="single" w:sz="4" w:space="0" w:color="auto"/>
                    <w:left w:val="single" w:sz="4" w:space="0" w:color="auto"/>
                    <w:right w:val="nil"/>
                  </w:tcBorders>
                  <w:vAlign w:val="bottom"/>
                </w:tcPr>
                <w:p w:rsidR="00305D1F" w:rsidRPr="00DD14C5" w:rsidRDefault="00305D1F" w:rsidP="00DA0C25"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</w:rPr>
                    <w:t>И.П</w:t>
                  </w:r>
                  <w:r w:rsidRPr="00DD14C5">
                    <w:rPr>
                      <w:rFonts w:ascii="Times New Roman" w:hAnsi="Times New Roman"/>
                    </w:rPr>
                    <w:t xml:space="preserve">. </w:t>
                  </w:r>
                  <w:r>
                    <w:rPr>
                      <w:rFonts w:ascii="Times New Roman" w:hAnsi="Times New Roman"/>
                    </w:rPr>
                    <w:t>Курочкина</w:t>
                  </w:r>
                </w:p>
              </w:tc>
            </w:tr>
          </w:tbl>
          <w:p w:rsidR="00305D1F" w:rsidRDefault="00305D1F" w:rsidP="00305D1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305D1F" w:rsidRDefault="00305D1F" w:rsidP="00305D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305D1F" w:rsidRPr="00BD32BA" w:rsidRDefault="00305D1F" w:rsidP="00305D1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BD32BA">
              <w:rPr>
                <w:rFonts w:ascii="Times New Roman" w:hAnsi="Times New Roman"/>
                <w:b/>
              </w:rPr>
              <w:t xml:space="preserve"> </w:t>
            </w:r>
          </w:p>
          <w:p w:rsidR="00305D1F" w:rsidRPr="00BD32BA" w:rsidRDefault="00305D1F" w:rsidP="00305D1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</w:rPr>
            </w:pPr>
          </w:p>
          <w:p w:rsidR="00305D1F" w:rsidRDefault="00305D1F" w:rsidP="00305D1F">
            <w:pPr>
              <w:ind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выставления оценки по итогам проведения промежуточной аттестации и уровню формирования компетенции по данной дисциплине следующие (озвучиваются студентам заранее):</w:t>
            </w:r>
          </w:p>
          <w:p w:rsidR="00305D1F" w:rsidRDefault="00305D1F" w:rsidP="00305D1F">
            <w:pPr>
              <w:numPr>
                <w:ilvl w:val="0"/>
                <w:numId w:val="43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«отлично» выставляется за полный ответ на поставленный вопрос с включением в содержание ответа материала лекций, учебников, дополнительной литературы без наводящих вопросов,  т.е. студенту, у которого каждая компетенция (полностью или частично формируемая данной дисциплиной) сформирована на высоком уровне;</w:t>
            </w:r>
          </w:p>
          <w:p w:rsidR="00305D1F" w:rsidRDefault="00305D1F" w:rsidP="00305D1F">
            <w:pPr>
              <w:numPr>
                <w:ilvl w:val="0"/>
                <w:numId w:val="43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«хорошо» выставляется за полный ответ на поставленный вопрос в объеме лекции с включением в содержание ответа материалов учебников с четкими положительными ответами на наводящие вопросы преподавателя, т.е. студенту, у которого каждая компетенция (полностью или частично формируемая данной дисциплиной) сформирована на продвинутом уровне;</w:t>
            </w:r>
          </w:p>
          <w:p w:rsidR="00305D1F" w:rsidRDefault="00305D1F" w:rsidP="00305D1F">
            <w:pPr>
              <w:numPr>
                <w:ilvl w:val="0"/>
                <w:numId w:val="43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«удовлетворительно» выставляется за ответ, в котором озвучено более половины требуемого материала, с положительным ответом на большую часть наводящих вопросов, т.е. студенту, у которого каждая компетенция (полностью или частично формируемая данной дисциплиной) сформирована не ниже, чем на пороговом уровне;</w:t>
            </w:r>
          </w:p>
          <w:p w:rsidR="00305D1F" w:rsidRDefault="00305D1F" w:rsidP="00305D1F">
            <w:pPr>
              <w:numPr>
                <w:ilvl w:val="0"/>
                <w:numId w:val="43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«неудовлетворительно» выставляется за ответ, в котором 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причин.</w:t>
            </w:r>
          </w:p>
          <w:p w:rsidR="00EE0914" w:rsidRPr="00EE0914" w:rsidRDefault="00EE0914" w:rsidP="00EE0914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/>
                <w:color w:val="231F20"/>
                <w:sz w:val="24"/>
              </w:rPr>
            </w:pPr>
          </w:p>
          <w:p w:rsidR="00EE0914" w:rsidRPr="006407C3" w:rsidRDefault="00EE0914" w:rsidP="00EE0914">
            <w:pPr>
              <w:ind w:left="-567"/>
              <w:rPr>
                <w:rFonts w:ascii="Times New Roman" w:hAnsi="Times New Roman"/>
              </w:rPr>
            </w:pPr>
          </w:p>
          <w:p w:rsidR="00EE0914" w:rsidRPr="003668CE" w:rsidRDefault="00EE0914" w:rsidP="00EE0914">
            <w:pPr>
              <w:pStyle w:val="31"/>
              <w:ind w:right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05D1F" w:rsidRPr="00BD32BA" w:rsidRDefault="00305D1F" w:rsidP="00305D1F">
      <w:pPr>
        <w:autoSpaceDE w:val="0"/>
        <w:autoSpaceDN w:val="0"/>
        <w:adjustRightInd w:val="0"/>
        <w:rPr>
          <w:rFonts w:ascii="Times New Roman" w:hAnsi="Times New Roman"/>
          <w:b/>
        </w:rPr>
      </w:pPr>
      <w:r w:rsidRPr="00BD32BA">
        <w:rPr>
          <w:rFonts w:ascii="Times New Roman" w:hAnsi="Times New Roman"/>
          <w:b/>
        </w:rPr>
        <w:t>Описание процедуры выставления оценки</w:t>
      </w:r>
    </w:p>
    <w:p w:rsidR="00305D1F" w:rsidRPr="00BD32BA" w:rsidRDefault="00305D1F" w:rsidP="00305D1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</w:p>
    <w:p w:rsidR="00305D1F" w:rsidRDefault="00305D1F" w:rsidP="00305D1F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Правила выставления оценки по итогам проведения промежуточной аттестации и уровню формирования компетенции по данной дисциплине следующие (озвучиваются студентам заранее):</w:t>
      </w:r>
    </w:p>
    <w:p w:rsidR="00305D1F" w:rsidRDefault="00305D1F" w:rsidP="00305D1F">
      <w:pPr>
        <w:numPr>
          <w:ilvl w:val="0"/>
          <w:numId w:val="4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оценка «отлично» выставляется за полный ответ на поставленный вопрос с включением в содержание ответа материала лекций, учебников, дополнительной литературы без наводящих вопросов,  т.е. студенту, у которого каждая компетенция (полностью или частично формируемая данной дисциплиной) сформирована на высоком уровне;</w:t>
      </w:r>
    </w:p>
    <w:p w:rsidR="00305D1F" w:rsidRDefault="00305D1F" w:rsidP="00305D1F">
      <w:pPr>
        <w:numPr>
          <w:ilvl w:val="0"/>
          <w:numId w:val="4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оценка «хорошо» выставляется за полный ответ на поставленный вопрос в объеме лекции с включением в содержание ответа материалов учебников с четкими положительными ответами на наводящие вопросы преподавателя, т.е. студенту, у которого каждая компетенция (полностью или частично формируемая данной дисциплиной) сформирована на продвинутом уровне;</w:t>
      </w:r>
    </w:p>
    <w:p w:rsidR="00305D1F" w:rsidRDefault="00305D1F" w:rsidP="00305D1F">
      <w:pPr>
        <w:numPr>
          <w:ilvl w:val="0"/>
          <w:numId w:val="4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оценка «удовлетворительно» выставляется за ответ, в котором озвучено более половины требуемого материала, с положительным ответом на большую часть наводящих вопросов, т.е. студенту, у которого каждая компетенция (полностью или частично формируемая данной дисциплиной) сформирована не ниже, чем на пороговом уровне;</w:t>
      </w:r>
    </w:p>
    <w:p w:rsidR="00305D1F" w:rsidRDefault="00305D1F" w:rsidP="00305D1F">
      <w:pPr>
        <w:numPr>
          <w:ilvl w:val="0"/>
          <w:numId w:val="4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оценка «неудовлетворительно» выставляется за ответ, в котором 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причин.</w:t>
      </w:r>
    </w:p>
    <w:p w:rsidR="00EE0914" w:rsidRDefault="00EE0914" w:rsidP="00EE0914">
      <w:pPr>
        <w:pStyle w:val="a5"/>
        <w:autoSpaceDE w:val="0"/>
        <w:autoSpaceDN w:val="0"/>
        <w:adjustRightInd w:val="0"/>
        <w:spacing w:line="360" w:lineRule="auto"/>
        <w:ind w:left="714"/>
        <w:jc w:val="both"/>
        <w:rPr>
          <w:rFonts w:ascii="Times New Roman" w:hAnsi="Times New Roman"/>
          <w:color w:val="231F20"/>
          <w:sz w:val="24"/>
        </w:rPr>
      </w:pPr>
    </w:p>
    <w:p w:rsidR="00822651" w:rsidRDefault="00822651" w:rsidP="0082265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</w:rPr>
      </w:pPr>
    </w:p>
    <w:p w:rsidR="0002575F" w:rsidRDefault="0002575F" w:rsidP="0082265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</w:rPr>
      </w:pPr>
    </w:p>
    <w:p w:rsidR="005676A8" w:rsidRDefault="005676A8" w:rsidP="00206EC6">
      <w:pPr>
        <w:autoSpaceDE w:val="0"/>
        <w:autoSpaceDN w:val="0"/>
        <w:adjustRightInd w:val="0"/>
        <w:ind w:firstLine="709"/>
        <w:jc w:val="right"/>
        <w:rPr>
          <w:rFonts w:ascii="Times New Roman" w:hAnsi="Times New Roman"/>
          <w:b/>
        </w:rPr>
      </w:pPr>
    </w:p>
    <w:p w:rsidR="004F108A" w:rsidRDefault="004F108A" w:rsidP="00EE0914">
      <w:pPr>
        <w:autoSpaceDE w:val="0"/>
        <w:autoSpaceDN w:val="0"/>
        <w:adjustRightInd w:val="0"/>
        <w:ind w:left="1080"/>
        <w:jc w:val="right"/>
        <w:rPr>
          <w:rFonts w:ascii="Times New Roman" w:hAnsi="Times New Roman"/>
          <w:b/>
        </w:rPr>
      </w:pPr>
    </w:p>
    <w:p w:rsidR="004F108A" w:rsidRDefault="004F108A" w:rsidP="00EE0914">
      <w:pPr>
        <w:autoSpaceDE w:val="0"/>
        <w:autoSpaceDN w:val="0"/>
        <w:adjustRightInd w:val="0"/>
        <w:ind w:left="1080"/>
        <w:jc w:val="right"/>
        <w:rPr>
          <w:rFonts w:ascii="Times New Roman" w:hAnsi="Times New Roman"/>
          <w:b/>
        </w:rPr>
      </w:pPr>
    </w:p>
    <w:p w:rsidR="004F108A" w:rsidRDefault="004F108A" w:rsidP="00EE0914">
      <w:pPr>
        <w:autoSpaceDE w:val="0"/>
        <w:autoSpaceDN w:val="0"/>
        <w:adjustRightInd w:val="0"/>
        <w:ind w:left="1080"/>
        <w:jc w:val="right"/>
        <w:rPr>
          <w:rFonts w:ascii="Times New Roman" w:hAnsi="Times New Roman"/>
          <w:b/>
        </w:rPr>
      </w:pPr>
    </w:p>
    <w:p w:rsidR="004F108A" w:rsidRDefault="004F108A" w:rsidP="00EE0914">
      <w:pPr>
        <w:autoSpaceDE w:val="0"/>
        <w:autoSpaceDN w:val="0"/>
        <w:adjustRightInd w:val="0"/>
        <w:ind w:left="1080"/>
        <w:jc w:val="right"/>
        <w:rPr>
          <w:rFonts w:ascii="Times New Roman" w:hAnsi="Times New Roman"/>
          <w:b/>
        </w:rPr>
      </w:pPr>
    </w:p>
    <w:p w:rsidR="00EE0914" w:rsidRPr="006407C3" w:rsidRDefault="00EE0914" w:rsidP="00EE0914">
      <w:pPr>
        <w:autoSpaceDE w:val="0"/>
        <w:autoSpaceDN w:val="0"/>
        <w:adjustRightInd w:val="0"/>
        <w:ind w:left="1080"/>
        <w:jc w:val="right"/>
        <w:rPr>
          <w:rFonts w:ascii="Times New Roman" w:hAnsi="Times New Roman"/>
          <w:b/>
        </w:rPr>
      </w:pPr>
      <w:r w:rsidRPr="006407C3">
        <w:rPr>
          <w:rFonts w:ascii="Times New Roman" w:hAnsi="Times New Roman"/>
          <w:b/>
        </w:rPr>
        <w:lastRenderedPageBreak/>
        <w:t>Приложение №2 к рабочей программе дисциплины</w:t>
      </w:r>
    </w:p>
    <w:p w:rsidR="00615D6D" w:rsidRPr="0054241F" w:rsidRDefault="00615D6D" w:rsidP="00615D6D">
      <w:pPr>
        <w:jc w:val="right"/>
        <w:rPr>
          <w:rFonts w:ascii="Times New Roman" w:hAnsi="Times New Roman"/>
          <w:b/>
        </w:rPr>
      </w:pPr>
      <w:r w:rsidRPr="0054241F">
        <w:rPr>
          <w:rFonts w:ascii="Times New Roman" w:hAnsi="Times New Roman"/>
          <w:b/>
          <w:bCs/>
          <w:sz w:val="22"/>
        </w:rPr>
        <w:t>«</w:t>
      </w:r>
      <w:r w:rsidRPr="0054241F">
        <w:rPr>
          <w:rFonts w:ascii="Times New Roman" w:hAnsi="Times New Roman"/>
          <w:b/>
        </w:rPr>
        <w:t>Основы финансового и экономического анализа в сфере государственного и муниципального управления»</w:t>
      </w:r>
    </w:p>
    <w:p w:rsidR="00EE0914" w:rsidRPr="006407C3" w:rsidRDefault="00EE0914" w:rsidP="00EE0914">
      <w:pPr>
        <w:autoSpaceDE w:val="0"/>
        <w:autoSpaceDN w:val="0"/>
        <w:adjustRightInd w:val="0"/>
        <w:ind w:left="1080"/>
        <w:jc w:val="right"/>
        <w:rPr>
          <w:rFonts w:ascii="Times New Roman" w:hAnsi="Times New Roman"/>
          <w:b/>
        </w:rPr>
      </w:pPr>
    </w:p>
    <w:p w:rsidR="00EE0914" w:rsidRPr="006407C3" w:rsidRDefault="00EE0914" w:rsidP="00EE0914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80"/>
        </w:rPr>
      </w:pPr>
    </w:p>
    <w:p w:rsidR="00EE0914" w:rsidRPr="006407C3" w:rsidRDefault="00EE0914" w:rsidP="00EE0914">
      <w:pPr>
        <w:jc w:val="center"/>
        <w:rPr>
          <w:rFonts w:ascii="Times New Roman" w:hAnsi="Times New Roman"/>
          <w:b/>
          <w:bCs/>
        </w:rPr>
      </w:pPr>
      <w:r w:rsidRPr="006407C3">
        <w:rPr>
          <w:rFonts w:ascii="Times New Roman" w:hAnsi="Times New Roman"/>
          <w:b/>
        </w:rPr>
        <w:t>Методические указания для студентов по освоению дисциплины</w:t>
      </w:r>
    </w:p>
    <w:p w:rsidR="00EE0914" w:rsidRPr="006407C3" w:rsidRDefault="00EE0914" w:rsidP="00EE0914">
      <w:pPr>
        <w:pStyle w:val="ab"/>
        <w:ind w:firstLine="540"/>
        <w:jc w:val="both"/>
        <w:rPr>
          <w:rFonts w:ascii="Times New Roman" w:hAnsi="Times New Roman"/>
          <w:sz w:val="24"/>
          <w:szCs w:val="24"/>
        </w:rPr>
      </w:pPr>
      <w:r w:rsidRPr="006407C3">
        <w:rPr>
          <w:rFonts w:ascii="Times New Roman" w:hAnsi="Times New Roman"/>
          <w:sz w:val="24"/>
          <w:szCs w:val="24"/>
        </w:rPr>
        <w:t>Успешное овладение методикой и практикой проведения экономического  анализа и принятия на этой основе оптимальных управленческих решений</w:t>
      </w:r>
      <w:r w:rsidR="00615D6D">
        <w:rPr>
          <w:rFonts w:ascii="Times New Roman" w:hAnsi="Times New Roman"/>
          <w:sz w:val="24"/>
          <w:szCs w:val="24"/>
        </w:rPr>
        <w:t xml:space="preserve"> в ГМУ</w:t>
      </w:r>
      <w:r w:rsidRPr="006407C3">
        <w:rPr>
          <w:rFonts w:ascii="Times New Roman" w:hAnsi="Times New Roman"/>
          <w:sz w:val="24"/>
          <w:szCs w:val="24"/>
        </w:rPr>
        <w:t xml:space="preserve">  зависит:</w:t>
      </w:r>
    </w:p>
    <w:p w:rsidR="00EE0914" w:rsidRPr="00615D6D" w:rsidRDefault="00EE0914" w:rsidP="00EE0914">
      <w:pPr>
        <w:pStyle w:val="ab"/>
        <w:ind w:firstLine="540"/>
        <w:jc w:val="both"/>
        <w:rPr>
          <w:rFonts w:ascii="Times New Roman" w:hAnsi="Times New Roman"/>
          <w:sz w:val="24"/>
          <w:szCs w:val="24"/>
        </w:rPr>
      </w:pPr>
      <w:r w:rsidRPr="006407C3">
        <w:rPr>
          <w:rFonts w:ascii="Times New Roman" w:hAnsi="Times New Roman"/>
          <w:sz w:val="24"/>
          <w:szCs w:val="24"/>
        </w:rPr>
        <w:t xml:space="preserve">во-первых, от уровня уже полученных знаний по таким дисциплинам, как </w:t>
      </w:r>
      <w:r w:rsidR="00615D6D" w:rsidRPr="00615D6D">
        <w:rPr>
          <w:rFonts w:ascii="Times New Roman" w:hAnsi="Times New Roman"/>
          <w:sz w:val="24"/>
          <w:szCs w:val="24"/>
        </w:rPr>
        <w:t xml:space="preserve">государственная статистика и анализ статистической информации, основы государственного и муниципального управления,  основы экономической теории </w:t>
      </w:r>
      <w:r w:rsidRPr="00615D6D">
        <w:rPr>
          <w:rFonts w:ascii="Times New Roman" w:hAnsi="Times New Roman"/>
          <w:sz w:val="24"/>
          <w:szCs w:val="24"/>
        </w:rPr>
        <w:t xml:space="preserve">др. </w:t>
      </w:r>
    </w:p>
    <w:p w:rsidR="00EE0914" w:rsidRPr="006407C3" w:rsidRDefault="00EE0914" w:rsidP="00EE0914">
      <w:pPr>
        <w:ind w:firstLine="540"/>
        <w:jc w:val="both"/>
        <w:rPr>
          <w:rFonts w:ascii="Times New Roman" w:hAnsi="Times New Roman"/>
        </w:rPr>
      </w:pPr>
      <w:r w:rsidRPr="006407C3">
        <w:rPr>
          <w:rFonts w:ascii="Times New Roman" w:hAnsi="Times New Roman"/>
        </w:rPr>
        <w:t xml:space="preserve">во-вторых, от степени понимания и усвоения изучаемых методик </w:t>
      </w:r>
      <w:r w:rsidR="00615D6D">
        <w:rPr>
          <w:rFonts w:ascii="Times New Roman" w:hAnsi="Times New Roman"/>
        </w:rPr>
        <w:t xml:space="preserve">экономического и </w:t>
      </w:r>
      <w:r w:rsidRPr="006407C3">
        <w:rPr>
          <w:rFonts w:ascii="Times New Roman" w:hAnsi="Times New Roman"/>
        </w:rPr>
        <w:t>финансового анализа;</w:t>
      </w:r>
    </w:p>
    <w:p w:rsidR="00EE0914" w:rsidRPr="006407C3" w:rsidRDefault="00EE0914" w:rsidP="00EE0914">
      <w:pPr>
        <w:ind w:firstLine="540"/>
        <w:jc w:val="both"/>
        <w:rPr>
          <w:rFonts w:ascii="Times New Roman" w:hAnsi="Times New Roman"/>
        </w:rPr>
      </w:pPr>
      <w:r w:rsidRPr="006407C3">
        <w:rPr>
          <w:rFonts w:ascii="Times New Roman" w:hAnsi="Times New Roman"/>
        </w:rPr>
        <w:t>в-третьих, от умения применять на практике изученные методики анализа;</w:t>
      </w:r>
    </w:p>
    <w:p w:rsidR="00EE0914" w:rsidRPr="006407C3" w:rsidRDefault="00EE0914" w:rsidP="00EE0914">
      <w:pPr>
        <w:ind w:firstLine="540"/>
        <w:jc w:val="both"/>
        <w:rPr>
          <w:rFonts w:ascii="Times New Roman" w:hAnsi="Times New Roman"/>
        </w:rPr>
      </w:pPr>
      <w:r w:rsidRPr="006407C3">
        <w:rPr>
          <w:rFonts w:ascii="Times New Roman" w:hAnsi="Times New Roman"/>
        </w:rPr>
        <w:t xml:space="preserve">в-четвертых, от уровня аналитического мышления, умения обобщать полученные результаты анализа и разрабатывать мероприятия по повышению эффективности </w:t>
      </w:r>
      <w:r w:rsidR="00615D6D">
        <w:rPr>
          <w:rFonts w:ascii="Times New Roman" w:hAnsi="Times New Roman"/>
        </w:rPr>
        <w:t>деятельности органов ГМУ</w:t>
      </w:r>
      <w:r w:rsidRPr="006407C3">
        <w:rPr>
          <w:rFonts w:ascii="Times New Roman" w:hAnsi="Times New Roman"/>
        </w:rPr>
        <w:t>.</w:t>
      </w:r>
    </w:p>
    <w:p w:rsidR="00EE0914" w:rsidRPr="00634494" w:rsidRDefault="00EE0914" w:rsidP="00EE0914">
      <w:pPr>
        <w:ind w:firstLine="540"/>
        <w:jc w:val="both"/>
        <w:rPr>
          <w:rFonts w:ascii="Times New Roman" w:hAnsi="Times New Roman"/>
        </w:rPr>
      </w:pPr>
      <w:r w:rsidRPr="00634494">
        <w:rPr>
          <w:rFonts w:ascii="Times New Roman" w:hAnsi="Times New Roman"/>
        </w:rPr>
        <w:t>В связи с этим для получения этих знаний, навыков и умений   каждому студенту необходимо активно работать на лекционных и аудиторных практических занятиях, решать все предлагаемые типы задач, выполнять все индивидуальные домашние задания, активно участвовать в обсуждении ситуаций и проблем.</w:t>
      </w:r>
    </w:p>
    <w:p w:rsidR="00EE0914" w:rsidRPr="00634494" w:rsidRDefault="00EE0914" w:rsidP="00EE0914">
      <w:pPr>
        <w:ind w:firstLine="709"/>
        <w:jc w:val="both"/>
        <w:rPr>
          <w:rFonts w:ascii="Times New Roman" w:hAnsi="Times New Roman"/>
          <w:szCs w:val="28"/>
        </w:rPr>
      </w:pPr>
      <w:r w:rsidRPr="00634494">
        <w:rPr>
          <w:rFonts w:ascii="Times New Roman" w:hAnsi="Times New Roman"/>
          <w:szCs w:val="28"/>
        </w:rPr>
        <w:t xml:space="preserve">Самостоятельная работа студентов по дисциплине состоит в более тщательном изучении предложенного преподавателем теоретического материала, данного на лекциях на основе выложенных в системе </w:t>
      </w:r>
      <w:r w:rsidRPr="00634494">
        <w:rPr>
          <w:rFonts w:ascii="Times New Roman" w:hAnsi="Times New Roman"/>
          <w:szCs w:val="28"/>
          <w:lang w:val="en-US"/>
        </w:rPr>
        <w:t>Moodle</w:t>
      </w:r>
      <w:r w:rsidRPr="00634494">
        <w:rPr>
          <w:rFonts w:ascii="Times New Roman" w:hAnsi="Times New Roman"/>
          <w:szCs w:val="28"/>
        </w:rPr>
        <w:t xml:space="preserve"> конспекта лекций и дополнительных источников, указанных в списке литературы. Для проверки качества изучения материала к отдельным темам предусмотрены тестовые задания для самопроверки. </w:t>
      </w:r>
    </w:p>
    <w:p w:rsidR="00EE0914" w:rsidRPr="00634494" w:rsidRDefault="00EE0914" w:rsidP="00EE0914">
      <w:pPr>
        <w:ind w:firstLine="709"/>
        <w:jc w:val="both"/>
        <w:rPr>
          <w:rFonts w:ascii="Times New Roman" w:hAnsi="Times New Roman"/>
          <w:szCs w:val="28"/>
        </w:rPr>
      </w:pPr>
      <w:r w:rsidRPr="00634494">
        <w:rPr>
          <w:rFonts w:ascii="Times New Roman" w:hAnsi="Times New Roman"/>
        </w:rPr>
        <w:t>Задачи для самостоятельного решения формулируются на лекциях и практических занятиях. В качестве них дома студентам предлагаются задачи, аналогичные разобранным на практических занятиях. Впоследствии решение этих задач при наличии вопросов со стороны студентов разбирается на последующих занятиях и/или обсуждается в чате</w:t>
      </w:r>
      <w:r w:rsidRPr="00634494">
        <w:rPr>
          <w:rFonts w:ascii="Times New Roman" w:hAnsi="Times New Roman"/>
          <w:szCs w:val="28"/>
        </w:rPr>
        <w:t xml:space="preserve">. </w:t>
      </w:r>
      <w:r w:rsidRPr="00634494">
        <w:rPr>
          <w:rFonts w:ascii="Times New Roman" w:hAnsi="Times New Roman"/>
        </w:rPr>
        <w:t>Преподаватель оценивает индивидуально работу каждого студента на основании проведенных опросов, решения задач и промежуточных контрольных мероприятий.</w:t>
      </w:r>
    </w:p>
    <w:p w:rsidR="00EE0914" w:rsidRPr="006407C3" w:rsidRDefault="00EE0914" w:rsidP="00EE0914">
      <w:pPr>
        <w:spacing w:line="360" w:lineRule="auto"/>
        <w:jc w:val="both"/>
        <w:rPr>
          <w:rFonts w:ascii="Times New Roman" w:hAnsi="Times New Roman"/>
          <w:lang w:eastAsia="en-US"/>
        </w:rPr>
      </w:pPr>
    </w:p>
    <w:p w:rsidR="00822651" w:rsidRPr="00AE6FD9" w:rsidRDefault="00822651" w:rsidP="0000156D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sectPr w:rsidR="00822651" w:rsidRPr="00AE6FD9" w:rsidSect="00A8540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A66" w:rsidRDefault="00185A66" w:rsidP="009C73AD">
      <w:r>
        <w:separator/>
      </w:r>
    </w:p>
  </w:endnote>
  <w:endnote w:type="continuationSeparator" w:id="0">
    <w:p w:rsidR="00185A66" w:rsidRDefault="00185A66" w:rsidP="009C7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A66" w:rsidRDefault="00185A66" w:rsidP="009C73AD">
      <w:r>
        <w:separator/>
      </w:r>
    </w:p>
  </w:footnote>
  <w:footnote w:type="continuationSeparator" w:id="0">
    <w:p w:rsidR="00185A66" w:rsidRDefault="00185A66" w:rsidP="009C73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2761"/>
    <w:multiLevelType w:val="singleLevel"/>
    <w:tmpl w:val="9294BC6A"/>
    <w:lvl w:ilvl="0">
      <w:start w:val="1"/>
      <w:numFmt w:val="russianLower"/>
      <w:lvlText w:val="%1."/>
      <w:lvlJc w:val="left"/>
      <w:pPr>
        <w:ind w:left="1211" w:hanging="360"/>
      </w:pPr>
      <w:rPr>
        <w:rFonts w:cs="Times New Roman" w:hint="default"/>
      </w:rPr>
    </w:lvl>
  </w:abstractNum>
  <w:abstractNum w:abstractNumId="1" w15:restartNumberingAfterBreak="0">
    <w:nsid w:val="027E519B"/>
    <w:multiLevelType w:val="hybridMultilevel"/>
    <w:tmpl w:val="F7A2BC94"/>
    <w:lvl w:ilvl="0" w:tplc="DB44674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  <w:b w:val="0"/>
        <w:cap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CF5DCD"/>
    <w:multiLevelType w:val="hybridMultilevel"/>
    <w:tmpl w:val="8C5E8C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D4793A"/>
    <w:multiLevelType w:val="hybridMultilevel"/>
    <w:tmpl w:val="0088AE24"/>
    <w:lvl w:ilvl="0" w:tplc="9294BC6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B55290"/>
    <w:multiLevelType w:val="singleLevel"/>
    <w:tmpl w:val="5934B1F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5" w15:restartNumberingAfterBreak="0">
    <w:nsid w:val="0C02601A"/>
    <w:multiLevelType w:val="hybridMultilevel"/>
    <w:tmpl w:val="7D9644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F2FE8"/>
    <w:multiLevelType w:val="hybridMultilevel"/>
    <w:tmpl w:val="19B225BE"/>
    <w:lvl w:ilvl="0" w:tplc="0419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115F16B4"/>
    <w:multiLevelType w:val="hybridMultilevel"/>
    <w:tmpl w:val="F6DE4E18"/>
    <w:lvl w:ilvl="0" w:tplc="50A67E1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61F5CB3"/>
    <w:multiLevelType w:val="hybridMultilevel"/>
    <w:tmpl w:val="3864BA08"/>
    <w:lvl w:ilvl="0" w:tplc="CFEC4186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7F55139"/>
    <w:multiLevelType w:val="hybridMultilevel"/>
    <w:tmpl w:val="1ABCE900"/>
    <w:lvl w:ilvl="0" w:tplc="61B284BE">
      <w:start w:val="2"/>
      <w:numFmt w:val="russianLower"/>
      <w:lvlText w:val="%1."/>
      <w:lvlJc w:val="left"/>
      <w:pPr>
        <w:ind w:left="720" w:hanging="360"/>
      </w:pPr>
      <w:rPr>
        <w:rFonts w:cs="Times New Roman" w:hint="default"/>
        <w:cap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A843D5"/>
    <w:multiLevelType w:val="hybridMultilevel"/>
    <w:tmpl w:val="058E56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B430A8E"/>
    <w:multiLevelType w:val="hybridMultilevel"/>
    <w:tmpl w:val="4B6E43B2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C04238"/>
    <w:multiLevelType w:val="multilevel"/>
    <w:tmpl w:val="DB1AF0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2">
      <w:start w:val="1"/>
      <w:numFmt w:val="russianLow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 w15:restartNumberingAfterBreak="0">
    <w:nsid w:val="23471AD2"/>
    <w:multiLevelType w:val="hybridMultilevel"/>
    <w:tmpl w:val="EB0E32C4"/>
    <w:lvl w:ilvl="0" w:tplc="06541760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6EB3A0E"/>
    <w:multiLevelType w:val="hybridMultilevel"/>
    <w:tmpl w:val="EB0E32C4"/>
    <w:lvl w:ilvl="0" w:tplc="06541760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9612008"/>
    <w:multiLevelType w:val="hybridMultilevel"/>
    <w:tmpl w:val="1386578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A0B1B45"/>
    <w:multiLevelType w:val="singleLevel"/>
    <w:tmpl w:val="A91E80E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7" w15:restartNumberingAfterBreak="0">
    <w:nsid w:val="30795D4E"/>
    <w:multiLevelType w:val="hybridMultilevel"/>
    <w:tmpl w:val="E75E7E04"/>
    <w:lvl w:ilvl="0" w:tplc="DB44674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  <w:b w:val="0"/>
        <w:cap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1A94DB7"/>
    <w:multiLevelType w:val="hybridMultilevel"/>
    <w:tmpl w:val="725E12FE"/>
    <w:lvl w:ilvl="0" w:tplc="D11A6D3E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C8025E"/>
    <w:multiLevelType w:val="hybridMultilevel"/>
    <w:tmpl w:val="1AB288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2C97598"/>
    <w:multiLevelType w:val="hybridMultilevel"/>
    <w:tmpl w:val="F6DE4E18"/>
    <w:lvl w:ilvl="0" w:tplc="50A67E1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F60A0B"/>
    <w:multiLevelType w:val="singleLevel"/>
    <w:tmpl w:val="9294BC6A"/>
    <w:lvl w:ilvl="0">
      <w:start w:val="1"/>
      <w:numFmt w:val="russianLower"/>
      <w:lvlText w:val="%1."/>
      <w:lvlJc w:val="left"/>
      <w:pPr>
        <w:ind w:left="1080" w:hanging="360"/>
      </w:pPr>
      <w:rPr>
        <w:rFonts w:cs="Times New Roman" w:hint="default"/>
      </w:rPr>
    </w:lvl>
  </w:abstractNum>
  <w:abstractNum w:abstractNumId="23" w15:restartNumberingAfterBreak="0">
    <w:nsid w:val="359D0547"/>
    <w:multiLevelType w:val="singleLevel"/>
    <w:tmpl w:val="9294BC6A"/>
    <w:lvl w:ilvl="0">
      <w:start w:val="1"/>
      <w:numFmt w:val="russianLower"/>
      <w:lvlText w:val="%1."/>
      <w:lvlJc w:val="left"/>
      <w:pPr>
        <w:ind w:left="1080" w:hanging="360"/>
      </w:pPr>
      <w:rPr>
        <w:rFonts w:cs="Times New Roman" w:hint="default"/>
      </w:rPr>
    </w:lvl>
  </w:abstractNum>
  <w:abstractNum w:abstractNumId="24" w15:restartNumberingAfterBreak="0">
    <w:nsid w:val="365D5161"/>
    <w:multiLevelType w:val="hybridMultilevel"/>
    <w:tmpl w:val="663A3732"/>
    <w:lvl w:ilvl="0" w:tplc="778829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7B67E71"/>
    <w:multiLevelType w:val="singleLevel"/>
    <w:tmpl w:val="9294BC6A"/>
    <w:lvl w:ilvl="0">
      <w:start w:val="1"/>
      <w:numFmt w:val="russianLower"/>
      <w:lvlText w:val="%1."/>
      <w:lvlJc w:val="left"/>
      <w:pPr>
        <w:ind w:left="1080" w:hanging="360"/>
      </w:pPr>
      <w:rPr>
        <w:rFonts w:cs="Times New Roman" w:hint="default"/>
      </w:rPr>
    </w:lvl>
  </w:abstractNum>
  <w:abstractNum w:abstractNumId="26" w15:restartNumberingAfterBreak="0">
    <w:nsid w:val="396A6141"/>
    <w:multiLevelType w:val="hybridMultilevel"/>
    <w:tmpl w:val="8A3473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E03462C"/>
    <w:multiLevelType w:val="multilevel"/>
    <w:tmpl w:val="D0D05BF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41286941"/>
    <w:multiLevelType w:val="hybridMultilevel"/>
    <w:tmpl w:val="69A6813E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4E2E49"/>
    <w:multiLevelType w:val="multilevel"/>
    <w:tmpl w:val="3FDC47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0" w15:restartNumberingAfterBreak="0">
    <w:nsid w:val="462959D6"/>
    <w:multiLevelType w:val="singleLevel"/>
    <w:tmpl w:val="7B7A9778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</w:abstractNum>
  <w:abstractNum w:abstractNumId="31" w15:restartNumberingAfterBreak="0">
    <w:nsid w:val="48FA6C74"/>
    <w:multiLevelType w:val="singleLevel"/>
    <w:tmpl w:val="9294BC6A"/>
    <w:lvl w:ilvl="0">
      <w:start w:val="1"/>
      <w:numFmt w:val="russianLower"/>
      <w:lvlText w:val="%1."/>
      <w:lvlJc w:val="left"/>
      <w:pPr>
        <w:ind w:left="1211" w:hanging="360"/>
      </w:pPr>
      <w:rPr>
        <w:rFonts w:cs="Times New Roman" w:hint="default"/>
      </w:rPr>
    </w:lvl>
  </w:abstractNum>
  <w:abstractNum w:abstractNumId="32" w15:restartNumberingAfterBreak="0">
    <w:nsid w:val="4A3A47AC"/>
    <w:multiLevelType w:val="hybridMultilevel"/>
    <w:tmpl w:val="7F26642C"/>
    <w:lvl w:ilvl="0" w:tplc="83247202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45929B6"/>
    <w:multiLevelType w:val="hybridMultilevel"/>
    <w:tmpl w:val="CBC04156"/>
    <w:lvl w:ilvl="0" w:tplc="DB44674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  <w:b w:val="0"/>
        <w:cap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9C41011"/>
    <w:multiLevelType w:val="singleLevel"/>
    <w:tmpl w:val="9294BC6A"/>
    <w:lvl w:ilvl="0">
      <w:start w:val="1"/>
      <w:numFmt w:val="russianLower"/>
      <w:lvlText w:val="%1."/>
      <w:lvlJc w:val="left"/>
      <w:pPr>
        <w:ind w:left="1080" w:hanging="360"/>
      </w:pPr>
      <w:rPr>
        <w:rFonts w:cs="Times New Roman" w:hint="default"/>
      </w:rPr>
    </w:lvl>
  </w:abstractNum>
  <w:abstractNum w:abstractNumId="35" w15:restartNumberingAfterBreak="0">
    <w:nsid w:val="5AE3063F"/>
    <w:multiLevelType w:val="singleLevel"/>
    <w:tmpl w:val="9294BC6A"/>
    <w:lvl w:ilvl="0">
      <w:start w:val="1"/>
      <w:numFmt w:val="russianLower"/>
      <w:lvlText w:val="%1."/>
      <w:lvlJc w:val="left"/>
      <w:pPr>
        <w:ind w:left="1080" w:hanging="360"/>
      </w:pPr>
      <w:rPr>
        <w:rFonts w:cs="Times New Roman" w:hint="default"/>
      </w:rPr>
    </w:lvl>
  </w:abstractNum>
  <w:abstractNum w:abstractNumId="36" w15:restartNumberingAfterBreak="0">
    <w:nsid w:val="5C172889"/>
    <w:multiLevelType w:val="hybridMultilevel"/>
    <w:tmpl w:val="AC7C95D6"/>
    <w:lvl w:ilvl="0" w:tplc="AF76B2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244F36"/>
    <w:multiLevelType w:val="hybridMultilevel"/>
    <w:tmpl w:val="00F8A1DC"/>
    <w:lvl w:ilvl="0" w:tplc="FDCAE918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  <w:b w:val="0"/>
        <w:cap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6906FF1"/>
    <w:multiLevelType w:val="hybridMultilevel"/>
    <w:tmpl w:val="9B907EE8"/>
    <w:lvl w:ilvl="0" w:tplc="CDBAD0B2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B89392C"/>
    <w:multiLevelType w:val="hybridMultilevel"/>
    <w:tmpl w:val="C95693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DFF0D7A"/>
    <w:multiLevelType w:val="hybridMultilevel"/>
    <w:tmpl w:val="675252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6F171D10"/>
    <w:multiLevelType w:val="hybridMultilevel"/>
    <w:tmpl w:val="8032636A"/>
    <w:lvl w:ilvl="0" w:tplc="50A67E1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6F4A2E5E"/>
    <w:multiLevelType w:val="hybridMultilevel"/>
    <w:tmpl w:val="149C1FEC"/>
    <w:lvl w:ilvl="0" w:tplc="B71AE33A">
      <w:start w:val="3"/>
      <w:numFmt w:val="decimal"/>
      <w:lvlText w:val="%1.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44" w15:restartNumberingAfterBreak="0">
    <w:nsid w:val="6F4F0B2B"/>
    <w:multiLevelType w:val="hybridMultilevel"/>
    <w:tmpl w:val="68EED944"/>
    <w:lvl w:ilvl="0" w:tplc="8F3A1144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18D7FBD"/>
    <w:multiLevelType w:val="hybridMultilevel"/>
    <w:tmpl w:val="A274B7E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6" w15:restartNumberingAfterBreak="0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47" w15:restartNumberingAfterBreak="0">
    <w:nsid w:val="72F15DF7"/>
    <w:multiLevelType w:val="hybridMultilevel"/>
    <w:tmpl w:val="56BE4EF6"/>
    <w:lvl w:ilvl="0" w:tplc="83749034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  <w:b w:val="0"/>
        <w:cap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3844FCB"/>
    <w:multiLevelType w:val="hybridMultilevel"/>
    <w:tmpl w:val="85823418"/>
    <w:lvl w:ilvl="0" w:tplc="92EE1ECA">
      <w:start w:val="1"/>
      <w:numFmt w:val="decimal"/>
      <w:pStyle w:val="a0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44E153D"/>
    <w:multiLevelType w:val="hybridMultilevel"/>
    <w:tmpl w:val="CBC04156"/>
    <w:lvl w:ilvl="0" w:tplc="DB44674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  <w:b w:val="0"/>
        <w:cap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75C310E7"/>
    <w:multiLevelType w:val="hybridMultilevel"/>
    <w:tmpl w:val="51B4C9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 w15:restartNumberingAfterBreak="0">
    <w:nsid w:val="7E247E46"/>
    <w:multiLevelType w:val="hybridMultilevel"/>
    <w:tmpl w:val="1DE6761A"/>
    <w:lvl w:ilvl="0" w:tplc="C7CEB21A">
      <w:start w:val="2"/>
      <w:numFmt w:val="decimal"/>
      <w:lvlText w:val="%1."/>
      <w:lvlJc w:val="left"/>
      <w:pPr>
        <w:ind w:left="128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7E8A5AED"/>
    <w:multiLevelType w:val="hybridMultilevel"/>
    <w:tmpl w:val="1ED08BCC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9D282E"/>
    <w:multiLevelType w:val="hybridMultilevel"/>
    <w:tmpl w:val="56B00E06"/>
    <w:lvl w:ilvl="0" w:tplc="7B52A04C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6"/>
  </w:num>
  <w:num w:numId="4">
    <w:abstractNumId w:val="5"/>
  </w:num>
  <w:num w:numId="5">
    <w:abstractNumId w:val="28"/>
  </w:num>
  <w:num w:numId="6">
    <w:abstractNumId w:val="11"/>
  </w:num>
  <w:num w:numId="7">
    <w:abstractNumId w:val="52"/>
  </w:num>
  <w:num w:numId="8">
    <w:abstractNumId w:val="2"/>
  </w:num>
  <w:num w:numId="9">
    <w:abstractNumId w:val="10"/>
  </w:num>
  <w:num w:numId="10">
    <w:abstractNumId w:val="15"/>
  </w:num>
  <w:num w:numId="11">
    <w:abstractNumId w:val="3"/>
  </w:num>
  <w:num w:numId="12">
    <w:abstractNumId w:val="13"/>
  </w:num>
  <w:num w:numId="13">
    <w:abstractNumId w:val="17"/>
  </w:num>
  <w:num w:numId="14">
    <w:abstractNumId w:val="1"/>
  </w:num>
  <w:num w:numId="15">
    <w:abstractNumId w:val="33"/>
  </w:num>
  <w:num w:numId="16">
    <w:abstractNumId w:val="9"/>
  </w:num>
  <w:num w:numId="17">
    <w:abstractNumId w:val="47"/>
  </w:num>
  <w:num w:numId="18">
    <w:abstractNumId w:val="4"/>
  </w:num>
  <w:num w:numId="19">
    <w:abstractNumId w:val="40"/>
  </w:num>
  <w:num w:numId="20">
    <w:abstractNumId w:val="25"/>
  </w:num>
  <w:num w:numId="21">
    <w:abstractNumId w:val="34"/>
  </w:num>
  <w:num w:numId="22">
    <w:abstractNumId w:val="22"/>
  </w:num>
  <w:num w:numId="23">
    <w:abstractNumId w:val="27"/>
  </w:num>
  <w:num w:numId="24">
    <w:abstractNumId w:val="31"/>
  </w:num>
  <w:num w:numId="25">
    <w:abstractNumId w:val="53"/>
  </w:num>
  <w:num w:numId="26">
    <w:abstractNumId w:val="30"/>
  </w:num>
  <w:num w:numId="27">
    <w:abstractNumId w:val="39"/>
  </w:num>
  <w:num w:numId="28">
    <w:abstractNumId w:val="6"/>
  </w:num>
  <w:num w:numId="29">
    <w:abstractNumId w:val="18"/>
  </w:num>
  <w:num w:numId="30">
    <w:abstractNumId w:val="16"/>
  </w:num>
  <w:num w:numId="31">
    <w:abstractNumId w:val="44"/>
  </w:num>
  <w:num w:numId="32">
    <w:abstractNumId w:val="38"/>
  </w:num>
  <w:num w:numId="33">
    <w:abstractNumId w:val="49"/>
  </w:num>
  <w:num w:numId="34">
    <w:abstractNumId w:val="35"/>
  </w:num>
  <w:num w:numId="35">
    <w:abstractNumId w:val="23"/>
  </w:num>
  <w:num w:numId="36">
    <w:abstractNumId w:val="12"/>
  </w:num>
  <w:num w:numId="37">
    <w:abstractNumId w:val="8"/>
  </w:num>
  <w:num w:numId="38">
    <w:abstractNumId w:val="0"/>
  </w:num>
  <w:num w:numId="39">
    <w:abstractNumId w:val="42"/>
  </w:num>
  <w:num w:numId="40">
    <w:abstractNumId w:val="7"/>
  </w:num>
  <w:num w:numId="41">
    <w:abstractNumId w:val="19"/>
  </w:num>
  <w:num w:numId="42">
    <w:abstractNumId w:val="20"/>
  </w:num>
  <w:num w:numId="4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9"/>
  </w:num>
  <w:num w:numId="45">
    <w:abstractNumId w:val="51"/>
  </w:num>
  <w:num w:numId="46">
    <w:abstractNumId w:val="36"/>
  </w:num>
  <w:num w:numId="47">
    <w:abstractNumId w:val="14"/>
  </w:num>
  <w:num w:numId="48">
    <w:abstractNumId w:val="50"/>
  </w:num>
  <w:num w:numId="49">
    <w:abstractNumId w:val="37"/>
  </w:num>
  <w:num w:numId="50">
    <w:abstractNumId w:val="32"/>
  </w:num>
  <w:num w:numId="51">
    <w:abstractNumId w:val="45"/>
  </w:num>
  <w:num w:numId="52">
    <w:abstractNumId w:val="43"/>
  </w:num>
  <w:num w:numId="53">
    <w:abstractNumId w:val="41"/>
  </w:num>
  <w:num w:numId="54">
    <w:abstractNumId w:val="2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6A9"/>
    <w:rsid w:val="0000156D"/>
    <w:rsid w:val="00001C8E"/>
    <w:rsid w:val="000037B6"/>
    <w:rsid w:val="00007AB2"/>
    <w:rsid w:val="00010310"/>
    <w:rsid w:val="00013F05"/>
    <w:rsid w:val="000142A8"/>
    <w:rsid w:val="00023231"/>
    <w:rsid w:val="000255A0"/>
    <w:rsid w:val="0002575F"/>
    <w:rsid w:val="0003564F"/>
    <w:rsid w:val="00036CD3"/>
    <w:rsid w:val="00045961"/>
    <w:rsid w:val="00051F83"/>
    <w:rsid w:val="000525CD"/>
    <w:rsid w:val="00053858"/>
    <w:rsid w:val="0005442B"/>
    <w:rsid w:val="00057558"/>
    <w:rsid w:val="0006664B"/>
    <w:rsid w:val="00075CA9"/>
    <w:rsid w:val="0007622B"/>
    <w:rsid w:val="00080407"/>
    <w:rsid w:val="00080D6B"/>
    <w:rsid w:val="00096127"/>
    <w:rsid w:val="000A1AFF"/>
    <w:rsid w:val="000A2C16"/>
    <w:rsid w:val="000B049A"/>
    <w:rsid w:val="000B59E8"/>
    <w:rsid w:val="000C0177"/>
    <w:rsid w:val="000C17DB"/>
    <w:rsid w:val="000C5DC0"/>
    <w:rsid w:val="000D3A27"/>
    <w:rsid w:val="000D7FC4"/>
    <w:rsid w:val="000E13D2"/>
    <w:rsid w:val="000F10CE"/>
    <w:rsid w:val="000F34F8"/>
    <w:rsid w:val="000F3D27"/>
    <w:rsid w:val="00100175"/>
    <w:rsid w:val="00101345"/>
    <w:rsid w:val="00103905"/>
    <w:rsid w:val="00105D6B"/>
    <w:rsid w:val="00107B9F"/>
    <w:rsid w:val="001112D6"/>
    <w:rsid w:val="00114ADC"/>
    <w:rsid w:val="00121567"/>
    <w:rsid w:val="001253FD"/>
    <w:rsid w:val="001320AA"/>
    <w:rsid w:val="00133FCB"/>
    <w:rsid w:val="00135806"/>
    <w:rsid w:val="00143EE8"/>
    <w:rsid w:val="001459FF"/>
    <w:rsid w:val="001460B6"/>
    <w:rsid w:val="00164ABA"/>
    <w:rsid w:val="00175EA9"/>
    <w:rsid w:val="00176F3B"/>
    <w:rsid w:val="0018096F"/>
    <w:rsid w:val="001810A1"/>
    <w:rsid w:val="00185A66"/>
    <w:rsid w:val="00191BDA"/>
    <w:rsid w:val="00196F6C"/>
    <w:rsid w:val="001A06B9"/>
    <w:rsid w:val="001B1BAD"/>
    <w:rsid w:val="001B286A"/>
    <w:rsid w:val="001B6CF9"/>
    <w:rsid w:val="001C5AB9"/>
    <w:rsid w:val="001D1096"/>
    <w:rsid w:val="001D38D0"/>
    <w:rsid w:val="001D3E88"/>
    <w:rsid w:val="001D4317"/>
    <w:rsid w:val="001D7414"/>
    <w:rsid w:val="001E0A03"/>
    <w:rsid w:val="001E153A"/>
    <w:rsid w:val="001E2211"/>
    <w:rsid w:val="001F4DF3"/>
    <w:rsid w:val="00200E05"/>
    <w:rsid w:val="00206EC6"/>
    <w:rsid w:val="00210DB1"/>
    <w:rsid w:val="0021217A"/>
    <w:rsid w:val="00222371"/>
    <w:rsid w:val="0022308E"/>
    <w:rsid w:val="00224A4D"/>
    <w:rsid w:val="0022638F"/>
    <w:rsid w:val="00233334"/>
    <w:rsid w:val="0023390A"/>
    <w:rsid w:val="00233AFA"/>
    <w:rsid w:val="00236138"/>
    <w:rsid w:val="002367C5"/>
    <w:rsid w:val="00245385"/>
    <w:rsid w:val="002569BA"/>
    <w:rsid w:val="002614C3"/>
    <w:rsid w:val="0026463F"/>
    <w:rsid w:val="002801CF"/>
    <w:rsid w:val="0028446A"/>
    <w:rsid w:val="002852E4"/>
    <w:rsid w:val="00296AD2"/>
    <w:rsid w:val="00297524"/>
    <w:rsid w:val="002A1A83"/>
    <w:rsid w:val="002A28EB"/>
    <w:rsid w:val="002B5378"/>
    <w:rsid w:val="002C2B27"/>
    <w:rsid w:val="002F131E"/>
    <w:rsid w:val="002F279F"/>
    <w:rsid w:val="002F2A53"/>
    <w:rsid w:val="002F416C"/>
    <w:rsid w:val="00302DE1"/>
    <w:rsid w:val="00305D1F"/>
    <w:rsid w:val="00310F17"/>
    <w:rsid w:val="003125D8"/>
    <w:rsid w:val="00317B61"/>
    <w:rsid w:val="00321B43"/>
    <w:rsid w:val="0032345A"/>
    <w:rsid w:val="00327002"/>
    <w:rsid w:val="00330BE0"/>
    <w:rsid w:val="00330E1D"/>
    <w:rsid w:val="003434A8"/>
    <w:rsid w:val="003452F0"/>
    <w:rsid w:val="003524C0"/>
    <w:rsid w:val="00357714"/>
    <w:rsid w:val="003668CE"/>
    <w:rsid w:val="0037733A"/>
    <w:rsid w:val="003832C5"/>
    <w:rsid w:val="00383DD4"/>
    <w:rsid w:val="003900D0"/>
    <w:rsid w:val="0039106C"/>
    <w:rsid w:val="0039124D"/>
    <w:rsid w:val="00394BDF"/>
    <w:rsid w:val="003965B3"/>
    <w:rsid w:val="0039698F"/>
    <w:rsid w:val="003A10DD"/>
    <w:rsid w:val="003A167E"/>
    <w:rsid w:val="003B0361"/>
    <w:rsid w:val="003C08BF"/>
    <w:rsid w:val="003C19E0"/>
    <w:rsid w:val="003C274D"/>
    <w:rsid w:val="003C2F0C"/>
    <w:rsid w:val="003D3A15"/>
    <w:rsid w:val="003D40A5"/>
    <w:rsid w:val="003D7C8A"/>
    <w:rsid w:val="003E00C5"/>
    <w:rsid w:val="003E1638"/>
    <w:rsid w:val="003F46A9"/>
    <w:rsid w:val="003F5D1E"/>
    <w:rsid w:val="004021AA"/>
    <w:rsid w:val="00410EDE"/>
    <w:rsid w:val="00412388"/>
    <w:rsid w:val="0041258D"/>
    <w:rsid w:val="004156ED"/>
    <w:rsid w:val="00421C2E"/>
    <w:rsid w:val="00425D4C"/>
    <w:rsid w:val="00432F58"/>
    <w:rsid w:val="00444DF9"/>
    <w:rsid w:val="00454F5F"/>
    <w:rsid w:val="0046289A"/>
    <w:rsid w:val="00465799"/>
    <w:rsid w:val="00467E12"/>
    <w:rsid w:val="00470480"/>
    <w:rsid w:val="00470ADE"/>
    <w:rsid w:val="00473B74"/>
    <w:rsid w:val="00475A03"/>
    <w:rsid w:val="00477146"/>
    <w:rsid w:val="004901C7"/>
    <w:rsid w:val="00490D97"/>
    <w:rsid w:val="004A1DCA"/>
    <w:rsid w:val="004A2F67"/>
    <w:rsid w:val="004B3146"/>
    <w:rsid w:val="004C5BEB"/>
    <w:rsid w:val="004E4AC6"/>
    <w:rsid w:val="004E67CD"/>
    <w:rsid w:val="004F0AC0"/>
    <w:rsid w:val="004F108A"/>
    <w:rsid w:val="004F13EC"/>
    <w:rsid w:val="00500495"/>
    <w:rsid w:val="00500D6E"/>
    <w:rsid w:val="00510BC5"/>
    <w:rsid w:val="00514EE7"/>
    <w:rsid w:val="00524B98"/>
    <w:rsid w:val="0053445A"/>
    <w:rsid w:val="00535EF3"/>
    <w:rsid w:val="005372A8"/>
    <w:rsid w:val="005377CF"/>
    <w:rsid w:val="00541929"/>
    <w:rsid w:val="0054241F"/>
    <w:rsid w:val="005474F8"/>
    <w:rsid w:val="005545ED"/>
    <w:rsid w:val="005550F7"/>
    <w:rsid w:val="00555517"/>
    <w:rsid w:val="005653AC"/>
    <w:rsid w:val="005676A8"/>
    <w:rsid w:val="0057446C"/>
    <w:rsid w:val="00587907"/>
    <w:rsid w:val="005929E8"/>
    <w:rsid w:val="005B4197"/>
    <w:rsid w:val="005B4B22"/>
    <w:rsid w:val="005B65E7"/>
    <w:rsid w:val="005C7374"/>
    <w:rsid w:val="005D0FBF"/>
    <w:rsid w:val="005D1C6F"/>
    <w:rsid w:val="005E4032"/>
    <w:rsid w:val="005E5163"/>
    <w:rsid w:val="005E7010"/>
    <w:rsid w:val="00600A8A"/>
    <w:rsid w:val="0060293F"/>
    <w:rsid w:val="0060383F"/>
    <w:rsid w:val="00605666"/>
    <w:rsid w:val="00605776"/>
    <w:rsid w:val="00606802"/>
    <w:rsid w:val="00615D6D"/>
    <w:rsid w:val="00617B2B"/>
    <w:rsid w:val="00620DDE"/>
    <w:rsid w:val="00620FE3"/>
    <w:rsid w:val="006238AD"/>
    <w:rsid w:val="00623A85"/>
    <w:rsid w:val="006244E6"/>
    <w:rsid w:val="00630A8A"/>
    <w:rsid w:val="00634494"/>
    <w:rsid w:val="006407C3"/>
    <w:rsid w:val="00642F5E"/>
    <w:rsid w:val="00646EAA"/>
    <w:rsid w:val="006505B9"/>
    <w:rsid w:val="00662088"/>
    <w:rsid w:val="00662BCF"/>
    <w:rsid w:val="006632CA"/>
    <w:rsid w:val="00663353"/>
    <w:rsid w:val="00666518"/>
    <w:rsid w:val="00682C37"/>
    <w:rsid w:val="00684DC9"/>
    <w:rsid w:val="0069003E"/>
    <w:rsid w:val="006963BB"/>
    <w:rsid w:val="006A0294"/>
    <w:rsid w:val="006A247E"/>
    <w:rsid w:val="006A6CE5"/>
    <w:rsid w:val="006B561F"/>
    <w:rsid w:val="006C1CE1"/>
    <w:rsid w:val="006C5FAA"/>
    <w:rsid w:val="006D7DFC"/>
    <w:rsid w:val="006E5EC6"/>
    <w:rsid w:val="006E7D6B"/>
    <w:rsid w:val="006F0BD7"/>
    <w:rsid w:val="006F18AA"/>
    <w:rsid w:val="006F22BC"/>
    <w:rsid w:val="006F261F"/>
    <w:rsid w:val="006F5E4A"/>
    <w:rsid w:val="007064A5"/>
    <w:rsid w:val="00706CD4"/>
    <w:rsid w:val="00706F51"/>
    <w:rsid w:val="00716998"/>
    <w:rsid w:val="00716B57"/>
    <w:rsid w:val="007306E8"/>
    <w:rsid w:val="00731141"/>
    <w:rsid w:val="00733A47"/>
    <w:rsid w:val="00750972"/>
    <w:rsid w:val="00754587"/>
    <w:rsid w:val="00754DD3"/>
    <w:rsid w:val="00756B04"/>
    <w:rsid w:val="00757A07"/>
    <w:rsid w:val="00765CE8"/>
    <w:rsid w:val="00776FC1"/>
    <w:rsid w:val="007811BB"/>
    <w:rsid w:val="00786858"/>
    <w:rsid w:val="00793C63"/>
    <w:rsid w:val="0079598F"/>
    <w:rsid w:val="007A3350"/>
    <w:rsid w:val="007A5A8C"/>
    <w:rsid w:val="007A7451"/>
    <w:rsid w:val="007B09E7"/>
    <w:rsid w:val="007B5412"/>
    <w:rsid w:val="007C2EDF"/>
    <w:rsid w:val="007C5484"/>
    <w:rsid w:val="007C64BD"/>
    <w:rsid w:val="007D2AC1"/>
    <w:rsid w:val="007D484A"/>
    <w:rsid w:val="007D4BDD"/>
    <w:rsid w:val="007D5AAB"/>
    <w:rsid w:val="007E25BF"/>
    <w:rsid w:val="007E43AD"/>
    <w:rsid w:val="007E44E0"/>
    <w:rsid w:val="007E5049"/>
    <w:rsid w:val="007E69D5"/>
    <w:rsid w:val="007F42E9"/>
    <w:rsid w:val="008005B3"/>
    <w:rsid w:val="008009C7"/>
    <w:rsid w:val="00806FC2"/>
    <w:rsid w:val="008076C3"/>
    <w:rsid w:val="0081217D"/>
    <w:rsid w:val="00812672"/>
    <w:rsid w:val="00812D32"/>
    <w:rsid w:val="00815CD8"/>
    <w:rsid w:val="00816200"/>
    <w:rsid w:val="00816AD3"/>
    <w:rsid w:val="00816BF2"/>
    <w:rsid w:val="008216ED"/>
    <w:rsid w:val="00822651"/>
    <w:rsid w:val="00826245"/>
    <w:rsid w:val="00840D4E"/>
    <w:rsid w:val="00843EB2"/>
    <w:rsid w:val="00847918"/>
    <w:rsid w:val="008549A4"/>
    <w:rsid w:val="00854C8F"/>
    <w:rsid w:val="00864AA2"/>
    <w:rsid w:val="00870334"/>
    <w:rsid w:val="00872489"/>
    <w:rsid w:val="00873DA6"/>
    <w:rsid w:val="00890672"/>
    <w:rsid w:val="008A53C5"/>
    <w:rsid w:val="008A7217"/>
    <w:rsid w:val="008B06B0"/>
    <w:rsid w:val="008C0320"/>
    <w:rsid w:val="008C20F4"/>
    <w:rsid w:val="008C20FF"/>
    <w:rsid w:val="008C3FCF"/>
    <w:rsid w:val="008C74E8"/>
    <w:rsid w:val="008E003F"/>
    <w:rsid w:val="008E5DC3"/>
    <w:rsid w:val="008F16AE"/>
    <w:rsid w:val="0090487F"/>
    <w:rsid w:val="00904B26"/>
    <w:rsid w:val="00905185"/>
    <w:rsid w:val="009065B4"/>
    <w:rsid w:val="00907636"/>
    <w:rsid w:val="009077BB"/>
    <w:rsid w:val="0091226D"/>
    <w:rsid w:val="00915D8E"/>
    <w:rsid w:val="00917B8E"/>
    <w:rsid w:val="00921E5C"/>
    <w:rsid w:val="00922226"/>
    <w:rsid w:val="00933E15"/>
    <w:rsid w:val="00951604"/>
    <w:rsid w:val="00961121"/>
    <w:rsid w:val="009642DF"/>
    <w:rsid w:val="00967B56"/>
    <w:rsid w:val="0097029C"/>
    <w:rsid w:val="009704FC"/>
    <w:rsid w:val="00975DFA"/>
    <w:rsid w:val="00976CBE"/>
    <w:rsid w:val="009775FF"/>
    <w:rsid w:val="0098757D"/>
    <w:rsid w:val="00990E49"/>
    <w:rsid w:val="009A5E60"/>
    <w:rsid w:val="009A5FB1"/>
    <w:rsid w:val="009A799C"/>
    <w:rsid w:val="009B1FBF"/>
    <w:rsid w:val="009B5DE2"/>
    <w:rsid w:val="009B7AF0"/>
    <w:rsid w:val="009C40DA"/>
    <w:rsid w:val="009C73AD"/>
    <w:rsid w:val="009D6373"/>
    <w:rsid w:val="009E1D75"/>
    <w:rsid w:val="009E30F3"/>
    <w:rsid w:val="009F3374"/>
    <w:rsid w:val="009F3D60"/>
    <w:rsid w:val="009F6444"/>
    <w:rsid w:val="00A03CA8"/>
    <w:rsid w:val="00A06494"/>
    <w:rsid w:val="00A1613B"/>
    <w:rsid w:val="00A24CF6"/>
    <w:rsid w:val="00A25288"/>
    <w:rsid w:val="00A37C97"/>
    <w:rsid w:val="00A40BEF"/>
    <w:rsid w:val="00A42160"/>
    <w:rsid w:val="00A57033"/>
    <w:rsid w:val="00A71538"/>
    <w:rsid w:val="00A7261D"/>
    <w:rsid w:val="00A7536D"/>
    <w:rsid w:val="00A85401"/>
    <w:rsid w:val="00A913F8"/>
    <w:rsid w:val="00A97434"/>
    <w:rsid w:val="00A974D8"/>
    <w:rsid w:val="00AB1371"/>
    <w:rsid w:val="00AC358C"/>
    <w:rsid w:val="00AC4683"/>
    <w:rsid w:val="00AD6463"/>
    <w:rsid w:val="00AE4792"/>
    <w:rsid w:val="00AE648C"/>
    <w:rsid w:val="00AE681A"/>
    <w:rsid w:val="00AE6FD9"/>
    <w:rsid w:val="00B04714"/>
    <w:rsid w:val="00B10A1D"/>
    <w:rsid w:val="00B133B8"/>
    <w:rsid w:val="00B23D6B"/>
    <w:rsid w:val="00B25551"/>
    <w:rsid w:val="00B31FD6"/>
    <w:rsid w:val="00B338FE"/>
    <w:rsid w:val="00B37787"/>
    <w:rsid w:val="00B5555D"/>
    <w:rsid w:val="00B57DE7"/>
    <w:rsid w:val="00B63060"/>
    <w:rsid w:val="00B66829"/>
    <w:rsid w:val="00B71DA4"/>
    <w:rsid w:val="00B76C5A"/>
    <w:rsid w:val="00B83D0C"/>
    <w:rsid w:val="00B943F8"/>
    <w:rsid w:val="00B9489C"/>
    <w:rsid w:val="00BB3DE6"/>
    <w:rsid w:val="00BB4C16"/>
    <w:rsid w:val="00BC1C24"/>
    <w:rsid w:val="00BC4D58"/>
    <w:rsid w:val="00BD07C4"/>
    <w:rsid w:val="00BD32BA"/>
    <w:rsid w:val="00BE1A80"/>
    <w:rsid w:val="00BE279D"/>
    <w:rsid w:val="00BF3049"/>
    <w:rsid w:val="00BF3D8D"/>
    <w:rsid w:val="00BF4601"/>
    <w:rsid w:val="00C04927"/>
    <w:rsid w:val="00C05560"/>
    <w:rsid w:val="00C111B6"/>
    <w:rsid w:val="00C176C4"/>
    <w:rsid w:val="00C3393A"/>
    <w:rsid w:val="00C33DCE"/>
    <w:rsid w:val="00C3722A"/>
    <w:rsid w:val="00C511B0"/>
    <w:rsid w:val="00C51E53"/>
    <w:rsid w:val="00C5350B"/>
    <w:rsid w:val="00C540BA"/>
    <w:rsid w:val="00C54D86"/>
    <w:rsid w:val="00C57EC5"/>
    <w:rsid w:val="00C66136"/>
    <w:rsid w:val="00C77BAB"/>
    <w:rsid w:val="00C8373C"/>
    <w:rsid w:val="00C83EAC"/>
    <w:rsid w:val="00C84653"/>
    <w:rsid w:val="00C94E15"/>
    <w:rsid w:val="00C95A5B"/>
    <w:rsid w:val="00CA4EB1"/>
    <w:rsid w:val="00CB13E1"/>
    <w:rsid w:val="00CC0672"/>
    <w:rsid w:val="00CC22D1"/>
    <w:rsid w:val="00CC7E57"/>
    <w:rsid w:val="00CD3591"/>
    <w:rsid w:val="00CD7E8A"/>
    <w:rsid w:val="00CE090B"/>
    <w:rsid w:val="00CF0817"/>
    <w:rsid w:val="00CF2B5B"/>
    <w:rsid w:val="00CF705A"/>
    <w:rsid w:val="00D01056"/>
    <w:rsid w:val="00D03C94"/>
    <w:rsid w:val="00D05753"/>
    <w:rsid w:val="00D075B2"/>
    <w:rsid w:val="00D14F66"/>
    <w:rsid w:val="00D15867"/>
    <w:rsid w:val="00D173BA"/>
    <w:rsid w:val="00D261BE"/>
    <w:rsid w:val="00D31195"/>
    <w:rsid w:val="00D33FDE"/>
    <w:rsid w:val="00D43F0E"/>
    <w:rsid w:val="00D64D59"/>
    <w:rsid w:val="00D66F51"/>
    <w:rsid w:val="00D6793D"/>
    <w:rsid w:val="00D67AAD"/>
    <w:rsid w:val="00D747A3"/>
    <w:rsid w:val="00D87051"/>
    <w:rsid w:val="00DA0C25"/>
    <w:rsid w:val="00DA3781"/>
    <w:rsid w:val="00DB65B0"/>
    <w:rsid w:val="00DB6A39"/>
    <w:rsid w:val="00DB76C8"/>
    <w:rsid w:val="00DC50B3"/>
    <w:rsid w:val="00DC669B"/>
    <w:rsid w:val="00DC757A"/>
    <w:rsid w:val="00DD14C5"/>
    <w:rsid w:val="00DD31BB"/>
    <w:rsid w:val="00DD5855"/>
    <w:rsid w:val="00DE2933"/>
    <w:rsid w:val="00DF5702"/>
    <w:rsid w:val="00DF739F"/>
    <w:rsid w:val="00E12580"/>
    <w:rsid w:val="00E16C8A"/>
    <w:rsid w:val="00E23CAF"/>
    <w:rsid w:val="00E30D46"/>
    <w:rsid w:val="00E408EF"/>
    <w:rsid w:val="00E4524D"/>
    <w:rsid w:val="00E62F46"/>
    <w:rsid w:val="00E635CD"/>
    <w:rsid w:val="00E663A5"/>
    <w:rsid w:val="00E66EB8"/>
    <w:rsid w:val="00E71209"/>
    <w:rsid w:val="00E9063C"/>
    <w:rsid w:val="00E92CE7"/>
    <w:rsid w:val="00E97D11"/>
    <w:rsid w:val="00EA4E61"/>
    <w:rsid w:val="00EA628D"/>
    <w:rsid w:val="00EB6877"/>
    <w:rsid w:val="00EC1279"/>
    <w:rsid w:val="00ED54EF"/>
    <w:rsid w:val="00ED5672"/>
    <w:rsid w:val="00EE0914"/>
    <w:rsid w:val="00EE28CC"/>
    <w:rsid w:val="00EE3E33"/>
    <w:rsid w:val="00EE5F7F"/>
    <w:rsid w:val="00EF35E9"/>
    <w:rsid w:val="00EF37E3"/>
    <w:rsid w:val="00F008C8"/>
    <w:rsid w:val="00F03650"/>
    <w:rsid w:val="00F0447B"/>
    <w:rsid w:val="00F11632"/>
    <w:rsid w:val="00F1473C"/>
    <w:rsid w:val="00F15677"/>
    <w:rsid w:val="00F17A60"/>
    <w:rsid w:val="00F21079"/>
    <w:rsid w:val="00F2297D"/>
    <w:rsid w:val="00F231C7"/>
    <w:rsid w:val="00F23B26"/>
    <w:rsid w:val="00F34287"/>
    <w:rsid w:val="00F3517D"/>
    <w:rsid w:val="00F47F59"/>
    <w:rsid w:val="00F53A6D"/>
    <w:rsid w:val="00F75F72"/>
    <w:rsid w:val="00F868A4"/>
    <w:rsid w:val="00F91EA3"/>
    <w:rsid w:val="00F97A36"/>
    <w:rsid w:val="00FB0D56"/>
    <w:rsid w:val="00FB22A8"/>
    <w:rsid w:val="00FC0274"/>
    <w:rsid w:val="00FC140F"/>
    <w:rsid w:val="00FC5EE9"/>
    <w:rsid w:val="00FD04BE"/>
    <w:rsid w:val="00FE0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611FA2"/>
  <w14:defaultImageDpi w14:val="0"/>
  <w15:docId w15:val="{68A24C69-30B9-41A1-B5C1-2F13B1EC2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7811BB"/>
    <w:rPr>
      <w:rFonts w:cs="Times New Roman"/>
      <w:sz w:val="24"/>
      <w:szCs w:val="24"/>
    </w:rPr>
  </w:style>
  <w:style w:type="paragraph" w:styleId="1">
    <w:name w:val="heading 1"/>
    <w:basedOn w:val="a1"/>
    <w:next w:val="a1"/>
    <w:link w:val="10"/>
    <w:uiPriority w:val="99"/>
    <w:qFormat/>
    <w:locked/>
    <w:rsid w:val="00776F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9"/>
    <w:qFormat/>
    <w:rsid w:val="000525CD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locked/>
    <w:rsid w:val="002C2B2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9B5DE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1"/>
    <w:next w:val="a1"/>
    <w:link w:val="50"/>
    <w:uiPriority w:val="99"/>
    <w:qFormat/>
    <w:rsid w:val="009B5DE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locked/>
    <w:rsid w:val="006A6CE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9"/>
    <w:locked/>
    <w:rsid w:val="000525CD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semiHidden/>
    <w:locked/>
    <w:rsid w:val="002C2B27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uiPriority w:val="99"/>
    <w:semiHidden/>
    <w:locked/>
    <w:rsid w:val="009B5DE2"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2"/>
    <w:link w:val="5"/>
    <w:uiPriority w:val="99"/>
    <w:semiHidden/>
    <w:locked/>
    <w:rsid w:val="009B5DE2"/>
    <w:rPr>
      <w:rFonts w:ascii="Cambria" w:hAnsi="Cambria" w:cs="Times New Roman"/>
      <w:color w:val="243F60"/>
      <w:sz w:val="24"/>
      <w:szCs w:val="24"/>
    </w:rPr>
  </w:style>
  <w:style w:type="paragraph" w:styleId="a5">
    <w:name w:val="List Paragraph"/>
    <w:basedOn w:val="a1"/>
    <w:link w:val="a6"/>
    <w:uiPriority w:val="34"/>
    <w:qFormat/>
    <w:rsid w:val="007811BB"/>
    <w:pPr>
      <w:ind w:left="708"/>
    </w:pPr>
    <w:rPr>
      <w:sz w:val="28"/>
    </w:rPr>
  </w:style>
  <w:style w:type="paragraph" w:customStyle="1" w:styleId="a">
    <w:name w:val="список с точками"/>
    <w:basedOn w:val="a1"/>
    <w:uiPriority w:val="99"/>
    <w:rsid w:val="007811BB"/>
    <w:pPr>
      <w:numPr>
        <w:numId w:val="1"/>
      </w:numPr>
      <w:spacing w:line="312" w:lineRule="auto"/>
      <w:jc w:val="both"/>
    </w:pPr>
  </w:style>
  <w:style w:type="paragraph" w:customStyle="1" w:styleId="11">
    <w:name w:val="Знак1"/>
    <w:basedOn w:val="a1"/>
    <w:uiPriority w:val="99"/>
    <w:rsid w:val="007811BB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Таблицы (моноширинный)"/>
    <w:basedOn w:val="a1"/>
    <w:next w:val="a1"/>
    <w:uiPriority w:val="99"/>
    <w:rsid w:val="00EA628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styleId="a8">
    <w:name w:val="Hyperlink"/>
    <w:basedOn w:val="a2"/>
    <w:uiPriority w:val="99"/>
    <w:rsid w:val="00B31FD6"/>
    <w:rPr>
      <w:rFonts w:cs="Times New Roman"/>
      <w:color w:val="0000FF"/>
      <w:u w:val="single"/>
    </w:rPr>
  </w:style>
  <w:style w:type="paragraph" w:styleId="a0">
    <w:name w:val="Normal (Web)"/>
    <w:basedOn w:val="a1"/>
    <w:uiPriority w:val="99"/>
    <w:rsid w:val="000037B6"/>
    <w:pPr>
      <w:numPr>
        <w:numId w:val="2"/>
      </w:numPr>
      <w:spacing w:before="100" w:beforeAutospacing="1" w:after="100" w:afterAutospacing="1"/>
    </w:pPr>
  </w:style>
  <w:style w:type="character" w:styleId="a9">
    <w:name w:val="FollowedHyperlink"/>
    <w:basedOn w:val="a2"/>
    <w:uiPriority w:val="99"/>
    <w:semiHidden/>
    <w:rsid w:val="0037733A"/>
    <w:rPr>
      <w:rFonts w:cs="Times New Roman"/>
      <w:color w:val="800080"/>
      <w:u w:val="single"/>
    </w:rPr>
  </w:style>
  <w:style w:type="paragraph" w:customStyle="1" w:styleId="FootNote">
    <w:name w:val="FootNote"/>
    <w:next w:val="a1"/>
    <w:uiPriority w:val="99"/>
    <w:rsid w:val="009C73AD"/>
    <w:pPr>
      <w:widowControl w:val="0"/>
      <w:autoSpaceDE w:val="0"/>
      <w:autoSpaceDN w:val="0"/>
      <w:adjustRightInd w:val="0"/>
      <w:ind w:firstLine="200"/>
      <w:jc w:val="both"/>
    </w:pPr>
    <w:rPr>
      <w:rFonts w:cs="Times New Roman"/>
      <w:sz w:val="20"/>
      <w:szCs w:val="20"/>
    </w:rPr>
  </w:style>
  <w:style w:type="character" w:customStyle="1" w:styleId="submenu-table">
    <w:name w:val="submenu-table"/>
    <w:basedOn w:val="a2"/>
    <w:uiPriority w:val="99"/>
    <w:rsid w:val="009F3374"/>
    <w:rPr>
      <w:rFonts w:cs="Times New Roman"/>
    </w:rPr>
  </w:style>
  <w:style w:type="character" w:customStyle="1" w:styleId="FontStyle12">
    <w:name w:val="Font Style12"/>
    <w:basedOn w:val="a2"/>
    <w:uiPriority w:val="99"/>
    <w:rsid w:val="001112D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a2"/>
    <w:uiPriority w:val="99"/>
    <w:rsid w:val="001112D6"/>
    <w:rPr>
      <w:rFonts w:ascii="Times New Roman" w:hAnsi="Times New Roman" w:cs="Times New Roman"/>
      <w:sz w:val="22"/>
      <w:szCs w:val="22"/>
    </w:rPr>
  </w:style>
  <w:style w:type="character" w:styleId="aa">
    <w:name w:val="Emphasis"/>
    <w:basedOn w:val="a2"/>
    <w:uiPriority w:val="99"/>
    <w:qFormat/>
    <w:rsid w:val="001320AA"/>
    <w:rPr>
      <w:rFonts w:cs="Times New Roman"/>
      <w:i/>
      <w:iCs/>
    </w:rPr>
  </w:style>
  <w:style w:type="character" w:customStyle="1" w:styleId="apple-style-span">
    <w:name w:val="apple-style-span"/>
    <w:basedOn w:val="a2"/>
    <w:uiPriority w:val="99"/>
    <w:rsid w:val="00B83D0C"/>
    <w:rPr>
      <w:rFonts w:cs="Times New Roman"/>
    </w:rPr>
  </w:style>
  <w:style w:type="paragraph" w:customStyle="1" w:styleId="21">
    <w:name w:val="Основной текст 21"/>
    <w:basedOn w:val="a1"/>
    <w:uiPriority w:val="99"/>
    <w:rsid w:val="00236138"/>
    <w:pPr>
      <w:widowControl w:val="0"/>
      <w:suppressAutoHyphens/>
      <w:spacing w:after="120" w:line="480" w:lineRule="auto"/>
    </w:pPr>
    <w:rPr>
      <w:rFonts w:ascii="Arial" w:hAnsi="Arial"/>
      <w:kern w:val="1"/>
      <w:sz w:val="20"/>
    </w:rPr>
  </w:style>
  <w:style w:type="character" w:customStyle="1" w:styleId="apple-converted-space">
    <w:name w:val="apple-converted-space"/>
    <w:basedOn w:val="a2"/>
    <w:uiPriority w:val="99"/>
    <w:rsid w:val="00330BE0"/>
    <w:rPr>
      <w:rFonts w:cs="Times New Roman"/>
    </w:rPr>
  </w:style>
  <w:style w:type="character" w:customStyle="1" w:styleId="hl">
    <w:name w:val="hl"/>
    <w:basedOn w:val="a2"/>
    <w:uiPriority w:val="99"/>
    <w:rsid w:val="00330BE0"/>
    <w:rPr>
      <w:rFonts w:cs="Times New Roman"/>
    </w:rPr>
  </w:style>
  <w:style w:type="paragraph" w:customStyle="1" w:styleId="Default">
    <w:name w:val="Default"/>
    <w:uiPriority w:val="99"/>
    <w:rsid w:val="005C7374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paragraph" w:styleId="HTML">
    <w:name w:val="HTML Preformatted"/>
    <w:basedOn w:val="a1"/>
    <w:link w:val="HTML0"/>
    <w:uiPriority w:val="99"/>
    <w:rsid w:val="00A570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semiHidden/>
    <w:locked/>
    <w:rsid w:val="00620FE3"/>
    <w:rPr>
      <w:rFonts w:ascii="Courier New" w:hAnsi="Courier New" w:cs="Courier New"/>
      <w:sz w:val="20"/>
      <w:szCs w:val="20"/>
    </w:rPr>
  </w:style>
  <w:style w:type="paragraph" w:styleId="ab">
    <w:name w:val="Plain Text"/>
    <w:basedOn w:val="a1"/>
    <w:link w:val="ac"/>
    <w:uiPriority w:val="99"/>
    <w:rsid w:val="00C94E15"/>
    <w:pPr>
      <w:ind w:firstLine="567"/>
    </w:pPr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2"/>
    <w:link w:val="ab"/>
    <w:uiPriority w:val="99"/>
    <w:semiHidden/>
    <w:locked/>
    <w:rsid w:val="00620FE3"/>
    <w:rPr>
      <w:rFonts w:ascii="Courier New" w:hAnsi="Courier New" w:cs="Courier New"/>
      <w:sz w:val="20"/>
      <w:szCs w:val="20"/>
    </w:rPr>
  </w:style>
  <w:style w:type="table" w:styleId="ad">
    <w:name w:val="Table Grid"/>
    <w:basedOn w:val="a3"/>
    <w:uiPriority w:val="59"/>
    <w:locked/>
    <w:rsid w:val="000C17DB"/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1"/>
    <w:link w:val="23"/>
    <w:uiPriority w:val="99"/>
    <w:rsid w:val="00EE3E33"/>
    <w:rPr>
      <w:sz w:val="28"/>
    </w:rPr>
  </w:style>
  <w:style w:type="character" w:customStyle="1" w:styleId="23">
    <w:name w:val="Основной текст 2 Знак"/>
    <w:basedOn w:val="a2"/>
    <w:link w:val="22"/>
    <w:uiPriority w:val="99"/>
    <w:semiHidden/>
    <w:locked/>
    <w:rsid w:val="00815CD8"/>
    <w:rPr>
      <w:rFonts w:ascii="Times New Roman" w:hAnsi="Times New Roman" w:cs="Times New Roman"/>
      <w:sz w:val="24"/>
      <w:szCs w:val="24"/>
    </w:rPr>
  </w:style>
  <w:style w:type="paragraph" w:customStyle="1" w:styleId="mainj">
    <w:name w:val="mainj"/>
    <w:basedOn w:val="a1"/>
    <w:uiPriority w:val="99"/>
    <w:rsid w:val="00470ADE"/>
    <w:pPr>
      <w:spacing w:before="100" w:beforeAutospacing="1" w:after="100" w:afterAutospacing="1"/>
      <w:jc w:val="both"/>
    </w:pPr>
    <w:rPr>
      <w:sz w:val="22"/>
      <w:szCs w:val="22"/>
    </w:rPr>
  </w:style>
  <w:style w:type="paragraph" w:styleId="ae">
    <w:name w:val="Body Text"/>
    <w:basedOn w:val="a1"/>
    <w:link w:val="af"/>
    <w:uiPriority w:val="99"/>
    <w:rsid w:val="00BC1C24"/>
    <w:pPr>
      <w:spacing w:after="120"/>
    </w:pPr>
  </w:style>
  <w:style w:type="character" w:customStyle="1" w:styleId="af">
    <w:name w:val="Основной текст Знак"/>
    <w:basedOn w:val="a2"/>
    <w:link w:val="ae"/>
    <w:uiPriority w:val="99"/>
    <w:locked/>
    <w:rsid w:val="00904B26"/>
    <w:rPr>
      <w:rFonts w:ascii="Times New Roman" w:hAnsi="Times New Roman" w:cs="Times New Roman"/>
      <w:sz w:val="24"/>
      <w:szCs w:val="24"/>
    </w:rPr>
  </w:style>
  <w:style w:type="paragraph" w:customStyle="1" w:styleId="Web">
    <w:name w:val="Обычный (Web)"/>
    <w:basedOn w:val="a1"/>
    <w:rsid w:val="00F231C7"/>
    <w:pPr>
      <w:suppressAutoHyphens/>
      <w:spacing w:before="280" w:after="280"/>
    </w:pPr>
    <w:rPr>
      <w:lang w:eastAsia="ar-SA"/>
    </w:rPr>
  </w:style>
  <w:style w:type="paragraph" w:customStyle="1" w:styleId="western">
    <w:name w:val="western"/>
    <w:basedOn w:val="a1"/>
    <w:rsid w:val="006A0294"/>
    <w:pPr>
      <w:spacing w:before="100" w:beforeAutospacing="1" w:after="100" w:afterAutospacing="1"/>
    </w:pPr>
  </w:style>
  <w:style w:type="character" w:customStyle="1" w:styleId="a6">
    <w:name w:val="Абзац списка Знак"/>
    <w:link w:val="a5"/>
    <w:uiPriority w:val="34"/>
    <w:locked/>
    <w:rsid w:val="00617B2B"/>
    <w:rPr>
      <w:sz w:val="24"/>
    </w:rPr>
  </w:style>
  <w:style w:type="paragraph" w:customStyle="1" w:styleId="31">
    <w:name w:val="Обычный3"/>
    <w:rsid w:val="00EE0914"/>
    <w:pPr>
      <w:suppressAutoHyphens/>
    </w:pPr>
    <w:rPr>
      <w:rFonts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31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3175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31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31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31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1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1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1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1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1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31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31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31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1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1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31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13" Type="http://schemas.openxmlformats.org/officeDocument/2006/relationships/hyperlink" Target="https://urait.ru" TargetMode="External"/><Relationship Id="rId1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lib.uniyar.ac.ru/opac/bk_cat_find.php" TargetMode="External"/><Relationship Id="rId1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book.ru/book/92039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library.ru" TargetMode="External"/><Relationship Id="rId10" Type="http://schemas.openxmlformats.org/officeDocument/2006/relationships/hyperlink" Target="https://urait.ru/bcode/409252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377696" TargetMode="External"/><Relationship Id="rId14" Type="http://schemas.openxmlformats.org/officeDocument/2006/relationships/hyperlink" Target="http://ebs.prospekt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4977</Words>
  <Characters>28372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33283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Владелец</dc:creator>
  <cp:keywords/>
  <dc:description/>
  <cp:lastModifiedBy>Кекелева СВ</cp:lastModifiedBy>
  <cp:revision>5</cp:revision>
  <dcterms:created xsi:type="dcterms:W3CDTF">2023-06-04T16:45:00Z</dcterms:created>
  <dcterms:modified xsi:type="dcterms:W3CDTF">2024-06-28T06:21:00Z</dcterms:modified>
</cp:coreProperties>
</file>