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МИНОБРНАУКИ РОССИИ</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Ярославский государственный университет им. П.Г. Демидова</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Кафедра педагогики и педагогической психологии</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spacing w:line="240" w:lineRule="auto"/>
        <w:ind w:left="0" w:hanging="2"/>
        <w:jc w:val="right"/>
      </w:pPr>
    </w:p>
    <w:p w:rsidR="00A11B54" w:rsidRPr="00F804EE" w:rsidRDefault="00FB1610">
      <w:pPr>
        <w:ind w:left="0" w:hanging="2"/>
        <w:jc w:val="right"/>
      </w:pPr>
      <w:r w:rsidRPr="00F804EE">
        <w:t>УТВЕРЖДАЮ</w:t>
      </w:r>
    </w:p>
    <w:p w:rsidR="00A11B54" w:rsidRPr="00F804EE" w:rsidRDefault="00FB1610">
      <w:pPr>
        <w:ind w:left="0" w:hanging="2"/>
        <w:jc w:val="right"/>
      </w:pPr>
      <w:r w:rsidRPr="00F804EE">
        <w:t>Декан факультета</w:t>
      </w:r>
      <w:r w:rsidRPr="00F804EE">
        <w:rPr>
          <w:noProof/>
        </w:rPr>
        <w:drawing>
          <wp:anchor distT="0" distB="0" distL="0" distR="0" simplePos="0" relativeHeight="251658240" behindDoc="1" locked="0" layoutInCell="1" hidden="0" allowOverlap="1">
            <wp:simplePos x="0" y="0"/>
            <wp:positionH relativeFrom="column">
              <wp:posOffset>3909695</wp:posOffset>
            </wp:positionH>
            <wp:positionV relativeFrom="paragraph">
              <wp:posOffset>175895</wp:posOffset>
            </wp:positionV>
            <wp:extent cx="1532890" cy="7493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532890" cy="749300"/>
                    </a:xfrm>
                    <a:prstGeom prst="rect">
                      <a:avLst/>
                    </a:prstGeom>
                    <a:ln/>
                  </pic:spPr>
                </pic:pic>
              </a:graphicData>
            </a:graphic>
          </wp:anchor>
        </w:drawing>
      </w:r>
    </w:p>
    <w:p w:rsidR="00A11B54" w:rsidRPr="00F804EE" w:rsidRDefault="00FB1610">
      <w:pPr>
        <w:ind w:left="0" w:hanging="2"/>
        <w:jc w:val="right"/>
      </w:pPr>
      <w:r w:rsidRPr="00F804EE">
        <w:t>социально-политических наук</w:t>
      </w:r>
    </w:p>
    <w:p w:rsidR="00A11B54" w:rsidRPr="00F804EE" w:rsidRDefault="00FB1610">
      <w:pPr>
        <w:ind w:left="0" w:hanging="2"/>
        <w:jc w:val="right"/>
      </w:pPr>
      <w:r w:rsidRPr="00F804EE">
        <w:t xml:space="preserve">             ____________ Т.С. Акопова </w:t>
      </w:r>
    </w:p>
    <w:p w:rsidR="00256D74" w:rsidRPr="00CA62FF" w:rsidRDefault="00FB1610" w:rsidP="00256D74">
      <w:pPr>
        <w:pBdr>
          <w:top w:val="nil"/>
          <w:left w:val="nil"/>
          <w:bottom w:val="nil"/>
          <w:right w:val="nil"/>
          <w:between w:val="nil"/>
        </w:pBdr>
        <w:spacing w:line="240" w:lineRule="auto"/>
        <w:ind w:leftChars="0" w:left="0" w:firstLineChars="0" w:firstLine="0"/>
        <w:jc w:val="right"/>
        <w:rPr>
          <w:color w:val="000000"/>
        </w:rPr>
      </w:pPr>
      <w:r w:rsidRPr="00F804EE">
        <w:t xml:space="preserve"> </w:t>
      </w:r>
      <w:r w:rsidR="00256D74" w:rsidRPr="00CA62FF">
        <w:rPr>
          <w:color w:val="000000"/>
        </w:rPr>
        <w:t>«2</w:t>
      </w:r>
      <w:r w:rsidR="00256D74">
        <w:t>1</w:t>
      </w:r>
      <w:r w:rsidR="00256D74" w:rsidRPr="00CA62FF">
        <w:rPr>
          <w:color w:val="000000"/>
        </w:rPr>
        <w:t xml:space="preserve">» </w:t>
      </w:r>
      <w:r w:rsidR="00256D74" w:rsidRPr="00CA62FF">
        <w:t>мая</w:t>
      </w:r>
      <w:r w:rsidR="00256D74" w:rsidRPr="00CA62FF">
        <w:rPr>
          <w:color w:val="000000"/>
        </w:rPr>
        <w:t xml:space="preserve"> 202</w:t>
      </w:r>
      <w:r w:rsidR="00256D74">
        <w:t>4</w:t>
      </w:r>
      <w:r w:rsidR="00256D74" w:rsidRPr="00CA62FF">
        <w:rPr>
          <w:color w:val="000000"/>
        </w:rPr>
        <w:t xml:space="preserve"> г.</w:t>
      </w:r>
    </w:p>
    <w:p w:rsidR="00A11B54" w:rsidRPr="00F804EE" w:rsidRDefault="00A11B54">
      <w:pPr>
        <w:ind w:left="0" w:hanging="2"/>
        <w:jc w:val="right"/>
      </w:pPr>
    </w:p>
    <w:p w:rsidR="00A11B54" w:rsidRPr="00F804EE" w:rsidRDefault="00A11B54">
      <w:pPr>
        <w:tabs>
          <w:tab w:val="left" w:pos="5670"/>
        </w:tabs>
        <w:ind w:left="0" w:hanging="2"/>
        <w:jc w:val="center"/>
      </w:pPr>
    </w:p>
    <w:p w:rsidR="00A11B54" w:rsidRPr="00F804EE" w:rsidRDefault="00A11B54">
      <w:pPr>
        <w:pBdr>
          <w:top w:val="nil"/>
          <w:left w:val="nil"/>
          <w:bottom w:val="nil"/>
          <w:right w:val="nil"/>
          <w:between w:val="nil"/>
        </w:pBdr>
        <w:spacing w:line="240" w:lineRule="auto"/>
        <w:ind w:left="0" w:hanging="2"/>
        <w:jc w:val="right"/>
        <w:rPr>
          <w:color w:val="000000"/>
        </w:rPr>
      </w:pPr>
    </w:p>
    <w:p w:rsidR="00A11B54" w:rsidRPr="00F804EE" w:rsidRDefault="00A11B54">
      <w:pPr>
        <w:pBdr>
          <w:top w:val="nil"/>
          <w:left w:val="nil"/>
          <w:bottom w:val="nil"/>
          <w:right w:val="nil"/>
          <w:between w:val="nil"/>
        </w:pBdr>
        <w:tabs>
          <w:tab w:val="left" w:pos="5670"/>
        </w:tabs>
        <w:spacing w:line="240" w:lineRule="auto"/>
        <w:ind w:left="0" w:hanging="2"/>
        <w:jc w:val="center"/>
        <w:rPr>
          <w:color w:val="000000"/>
        </w:rPr>
      </w:pPr>
    </w:p>
    <w:p w:rsidR="00A11B54" w:rsidRPr="00F804EE" w:rsidRDefault="00A11B54">
      <w:pPr>
        <w:pBdr>
          <w:top w:val="nil"/>
          <w:left w:val="nil"/>
          <w:bottom w:val="nil"/>
          <w:right w:val="nil"/>
          <w:between w:val="nil"/>
        </w:pBdr>
        <w:tabs>
          <w:tab w:val="left" w:pos="5670"/>
        </w:tabs>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Рабочая программа дисциплины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 «Психология»</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Направление подготовки</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39.03.02 Социальная работа</w:t>
      </w:r>
    </w:p>
    <w:p w:rsidR="00A11B54" w:rsidRPr="00F804EE" w:rsidRDefault="00A11B54">
      <w:pPr>
        <w:pBdr>
          <w:top w:val="nil"/>
          <w:left w:val="nil"/>
          <w:bottom w:val="nil"/>
          <w:right w:val="nil"/>
          <w:between w:val="nil"/>
        </w:pBdr>
        <w:spacing w:line="240" w:lineRule="auto"/>
        <w:ind w:left="0" w:hanging="2"/>
        <w:jc w:val="center"/>
        <w:rPr>
          <w:color w:val="000000"/>
          <w:vertAlign w:val="superscript"/>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Направленность (профиль)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«Технологии социальной работы»</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Форма обучения </w:t>
      </w:r>
    </w:p>
    <w:p w:rsidR="00A11B54" w:rsidRPr="00F804EE" w:rsidRDefault="00FB1610">
      <w:pPr>
        <w:pBdr>
          <w:top w:val="nil"/>
          <w:left w:val="nil"/>
          <w:bottom w:val="nil"/>
          <w:right w:val="nil"/>
          <w:between w:val="nil"/>
        </w:pBdr>
        <w:spacing w:line="240" w:lineRule="auto"/>
        <w:ind w:left="0" w:hanging="2"/>
        <w:jc w:val="center"/>
        <w:rPr>
          <w:color w:val="000000"/>
          <w:vertAlign w:val="superscript"/>
        </w:rPr>
      </w:pPr>
      <w:r w:rsidRPr="00F804EE">
        <w:rPr>
          <w:color w:val="000000"/>
        </w:rPr>
        <w:t xml:space="preserve"> Очная, заочная</w:t>
      </w:r>
      <w:r w:rsidRPr="00F804EE">
        <w:rPr>
          <w:i/>
          <w:color w:val="000000"/>
          <w:vertAlign w:val="superscript"/>
        </w:rPr>
        <w:t xml:space="preserve">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tbl>
      <w:tblPr>
        <w:tblStyle w:val="af7"/>
        <w:tblW w:w="9570" w:type="dxa"/>
        <w:tblInd w:w="0" w:type="dxa"/>
        <w:tblLayout w:type="fixed"/>
        <w:tblLook w:val="0000" w:firstRow="0" w:lastRow="0" w:firstColumn="0" w:lastColumn="0" w:noHBand="0" w:noVBand="0"/>
      </w:tblPr>
      <w:tblGrid>
        <w:gridCol w:w="4785"/>
        <w:gridCol w:w="4785"/>
      </w:tblGrid>
      <w:tr w:rsidR="00A11B54" w:rsidRPr="00F804EE">
        <w:trPr>
          <w:trHeight w:val="1490"/>
        </w:trPr>
        <w:tc>
          <w:tcPr>
            <w:tcW w:w="4785" w:type="dxa"/>
          </w:tcPr>
          <w:p w:rsidR="00256D74" w:rsidRPr="00CA62FF" w:rsidRDefault="00256D74" w:rsidP="00256D74">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rsidR="00256D74" w:rsidRPr="00CA62FF" w:rsidRDefault="00256D74" w:rsidP="00256D74">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rsidR="00256D74" w:rsidRPr="00CA62FF" w:rsidRDefault="00256D74" w:rsidP="00256D74">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rsidR="00A11B54" w:rsidRPr="00F804EE" w:rsidRDefault="00256D74" w:rsidP="00256D74">
            <w:pPr>
              <w:pBdr>
                <w:top w:val="nil"/>
                <w:left w:val="nil"/>
                <w:bottom w:val="nil"/>
                <w:right w:val="nil"/>
                <w:between w:val="nil"/>
              </w:pBdr>
              <w:spacing w:line="360" w:lineRule="auto"/>
              <w:ind w:left="0" w:hanging="2"/>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A11B54" w:rsidRPr="00F804EE" w:rsidRDefault="00FB1610">
            <w:pPr>
              <w:pBdr>
                <w:top w:val="nil"/>
                <w:left w:val="nil"/>
                <w:bottom w:val="nil"/>
                <w:right w:val="nil"/>
                <w:between w:val="nil"/>
              </w:pBdr>
              <w:spacing w:line="360" w:lineRule="auto"/>
              <w:ind w:left="0" w:hanging="2"/>
              <w:rPr>
                <w:color w:val="000000"/>
              </w:rPr>
            </w:pPr>
            <w:r w:rsidRPr="00F804EE">
              <w:rPr>
                <w:color w:val="000000"/>
              </w:rPr>
              <w:t xml:space="preserve">Программа одобрена НМК </w:t>
            </w:r>
          </w:p>
          <w:p w:rsidR="00A11B54" w:rsidRPr="00F804EE" w:rsidRDefault="00FB1610">
            <w:pPr>
              <w:pBdr>
                <w:top w:val="nil"/>
                <w:left w:val="nil"/>
                <w:bottom w:val="nil"/>
                <w:right w:val="nil"/>
                <w:between w:val="nil"/>
              </w:pBdr>
              <w:spacing w:line="360" w:lineRule="auto"/>
              <w:ind w:left="0" w:hanging="2"/>
              <w:rPr>
                <w:color w:val="000000"/>
              </w:rPr>
            </w:pPr>
            <w:r w:rsidRPr="00F804EE">
              <w:rPr>
                <w:color w:val="000000"/>
              </w:rPr>
              <w:t>факультета психологии</w:t>
            </w:r>
          </w:p>
          <w:p w:rsidR="00A11B54" w:rsidRPr="00F804EE" w:rsidRDefault="00FB1610" w:rsidP="00256D74">
            <w:pPr>
              <w:pBdr>
                <w:top w:val="nil"/>
                <w:left w:val="nil"/>
                <w:bottom w:val="nil"/>
                <w:right w:val="nil"/>
                <w:between w:val="nil"/>
              </w:pBdr>
              <w:spacing w:line="360" w:lineRule="auto"/>
              <w:ind w:left="0" w:hanging="2"/>
              <w:rPr>
                <w:color w:val="000000"/>
              </w:rPr>
            </w:pPr>
            <w:r w:rsidRPr="00F804EE">
              <w:rPr>
                <w:color w:val="000000"/>
              </w:rPr>
              <w:t>протокол № 7 от « 26 » апреля 202</w:t>
            </w:r>
            <w:r w:rsidR="00256D74">
              <w:rPr>
                <w:color w:val="000000"/>
              </w:rPr>
              <w:t>4</w:t>
            </w:r>
            <w:bookmarkStart w:id="0" w:name="_GoBack"/>
            <w:bookmarkEnd w:id="0"/>
            <w:r w:rsidRPr="00F804EE">
              <w:rPr>
                <w:color w:val="000000"/>
              </w:rPr>
              <w:t xml:space="preserve"> года</w:t>
            </w:r>
          </w:p>
        </w:tc>
      </w:tr>
    </w:tbl>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sectPr w:rsidR="00A11B54" w:rsidRPr="00F804E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0"/>
          <w:pgNumType w:start="1"/>
          <w:cols w:space="720"/>
        </w:sectPr>
      </w:pPr>
      <w:r w:rsidRPr="00F804EE">
        <w:rPr>
          <w:color w:val="000000"/>
        </w:rPr>
        <w:t xml:space="preserve">Ярославль </w:t>
      </w:r>
    </w:p>
    <w:p w:rsidR="00A11B54" w:rsidRPr="00F804EE" w:rsidRDefault="00FB1610">
      <w:pPr>
        <w:pBdr>
          <w:top w:val="nil"/>
          <w:left w:val="nil"/>
          <w:bottom w:val="nil"/>
          <w:right w:val="nil"/>
          <w:between w:val="nil"/>
        </w:pBdr>
        <w:spacing w:line="240" w:lineRule="auto"/>
        <w:ind w:left="0" w:hanging="2"/>
        <w:rPr>
          <w:color w:val="000000"/>
        </w:rPr>
      </w:pPr>
      <w:r w:rsidRPr="00F804EE">
        <w:rPr>
          <w:b/>
          <w:color w:val="000000"/>
        </w:rPr>
        <w:lastRenderedPageBreak/>
        <w:t xml:space="preserve">1. Цели освоения дисциплины </w:t>
      </w:r>
    </w:p>
    <w:p w:rsidR="00A11B54" w:rsidRPr="00F804EE" w:rsidRDefault="00FB1610">
      <w:pPr>
        <w:pBdr>
          <w:top w:val="nil"/>
          <w:left w:val="nil"/>
          <w:bottom w:val="nil"/>
          <w:right w:val="nil"/>
          <w:between w:val="nil"/>
        </w:pBdr>
        <w:tabs>
          <w:tab w:val="left" w:pos="720"/>
        </w:tabs>
        <w:spacing w:line="240" w:lineRule="auto"/>
        <w:ind w:left="0" w:hanging="2"/>
        <w:jc w:val="both"/>
        <w:rPr>
          <w:color w:val="000000"/>
        </w:rPr>
      </w:pPr>
      <w:r w:rsidRPr="00F804EE">
        <w:rPr>
          <w:color w:val="000000"/>
        </w:rPr>
        <w:t>Целями освоения дисциплины «Психология» являются: формирование у слушателей основных психологических знаний, развитие интереса студентов к психологии, самопознанию, самообразованию, умений работать с соответствующей научной литературой, а также способствовать развитию профессиональных компетенций. Данный курс призван сформировать у студентов представление о психологии как гуманитарных науке, имеющей большое   значение в процессах образования и самообразования; о ее месте и роли в жизни человека и общества.</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2. Место дисциплины в структуре образовательной программы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Дисциплина «Психология» относится к обязательной части Блока 1.</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Дисциплина «Психология» базируется на начальном, школьном уровне знаний студентов и проводится в 1-м семестре.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Изучение дисциплины способствует освоению общепрофессиональных и специальных дисциплин, в частности курсов: «Социальная психология», «Возрастная психология», «Психологическое обеспечение социальной работы». Полученные знания и навыки являются необходимыми для прохождения учебной и производственной практики, организации и проведения научно-исследовательской работы студентов.</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3. Планируемые результаты </w:t>
      </w:r>
      <w:proofErr w:type="gramStart"/>
      <w:r w:rsidRPr="00F804EE">
        <w:rPr>
          <w:b/>
          <w:color w:val="000000"/>
        </w:rPr>
        <w:t>обучения по дисциплине</w:t>
      </w:r>
      <w:proofErr w:type="gramEnd"/>
      <w:r w:rsidRPr="00F804EE">
        <w:rPr>
          <w:b/>
          <w:color w:val="000000"/>
        </w:rPr>
        <w:t xml:space="preserve">, соотнесенные с планируемыми результатами освоения образовательной программы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A11B54" w:rsidRPr="00F804EE" w:rsidRDefault="00A11B54">
      <w:pPr>
        <w:pBdr>
          <w:top w:val="nil"/>
          <w:left w:val="nil"/>
          <w:bottom w:val="nil"/>
          <w:right w:val="nil"/>
          <w:between w:val="nil"/>
        </w:pBdr>
        <w:spacing w:line="240" w:lineRule="auto"/>
        <w:ind w:left="0" w:hanging="2"/>
        <w:rPr>
          <w:color w:val="000000"/>
        </w:rPr>
      </w:pPr>
    </w:p>
    <w:tbl>
      <w:tblPr>
        <w:tblStyle w:val="a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2693"/>
        <w:gridCol w:w="4926"/>
      </w:tblGrid>
      <w:tr w:rsidR="00A11B54" w:rsidRPr="00F804EE">
        <w:tc>
          <w:tcPr>
            <w:tcW w:w="1951"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tabs>
                <w:tab w:val="left" w:pos="708"/>
              </w:tabs>
              <w:spacing w:line="240" w:lineRule="auto"/>
              <w:ind w:left="0" w:hanging="2"/>
              <w:rPr>
                <w:color w:val="000000"/>
              </w:rPr>
            </w:pPr>
            <w:r w:rsidRPr="00F804EE">
              <w:rPr>
                <w:b/>
                <w:color w:val="000000"/>
              </w:rPr>
              <w:t xml:space="preserve">Формируемая компетенция </w:t>
            </w:r>
          </w:p>
          <w:p w:rsidR="00A11B54" w:rsidRPr="00F804EE" w:rsidRDefault="00FB1610">
            <w:pPr>
              <w:pBdr>
                <w:top w:val="nil"/>
                <w:left w:val="nil"/>
                <w:bottom w:val="nil"/>
                <w:right w:val="nil"/>
                <w:between w:val="nil"/>
              </w:pBdr>
              <w:tabs>
                <w:tab w:val="left" w:pos="708"/>
              </w:tabs>
              <w:spacing w:line="240" w:lineRule="auto"/>
              <w:ind w:left="0" w:hanging="2"/>
              <w:rPr>
                <w:color w:val="000000"/>
              </w:rPr>
            </w:pPr>
            <w:r w:rsidRPr="00F804EE">
              <w:rPr>
                <w:b/>
                <w:color w:val="000000"/>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tabs>
                <w:tab w:val="left" w:pos="708"/>
              </w:tabs>
              <w:spacing w:line="240" w:lineRule="auto"/>
              <w:ind w:left="0" w:hanging="2"/>
              <w:rPr>
                <w:color w:val="000000"/>
              </w:rPr>
            </w:pPr>
            <w:r w:rsidRPr="00F804EE">
              <w:rPr>
                <w:b/>
                <w:color w:val="000000"/>
              </w:rPr>
              <w:t>Индикатор достижения компетенции</w:t>
            </w:r>
            <w:r w:rsidRPr="00F804EE">
              <w:t xml:space="preserve"> </w:t>
            </w:r>
            <w:r w:rsidRPr="00F804EE">
              <w:rPr>
                <w:b/>
                <w:color w:val="000000"/>
              </w:rPr>
              <w:t>(код и формулировка)</w:t>
            </w:r>
          </w:p>
        </w:tc>
        <w:tc>
          <w:tcPr>
            <w:tcW w:w="4926"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tabs>
                <w:tab w:val="left" w:pos="708"/>
              </w:tabs>
              <w:spacing w:line="240" w:lineRule="auto"/>
              <w:ind w:left="0" w:hanging="2"/>
              <w:jc w:val="center"/>
              <w:rPr>
                <w:color w:val="000000"/>
              </w:rPr>
            </w:pPr>
            <w:r w:rsidRPr="00F804EE">
              <w:rPr>
                <w:b/>
                <w:color w:val="000000"/>
              </w:rPr>
              <w:t xml:space="preserve">Перечень </w:t>
            </w:r>
          </w:p>
          <w:p w:rsidR="00A11B54" w:rsidRPr="00F804EE" w:rsidRDefault="00FB1610">
            <w:pPr>
              <w:pBdr>
                <w:top w:val="nil"/>
                <w:left w:val="nil"/>
                <w:bottom w:val="nil"/>
                <w:right w:val="nil"/>
                <w:between w:val="nil"/>
              </w:pBdr>
              <w:tabs>
                <w:tab w:val="left" w:pos="708"/>
              </w:tabs>
              <w:spacing w:line="240" w:lineRule="auto"/>
              <w:ind w:left="0" w:hanging="2"/>
              <w:jc w:val="center"/>
              <w:rPr>
                <w:color w:val="000000"/>
              </w:rPr>
            </w:pPr>
            <w:r w:rsidRPr="00F804EE">
              <w:rPr>
                <w:b/>
                <w:color w:val="000000"/>
              </w:rPr>
              <w:t xml:space="preserve">планируемых результатов обучения </w:t>
            </w:r>
          </w:p>
        </w:tc>
      </w:tr>
      <w:tr w:rsidR="00A11B54" w:rsidRPr="00F804EE">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A11B54" w:rsidRPr="00F804EE" w:rsidRDefault="00FB1610">
            <w:pPr>
              <w:pBdr>
                <w:top w:val="nil"/>
                <w:left w:val="nil"/>
                <w:bottom w:val="nil"/>
                <w:right w:val="nil"/>
                <w:between w:val="nil"/>
              </w:pBdr>
              <w:tabs>
                <w:tab w:val="left" w:pos="708"/>
              </w:tabs>
              <w:spacing w:line="240" w:lineRule="auto"/>
              <w:ind w:left="0" w:hanging="2"/>
              <w:jc w:val="both"/>
              <w:rPr>
                <w:color w:val="000000"/>
              </w:rPr>
            </w:pPr>
            <w:r w:rsidRPr="00F804EE">
              <w:rPr>
                <w:b/>
                <w:color w:val="000000"/>
              </w:rPr>
              <w:t xml:space="preserve">Общепрофессиональные компетенции </w:t>
            </w:r>
          </w:p>
        </w:tc>
      </w:tr>
      <w:tr w:rsidR="00A11B54" w:rsidRPr="00F804EE">
        <w:trPr>
          <w:cantSplit/>
          <w:trHeight w:val="3075"/>
        </w:trPr>
        <w:tc>
          <w:tcPr>
            <w:tcW w:w="1951" w:type="dxa"/>
            <w:vMerge w:val="restart"/>
            <w:tcBorders>
              <w:top w:val="single" w:sz="4" w:space="0" w:color="000000"/>
              <w:left w:val="single" w:sz="4" w:space="0" w:color="000000"/>
              <w:right w:val="single" w:sz="4" w:space="0" w:color="000000"/>
            </w:tcBorders>
            <w:vAlign w:val="center"/>
          </w:tcPr>
          <w:p w:rsidR="00A11B54" w:rsidRPr="00F804EE" w:rsidRDefault="00FB1610">
            <w:pPr>
              <w:pBdr>
                <w:top w:val="nil"/>
                <w:left w:val="nil"/>
                <w:bottom w:val="nil"/>
                <w:right w:val="nil"/>
                <w:between w:val="nil"/>
              </w:pBdr>
              <w:tabs>
                <w:tab w:val="left" w:pos="708"/>
              </w:tabs>
              <w:spacing w:line="240" w:lineRule="auto"/>
              <w:ind w:left="0" w:hanging="2"/>
              <w:jc w:val="both"/>
              <w:rPr>
                <w:color w:val="000000"/>
              </w:rPr>
            </w:pPr>
            <w:r w:rsidRPr="00F804EE">
              <w:rPr>
                <w:color w:val="000000"/>
              </w:rPr>
              <w:t xml:space="preserve">УК-3. </w:t>
            </w:r>
            <w:proofErr w:type="gramStart"/>
            <w:r w:rsidRPr="00F804EE">
              <w:rPr>
                <w:color w:val="000000"/>
              </w:rPr>
              <w:t>Способен</w:t>
            </w:r>
            <w:proofErr w:type="gramEnd"/>
            <w:r w:rsidRPr="00F804EE">
              <w:rPr>
                <w:color w:val="000000"/>
              </w:rPr>
              <w:t xml:space="preserve"> осуществлять социальное взаимодействие и реализовывать свою роль в команде</w:t>
            </w:r>
          </w:p>
        </w:tc>
        <w:tc>
          <w:tcPr>
            <w:tcW w:w="2693"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ИУК-3.1. Определяет свою роль в социальном взаимодействии и командной работе, исходя из стратегии сотрудничества для достижения поставленной цели  </w:t>
            </w:r>
          </w:p>
        </w:tc>
        <w:tc>
          <w:tcPr>
            <w:tcW w:w="4926"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Знать: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основные социально-психологические закономерности взаимоотношений в группе, групповой динамики, </w:t>
            </w:r>
            <w:proofErr w:type="spellStart"/>
            <w:r w:rsidRPr="00F804EE">
              <w:rPr>
                <w:color w:val="000000"/>
              </w:rPr>
              <w:t>командообразования</w:t>
            </w:r>
            <w:proofErr w:type="spellEnd"/>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Уметь: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определять свою роль в команде</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tc>
      </w:tr>
      <w:tr w:rsidR="00A11B54" w:rsidRPr="00F804EE">
        <w:trPr>
          <w:cantSplit/>
          <w:trHeight w:val="4477"/>
        </w:trPr>
        <w:tc>
          <w:tcPr>
            <w:tcW w:w="1951" w:type="dxa"/>
            <w:vMerge/>
            <w:tcBorders>
              <w:top w:val="single" w:sz="4" w:space="0" w:color="000000"/>
              <w:left w:val="single" w:sz="4" w:space="0" w:color="000000"/>
              <w:right w:val="single" w:sz="4" w:space="0" w:color="000000"/>
            </w:tcBorders>
            <w:vAlign w:val="center"/>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ИУК-3.2.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w:t>
            </w:r>
          </w:p>
        </w:tc>
        <w:tc>
          <w:tcPr>
            <w:tcW w:w="4926"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Знать: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основные социально-психологические закономерности взаимоотношений в группе, лидерства, групповой динамики, </w:t>
            </w:r>
            <w:proofErr w:type="spellStart"/>
            <w:r w:rsidRPr="00F804EE">
              <w:rPr>
                <w:color w:val="000000"/>
              </w:rPr>
              <w:t>командообразования</w:t>
            </w:r>
            <w:proofErr w:type="spellEnd"/>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Уметь: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реализовывать свою роль в команде, учитывая особенности поведения и интересы других членов коллектива;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планировать и организовывать командную работу;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Владеть</w:t>
            </w:r>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навыками лидерского поведения;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навыками принятия эффективных командных решений для достижения поставленной цели</w:t>
            </w:r>
          </w:p>
        </w:tc>
      </w:tr>
      <w:tr w:rsidR="00A11B54" w:rsidRPr="00F804EE">
        <w:trPr>
          <w:trHeight w:val="9144"/>
        </w:trPr>
        <w:tc>
          <w:tcPr>
            <w:tcW w:w="1951" w:type="dxa"/>
            <w:tcBorders>
              <w:left w:val="single" w:sz="4" w:space="0" w:color="000000"/>
              <w:right w:val="single" w:sz="4" w:space="0" w:color="000000"/>
            </w:tcBorders>
            <w:vAlign w:val="center"/>
          </w:tcPr>
          <w:p w:rsidR="00A11B54" w:rsidRPr="00F804EE" w:rsidRDefault="00FB1610">
            <w:pPr>
              <w:pBdr>
                <w:top w:val="nil"/>
                <w:left w:val="nil"/>
                <w:bottom w:val="nil"/>
                <w:right w:val="nil"/>
                <w:between w:val="nil"/>
              </w:pBdr>
              <w:spacing w:after="280" w:line="240" w:lineRule="auto"/>
              <w:ind w:left="0" w:hanging="2"/>
              <w:rPr>
                <w:color w:val="000000"/>
              </w:rPr>
            </w:pPr>
            <w:r w:rsidRPr="00F804EE">
              <w:rPr>
                <w:color w:val="000000"/>
              </w:rPr>
              <w:t>УК-6</w:t>
            </w:r>
          </w:p>
          <w:p w:rsidR="00A11B54" w:rsidRPr="00F804EE" w:rsidRDefault="00FB1610">
            <w:pPr>
              <w:pBdr>
                <w:top w:val="nil"/>
                <w:left w:val="nil"/>
                <w:bottom w:val="nil"/>
                <w:right w:val="nil"/>
                <w:between w:val="nil"/>
              </w:pBdr>
              <w:spacing w:before="280" w:after="280" w:line="240" w:lineRule="auto"/>
              <w:ind w:left="0" w:hanging="2"/>
              <w:rPr>
                <w:color w:val="000000"/>
              </w:rPr>
            </w:pPr>
            <w:proofErr w:type="gramStart"/>
            <w:r w:rsidRPr="00F804EE">
              <w:rPr>
                <w:color w:val="000000"/>
              </w:rPr>
              <w:t>Способен</w:t>
            </w:r>
            <w:proofErr w:type="gramEnd"/>
            <w:r w:rsidRPr="00F804EE">
              <w:rPr>
                <w:color w:val="000000"/>
              </w:rPr>
              <w:t xml:space="preserve"> управлять своим временем, выстраивать и реализовывать траекторию саморазвития на основе принципов образования в течение всей жизни</w:t>
            </w:r>
          </w:p>
          <w:p w:rsidR="00A11B54" w:rsidRPr="00F804EE" w:rsidRDefault="00A11B54">
            <w:pPr>
              <w:pBdr>
                <w:top w:val="nil"/>
                <w:left w:val="nil"/>
                <w:bottom w:val="nil"/>
                <w:right w:val="nil"/>
                <w:between w:val="nil"/>
              </w:pBdr>
              <w:tabs>
                <w:tab w:val="left" w:pos="708"/>
              </w:tabs>
              <w:spacing w:line="240" w:lineRule="auto"/>
              <w:ind w:left="0" w:hanging="2"/>
              <w:jc w:val="both"/>
              <w:rPr>
                <w:color w:val="000000"/>
              </w:rPr>
            </w:pPr>
          </w:p>
        </w:tc>
        <w:tc>
          <w:tcPr>
            <w:tcW w:w="2693"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ИУК-6.1. Использует инструменты и методы управления временем при выполнении конкретных задач, проектов, при достижении поставленных целей</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pPr>
          </w:p>
          <w:p w:rsidR="00A11B54" w:rsidRPr="00F804EE" w:rsidRDefault="00A11B54">
            <w:pPr>
              <w:pBdr>
                <w:top w:val="nil"/>
                <w:left w:val="nil"/>
                <w:bottom w:val="nil"/>
                <w:right w:val="nil"/>
                <w:between w:val="nil"/>
              </w:pBdr>
              <w:spacing w:line="240" w:lineRule="auto"/>
              <w:ind w:left="0" w:hanging="2"/>
              <w:jc w:val="both"/>
            </w:pPr>
          </w:p>
          <w:p w:rsidR="00A11B54" w:rsidRPr="00F804EE" w:rsidRDefault="00A11B54">
            <w:pPr>
              <w:pBdr>
                <w:top w:val="nil"/>
                <w:left w:val="nil"/>
                <w:bottom w:val="nil"/>
                <w:right w:val="nil"/>
                <w:between w:val="nil"/>
              </w:pBdr>
              <w:spacing w:line="240" w:lineRule="auto"/>
              <w:ind w:left="0" w:hanging="2"/>
              <w:jc w:val="both"/>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ИУК-6.2. Определяет приоритеты собственной деятельности, личностного развития и профессионального роста</w:t>
            </w:r>
          </w:p>
        </w:tc>
        <w:tc>
          <w:tcPr>
            <w:tcW w:w="4926" w:type="dxa"/>
            <w:tcBorders>
              <w:top w:val="single" w:sz="4" w:space="0" w:color="000000"/>
              <w:left w:val="single" w:sz="4" w:space="0" w:color="000000"/>
              <w:bottom w:val="single" w:sz="4" w:space="0" w:color="000000"/>
              <w:right w:val="single" w:sz="4" w:space="0" w:color="000000"/>
            </w:tcBorders>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Знать: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Инструменты и методы управления временем при планировании задач, проектов;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Уметь: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Адаптировать инструменты и методы управления временем при планировании задач, проектов к собственным индивидуальным особенностям психической деятельности;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Владеть</w:t>
            </w:r>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навыками самоанализа своего психологического состояния;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навыками анализа функционирования познавательных психических процессов при выполнении конкретных задач, проектов, при достижении поставленных целей.</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Знать: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психологию </w:t>
            </w:r>
            <w:proofErr w:type="spellStart"/>
            <w:r w:rsidRPr="00F804EE">
              <w:rPr>
                <w:color w:val="000000"/>
              </w:rPr>
              <w:t>потребностно</w:t>
            </w:r>
            <w:proofErr w:type="spellEnd"/>
            <w:r w:rsidRPr="00F804EE">
              <w:rPr>
                <w:color w:val="000000"/>
              </w:rPr>
              <w:t xml:space="preserve">-мотивационной и </w:t>
            </w:r>
            <w:proofErr w:type="gramStart"/>
            <w:r w:rsidRPr="00F804EE">
              <w:rPr>
                <w:color w:val="000000"/>
              </w:rPr>
              <w:t>эмоционально-волевой</w:t>
            </w:r>
            <w:proofErr w:type="gramEnd"/>
            <w:r w:rsidRPr="00F804EE">
              <w:rPr>
                <w:color w:val="000000"/>
              </w:rPr>
              <w:t xml:space="preserve"> сфер и их роль для личностного развития и профессионального роста;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Уметь: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учитывать социально-психологические факторы при определении приоритетов собственной деятельности, личностного развития и профессионального роста;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Владеть</w:t>
            </w:r>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навыками анализа </w:t>
            </w:r>
            <w:proofErr w:type="spellStart"/>
            <w:r w:rsidRPr="00F804EE">
              <w:rPr>
                <w:color w:val="000000"/>
              </w:rPr>
              <w:t>потребностно</w:t>
            </w:r>
            <w:proofErr w:type="spellEnd"/>
            <w:r w:rsidRPr="00F804EE">
              <w:rPr>
                <w:color w:val="000000"/>
              </w:rPr>
              <w:t>-мотивационной, эмоционально-волевой сфер личности</w:t>
            </w:r>
          </w:p>
        </w:tc>
      </w:tr>
    </w:tbl>
    <w:p w:rsidR="00A11B54" w:rsidRPr="00F804EE" w:rsidRDefault="00A11B54">
      <w:pPr>
        <w:pBdr>
          <w:top w:val="nil"/>
          <w:left w:val="nil"/>
          <w:bottom w:val="nil"/>
          <w:right w:val="nil"/>
          <w:between w:val="nil"/>
        </w:pBdr>
        <w:spacing w:line="240" w:lineRule="auto"/>
        <w:ind w:left="0" w:hanging="2"/>
        <w:jc w:val="both"/>
        <w:rPr>
          <w:color w:val="000000"/>
        </w:rPr>
        <w:sectPr w:rsidR="00A11B54" w:rsidRPr="00F804EE">
          <w:pgSz w:w="11906" w:h="16838"/>
          <w:pgMar w:top="1134" w:right="1134" w:bottom="1134" w:left="1418" w:header="709" w:footer="709" w:gutter="0"/>
          <w:cols w:space="720"/>
        </w:sectPr>
      </w:pPr>
    </w:p>
    <w:p w:rsidR="00A11B54" w:rsidRPr="00F804EE" w:rsidRDefault="00FB1610">
      <w:pPr>
        <w:pBdr>
          <w:top w:val="nil"/>
          <w:left w:val="nil"/>
          <w:bottom w:val="nil"/>
          <w:right w:val="nil"/>
          <w:between w:val="nil"/>
        </w:pBdr>
        <w:spacing w:line="240" w:lineRule="auto"/>
        <w:ind w:left="0" w:hanging="2"/>
        <w:rPr>
          <w:color w:val="000000"/>
        </w:rPr>
      </w:pPr>
      <w:r w:rsidRPr="00F804EE">
        <w:rPr>
          <w:b/>
          <w:color w:val="000000"/>
        </w:rPr>
        <w:lastRenderedPageBreak/>
        <w:t xml:space="preserve">4. Объем, структура и содержание дисциплины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Общая трудоемкость дисциплины составляет </w:t>
      </w:r>
      <w:r w:rsidRPr="00F804EE">
        <w:rPr>
          <w:color w:val="000000"/>
          <w:u w:val="single"/>
        </w:rPr>
        <w:t>5</w:t>
      </w:r>
      <w:r w:rsidRPr="00F804EE">
        <w:rPr>
          <w:color w:val="000000"/>
        </w:rPr>
        <w:t xml:space="preserve"> зачетных единиц, 180  акад. часов.</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tabs>
          <w:tab w:val="left" w:pos="708"/>
        </w:tabs>
        <w:spacing w:line="240" w:lineRule="auto"/>
        <w:ind w:left="0" w:hanging="2"/>
        <w:jc w:val="center"/>
        <w:rPr>
          <w:color w:val="000000"/>
        </w:rPr>
      </w:pPr>
      <w:r w:rsidRPr="00F804EE">
        <w:rPr>
          <w:color w:val="000000"/>
        </w:rPr>
        <w:t>Очная форма обучения</w:t>
      </w:r>
    </w:p>
    <w:p w:rsidR="00A11B54" w:rsidRPr="00F804EE" w:rsidRDefault="00A11B54">
      <w:pPr>
        <w:pBdr>
          <w:top w:val="nil"/>
          <w:left w:val="nil"/>
          <w:bottom w:val="nil"/>
          <w:right w:val="nil"/>
          <w:between w:val="nil"/>
        </w:pBdr>
        <w:tabs>
          <w:tab w:val="left" w:pos="708"/>
        </w:tabs>
        <w:spacing w:line="240" w:lineRule="auto"/>
        <w:ind w:left="0" w:hanging="2"/>
        <w:jc w:val="center"/>
        <w:rPr>
          <w:color w:val="000000"/>
        </w:rPr>
      </w:pPr>
    </w:p>
    <w:tbl>
      <w:tblPr>
        <w:tblStyle w:val="af9"/>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A11B54" w:rsidRPr="00F804EE" w:rsidTr="00F804EE">
        <w:trPr>
          <w:cantSplit/>
          <w:trHeight w:val="1312"/>
        </w:trPr>
        <w:tc>
          <w:tcPr>
            <w:tcW w:w="522" w:type="dxa"/>
            <w:vMerge w:val="restart"/>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w:t>
            </w:r>
          </w:p>
          <w:p w:rsidR="00A11B54" w:rsidRPr="00F804EE" w:rsidRDefault="00FB1610">
            <w:pPr>
              <w:pBdr>
                <w:top w:val="nil"/>
                <w:left w:val="nil"/>
                <w:bottom w:val="nil"/>
                <w:right w:val="nil"/>
                <w:between w:val="nil"/>
              </w:pBdr>
              <w:spacing w:line="240" w:lineRule="auto"/>
              <w:ind w:left="0" w:hanging="2"/>
              <w:jc w:val="center"/>
              <w:rPr>
                <w:color w:val="000000"/>
              </w:rPr>
            </w:pPr>
            <w:proofErr w:type="gramStart"/>
            <w:r w:rsidRPr="00F804EE">
              <w:rPr>
                <w:b/>
                <w:color w:val="000000"/>
              </w:rPr>
              <w:t>п</w:t>
            </w:r>
            <w:proofErr w:type="gramEnd"/>
            <w:r w:rsidRPr="00F804EE">
              <w:rPr>
                <w:b/>
                <w:color w:val="000000"/>
              </w:rPr>
              <w:t>/п</w:t>
            </w:r>
          </w:p>
        </w:tc>
        <w:tc>
          <w:tcPr>
            <w:tcW w:w="2632" w:type="dxa"/>
            <w:vMerge w:val="restart"/>
            <w:tcMar>
              <w:top w:w="28" w:type="dxa"/>
              <w:left w:w="17" w:type="dxa"/>
              <w:right w:w="17" w:type="dxa"/>
            </w:tcMa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Темы (разделы)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дисциплины,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их содержание</w:t>
            </w:r>
          </w:p>
          <w:p w:rsidR="00A11B54" w:rsidRPr="00F804EE" w:rsidRDefault="00A11B54">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b/>
                <w:color w:val="000000"/>
              </w:rPr>
              <w:t>Семестр</w:t>
            </w:r>
          </w:p>
        </w:tc>
        <w:tc>
          <w:tcPr>
            <w:tcW w:w="3211" w:type="dxa"/>
            <w:gridSpan w:val="6"/>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Виды учебных занятий,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включая самостоятельную работу студентов,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и их трудоемкость</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(в академических часах)</w:t>
            </w:r>
          </w:p>
        </w:tc>
        <w:tc>
          <w:tcPr>
            <w:tcW w:w="2486" w:type="dxa"/>
            <w:vMerge w:val="restart"/>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Формы текущего контроля успеваемости </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Форма промежуточной аттестации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(по семестрам)</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Формы ЭО и ДОТ</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(при наличии)</w:t>
            </w:r>
          </w:p>
        </w:tc>
      </w:tr>
      <w:tr w:rsidR="00A11B54" w:rsidRPr="00F804EE" w:rsidTr="00F804EE">
        <w:trPr>
          <w:cantSplit/>
        </w:trPr>
        <w:tc>
          <w:tcPr>
            <w:tcW w:w="522"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503"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541" w:type="dxa"/>
            <w:gridSpan w:val="5"/>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Контактная работа</w:t>
            </w:r>
          </w:p>
        </w:tc>
        <w:tc>
          <w:tcPr>
            <w:tcW w:w="670" w:type="dxa"/>
            <w:vMerge w:val="restart"/>
            <w:textDirection w:val="btL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самостоятельная</w:t>
            </w:r>
          </w:p>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работа</w:t>
            </w:r>
          </w:p>
        </w:tc>
        <w:tc>
          <w:tcPr>
            <w:tcW w:w="2486"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r>
      <w:tr w:rsidR="00A11B54" w:rsidRPr="00F804EE" w:rsidTr="00F804EE">
        <w:trPr>
          <w:cantSplit/>
          <w:trHeight w:val="1695"/>
        </w:trPr>
        <w:tc>
          <w:tcPr>
            <w:tcW w:w="522"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503"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лекции</w:t>
            </w:r>
          </w:p>
        </w:tc>
        <w:tc>
          <w:tcPr>
            <w:tcW w:w="507" w:type="dxa"/>
            <w:tcMar>
              <w:left w:w="57" w:type="dxa"/>
              <w:right w:w="57" w:type="dxa"/>
            </w:tcMar>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практические</w:t>
            </w:r>
          </w:p>
        </w:tc>
        <w:tc>
          <w:tcPr>
            <w:tcW w:w="507" w:type="dxa"/>
            <w:tcMar>
              <w:left w:w="57" w:type="dxa"/>
              <w:right w:w="57" w:type="dxa"/>
            </w:tcMar>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лабораторные</w:t>
            </w:r>
          </w:p>
        </w:tc>
        <w:tc>
          <w:tcPr>
            <w:tcW w:w="507" w:type="dxa"/>
            <w:tcMar>
              <w:left w:w="57" w:type="dxa"/>
              <w:right w:w="57" w:type="dxa"/>
            </w:tcMar>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консультации</w:t>
            </w:r>
          </w:p>
        </w:tc>
        <w:tc>
          <w:tcPr>
            <w:tcW w:w="513" w:type="dxa"/>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аттестационные испытания</w:t>
            </w:r>
          </w:p>
        </w:tc>
        <w:tc>
          <w:tcPr>
            <w:tcW w:w="670"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486"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r>
      <w:tr w:rsidR="00A11B54" w:rsidRPr="00F804EE">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Психология как гуманитарная дисциплина</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8</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6</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19</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Задания для  самостоятельной работы.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Контрольная работа №1</w:t>
            </w:r>
          </w:p>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пройденной теме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rPr>
          <w:trHeight w:val="1865"/>
        </w:trPr>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Психические процессы</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10</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10</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19</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Задания для  самостоятельной работы, </w:t>
            </w:r>
            <w:proofErr w:type="gramStart"/>
            <w:r w:rsidRPr="00F804EE">
              <w:rPr>
                <w:color w:val="000000"/>
              </w:rPr>
              <w:t>Контрольная</w:t>
            </w:r>
            <w:proofErr w:type="gramEnd"/>
            <w:r w:rsidRPr="00F804EE">
              <w:rPr>
                <w:color w:val="000000"/>
              </w:rPr>
              <w:t xml:space="preserve">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работа №2</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Контрольная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работа №3</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1</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пройденной теме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Психология личности</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8</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8</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19,5</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Задания для  самостоятельной работы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Самостоятельная работа №1</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 </w:t>
            </w:r>
            <w:r w:rsidRPr="00F804EE">
              <w:rPr>
                <w:color w:val="000000"/>
              </w:rPr>
              <w:t>Контрольная работа №4</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1</w:t>
            </w:r>
          </w:p>
        </w:tc>
        <w:tc>
          <w:tcPr>
            <w:tcW w:w="2486"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пройденной теме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4</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Общение как категория психологии</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4</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4</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20</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Задания для  самостоятельной работы</w:t>
            </w:r>
            <w:r w:rsidRPr="00F804EE">
              <w:rPr>
                <w:i/>
                <w:color w:val="000000"/>
              </w:rPr>
              <w:t xml:space="preserve"> </w:t>
            </w:r>
            <w:r w:rsidRPr="00F804EE">
              <w:rPr>
                <w:color w:val="000000"/>
              </w:rPr>
              <w:t xml:space="preserve">Контрольная </w:t>
            </w:r>
            <w:r w:rsidRPr="00F804EE">
              <w:rPr>
                <w:color w:val="000000"/>
              </w:rPr>
              <w:lastRenderedPageBreak/>
              <w:t xml:space="preserve">работа №5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Самостоятельная работа №2</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highlight w:val="yellow"/>
              </w:rPr>
            </w:pP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i/>
                <w:color w:val="000000"/>
              </w:rPr>
              <w:t xml:space="preserve">  </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1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0,5</w:t>
            </w: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33,5</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Экзамен </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При подготовке к экзамену: Тест для самопроверки по результатам освоения дисциплины</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highlight w:val="yellow"/>
              </w:rPr>
            </w:pPr>
          </w:p>
        </w:tc>
        <w:tc>
          <w:tcPr>
            <w:tcW w:w="2632" w:type="dxa"/>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в том числе с ЭО и ДОТ</w:t>
            </w:r>
          </w:p>
        </w:tc>
        <w:tc>
          <w:tcPr>
            <w:tcW w:w="503"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1,5</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результатам освоения дисциплины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b/>
                <w:color w:val="000000"/>
              </w:rPr>
              <w:t>ИТОГО</w:t>
            </w:r>
          </w:p>
          <w:p w:rsidR="00A11B54" w:rsidRPr="00F804EE" w:rsidRDefault="00A11B54">
            <w:pPr>
              <w:pBdr>
                <w:top w:val="nil"/>
                <w:left w:val="nil"/>
                <w:bottom w:val="nil"/>
                <w:right w:val="nil"/>
                <w:between w:val="nil"/>
              </w:pBdr>
              <w:spacing w:line="240" w:lineRule="auto"/>
              <w:ind w:left="0" w:hanging="2"/>
              <w:jc w:val="right"/>
              <w:rPr>
                <w:color w:val="000000"/>
              </w:rPr>
            </w:pP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30</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28</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4</w:t>
            </w:r>
          </w:p>
        </w:tc>
        <w:tc>
          <w:tcPr>
            <w:tcW w:w="51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0,5</w:t>
            </w: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115,5</w:t>
            </w:r>
          </w:p>
        </w:tc>
        <w:tc>
          <w:tcPr>
            <w:tcW w:w="2486"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4,5</w:t>
            </w:r>
          </w:p>
        </w:tc>
        <w:tc>
          <w:tcPr>
            <w:tcW w:w="2486"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r>
    </w:tbl>
    <w:p w:rsidR="00A11B54" w:rsidRPr="00F804EE" w:rsidRDefault="00A11B54">
      <w:pPr>
        <w:pBdr>
          <w:top w:val="nil"/>
          <w:left w:val="nil"/>
          <w:bottom w:val="nil"/>
          <w:right w:val="nil"/>
          <w:between w:val="nil"/>
        </w:pBdr>
        <w:tabs>
          <w:tab w:val="left" w:pos="708"/>
        </w:tabs>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i/>
          <w:color w:val="00000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«Квантовая механика» в LMS </w:t>
      </w:r>
      <w:proofErr w:type="spellStart"/>
      <w:r w:rsidRPr="00F804EE">
        <w:rPr>
          <w:i/>
          <w:color w:val="000000"/>
        </w:rPr>
        <w:t>Moodle</w:t>
      </w:r>
      <w:proofErr w:type="spellEnd"/>
      <w:r w:rsidRPr="00F804EE">
        <w:rPr>
          <w:i/>
          <w:color w:val="000000"/>
        </w:rPr>
        <w:t xml:space="preserve">), определяется каждым студентов в зависимости от уровня его подготовки и способов выполнения данного вида работ.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Заочная форма обучения</w:t>
      </w:r>
    </w:p>
    <w:p w:rsidR="00A11B54" w:rsidRPr="00F804EE" w:rsidRDefault="00A11B54">
      <w:pPr>
        <w:pBdr>
          <w:top w:val="nil"/>
          <w:left w:val="nil"/>
          <w:bottom w:val="nil"/>
          <w:right w:val="nil"/>
          <w:between w:val="nil"/>
        </w:pBdr>
        <w:spacing w:line="240" w:lineRule="auto"/>
        <w:ind w:left="0" w:hanging="2"/>
        <w:jc w:val="center"/>
        <w:rPr>
          <w:color w:val="000000"/>
        </w:rPr>
      </w:pPr>
    </w:p>
    <w:tbl>
      <w:tblPr>
        <w:tblStyle w:val="afa"/>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A11B54" w:rsidRPr="00F804EE" w:rsidTr="00F804EE">
        <w:trPr>
          <w:cantSplit/>
          <w:trHeight w:val="1312"/>
        </w:trPr>
        <w:tc>
          <w:tcPr>
            <w:tcW w:w="522" w:type="dxa"/>
            <w:vMerge w:val="restart"/>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w:t>
            </w:r>
          </w:p>
          <w:p w:rsidR="00A11B54" w:rsidRPr="00F804EE" w:rsidRDefault="00FB1610">
            <w:pPr>
              <w:pBdr>
                <w:top w:val="nil"/>
                <w:left w:val="nil"/>
                <w:bottom w:val="nil"/>
                <w:right w:val="nil"/>
                <w:between w:val="nil"/>
              </w:pBdr>
              <w:spacing w:line="240" w:lineRule="auto"/>
              <w:ind w:left="0" w:hanging="2"/>
              <w:jc w:val="center"/>
              <w:rPr>
                <w:color w:val="000000"/>
              </w:rPr>
            </w:pPr>
            <w:proofErr w:type="gramStart"/>
            <w:r w:rsidRPr="00F804EE">
              <w:rPr>
                <w:b/>
                <w:color w:val="000000"/>
              </w:rPr>
              <w:t>п</w:t>
            </w:r>
            <w:proofErr w:type="gramEnd"/>
            <w:r w:rsidRPr="00F804EE">
              <w:rPr>
                <w:b/>
                <w:color w:val="000000"/>
              </w:rPr>
              <w:t>/п</w:t>
            </w:r>
          </w:p>
        </w:tc>
        <w:tc>
          <w:tcPr>
            <w:tcW w:w="2632" w:type="dxa"/>
            <w:vMerge w:val="restart"/>
            <w:tcMar>
              <w:top w:w="28" w:type="dxa"/>
              <w:left w:w="17" w:type="dxa"/>
              <w:right w:w="17" w:type="dxa"/>
            </w:tcMa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Темы (разделы)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дисциплины,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их содержание</w:t>
            </w:r>
          </w:p>
          <w:p w:rsidR="00A11B54" w:rsidRPr="00F804EE" w:rsidRDefault="00A11B54">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b/>
                <w:color w:val="000000"/>
              </w:rPr>
              <w:t>Курс</w:t>
            </w:r>
          </w:p>
        </w:tc>
        <w:tc>
          <w:tcPr>
            <w:tcW w:w="3211" w:type="dxa"/>
            <w:gridSpan w:val="6"/>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Виды учебных занятий,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включая самостоятельную работу студентов,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и их трудоемкость</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(в академических часах)</w:t>
            </w:r>
          </w:p>
        </w:tc>
        <w:tc>
          <w:tcPr>
            <w:tcW w:w="2486" w:type="dxa"/>
            <w:vMerge w:val="restart"/>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Формы текущего контроля успеваемости </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Форма промежуточной аттестации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(по семестрам)</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Формы ЭО и ДОТ</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(при наличии)</w:t>
            </w:r>
          </w:p>
        </w:tc>
      </w:tr>
      <w:tr w:rsidR="00A11B54" w:rsidRPr="00F804EE" w:rsidTr="00F804EE">
        <w:trPr>
          <w:cantSplit/>
        </w:trPr>
        <w:tc>
          <w:tcPr>
            <w:tcW w:w="522"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503"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541" w:type="dxa"/>
            <w:gridSpan w:val="5"/>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Контактная работа</w:t>
            </w:r>
          </w:p>
        </w:tc>
        <w:tc>
          <w:tcPr>
            <w:tcW w:w="670" w:type="dxa"/>
            <w:vMerge w:val="restart"/>
            <w:textDirection w:val="btL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самостоятельная</w:t>
            </w:r>
          </w:p>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работа</w:t>
            </w:r>
          </w:p>
        </w:tc>
        <w:tc>
          <w:tcPr>
            <w:tcW w:w="2486"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r>
      <w:tr w:rsidR="00A11B54" w:rsidRPr="00F804EE" w:rsidTr="00F804EE">
        <w:trPr>
          <w:cantSplit/>
          <w:trHeight w:val="1695"/>
        </w:trPr>
        <w:tc>
          <w:tcPr>
            <w:tcW w:w="522"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503"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лекции</w:t>
            </w:r>
          </w:p>
        </w:tc>
        <w:tc>
          <w:tcPr>
            <w:tcW w:w="507" w:type="dxa"/>
            <w:tcMar>
              <w:left w:w="57" w:type="dxa"/>
              <w:right w:w="57" w:type="dxa"/>
            </w:tcMar>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практические</w:t>
            </w:r>
          </w:p>
        </w:tc>
        <w:tc>
          <w:tcPr>
            <w:tcW w:w="507" w:type="dxa"/>
            <w:tcMar>
              <w:left w:w="57" w:type="dxa"/>
              <w:right w:w="57" w:type="dxa"/>
            </w:tcMar>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лабораторные</w:t>
            </w:r>
          </w:p>
        </w:tc>
        <w:tc>
          <w:tcPr>
            <w:tcW w:w="507" w:type="dxa"/>
            <w:tcMar>
              <w:left w:w="57" w:type="dxa"/>
              <w:right w:w="57" w:type="dxa"/>
            </w:tcMar>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консультации</w:t>
            </w:r>
          </w:p>
        </w:tc>
        <w:tc>
          <w:tcPr>
            <w:tcW w:w="513" w:type="dxa"/>
            <w:textDirection w:val="btLr"/>
            <w:vAlign w:val="center"/>
          </w:tcPr>
          <w:p w:rsidR="00A11B54" w:rsidRPr="00F804EE" w:rsidRDefault="00FB1610">
            <w:pPr>
              <w:pBdr>
                <w:top w:val="nil"/>
                <w:left w:val="nil"/>
                <w:bottom w:val="nil"/>
                <w:right w:val="nil"/>
                <w:between w:val="nil"/>
              </w:pBdr>
              <w:spacing w:line="240" w:lineRule="auto"/>
              <w:ind w:left="0" w:right="113" w:hanging="2"/>
              <w:jc w:val="center"/>
              <w:rPr>
                <w:color w:val="000000"/>
              </w:rPr>
            </w:pPr>
            <w:r w:rsidRPr="00F804EE">
              <w:rPr>
                <w:color w:val="000000"/>
              </w:rPr>
              <w:t>аттестационные испытания</w:t>
            </w:r>
          </w:p>
        </w:tc>
        <w:tc>
          <w:tcPr>
            <w:tcW w:w="670"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c>
          <w:tcPr>
            <w:tcW w:w="2486" w:type="dxa"/>
            <w:vMerge/>
          </w:tcPr>
          <w:p w:rsidR="00A11B54" w:rsidRPr="00F804EE" w:rsidRDefault="00A11B54">
            <w:pPr>
              <w:widowControl w:val="0"/>
              <w:pBdr>
                <w:top w:val="nil"/>
                <w:left w:val="nil"/>
                <w:bottom w:val="nil"/>
                <w:right w:val="nil"/>
                <w:between w:val="nil"/>
              </w:pBdr>
              <w:spacing w:line="276" w:lineRule="auto"/>
              <w:ind w:left="0" w:hanging="2"/>
              <w:rPr>
                <w:color w:val="000000"/>
              </w:rPr>
            </w:pPr>
          </w:p>
        </w:tc>
      </w:tr>
      <w:tr w:rsidR="00A11B54" w:rsidRPr="00F804EE">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Психология как гуманитарная дисциплина</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38</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Задания для  самостоятельной работы.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Контрольная работа №1</w:t>
            </w:r>
          </w:p>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пройденной теме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rPr>
          <w:trHeight w:val="1865"/>
        </w:trPr>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lastRenderedPageBreak/>
              <w:t>2</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Психические процессы</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38</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Задания для  самостоятельной работы, </w:t>
            </w:r>
            <w:proofErr w:type="gramStart"/>
            <w:r w:rsidRPr="00F804EE">
              <w:rPr>
                <w:color w:val="000000"/>
              </w:rPr>
              <w:t>Контрольная</w:t>
            </w:r>
            <w:proofErr w:type="gramEnd"/>
            <w:r w:rsidRPr="00F804EE">
              <w:rPr>
                <w:color w:val="000000"/>
              </w:rPr>
              <w:t xml:space="preserve">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работа №2</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Контрольная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работа №3</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1</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пройденной теме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Психология личности</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36,5</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Задания для  самостоятельной работы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Самостоятельная работа №1</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 </w:t>
            </w:r>
            <w:r w:rsidRPr="00F804EE">
              <w:rPr>
                <w:color w:val="000000"/>
              </w:rPr>
              <w:t>Контрольная работа №4</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1</w:t>
            </w:r>
          </w:p>
        </w:tc>
        <w:tc>
          <w:tcPr>
            <w:tcW w:w="2486"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пройденной теме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c>
          <w:tcPr>
            <w:tcW w:w="52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4</w:t>
            </w: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Общение как категория психологии</w:t>
            </w:r>
          </w:p>
        </w:tc>
        <w:tc>
          <w:tcPr>
            <w:tcW w:w="50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1</w:t>
            </w: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31</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Задания для  самостоятельной работы</w:t>
            </w:r>
            <w:r w:rsidRPr="00F804EE">
              <w:rPr>
                <w:i/>
                <w:color w:val="000000"/>
              </w:rPr>
              <w:t xml:space="preserve"> </w:t>
            </w:r>
            <w:r w:rsidRPr="00F804EE">
              <w:rPr>
                <w:color w:val="000000"/>
              </w:rPr>
              <w:t xml:space="preserve">Контрольная работа №5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Самостоятельная работа №2</w:t>
            </w:r>
          </w:p>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highlight w:val="yellow"/>
              </w:rPr>
            </w:pP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i/>
                <w:color w:val="000000"/>
              </w:rPr>
              <w:t xml:space="preserve">  </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2</w:t>
            </w:r>
          </w:p>
        </w:tc>
        <w:tc>
          <w:tcPr>
            <w:tcW w:w="51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0,5</w:t>
            </w: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6,5</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Экзамен </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При подготовке к экзамену: Тест для самопроверки по результатам освоения дисциплины</w:t>
            </w: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highlight w:val="yellow"/>
              </w:rPr>
            </w:pPr>
          </w:p>
        </w:tc>
        <w:tc>
          <w:tcPr>
            <w:tcW w:w="2632" w:type="dxa"/>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в том числе с ЭО и ДОТ</w:t>
            </w:r>
          </w:p>
        </w:tc>
        <w:tc>
          <w:tcPr>
            <w:tcW w:w="503"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1,5</w:t>
            </w:r>
          </w:p>
        </w:tc>
        <w:tc>
          <w:tcPr>
            <w:tcW w:w="2486"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 xml:space="preserve">Тест для самопроверки по результатам освоения дисциплины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i/>
                <w:color w:val="000000"/>
              </w:rPr>
              <w:t xml:space="preserve">ЭУК в LMS </w:t>
            </w:r>
            <w:proofErr w:type="spellStart"/>
            <w:r w:rsidRPr="00F804EE">
              <w:rPr>
                <w:i/>
                <w:color w:val="000000"/>
              </w:rPr>
              <w:t>Moodle</w:t>
            </w:r>
            <w:proofErr w:type="spellEnd"/>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rPr>
                <w:color w:val="000000"/>
              </w:rPr>
            </w:pPr>
            <w:r w:rsidRPr="00F804EE">
              <w:rPr>
                <w:b/>
                <w:color w:val="000000"/>
              </w:rPr>
              <w:t>ИТОГО</w:t>
            </w:r>
          </w:p>
          <w:p w:rsidR="00A11B54" w:rsidRPr="00F804EE" w:rsidRDefault="00A11B54">
            <w:pPr>
              <w:pBdr>
                <w:top w:val="nil"/>
                <w:left w:val="nil"/>
                <w:bottom w:val="nil"/>
                <w:right w:val="nil"/>
                <w:between w:val="nil"/>
              </w:pBdr>
              <w:spacing w:line="240" w:lineRule="auto"/>
              <w:ind w:left="0" w:hanging="2"/>
              <w:jc w:val="right"/>
              <w:rPr>
                <w:color w:val="000000"/>
              </w:rPr>
            </w:pP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8</w:t>
            </w: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6</w:t>
            </w: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6</w:t>
            </w:r>
          </w:p>
        </w:tc>
        <w:tc>
          <w:tcPr>
            <w:tcW w:w="513"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0,5</w:t>
            </w: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159,5</w:t>
            </w:r>
          </w:p>
        </w:tc>
        <w:tc>
          <w:tcPr>
            <w:tcW w:w="2486"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c>
          <w:tcPr>
            <w:tcW w:w="522"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32"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в том числе с ЭО и ДОТ</w:t>
            </w:r>
          </w:p>
        </w:tc>
        <w:tc>
          <w:tcPr>
            <w:tcW w:w="50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07"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513"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670" w:type="dxa"/>
            <w:vAlign w:val="center"/>
          </w:tcPr>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i/>
                <w:color w:val="000000"/>
              </w:rPr>
              <w:t>4,5</w:t>
            </w:r>
          </w:p>
        </w:tc>
        <w:tc>
          <w:tcPr>
            <w:tcW w:w="2486" w:type="dxa"/>
            <w:vAlign w:val="center"/>
          </w:tcPr>
          <w:p w:rsidR="00A11B54" w:rsidRPr="00F804EE" w:rsidRDefault="00A11B54">
            <w:pPr>
              <w:pBdr>
                <w:top w:val="nil"/>
                <w:left w:val="nil"/>
                <w:bottom w:val="nil"/>
                <w:right w:val="nil"/>
                <w:between w:val="nil"/>
              </w:pBdr>
              <w:spacing w:line="240" w:lineRule="auto"/>
              <w:ind w:left="0" w:hanging="2"/>
              <w:jc w:val="center"/>
              <w:rPr>
                <w:color w:val="000000"/>
              </w:rPr>
            </w:pPr>
          </w:p>
        </w:tc>
      </w:tr>
    </w:tbl>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color w:val="000000"/>
        </w:rPr>
        <w:t>Содержание разделов дисциплины:</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Тема 1: Психология как гуманитарная дисциплина.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Становление психологии как науки.  Место психологии в системе наук. Отрасли психологии.  История развития психологического знания. Основные методы психологических исследований.</w:t>
      </w:r>
    </w:p>
    <w:p w:rsidR="00A11B54" w:rsidRPr="00F804EE" w:rsidRDefault="00FB1610">
      <w:pPr>
        <w:pBdr>
          <w:top w:val="nil"/>
          <w:left w:val="nil"/>
          <w:bottom w:val="nil"/>
          <w:right w:val="nil"/>
          <w:between w:val="nil"/>
        </w:pBdr>
        <w:spacing w:line="240" w:lineRule="auto"/>
        <w:ind w:left="0" w:right="25" w:hanging="2"/>
        <w:jc w:val="both"/>
        <w:rPr>
          <w:color w:val="000000"/>
        </w:rPr>
      </w:pPr>
      <w:r w:rsidRPr="00F804EE">
        <w:rPr>
          <w:b/>
          <w:color w:val="000000"/>
        </w:rPr>
        <w:lastRenderedPageBreak/>
        <w:t>Тема 2: Познавательные психические процессы.</w:t>
      </w:r>
      <w:r w:rsidRPr="00F804EE">
        <w:rPr>
          <w:color w:val="000000"/>
        </w:rPr>
        <w:t xml:space="preserve"> Характеристика ощущений. Пороги ощущений. Сенсорная адаптация, сенсибилизация, синестезия. Свойства восприятия. Виды восприятия. Психический процесс; психические состояния; психические свойства. Виды и свойства внимания. Тренировка внимания. Процессы памяти. Условия эффективности запоминания, мнемотехнические приемы. Виды мышления. Мыслительные операции. Творческое и репродуктивное мышления.  Интеллект. Понятие интеллекта. Методы диагностики интеллекта. Воображение. Виды воображения. Развитие мышления и воображения. Представление.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Тема 3: Психология личности</w:t>
      </w:r>
      <w:r w:rsidRPr="00F804EE">
        <w:rPr>
          <w:color w:val="000000"/>
        </w:rPr>
        <w:t xml:space="preserve">. Индивид, личность, индивидуальность и субъект деятельности. Соотношение </w:t>
      </w:r>
      <w:proofErr w:type="gramStart"/>
      <w:r w:rsidRPr="00F804EE">
        <w:rPr>
          <w:color w:val="000000"/>
        </w:rPr>
        <w:t>биологического</w:t>
      </w:r>
      <w:proofErr w:type="gramEnd"/>
      <w:r w:rsidRPr="00F804EE">
        <w:rPr>
          <w:color w:val="000000"/>
        </w:rPr>
        <w:t xml:space="preserve"> и социального в структуре личности.  Структуры личности. Темперамент. Свойства темперамента. Методы диагностики. Совместимость темпераментов. Характер. Типологии характера. Акцентуации. Методы диагностики. Направленность личности. Эмоции и чувства. Определение эмоций. Виды эмоциональных явлений (настроение, чувства, стресс, фрустрация). Функции эмоций. Высшие чувства. Мотивы и потребности. Учебная мотивация. Психическая регуляция поведения и деятельности. Психологическая характеристика личности.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Тема 4: Общение как категория психологии.</w:t>
      </w:r>
      <w:r w:rsidRPr="00F804EE">
        <w:rPr>
          <w:color w:val="000000"/>
        </w:rPr>
        <w:t xml:space="preserve"> Основные функции общения. Общение как коммуникация. Вербальная и невербальная коммуникация.  Перцептивная и  </w:t>
      </w:r>
      <w:proofErr w:type="gramStart"/>
      <w:r w:rsidRPr="00F804EE">
        <w:rPr>
          <w:color w:val="000000"/>
        </w:rPr>
        <w:t>интерактивная</w:t>
      </w:r>
      <w:proofErr w:type="gramEnd"/>
      <w:r w:rsidRPr="00F804EE">
        <w:rPr>
          <w:color w:val="000000"/>
        </w:rPr>
        <w:t xml:space="preserve"> функции общения.  Подготовка и схема анализа публичного выступления. Психология групп. Понятие малой группы. Межличностные отношения. Официальная и неофициальная структура малой группы. Лидерство. Психологическая характеристика классного коллектива. Психология семьи. Семья как малая группа.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A11B54" w:rsidRPr="00F804EE" w:rsidRDefault="00A11B54">
      <w:pPr>
        <w:pBdr>
          <w:top w:val="nil"/>
          <w:left w:val="nil"/>
          <w:bottom w:val="nil"/>
          <w:right w:val="nil"/>
          <w:between w:val="nil"/>
        </w:pBdr>
        <w:tabs>
          <w:tab w:val="left" w:pos="993"/>
          <w:tab w:val="left" w:pos="1560"/>
        </w:tabs>
        <w:spacing w:line="240" w:lineRule="auto"/>
        <w:ind w:left="0" w:hanging="2"/>
        <w:jc w:val="both"/>
        <w:rPr>
          <w:color w:val="000000"/>
        </w:rPr>
      </w:pPr>
    </w:p>
    <w:p w:rsidR="00A11B54" w:rsidRPr="00F804EE" w:rsidRDefault="00FB1610">
      <w:pPr>
        <w:pBdr>
          <w:top w:val="nil"/>
          <w:left w:val="nil"/>
          <w:bottom w:val="nil"/>
          <w:right w:val="nil"/>
          <w:between w:val="nil"/>
        </w:pBdr>
        <w:tabs>
          <w:tab w:val="left" w:pos="993"/>
          <w:tab w:val="left" w:pos="1560"/>
        </w:tabs>
        <w:spacing w:line="240" w:lineRule="auto"/>
        <w:ind w:left="0" w:hanging="2"/>
        <w:jc w:val="both"/>
        <w:rPr>
          <w:color w:val="000000"/>
        </w:rPr>
      </w:pPr>
      <w:r w:rsidRPr="00F804EE">
        <w:rPr>
          <w:color w:val="000000"/>
        </w:rPr>
        <w:t>В процессе обучения используются следующие образовательные технологии: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Вводная лекция</w:t>
      </w:r>
      <w:r w:rsidRPr="00F804EE">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Академическая лекция с элементами лекции-беседы </w:t>
      </w:r>
      <w:r w:rsidRPr="00F804EE">
        <w:rPr>
          <w:color w:val="000000"/>
        </w:rPr>
        <w:t>– </w:t>
      </w:r>
      <w:proofErr w:type="gramStart"/>
      <w:r w:rsidRPr="00F804EE">
        <w:rPr>
          <w:color w:val="000000"/>
        </w:rPr>
        <w:t>последовательное</w:t>
      </w:r>
      <w:proofErr w:type="gramEnd"/>
      <w:r w:rsidRPr="00F804EE">
        <w:rPr>
          <w:color w:val="000000"/>
        </w:rPr>
        <w:t xml:space="preserve"> </w:t>
      </w:r>
      <w:proofErr w:type="spellStart"/>
      <w:r w:rsidRPr="00F804EE">
        <w:rPr>
          <w:color w:val="000000"/>
        </w:rPr>
        <w:t>изло-жение</w:t>
      </w:r>
      <w:proofErr w:type="spellEnd"/>
      <w:r w:rsidRPr="00F804EE">
        <w:rPr>
          <w:color w:val="000000"/>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Практическое занятие</w:t>
      </w:r>
      <w:r w:rsidRPr="00F804EE">
        <w:rPr>
          <w:color w:val="000000"/>
        </w:rPr>
        <w:t> – занятие, посвященное освоению конкретных умений и навыков по закреплению полученных на лекции знаний.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Лабораторная работа</w:t>
      </w:r>
      <w:r w:rsidRPr="00F804EE">
        <w:rPr>
          <w:rFonts w:eastAsia="Arial"/>
          <w:color w:val="000000"/>
          <w:highlight w:val="white"/>
        </w:rPr>
        <w:t xml:space="preserve"> - </w:t>
      </w:r>
      <w:r w:rsidRPr="00F804EE">
        <w:rPr>
          <w:color w:val="000000"/>
        </w:rPr>
        <w:t>форма организации обучения, интегрирующая теоретико-методологические знания, практические умения и навыки студентов в едином процессе учебно-исследовательского характера.</w:t>
      </w:r>
    </w:p>
    <w:p w:rsidR="00A11B54" w:rsidRPr="00F804EE" w:rsidRDefault="00FB1610">
      <w:pPr>
        <w:pBdr>
          <w:top w:val="nil"/>
          <w:left w:val="nil"/>
          <w:bottom w:val="nil"/>
          <w:right w:val="nil"/>
          <w:between w:val="nil"/>
        </w:pBdr>
        <w:tabs>
          <w:tab w:val="left" w:pos="720"/>
        </w:tabs>
        <w:spacing w:line="240" w:lineRule="auto"/>
        <w:ind w:left="0" w:hanging="2"/>
        <w:jc w:val="both"/>
        <w:rPr>
          <w:color w:val="000000"/>
        </w:rPr>
      </w:pPr>
      <w:r w:rsidRPr="00F804EE">
        <w:rPr>
          <w:b/>
          <w:color w:val="000000"/>
        </w:rPr>
        <w:t xml:space="preserve">Консультации </w:t>
      </w:r>
      <w:r w:rsidRPr="00F804EE">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A11B54" w:rsidRPr="00F804EE" w:rsidRDefault="00FB1610">
      <w:pPr>
        <w:pBdr>
          <w:top w:val="nil"/>
          <w:left w:val="nil"/>
          <w:bottom w:val="nil"/>
          <w:right w:val="nil"/>
          <w:between w:val="nil"/>
        </w:pBdr>
        <w:tabs>
          <w:tab w:val="left" w:pos="993"/>
          <w:tab w:val="left" w:pos="1560"/>
        </w:tabs>
        <w:spacing w:line="240" w:lineRule="auto"/>
        <w:ind w:left="0" w:hanging="2"/>
        <w:jc w:val="both"/>
        <w:rPr>
          <w:color w:val="000000"/>
        </w:rPr>
      </w:pPr>
      <w:r w:rsidRPr="00F804EE">
        <w:rPr>
          <w:color w:val="000000"/>
        </w:rPr>
        <w:lastRenderedPageBreak/>
        <w:t>В процессе обучения используются следующие технологии электронного обучения и дистанционные образовательные технологии:</w:t>
      </w:r>
    </w:p>
    <w:p w:rsidR="00A11B54" w:rsidRPr="00F804EE" w:rsidRDefault="00FB1610">
      <w:pPr>
        <w:pBdr>
          <w:top w:val="nil"/>
          <w:left w:val="nil"/>
          <w:bottom w:val="nil"/>
          <w:right w:val="nil"/>
          <w:between w:val="nil"/>
        </w:pBdr>
        <w:tabs>
          <w:tab w:val="left" w:pos="993"/>
          <w:tab w:val="left" w:pos="1560"/>
        </w:tabs>
        <w:spacing w:line="240" w:lineRule="auto"/>
        <w:ind w:left="0" w:hanging="2"/>
        <w:jc w:val="both"/>
        <w:rPr>
          <w:color w:val="000000"/>
        </w:rPr>
      </w:pPr>
      <w:r w:rsidRPr="00F804EE">
        <w:rPr>
          <w:b/>
          <w:color w:val="000000"/>
        </w:rPr>
        <w:t xml:space="preserve">Электронный учебный курс «Психология» в LMS Электронный университет </w:t>
      </w:r>
      <w:proofErr w:type="spellStart"/>
      <w:r w:rsidRPr="00F804EE">
        <w:rPr>
          <w:b/>
          <w:color w:val="000000"/>
        </w:rPr>
        <w:t>Moodle</w:t>
      </w:r>
      <w:proofErr w:type="spellEnd"/>
      <w:r w:rsidRPr="00F804EE">
        <w:rPr>
          <w:b/>
          <w:color w:val="000000"/>
        </w:rPr>
        <w:t xml:space="preserve"> </w:t>
      </w:r>
      <w:proofErr w:type="spellStart"/>
      <w:r w:rsidRPr="00F804EE">
        <w:rPr>
          <w:b/>
          <w:color w:val="000000"/>
        </w:rPr>
        <w:t>ЯрГУ</w:t>
      </w:r>
      <w:proofErr w:type="spellEnd"/>
      <w:r w:rsidRPr="00F804EE">
        <w:rPr>
          <w:color w:val="000000"/>
        </w:rPr>
        <w:t>, в котором:</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 xml:space="preserve">представлены задания для самостоятельной работы </w:t>
      </w:r>
      <w:proofErr w:type="gramStart"/>
      <w:r w:rsidRPr="00F804EE">
        <w:rPr>
          <w:color w:val="000000"/>
        </w:rPr>
        <w:t>обучающихся</w:t>
      </w:r>
      <w:proofErr w:type="gramEnd"/>
      <w:r w:rsidRPr="00F804EE">
        <w:rPr>
          <w:color w:val="000000"/>
        </w:rPr>
        <w:t xml:space="preserve"> по темам дисциплины;</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осуществляется проведение отдельных мероприятий текущего контроля успеваемости студентов;</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представлены тексты лекций по отдельным темам дисциплины;</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представлены правила прохождения промежуточной аттестации по дисциплине;</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представлен список учебной литературы, рекомендуемой для освоения дисциплины;</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представлена информация о форме и времени проведения консультаций по дисциплине  в режиме онлайн;</w:t>
      </w:r>
    </w:p>
    <w:p w:rsidR="00A11B54" w:rsidRPr="00F804EE" w:rsidRDefault="00FB1610">
      <w:pPr>
        <w:numPr>
          <w:ilvl w:val="0"/>
          <w:numId w:val="12"/>
        </w:numPr>
        <w:pBdr>
          <w:top w:val="nil"/>
          <w:left w:val="nil"/>
          <w:bottom w:val="nil"/>
          <w:right w:val="nil"/>
          <w:between w:val="nil"/>
        </w:pBdr>
        <w:spacing w:line="240" w:lineRule="auto"/>
        <w:ind w:left="0" w:hanging="2"/>
        <w:jc w:val="both"/>
        <w:rPr>
          <w:color w:val="000000"/>
        </w:rPr>
      </w:pPr>
      <w:r w:rsidRPr="00F804EE">
        <w:rPr>
          <w:color w:val="000000"/>
        </w:rPr>
        <w:t xml:space="preserve">посредством форума осуществляется синхронное и (или) асинхронное взаимодействие между </w:t>
      </w:r>
      <w:proofErr w:type="gramStart"/>
      <w:r w:rsidRPr="00F804EE">
        <w:rPr>
          <w:color w:val="000000"/>
        </w:rPr>
        <w:t>обучающимися</w:t>
      </w:r>
      <w:proofErr w:type="gramEnd"/>
      <w:r w:rsidRPr="00F804EE">
        <w:rPr>
          <w:color w:val="000000"/>
        </w:rPr>
        <w:t xml:space="preserve"> и преподавателем в рамках изучения дисциплины.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В процессе осуществления образовательного процесса по дисциплине используются: </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 программы </w:t>
      </w:r>
      <w:proofErr w:type="spellStart"/>
      <w:r w:rsidRPr="00F804EE">
        <w:rPr>
          <w:color w:val="000000"/>
        </w:rPr>
        <w:t>Microsoft</w:t>
      </w:r>
      <w:proofErr w:type="spellEnd"/>
      <w:r w:rsidRPr="00F804EE">
        <w:rPr>
          <w:color w:val="000000"/>
        </w:rPr>
        <w:t xml:space="preserve"> </w:t>
      </w:r>
      <w:proofErr w:type="spellStart"/>
      <w:r w:rsidRPr="00F804EE">
        <w:rPr>
          <w:color w:val="000000"/>
        </w:rPr>
        <w:t>Office</w:t>
      </w:r>
      <w:proofErr w:type="spellEnd"/>
      <w:r w:rsidRPr="00F804EE">
        <w:rPr>
          <w:color w:val="000000"/>
        </w:rPr>
        <w:t>.</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В процессе осуществления образовательного процесса по дисциплине используются: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Автоматизированная библиотечно-информационная система «БУКИ-</w:t>
      </w:r>
      <w:proofErr w:type="gramStart"/>
      <w:r w:rsidRPr="00F804EE">
        <w:rPr>
          <w:color w:val="000000"/>
        </w:rPr>
        <w:t>NEXT</w:t>
      </w:r>
      <w:proofErr w:type="gramEnd"/>
      <w:r w:rsidRPr="00F804EE">
        <w:rPr>
          <w:color w:val="000000"/>
        </w:rPr>
        <w:t>»</w:t>
      </w:r>
      <w:r w:rsidRPr="00F804EE">
        <w:rPr>
          <w:color w:val="000000"/>
          <w:u w:val="single"/>
        </w:rPr>
        <w:t xml:space="preserve"> </w:t>
      </w:r>
      <w:hyperlink r:id="rId16">
        <w:r w:rsidRPr="00F804EE">
          <w:rPr>
            <w:color w:val="000000"/>
          </w:rPr>
          <w:t>http://www.lib.uniyar.ac.ru/opac/bk_cat_find.php</w:t>
        </w:r>
      </w:hyperlink>
      <w:r w:rsidRPr="00F804EE">
        <w:rPr>
          <w:color w:val="000000"/>
        </w:rPr>
        <w:t xml:space="preserve">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FB1610">
      <w:pPr>
        <w:pBdr>
          <w:top w:val="nil"/>
          <w:left w:val="nil"/>
          <w:bottom w:val="nil"/>
          <w:right w:val="nil"/>
          <w:between w:val="nil"/>
        </w:pBdr>
        <w:spacing w:line="240" w:lineRule="auto"/>
        <w:ind w:left="0" w:hanging="2"/>
        <w:rPr>
          <w:color w:val="000000"/>
        </w:rPr>
      </w:pPr>
      <w:r w:rsidRPr="00F804EE">
        <w:rPr>
          <w:b/>
          <w:color w:val="000000"/>
        </w:rPr>
        <w:t xml:space="preserve">а) основная литература </w:t>
      </w:r>
    </w:p>
    <w:p w:rsidR="00A11B54" w:rsidRPr="00F804EE" w:rsidRDefault="00FB1610">
      <w:pPr>
        <w:pBdr>
          <w:top w:val="nil"/>
          <w:left w:val="nil"/>
          <w:bottom w:val="nil"/>
          <w:right w:val="nil"/>
          <w:between w:val="nil"/>
        </w:pBdr>
        <w:shd w:val="clear" w:color="auto" w:fill="FFFFFF"/>
        <w:spacing w:line="240" w:lineRule="auto"/>
        <w:ind w:left="0" w:hanging="2"/>
        <w:jc w:val="both"/>
        <w:rPr>
          <w:color w:val="000000"/>
        </w:rPr>
      </w:pPr>
      <w:r w:rsidRPr="00F804EE">
        <w:rPr>
          <w:color w:val="000000"/>
        </w:rPr>
        <w:t xml:space="preserve">1. </w:t>
      </w:r>
      <w:proofErr w:type="spellStart"/>
      <w:r w:rsidRPr="00F804EE">
        <w:rPr>
          <w:highlight w:val="white"/>
        </w:rPr>
        <w:t>Нуркова</w:t>
      </w:r>
      <w:proofErr w:type="spellEnd"/>
      <w:r w:rsidRPr="00F804EE">
        <w:rPr>
          <w:highlight w:val="white"/>
        </w:rPr>
        <w:t>, В. В.  Общая психология</w:t>
      </w:r>
      <w:proofErr w:type="gramStart"/>
      <w:r w:rsidRPr="00F804EE">
        <w:rPr>
          <w:highlight w:val="white"/>
        </w:rPr>
        <w:t xml:space="preserve"> :</w:t>
      </w:r>
      <w:proofErr w:type="gramEnd"/>
      <w:r w:rsidRPr="00F804EE">
        <w:rPr>
          <w:highlight w:val="white"/>
        </w:rPr>
        <w:t xml:space="preserve"> учебник для вузов / В. В. </w:t>
      </w:r>
      <w:proofErr w:type="spellStart"/>
      <w:r w:rsidRPr="00F804EE">
        <w:rPr>
          <w:highlight w:val="white"/>
        </w:rPr>
        <w:t>Нуркова</w:t>
      </w:r>
      <w:proofErr w:type="spellEnd"/>
      <w:r w:rsidRPr="00F804EE">
        <w:rPr>
          <w:highlight w:val="white"/>
        </w:rPr>
        <w:t xml:space="preserve">, Н. Б. Березанская. — 3-е изд., </w:t>
      </w:r>
      <w:proofErr w:type="spellStart"/>
      <w:r w:rsidRPr="00F804EE">
        <w:rPr>
          <w:highlight w:val="white"/>
        </w:rPr>
        <w:t>перераб</w:t>
      </w:r>
      <w:proofErr w:type="spellEnd"/>
      <w:r w:rsidRPr="00F804EE">
        <w:rPr>
          <w:highlight w:val="white"/>
        </w:rPr>
        <w:t xml:space="preserve">. и доп. — Москва : Издательство </w:t>
      </w:r>
      <w:proofErr w:type="spellStart"/>
      <w:r w:rsidRPr="00F804EE">
        <w:rPr>
          <w:highlight w:val="white"/>
        </w:rPr>
        <w:t>Юрайт</w:t>
      </w:r>
      <w:proofErr w:type="spellEnd"/>
      <w:r w:rsidRPr="00F804EE">
        <w:rPr>
          <w:highlight w:val="white"/>
        </w:rPr>
        <w:t>, 2023. — 514 с. — (Высшее образование). — ISBN 978-5-534-16738-2. — Текст</w:t>
      </w:r>
      <w:proofErr w:type="gramStart"/>
      <w:r w:rsidRPr="00F804EE">
        <w:rPr>
          <w:highlight w:val="white"/>
        </w:rPr>
        <w:t xml:space="preserve"> :</w:t>
      </w:r>
      <w:proofErr w:type="gramEnd"/>
      <w:r w:rsidRPr="00F804EE">
        <w:rPr>
          <w:highlight w:val="white"/>
        </w:rPr>
        <w:t xml:space="preserve"> электронный // Образовательная платформа </w:t>
      </w:r>
      <w:proofErr w:type="spellStart"/>
      <w:r w:rsidRPr="00F804EE">
        <w:rPr>
          <w:highlight w:val="white"/>
        </w:rPr>
        <w:t>Юрайт</w:t>
      </w:r>
      <w:proofErr w:type="spellEnd"/>
      <w:r w:rsidRPr="00F804EE">
        <w:rPr>
          <w:highlight w:val="white"/>
        </w:rPr>
        <w:t xml:space="preserve"> [сайт]. — URL: </w:t>
      </w:r>
      <w:hyperlink r:id="rId17">
        <w:r w:rsidRPr="00F804EE">
          <w:rPr>
            <w:color w:val="486C97"/>
            <w:highlight w:val="white"/>
          </w:rPr>
          <w:t>https://urait.ru/bcode/531615</w:t>
        </w:r>
      </w:hyperlink>
      <w:r w:rsidRPr="00F804EE">
        <w:rPr>
          <w:highlight w:val="white"/>
        </w:rPr>
        <w:t xml:space="preserve"> </w:t>
      </w:r>
    </w:p>
    <w:p w:rsidR="00A11B54" w:rsidRPr="00F804EE" w:rsidRDefault="00A11B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б) дополнительная литература </w:t>
      </w:r>
    </w:p>
    <w:p w:rsidR="00A11B54" w:rsidRPr="00F804EE" w:rsidRDefault="00FB1610">
      <w:pPr>
        <w:pBdr>
          <w:top w:val="nil"/>
          <w:left w:val="nil"/>
          <w:bottom w:val="nil"/>
          <w:right w:val="nil"/>
          <w:between w:val="nil"/>
        </w:pBdr>
        <w:shd w:val="clear" w:color="auto" w:fill="FFFFFF"/>
        <w:spacing w:line="240" w:lineRule="auto"/>
        <w:ind w:left="0" w:hanging="2"/>
        <w:jc w:val="both"/>
        <w:rPr>
          <w:color w:val="000000"/>
        </w:rPr>
      </w:pPr>
      <w:r w:rsidRPr="00F804EE">
        <w:rPr>
          <w:color w:val="000000"/>
        </w:rPr>
        <w:t xml:space="preserve">1. </w:t>
      </w:r>
      <w:r w:rsidRPr="00F804EE">
        <w:rPr>
          <w:highlight w:val="white"/>
        </w:rPr>
        <w:t>Гуревич, П. С.  Психология</w:t>
      </w:r>
      <w:proofErr w:type="gramStart"/>
      <w:r w:rsidRPr="00F804EE">
        <w:rPr>
          <w:highlight w:val="white"/>
        </w:rPr>
        <w:t xml:space="preserve"> :</w:t>
      </w:r>
      <w:proofErr w:type="gramEnd"/>
      <w:r w:rsidRPr="00F804EE">
        <w:rPr>
          <w:highlight w:val="white"/>
        </w:rPr>
        <w:t xml:space="preserve"> учебник для вузов / П. С. Гуревич. — 2-е изд., </w:t>
      </w:r>
      <w:proofErr w:type="spellStart"/>
      <w:r w:rsidRPr="00F804EE">
        <w:rPr>
          <w:highlight w:val="white"/>
        </w:rPr>
        <w:t>перераб</w:t>
      </w:r>
      <w:proofErr w:type="spellEnd"/>
      <w:r w:rsidRPr="00F804EE">
        <w:rPr>
          <w:highlight w:val="white"/>
        </w:rPr>
        <w:t xml:space="preserve">. и доп. — Москва : Издательство </w:t>
      </w:r>
      <w:proofErr w:type="spellStart"/>
      <w:r w:rsidRPr="00F804EE">
        <w:rPr>
          <w:highlight w:val="white"/>
        </w:rPr>
        <w:t>Юрайт</w:t>
      </w:r>
      <w:proofErr w:type="spellEnd"/>
      <w:r w:rsidRPr="00F804EE">
        <w:rPr>
          <w:highlight w:val="white"/>
        </w:rPr>
        <w:t>, 2023. — 465 с. — (Высшее образование). — ISBN 978-5-9916-5042-7. — Текст</w:t>
      </w:r>
      <w:proofErr w:type="gramStart"/>
      <w:r w:rsidRPr="00F804EE">
        <w:rPr>
          <w:highlight w:val="white"/>
        </w:rPr>
        <w:t xml:space="preserve"> :</w:t>
      </w:r>
      <w:proofErr w:type="gramEnd"/>
      <w:r w:rsidRPr="00F804EE">
        <w:rPr>
          <w:highlight w:val="white"/>
        </w:rPr>
        <w:t xml:space="preserve"> электронный // Образовательная платформа </w:t>
      </w:r>
      <w:proofErr w:type="spellStart"/>
      <w:r w:rsidRPr="00F804EE">
        <w:rPr>
          <w:highlight w:val="white"/>
        </w:rPr>
        <w:t>Юрайт</w:t>
      </w:r>
      <w:proofErr w:type="spellEnd"/>
      <w:r w:rsidRPr="00F804EE">
        <w:rPr>
          <w:highlight w:val="white"/>
        </w:rPr>
        <w:t xml:space="preserve"> [сайт]. — URL: </w:t>
      </w:r>
      <w:hyperlink r:id="rId18">
        <w:r w:rsidRPr="00F804EE">
          <w:rPr>
            <w:color w:val="486C97"/>
            <w:highlight w:val="white"/>
          </w:rPr>
          <w:t>https://urait.ru/bcode/510726</w:t>
        </w:r>
      </w:hyperlink>
    </w:p>
    <w:p w:rsidR="00A11B54" w:rsidRPr="00F804EE" w:rsidRDefault="00FB1610">
      <w:pPr>
        <w:pBdr>
          <w:top w:val="nil"/>
          <w:left w:val="nil"/>
          <w:bottom w:val="nil"/>
          <w:right w:val="nil"/>
          <w:between w:val="nil"/>
        </w:pBdr>
        <w:spacing w:line="240" w:lineRule="auto"/>
        <w:ind w:left="0" w:hanging="2"/>
        <w:jc w:val="both"/>
        <w:rPr>
          <w:color w:val="000000"/>
          <w:highlight w:val="white"/>
        </w:rPr>
      </w:pPr>
      <w:r w:rsidRPr="00F804EE">
        <w:rPr>
          <w:color w:val="000000"/>
        </w:rPr>
        <w:t>2. </w:t>
      </w:r>
      <w:proofErr w:type="spellStart"/>
      <w:r w:rsidRPr="00F804EE">
        <w:rPr>
          <w:highlight w:val="white"/>
        </w:rPr>
        <w:t>Немов</w:t>
      </w:r>
      <w:proofErr w:type="spellEnd"/>
      <w:r w:rsidRPr="00F804EE">
        <w:rPr>
          <w:highlight w:val="white"/>
        </w:rPr>
        <w:t>, Р. С.  Психология в 2 ч. Часть 1</w:t>
      </w:r>
      <w:proofErr w:type="gramStart"/>
      <w:r w:rsidRPr="00F804EE">
        <w:rPr>
          <w:highlight w:val="white"/>
        </w:rPr>
        <w:t xml:space="preserve"> :</w:t>
      </w:r>
      <w:proofErr w:type="gramEnd"/>
      <w:r w:rsidRPr="00F804EE">
        <w:rPr>
          <w:highlight w:val="white"/>
        </w:rPr>
        <w:t xml:space="preserve"> учебник для вузов / Р. С. </w:t>
      </w:r>
      <w:proofErr w:type="spellStart"/>
      <w:r w:rsidRPr="00F804EE">
        <w:rPr>
          <w:highlight w:val="white"/>
        </w:rPr>
        <w:t>Немов</w:t>
      </w:r>
      <w:proofErr w:type="spellEnd"/>
      <w:r w:rsidRPr="00F804EE">
        <w:rPr>
          <w:highlight w:val="white"/>
        </w:rPr>
        <w:t xml:space="preserve">. — 2-е изд., </w:t>
      </w:r>
      <w:proofErr w:type="spellStart"/>
      <w:r w:rsidRPr="00F804EE">
        <w:rPr>
          <w:highlight w:val="white"/>
        </w:rPr>
        <w:t>перераб</w:t>
      </w:r>
      <w:proofErr w:type="spellEnd"/>
      <w:r w:rsidRPr="00F804EE">
        <w:rPr>
          <w:highlight w:val="white"/>
        </w:rPr>
        <w:t xml:space="preserve">. и доп. — Москва : Издательство </w:t>
      </w:r>
      <w:proofErr w:type="spellStart"/>
      <w:r w:rsidRPr="00F804EE">
        <w:rPr>
          <w:highlight w:val="white"/>
        </w:rPr>
        <w:t>Юрайт</w:t>
      </w:r>
      <w:proofErr w:type="spellEnd"/>
      <w:r w:rsidRPr="00F804EE">
        <w:rPr>
          <w:highlight w:val="white"/>
        </w:rPr>
        <w:t>, 2023. — 243 с. — (Высшее образование). — ISBN 978-5-9916-9196-3. — Текст</w:t>
      </w:r>
      <w:proofErr w:type="gramStart"/>
      <w:r w:rsidRPr="00F804EE">
        <w:rPr>
          <w:highlight w:val="white"/>
        </w:rPr>
        <w:t xml:space="preserve"> :</w:t>
      </w:r>
      <w:proofErr w:type="gramEnd"/>
      <w:r w:rsidRPr="00F804EE">
        <w:rPr>
          <w:highlight w:val="white"/>
        </w:rPr>
        <w:t xml:space="preserve"> электронный // Образовательная платформа </w:t>
      </w:r>
      <w:proofErr w:type="spellStart"/>
      <w:r w:rsidRPr="00F804EE">
        <w:rPr>
          <w:highlight w:val="white"/>
        </w:rPr>
        <w:t>Юрайт</w:t>
      </w:r>
      <w:proofErr w:type="spellEnd"/>
      <w:r w:rsidRPr="00F804EE">
        <w:rPr>
          <w:highlight w:val="white"/>
        </w:rPr>
        <w:t xml:space="preserve"> [сайт]. — URL: </w:t>
      </w:r>
      <w:hyperlink r:id="rId19">
        <w:r w:rsidRPr="00F804EE">
          <w:rPr>
            <w:color w:val="486C97"/>
            <w:highlight w:val="white"/>
          </w:rPr>
          <w:t>https://urait.ru/bcode/512566</w:t>
        </w:r>
      </w:hyperlink>
    </w:p>
    <w:p w:rsidR="00A11B54" w:rsidRPr="00F804EE" w:rsidRDefault="00FB1610">
      <w:pPr>
        <w:pBdr>
          <w:top w:val="nil"/>
          <w:left w:val="nil"/>
          <w:bottom w:val="nil"/>
          <w:right w:val="nil"/>
          <w:between w:val="nil"/>
        </w:pBdr>
        <w:spacing w:line="240" w:lineRule="auto"/>
        <w:ind w:left="0" w:hanging="2"/>
        <w:jc w:val="both"/>
        <w:rPr>
          <w:highlight w:val="white"/>
        </w:rPr>
      </w:pPr>
      <w:r w:rsidRPr="00F804EE">
        <w:rPr>
          <w:highlight w:val="white"/>
        </w:rPr>
        <w:t>3.Немов, Р. С.  Психология в 2 ч. Часть 2</w:t>
      </w:r>
      <w:proofErr w:type="gramStart"/>
      <w:r w:rsidRPr="00F804EE">
        <w:rPr>
          <w:highlight w:val="white"/>
        </w:rPr>
        <w:t xml:space="preserve"> :</w:t>
      </w:r>
      <w:proofErr w:type="gramEnd"/>
      <w:r w:rsidRPr="00F804EE">
        <w:rPr>
          <w:highlight w:val="white"/>
        </w:rPr>
        <w:t xml:space="preserve"> учебник для вузов / Р. С. </w:t>
      </w:r>
      <w:proofErr w:type="spellStart"/>
      <w:r w:rsidRPr="00F804EE">
        <w:rPr>
          <w:highlight w:val="white"/>
        </w:rPr>
        <w:t>Немов</w:t>
      </w:r>
      <w:proofErr w:type="spellEnd"/>
      <w:r w:rsidRPr="00F804EE">
        <w:rPr>
          <w:highlight w:val="white"/>
        </w:rPr>
        <w:t xml:space="preserve">. — 2-е изд., </w:t>
      </w:r>
      <w:proofErr w:type="spellStart"/>
      <w:r w:rsidRPr="00F804EE">
        <w:rPr>
          <w:highlight w:val="white"/>
        </w:rPr>
        <w:t>перераб</w:t>
      </w:r>
      <w:proofErr w:type="spellEnd"/>
      <w:r w:rsidRPr="00F804EE">
        <w:rPr>
          <w:highlight w:val="white"/>
        </w:rPr>
        <w:t xml:space="preserve">. и доп. — Москва : Издательство </w:t>
      </w:r>
      <w:proofErr w:type="spellStart"/>
      <w:r w:rsidRPr="00F804EE">
        <w:rPr>
          <w:highlight w:val="white"/>
        </w:rPr>
        <w:t>Юрайт</w:t>
      </w:r>
      <w:proofErr w:type="spellEnd"/>
      <w:r w:rsidRPr="00F804EE">
        <w:rPr>
          <w:highlight w:val="white"/>
        </w:rPr>
        <w:t xml:space="preserve">, 2023. — 259 с. — (Высшее </w:t>
      </w:r>
      <w:r w:rsidRPr="00F804EE">
        <w:rPr>
          <w:highlight w:val="white"/>
        </w:rPr>
        <w:lastRenderedPageBreak/>
        <w:t>образование). — ISBN 978-5-534-16951-5. — Текст</w:t>
      </w:r>
      <w:proofErr w:type="gramStart"/>
      <w:r w:rsidRPr="00F804EE">
        <w:rPr>
          <w:highlight w:val="white"/>
        </w:rPr>
        <w:t xml:space="preserve"> :</w:t>
      </w:r>
      <w:proofErr w:type="gramEnd"/>
      <w:r w:rsidRPr="00F804EE">
        <w:rPr>
          <w:highlight w:val="white"/>
        </w:rPr>
        <w:t xml:space="preserve"> электронный // Образовательная платформа </w:t>
      </w:r>
      <w:proofErr w:type="spellStart"/>
      <w:r w:rsidRPr="00F804EE">
        <w:rPr>
          <w:highlight w:val="white"/>
        </w:rPr>
        <w:t>Юрайт</w:t>
      </w:r>
      <w:proofErr w:type="spellEnd"/>
      <w:r w:rsidRPr="00F804EE">
        <w:rPr>
          <w:highlight w:val="white"/>
        </w:rPr>
        <w:t xml:space="preserve"> [сайт]. — URL: </w:t>
      </w:r>
      <w:hyperlink r:id="rId20">
        <w:r w:rsidRPr="00F804EE">
          <w:rPr>
            <w:color w:val="486C97"/>
            <w:highlight w:val="white"/>
          </w:rPr>
          <w:t>https://urait.ru/bcode/532106</w:t>
        </w:r>
      </w:hyperlink>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rPr>
          <w:color w:val="000000"/>
          <w:highlight w:val="yellow"/>
        </w:rPr>
      </w:pPr>
      <w:r w:rsidRPr="00F804EE">
        <w:rPr>
          <w:b/>
          <w:color w:val="000000"/>
        </w:rPr>
        <w:t xml:space="preserve">9. Материально-техническая база, необходимая для осуществления образовательного процесса по дисциплине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 учебные аудитории для проведения занятий лекционного типа;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 учебные аудитории для проведения практических занятий (семинаров);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 учебные аудитории для проведения групповых и индивидуальных консультаций;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 учебные аудитории для проведения текущего контроля и промежуточной аттестации;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помещения для самостоятельной работы;</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помещения для хранения и профилактического обслуживания технических средств обучения.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F804EE">
        <w:rPr>
          <w:color w:val="000000"/>
        </w:rPr>
        <w:t>ЯрГУ</w:t>
      </w:r>
      <w:proofErr w:type="spellEnd"/>
      <w:r w:rsidRPr="00F804EE">
        <w:rPr>
          <w:color w:val="000000"/>
        </w:rPr>
        <w:t xml:space="preserve">.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Автор:</w:t>
      </w:r>
    </w:p>
    <w:tbl>
      <w:tblPr>
        <w:tblStyle w:val="afb"/>
        <w:tblW w:w="9623" w:type="dxa"/>
        <w:tblInd w:w="0" w:type="dxa"/>
        <w:tblLayout w:type="fixed"/>
        <w:tblLook w:val="0000" w:firstRow="0" w:lastRow="0" w:firstColumn="0" w:lastColumn="0" w:noHBand="0" w:noVBand="0"/>
      </w:tblPr>
      <w:tblGrid>
        <w:gridCol w:w="4320"/>
        <w:gridCol w:w="236"/>
        <w:gridCol w:w="2160"/>
        <w:gridCol w:w="249"/>
        <w:gridCol w:w="2658"/>
      </w:tblGrid>
      <w:tr w:rsidR="00A11B54" w:rsidRPr="00F804EE">
        <w:trPr>
          <w:trHeight w:val="599"/>
        </w:trPr>
        <w:tc>
          <w:tcPr>
            <w:tcW w:w="4320" w:type="dxa"/>
            <w:tcBorders>
              <w:bottom w:val="single" w:sz="4" w:space="0" w:color="000000"/>
            </w:tcBorders>
          </w:tcPr>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Доцент кафедры </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педагогики и педагогической психологии, </w:t>
            </w:r>
            <w:proofErr w:type="spellStart"/>
            <w:r w:rsidRPr="00F804EE">
              <w:rPr>
                <w:color w:val="000000"/>
              </w:rPr>
              <w:t>к.пс.н</w:t>
            </w:r>
            <w:proofErr w:type="spellEnd"/>
            <w:r w:rsidRPr="00F804EE">
              <w:rPr>
                <w:color w:val="000000"/>
              </w:rPr>
              <w:t>.</w:t>
            </w:r>
          </w:p>
        </w:tc>
        <w:tc>
          <w:tcPr>
            <w:tcW w:w="236" w:type="dxa"/>
          </w:tcPr>
          <w:p w:rsidR="00A11B54" w:rsidRPr="00F804EE" w:rsidRDefault="00A11B54">
            <w:pPr>
              <w:pBdr>
                <w:top w:val="nil"/>
                <w:left w:val="nil"/>
                <w:bottom w:val="nil"/>
                <w:right w:val="nil"/>
                <w:between w:val="nil"/>
              </w:pBdr>
              <w:spacing w:line="240" w:lineRule="auto"/>
              <w:ind w:left="0" w:hanging="2"/>
              <w:rPr>
                <w:color w:val="000000"/>
              </w:rPr>
            </w:pPr>
          </w:p>
        </w:tc>
        <w:tc>
          <w:tcPr>
            <w:tcW w:w="2160" w:type="dxa"/>
            <w:tcBorders>
              <w:bottom w:val="single" w:sz="4" w:space="0" w:color="000000"/>
            </w:tcBorders>
          </w:tcPr>
          <w:p w:rsidR="00A11B54" w:rsidRPr="00F804EE" w:rsidRDefault="00A11B54">
            <w:pPr>
              <w:pBdr>
                <w:top w:val="nil"/>
                <w:left w:val="nil"/>
                <w:bottom w:val="nil"/>
                <w:right w:val="nil"/>
                <w:between w:val="nil"/>
              </w:pBdr>
              <w:spacing w:line="240" w:lineRule="auto"/>
              <w:ind w:left="0" w:hanging="2"/>
              <w:rPr>
                <w:color w:val="000000"/>
              </w:rPr>
            </w:pPr>
          </w:p>
        </w:tc>
        <w:tc>
          <w:tcPr>
            <w:tcW w:w="249" w:type="dxa"/>
          </w:tcPr>
          <w:p w:rsidR="00A11B54" w:rsidRPr="00F804EE" w:rsidRDefault="00A11B54">
            <w:pPr>
              <w:pBdr>
                <w:top w:val="nil"/>
                <w:left w:val="nil"/>
                <w:bottom w:val="nil"/>
                <w:right w:val="nil"/>
                <w:between w:val="nil"/>
              </w:pBdr>
              <w:spacing w:line="240" w:lineRule="auto"/>
              <w:ind w:left="0" w:hanging="2"/>
              <w:rPr>
                <w:color w:val="000000"/>
              </w:rPr>
            </w:pPr>
          </w:p>
        </w:tc>
        <w:tc>
          <w:tcPr>
            <w:tcW w:w="2658" w:type="dxa"/>
            <w:tcBorders>
              <w:bottom w:val="single" w:sz="4" w:space="0" w:color="000000"/>
            </w:tcBorders>
          </w:tcPr>
          <w:p w:rsidR="00A11B54" w:rsidRPr="00F804EE" w:rsidRDefault="00FB1610">
            <w:pPr>
              <w:pBdr>
                <w:top w:val="nil"/>
                <w:left w:val="nil"/>
                <w:bottom w:val="nil"/>
                <w:right w:val="nil"/>
                <w:between w:val="nil"/>
              </w:pBdr>
              <w:spacing w:line="240" w:lineRule="auto"/>
              <w:ind w:left="0" w:hanging="2"/>
              <w:jc w:val="center"/>
              <w:rPr>
                <w:color w:val="000000"/>
              </w:rPr>
            </w:pPr>
            <w:proofErr w:type="spellStart"/>
            <w:r w:rsidRPr="00F804EE">
              <w:rPr>
                <w:color w:val="000000"/>
              </w:rPr>
              <w:t>Ю.В.Пошехонова</w:t>
            </w:r>
            <w:proofErr w:type="spellEnd"/>
          </w:p>
        </w:tc>
      </w:tr>
      <w:tr w:rsidR="00A11B54" w:rsidRPr="00F804EE">
        <w:tc>
          <w:tcPr>
            <w:tcW w:w="4320" w:type="dxa"/>
            <w:tcBorders>
              <w:top w:val="single" w:sz="4" w:space="0" w:color="000000"/>
            </w:tcBorders>
          </w:tcPr>
          <w:p w:rsidR="00A11B54" w:rsidRPr="00F804EE" w:rsidRDefault="00A11B54">
            <w:pPr>
              <w:pBdr>
                <w:top w:val="nil"/>
                <w:left w:val="nil"/>
                <w:bottom w:val="nil"/>
                <w:right w:val="nil"/>
                <w:between w:val="nil"/>
              </w:pBdr>
              <w:spacing w:line="240" w:lineRule="auto"/>
              <w:ind w:left="0" w:hanging="2"/>
              <w:jc w:val="center"/>
              <w:rPr>
                <w:color w:val="000000"/>
              </w:rPr>
            </w:pPr>
            <w:bookmarkStart w:id="1" w:name="_heading=h.gjdgxs" w:colFirst="0" w:colLast="0"/>
            <w:bookmarkEnd w:id="1"/>
          </w:p>
        </w:tc>
        <w:tc>
          <w:tcPr>
            <w:tcW w:w="236"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160" w:type="dxa"/>
            <w:tcBorders>
              <w:top w:val="single" w:sz="4" w:space="0" w:color="000000"/>
            </w:tcBorders>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49"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58" w:type="dxa"/>
            <w:tcBorders>
              <w:top w:val="single" w:sz="4" w:space="0" w:color="000000"/>
            </w:tcBorders>
          </w:tcPr>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rPr>
          <w:trHeight w:val="555"/>
        </w:trPr>
        <w:tc>
          <w:tcPr>
            <w:tcW w:w="4320"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36"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160"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49"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58" w:type="dxa"/>
          </w:tcPr>
          <w:p w:rsidR="00A11B54" w:rsidRPr="00F804EE" w:rsidRDefault="00A11B54">
            <w:pPr>
              <w:pBdr>
                <w:top w:val="nil"/>
                <w:left w:val="nil"/>
                <w:bottom w:val="nil"/>
                <w:right w:val="nil"/>
                <w:between w:val="nil"/>
              </w:pBdr>
              <w:spacing w:line="240" w:lineRule="auto"/>
              <w:ind w:left="0" w:hanging="2"/>
              <w:jc w:val="center"/>
              <w:rPr>
                <w:color w:val="000000"/>
              </w:rPr>
            </w:pPr>
          </w:p>
        </w:tc>
      </w:tr>
      <w:tr w:rsidR="00A11B54" w:rsidRPr="00F804EE">
        <w:tc>
          <w:tcPr>
            <w:tcW w:w="4320"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36"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160"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49" w:type="dxa"/>
          </w:tcPr>
          <w:p w:rsidR="00A11B54" w:rsidRPr="00F804EE" w:rsidRDefault="00A11B54">
            <w:pPr>
              <w:pBdr>
                <w:top w:val="nil"/>
                <w:left w:val="nil"/>
                <w:bottom w:val="nil"/>
                <w:right w:val="nil"/>
                <w:between w:val="nil"/>
              </w:pBdr>
              <w:spacing w:line="240" w:lineRule="auto"/>
              <w:ind w:left="0" w:hanging="2"/>
              <w:jc w:val="center"/>
              <w:rPr>
                <w:color w:val="000000"/>
              </w:rPr>
            </w:pPr>
          </w:p>
        </w:tc>
        <w:tc>
          <w:tcPr>
            <w:tcW w:w="2658" w:type="dxa"/>
          </w:tcPr>
          <w:p w:rsidR="00A11B54" w:rsidRPr="00F804EE" w:rsidRDefault="00A11B54">
            <w:pPr>
              <w:pBdr>
                <w:top w:val="nil"/>
                <w:left w:val="nil"/>
                <w:bottom w:val="nil"/>
                <w:right w:val="nil"/>
                <w:between w:val="nil"/>
              </w:pBdr>
              <w:spacing w:line="240" w:lineRule="auto"/>
              <w:ind w:left="0" w:hanging="2"/>
              <w:jc w:val="center"/>
              <w:rPr>
                <w:color w:val="000000"/>
              </w:rPr>
            </w:pPr>
          </w:p>
        </w:tc>
      </w:tr>
    </w:tbl>
    <w:p w:rsidR="00A11B54" w:rsidRPr="00F804EE" w:rsidRDefault="00A11B54">
      <w:pPr>
        <w:pBdr>
          <w:top w:val="nil"/>
          <w:left w:val="nil"/>
          <w:bottom w:val="nil"/>
          <w:right w:val="nil"/>
          <w:between w:val="nil"/>
        </w:pBdr>
        <w:spacing w:line="240" w:lineRule="auto"/>
        <w:ind w:left="0" w:hanging="2"/>
        <w:rPr>
          <w:color w:val="000000"/>
        </w:rPr>
        <w:sectPr w:rsidR="00A11B54" w:rsidRPr="00F804EE" w:rsidSect="00F804EE">
          <w:pgSz w:w="11906" w:h="16838"/>
          <w:pgMar w:top="1134" w:right="1134" w:bottom="1134" w:left="1418" w:header="709" w:footer="709" w:gutter="0"/>
          <w:cols w:space="720"/>
          <w:titlePg/>
          <w:docGrid w:linePitch="326"/>
        </w:sectPr>
      </w:pPr>
    </w:p>
    <w:p w:rsidR="00A11B54" w:rsidRPr="00F804EE" w:rsidRDefault="00FB1610">
      <w:pPr>
        <w:pBdr>
          <w:top w:val="nil"/>
          <w:left w:val="nil"/>
          <w:bottom w:val="nil"/>
          <w:right w:val="nil"/>
          <w:between w:val="nil"/>
        </w:pBdr>
        <w:spacing w:line="240" w:lineRule="auto"/>
        <w:ind w:left="0" w:hanging="2"/>
        <w:jc w:val="right"/>
        <w:rPr>
          <w:color w:val="000000"/>
        </w:rPr>
      </w:pPr>
      <w:r w:rsidRPr="00F804EE">
        <w:rPr>
          <w:b/>
          <w:color w:val="000000"/>
        </w:rPr>
        <w:lastRenderedPageBreak/>
        <w:t>Приложение № 1 к рабочей программе дисциплины</w:t>
      </w:r>
    </w:p>
    <w:p w:rsidR="00A11B54" w:rsidRPr="00F804EE" w:rsidRDefault="00FB1610">
      <w:pPr>
        <w:pBdr>
          <w:top w:val="nil"/>
          <w:left w:val="nil"/>
          <w:bottom w:val="nil"/>
          <w:right w:val="nil"/>
          <w:between w:val="nil"/>
        </w:pBdr>
        <w:spacing w:line="240" w:lineRule="auto"/>
        <w:ind w:left="0" w:hanging="2"/>
        <w:jc w:val="right"/>
        <w:rPr>
          <w:color w:val="000000"/>
        </w:rPr>
      </w:pPr>
      <w:r w:rsidRPr="00F804EE">
        <w:rPr>
          <w:b/>
          <w:color w:val="000000"/>
        </w:rPr>
        <w:t>«Психология»</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Фонд оценочных средств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для проведения текущего контроля успеваемости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и промежуточной аттестации студентов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по дисциплине</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numPr>
          <w:ilvl w:val="0"/>
          <w:numId w:val="8"/>
        </w:numPr>
        <w:pBdr>
          <w:top w:val="nil"/>
          <w:left w:val="nil"/>
          <w:bottom w:val="nil"/>
          <w:right w:val="nil"/>
          <w:between w:val="nil"/>
        </w:pBdr>
        <w:spacing w:line="240" w:lineRule="auto"/>
        <w:ind w:left="0" w:hanging="2"/>
        <w:jc w:val="center"/>
        <w:rPr>
          <w:color w:val="000000"/>
        </w:rPr>
      </w:pPr>
      <w:r w:rsidRPr="00F804EE">
        <w:rPr>
          <w:b/>
          <w:color w:val="000000"/>
        </w:rPr>
        <w:t>Типовые контрольные задания и иные материалы,</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используемые в процессе текущего контроля успеваемости</w:t>
      </w:r>
    </w:p>
    <w:p w:rsidR="00A11B54" w:rsidRPr="00F804EE" w:rsidRDefault="00A11B54">
      <w:pPr>
        <w:pBdr>
          <w:top w:val="nil"/>
          <w:left w:val="nil"/>
          <w:bottom w:val="nil"/>
          <w:right w:val="nil"/>
          <w:between w:val="nil"/>
        </w:pBdr>
        <w:spacing w:line="240" w:lineRule="auto"/>
        <w:ind w:left="0" w:hanging="2"/>
        <w:jc w:val="center"/>
        <w:rPr>
          <w:color w:val="000000"/>
          <w:highlight w:val="yellow"/>
        </w:rPr>
      </w:pP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r w:rsidRPr="00F804EE">
        <w:rPr>
          <w:b/>
          <w:color w:val="000000"/>
        </w:rPr>
        <w:t>Задания для  самостоятельной работы</w:t>
      </w: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proofErr w:type="gramStart"/>
      <w:r w:rsidRPr="00F804EE">
        <w:rPr>
          <w:i/>
          <w:color w:val="000000"/>
        </w:rPr>
        <w:t xml:space="preserve">(данные задания выполняются студентом самостоятельно </w:t>
      </w:r>
      <w:proofErr w:type="gramEnd"/>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r w:rsidRPr="00F804EE">
        <w:rPr>
          <w:i/>
          <w:color w:val="000000"/>
        </w:rPr>
        <w:t>и преподавателем в обязательном порядке не проверяются)</w:t>
      </w: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rPr>
          <w:color w:val="000000"/>
        </w:rPr>
      </w:pPr>
      <w:r w:rsidRPr="00F804EE">
        <w:rPr>
          <w:b/>
          <w:color w:val="000000"/>
        </w:rPr>
        <w:t>Задания по теме № 1  «Психология как гуманитарная дисциплина»:</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Сделать конспект по теме (в традиционном виде или в виде </w:t>
      </w:r>
      <w:proofErr w:type="gramStart"/>
      <w:r w:rsidRPr="00F804EE">
        <w:rPr>
          <w:color w:val="000000"/>
        </w:rPr>
        <w:t>интеллект-карт</w:t>
      </w:r>
      <w:proofErr w:type="gramEnd"/>
      <w:r w:rsidRPr="00F804EE">
        <w:rPr>
          <w:color w:val="000000"/>
        </w:rPr>
        <w:t xml:space="preserve">). </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Посмотреть видеоролик (https://youtu.be/STBEhgywTBc</w:t>
      </w:r>
      <w:proofErr w:type="gramStart"/>
      <w:r w:rsidRPr="00F804EE">
        <w:rPr>
          <w:color w:val="000000"/>
        </w:rPr>
        <w:t> )</w:t>
      </w:r>
      <w:proofErr w:type="gramEnd"/>
      <w:r w:rsidRPr="00F804EE">
        <w:rPr>
          <w:color w:val="000000"/>
        </w:rPr>
        <w:t xml:space="preserve"> и предложить 3 практических (прикладных) следствия, в которых могли бы быть, на Ваш взгляд, применены описанные в ролике научные знания и достижения. Например: распознавание ай-</w:t>
      </w:r>
      <w:proofErr w:type="spellStart"/>
      <w:r w:rsidRPr="00F804EE">
        <w:rPr>
          <w:color w:val="000000"/>
        </w:rPr>
        <w:t>трекером</w:t>
      </w:r>
      <w:proofErr w:type="spellEnd"/>
      <w:r w:rsidRPr="00F804EE">
        <w:rPr>
          <w:color w:val="000000"/>
        </w:rPr>
        <w:t xml:space="preserve"> движения глаз может быть положено в основу профотбора будущих сотрудников организации и т.д. </w:t>
      </w:r>
    </w:p>
    <w:p w:rsidR="00A11B54" w:rsidRPr="00F804EE" w:rsidRDefault="00A11B54">
      <w:pPr>
        <w:pBdr>
          <w:top w:val="nil"/>
          <w:left w:val="nil"/>
          <w:bottom w:val="nil"/>
          <w:right w:val="nil"/>
          <w:between w:val="nil"/>
        </w:pBdr>
        <w:tabs>
          <w:tab w:val="left" w:pos="5670"/>
        </w:tabs>
        <w:spacing w:line="240" w:lineRule="auto"/>
        <w:ind w:left="0" w:right="141" w:hanging="2"/>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rPr>
          <w:color w:val="000000"/>
        </w:rPr>
      </w:pPr>
      <w:r w:rsidRPr="00F804EE">
        <w:rPr>
          <w:b/>
          <w:color w:val="000000"/>
        </w:rPr>
        <w:t>Задания по теме № 2  «Познавательные психические процессы»:</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Сделать конспект</w:t>
      </w:r>
      <w:r w:rsidRPr="00F804EE">
        <w:rPr>
          <w:b/>
          <w:color w:val="000000"/>
        </w:rPr>
        <w:t xml:space="preserve"> </w:t>
      </w:r>
      <w:r w:rsidRPr="00F804EE">
        <w:rPr>
          <w:color w:val="000000"/>
        </w:rPr>
        <w:t xml:space="preserve">по теме (в традиционном виде или в виде </w:t>
      </w:r>
      <w:proofErr w:type="gramStart"/>
      <w:r w:rsidRPr="00F804EE">
        <w:rPr>
          <w:color w:val="000000"/>
        </w:rPr>
        <w:t>интеллект-карт</w:t>
      </w:r>
      <w:proofErr w:type="gramEnd"/>
      <w:r w:rsidRPr="00F804EE">
        <w:rPr>
          <w:color w:val="000000"/>
        </w:rPr>
        <w:t>).</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Посмотреть видеозапись передачи на тему «Как мы воспринимаем время</w:t>
      </w:r>
      <w:proofErr w:type="gramStart"/>
      <w:r w:rsidRPr="00F804EE">
        <w:rPr>
          <w:color w:val="000000"/>
        </w:rPr>
        <w:t>» (</w:t>
      </w:r>
      <w:hyperlink r:id="rId21">
        <w:r w:rsidRPr="00F804EE">
          <w:rPr>
            <w:color w:val="000000"/>
            <w:u w:val="single"/>
          </w:rPr>
          <w:t>https://youtu.be/-czQSQDCyPA</w:t>
        </w:r>
      </w:hyperlink>
      <w:r w:rsidRPr="00F804EE">
        <w:rPr>
          <w:color w:val="000000"/>
        </w:rPr>
        <w:t xml:space="preserve">). </w:t>
      </w:r>
      <w:proofErr w:type="gramEnd"/>
      <w:r w:rsidRPr="00F804EE">
        <w:rPr>
          <w:color w:val="000000"/>
        </w:rPr>
        <w:t>Структурировать психологические особенности восприятия времени.</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Посмотреть ряд фрагментов лекции К.В. Анохина (в скобках указано время начала фрагмента): https://www.youtube.com/watch?v=o8f5EHnsHvA</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1. Кривая забывания </w:t>
      </w:r>
      <w:proofErr w:type="spellStart"/>
      <w:r w:rsidRPr="00F804EE">
        <w:rPr>
          <w:color w:val="000000"/>
        </w:rPr>
        <w:t>Эббингауза</w:t>
      </w:r>
      <w:proofErr w:type="spellEnd"/>
      <w:r w:rsidRPr="00F804EE">
        <w:rPr>
          <w:color w:val="000000"/>
        </w:rPr>
        <w:t xml:space="preserve">, интерференция и консолидация следов памяти (Мюллер, </w:t>
      </w:r>
      <w:proofErr w:type="spellStart"/>
      <w:r w:rsidRPr="00F804EE">
        <w:rPr>
          <w:color w:val="000000"/>
        </w:rPr>
        <w:t>Пилцекер</w:t>
      </w:r>
      <w:proofErr w:type="spellEnd"/>
      <w:r w:rsidRPr="00F804EE">
        <w:rPr>
          <w:color w:val="000000"/>
        </w:rPr>
        <w:t>)  (25:00)</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2. Трансформация памяти (1:07:40)</w:t>
      </w:r>
    </w:p>
    <w:p w:rsidR="00A11B54" w:rsidRPr="00F804EE" w:rsidRDefault="00A11B54">
      <w:pPr>
        <w:pBdr>
          <w:top w:val="nil"/>
          <w:left w:val="nil"/>
          <w:bottom w:val="nil"/>
          <w:right w:val="nil"/>
          <w:between w:val="nil"/>
        </w:pBdr>
        <w:tabs>
          <w:tab w:val="left" w:pos="5670"/>
        </w:tabs>
        <w:spacing w:line="240" w:lineRule="auto"/>
        <w:ind w:left="0" w:right="141" w:hanging="2"/>
        <w:jc w:val="both"/>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jc w:val="both"/>
        <w:rPr>
          <w:color w:val="000000"/>
        </w:rPr>
      </w:pPr>
      <w:r w:rsidRPr="00F804EE">
        <w:rPr>
          <w:b/>
          <w:color w:val="000000"/>
        </w:rPr>
        <w:t>Задания по теме № 3  «Психология личности»:</w:t>
      </w:r>
    </w:p>
    <w:p w:rsidR="00A11B54" w:rsidRPr="00F804EE" w:rsidRDefault="00FB1610">
      <w:pPr>
        <w:pBdr>
          <w:top w:val="nil"/>
          <w:left w:val="nil"/>
          <w:bottom w:val="nil"/>
          <w:right w:val="nil"/>
          <w:between w:val="nil"/>
        </w:pBdr>
        <w:tabs>
          <w:tab w:val="left" w:pos="5670"/>
        </w:tabs>
        <w:spacing w:line="240" w:lineRule="auto"/>
        <w:ind w:left="0" w:right="141" w:hanging="2"/>
        <w:jc w:val="both"/>
        <w:rPr>
          <w:color w:val="000000"/>
        </w:rPr>
      </w:pPr>
      <w:r w:rsidRPr="00F804EE">
        <w:rPr>
          <w:color w:val="000000"/>
        </w:rPr>
        <w:t>Сделать конспект</w:t>
      </w:r>
      <w:r w:rsidRPr="00F804EE">
        <w:rPr>
          <w:b/>
          <w:color w:val="000000"/>
        </w:rPr>
        <w:t xml:space="preserve"> </w:t>
      </w:r>
      <w:r w:rsidRPr="00F804EE">
        <w:rPr>
          <w:color w:val="000000"/>
        </w:rPr>
        <w:t xml:space="preserve">по теме (в традиционном виде или в виде </w:t>
      </w:r>
      <w:proofErr w:type="gramStart"/>
      <w:r w:rsidRPr="00F804EE">
        <w:rPr>
          <w:color w:val="000000"/>
        </w:rPr>
        <w:t>интеллект-карт</w:t>
      </w:r>
      <w:proofErr w:type="gramEnd"/>
      <w:r w:rsidRPr="00F804EE">
        <w:rPr>
          <w:color w:val="000000"/>
        </w:rPr>
        <w:t>).</w:t>
      </w:r>
    </w:p>
    <w:p w:rsidR="00A11B54" w:rsidRPr="00F804EE" w:rsidRDefault="00A11B54">
      <w:pPr>
        <w:pBdr>
          <w:top w:val="nil"/>
          <w:left w:val="nil"/>
          <w:bottom w:val="nil"/>
          <w:right w:val="nil"/>
          <w:between w:val="nil"/>
        </w:pBdr>
        <w:tabs>
          <w:tab w:val="left" w:pos="5670"/>
        </w:tabs>
        <w:spacing w:line="240" w:lineRule="auto"/>
        <w:ind w:left="0" w:right="141" w:hanging="2"/>
        <w:jc w:val="both"/>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jc w:val="both"/>
        <w:rPr>
          <w:color w:val="000000"/>
        </w:rPr>
      </w:pPr>
      <w:r w:rsidRPr="00F804EE">
        <w:rPr>
          <w:b/>
          <w:color w:val="000000"/>
        </w:rPr>
        <w:t>Задания по теме № 4  «Общение как категория психологии»:</w:t>
      </w:r>
    </w:p>
    <w:p w:rsidR="00A11B54" w:rsidRPr="00F804EE" w:rsidRDefault="00FB1610">
      <w:pPr>
        <w:pBdr>
          <w:top w:val="nil"/>
          <w:left w:val="nil"/>
          <w:bottom w:val="nil"/>
          <w:right w:val="nil"/>
          <w:between w:val="nil"/>
        </w:pBdr>
        <w:tabs>
          <w:tab w:val="left" w:pos="5670"/>
        </w:tabs>
        <w:spacing w:line="240" w:lineRule="auto"/>
        <w:ind w:left="0" w:right="141" w:hanging="2"/>
        <w:rPr>
          <w:color w:val="000000"/>
        </w:rPr>
      </w:pPr>
      <w:r w:rsidRPr="00F804EE">
        <w:rPr>
          <w:color w:val="000000"/>
        </w:rPr>
        <w:t>Сделать конспект</w:t>
      </w:r>
      <w:r w:rsidRPr="00F804EE">
        <w:rPr>
          <w:b/>
          <w:color w:val="000000"/>
        </w:rPr>
        <w:t xml:space="preserve"> </w:t>
      </w:r>
      <w:r w:rsidRPr="00F804EE">
        <w:rPr>
          <w:color w:val="000000"/>
        </w:rPr>
        <w:t xml:space="preserve">по теме (в традиционном виде или в виде </w:t>
      </w:r>
      <w:proofErr w:type="gramStart"/>
      <w:r w:rsidRPr="00F804EE">
        <w:rPr>
          <w:color w:val="000000"/>
        </w:rPr>
        <w:t>интеллект-карт</w:t>
      </w:r>
      <w:proofErr w:type="gramEnd"/>
      <w:r w:rsidRPr="00F804EE">
        <w:rPr>
          <w:color w:val="000000"/>
        </w:rPr>
        <w:t>).</w:t>
      </w:r>
    </w:p>
    <w:p w:rsidR="00A11B54" w:rsidRPr="00F804EE" w:rsidRDefault="00A11B54">
      <w:pPr>
        <w:pBdr>
          <w:top w:val="nil"/>
          <w:left w:val="nil"/>
          <w:bottom w:val="nil"/>
          <w:right w:val="nil"/>
          <w:between w:val="nil"/>
        </w:pBdr>
        <w:spacing w:line="240" w:lineRule="auto"/>
        <w:ind w:left="0" w:hanging="2"/>
        <w:jc w:val="both"/>
        <w:rPr>
          <w:color w:val="000000"/>
          <w:u w:val="single"/>
        </w:rPr>
      </w:pPr>
    </w:p>
    <w:p w:rsidR="00A11B54" w:rsidRPr="00F804EE" w:rsidRDefault="00FB1610">
      <w:pPr>
        <w:pBdr>
          <w:top w:val="nil"/>
          <w:left w:val="nil"/>
          <w:bottom w:val="nil"/>
          <w:right w:val="nil"/>
          <w:between w:val="nil"/>
        </w:pBdr>
        <w:spacing w:line="240" w:lineRule="auto"/>
        <w:ind w:left="0" w:hanging="2"/>
        <w:jc w:val="center"/>
        <w:rPr>
          <w:color w:val="000000"/>
          <w:u w:val="single"/>
        </w:rPr>
      </w:pPr>
      <w:r w:rsidRPr="00F804EE">
        <w:rPr>
          <w:b/>
          <w:color w:val="000000"/>
          <w:u w:val="single"/>
        </w:rPr>
        <w:t>Вопросы к промежуточным контрольным работам:</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i/>
          <w:color w:val="000000"/>
        </w:rPr>
        <w:t xml:space="preserve">Контрольная работа № 1: </w:t>
      </w:r>
      <w:r w:rsidRPr="00F804EE">
        <w:rPr>
          <w:color w:val="000000"/>
        </w:rPr>
        <w:t>МЕТОДЫ ПСИХОЛОГИИ.</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Вариант 1.</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Выберите верный ответ на вопрос.</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Впервые экспериментальный метод в психологии был предложен…</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Аристотелем Б) Гиппократом  В) В. Вундтом  Г) З. Фрейдом</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Гипотеза в психологическом исследовании – это…</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Вопрос, который ставит исследователь перед началом работы по теме.</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Четко сформулированная цель исследования.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Предположительный ответ на вопрос о характере связи исследуемых событий.</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lastRenderedPageBreak/>
        <w:t>Г) Формулировка проблемы исследования.</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 xml:space="preserve">Метод, который заключается в слежении за объектом в ожидании, когда </w:t>
      </w:r>
      <w:proofErr w:type="gramStart"/>
      <w:r w:rsidRPr="00F804EE">
        <w:rPr>
          <w:color w:val="000000"/>
        </w:rPr>
        <w:t>интересующее</w:t>
      </w:r>
      <w:proofErr w:type="gramEnd"/>
      <w:r w:rsidRPr="00F804EE">
        <w:rPr>
          <w:color w:val="000000"/>
        </w:rPr>
        <w:t xml:space="preserve"> </w:t>
      </w:r>
      <w:proofErr w:type="spellStart"/>
      <w:r w:rsidRPr="00F804EE">
        <w:rPr>
          <w:color w:val="000000"/>
        </w:rPr>
        <w:t>яв</w:t>
      </w:r>
      <w:proofErr w:type="spellEnd"/>
      <w:r w:rsidRPr="00F804EE">
        <w:rPr>
          <w:color w:val="000000"/>
        </w:rPr>
        <w:t>-</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proofErr w:type="spellStart"/>
      <w:r w:rsidRPr="00F804EE">
        <w:rPr>
          <w:color w:val="000000"/>
        </w:rPr>
        <w:t>ление</w:t>
      </w:r>
      <w:proofErr w:type="spellEnd"/>
      <w:r w:rsidRPr="00F804EE">
        <w:rPr>
          <w:color w:val="000000"/>
        </w:rPr>
        <w:t xml:space="preserve"> проявится, называется…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Наблюдение. Б) Социометрия. В) Эксперимент. Г) Интервью.</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proofErr w:type="spellStart"/>
      <w:r w:rsidRPr="00F804EE">
        <w:rPr>
          <w:color w:val="000000"/>
        </w:rPr>
        <w:t>Лонгитюдный</w:t>
      </w:r>
      <w:proofErr w:type="spellEnd"/>
      <w:r w:rsidRPr="00F804EE">
        <w:rPr>
          <w:color w:val="000000"/>
        </w:rPr>
        <w:t xml:space="preserve"> метод также можно назвать…</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Метод поперечных срезов. Б) Метод комплексного анализа.</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Метод диагональных срезов. Г) Метод поперечных срезов.</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Основным достоинством эксперимента  в отличие от наблюдения является…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Простота проведения.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Возможность контролировать зависимую и независимую переменные.</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Проведение исследования в естественных условиях.</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Г) Влияние экспериментатора на ход исследования.</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Метод включенного наблюдения  заключается в том, что</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Сам психолог, наблюдая за собой, становится испытуемым.</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Сам психолог становится активным участником того процесса, за которым он наблюдает.</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В) Психолог использует специальные средства (магнитофон, зеркало </w:t>
      </w:r>
      <w:proofErr w:type="spellStart"/>
      <w:r w:rsidRPr="00F804EE">
        <w:rPr>
          <w:color w:val="000000"/>
        </w:rPr>
        <w:t>Гезелла</w:t>
      </w:r>
      <w:proofErr w:type="spellEnd"/>
      <w:r w:rsidRPr="00F804EE">
        <w:rPr>
          <w:color w:val="000000"/>
        </w:rPr>
        <w:t>) с целью скрыть процесс наблюдения от испытуемых.</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Г) Психолог активно обсуждает процесс наблюдения с испытуемыми.</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Эксперимент, который проводится в реальных жизненных условиях, называется…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А) </w:t>
      </w:r>
      <w:proofErr w:type="gramStart"/>
      <w:r w:rsidRPr="00F804EE">
        <w:rPr>
          <w:color w:val="000000"/>
        </w:rPr>
        <w:t>Лабораторный</w:t>
      </w:r>
      <w:proofErr w:type="gramEnd"/>
      <w:r w:rsidRPr="00F804EE">
        <w:rPr>
          <w:color w:val="000000"/>
        </w:rPr>
        <w:t xml:space="preserve">  Б) Полевой  В) Естественный. Г) Констатирующий.</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Стандартные методы психологического исследования, имеющие строгую процедуру приме</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нения и нормы, называются…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Проективные методики. Б) Интервью. В) Тесты. Г) Формирующий эксперимент.</w:t>
      </w:r>
    </w:p>
    <w:p w:rsidR="00A11B54" w:rsidRPr="00F804EE" w:rsidRDefault="00FB1610">
      <w:pPr>
        <w:numPr>
          <w:ilvl w:val="0"/>
          <w:numId w:val="6"/>
        </w:numPr>
        <w:pBdr>
          <w:top w:val="nil"/>
          <w:left w:val="nil"/>
          <w:bottom w:val="nil"/>
          <w:right w:val="nil"/>
          <w:between w:val="nil"/>
        </w:pBdr>
        <w:tabs>
          <w:tab w:val="left" w:pos="709"/>
        </w:tabs>
        <w:spacing w:line="240" w:lineRule="auto"/>
        <w:ind w:left="0" w:hanging="2"/>
        <w:rPr>
          <w:color w:val="000000"/>
        </w:rPr>
      </w:pPr>
      <w:r w:rsidRPr="00F804EE">
        <w:rPr>
          <w:color w:val="000000"/>
        </w:rPr>
        <w:t>Социометрия – метод изучения…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Личностных особенностей человека.</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Особенностей взаимоотношений в группе.</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Вербальных и невербальных реакций на предложенный стимул.</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Г) Документов и продуктов деятельности человека.</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       </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Вариант 2 </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Выберите верный ответ, продолжите высказывание.</w:t>
      </w:r>
    </w:p>
    <w:p w:rsidR="00A11B54" w:rsidRPr="00F804EE" w:rsidRDefault="00FB1610">
      <w:pPr>
        <w:numPr>
          <w:ilvl w:val="0"/>
          <w:numId w:val="4"/>
        </w:numPr>
        <w:pBdr>
          <w:top w:val="nil"/>
          <w:left w:val="nil"/>
          <w:bottom w:val="nil"/>
          <w:right w:val="nil"/>
          <w:between w:val="nil"/>
        </w:pBdr>
        <w:tabs>
          <w:tab w:val="left" w:pos="709"/>
        </w:tabs>
        <w:spacing w:line="240" w:lineRule="auto"/>
        <w:ind w:left="0" w:hanging="2"/>
        <w:rPr>
          <w:color w:val="000000"/>
        </w:rPr>
      </w:pPr>
      <w:r w:rsidRPr="00F804EE">
        <w:rPr>
          <w:color w:val="000000"/>
        </w:rPr>
        <w:t>Первым этапом психологического исследования является…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А) Выдвижение гипотезы исследования. Б) Подготовка экспериментальной базы. </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Формулировка проблемы.  Г) Определение цели и задачи исследования.</w:t>
      </w:r>
    </w:p>
    <w:p w:rsidR="00A11B54" w:rsidRPr="00F804EE" w:rsidRDefault="00FB1610">
      <w:pPr>
        <w:numPr>
          <w:ilvl w:val="0"/>
          <w:numId w:val="4"/>
        </w:numPr>
        <w:pBdr>
          <w:top w:val="nil"/>
          <w:left w:val="nil"/>
          <w:bottom w:val="nil"/>
          <w:right w:val="nil"/>
          <w:between w:val="nil"/>
        </w:pBdr>
        <w:tabs>
          <w:tab w:val="left" w:pos="709"/>
        </w:tabs>
        <w:spacing w:line="240" w:lineRule="auto"/>
        <w:ind w:left="0" w:hanging="2"/>
        <w:rPr>
          <w:color w:val="000000"/>
        </w:rPr>
      </w:pPr>
      <w:r w:rsidRPr="00F804EE">
        <w:rPr>
          <w:color w:val="000000"/>
        </w:rPr>
        <w:t xml:space="preserve">Впервые экспериментальный метод в психологии был применен </w:t>
      </w:r>
      <w:proofErr w:type="gramStart"/>
      <w:r w:rsidRPr="00F804EE">
        <w:rPr>
          <w:color w:val="000000"/>
        </w:rPr>
        <w:t>в</w:t>
      </w:r>
      <w:proofErr w:type="gramEnd"/>
      <w:r w:rsidRPr="00F804EE">
        <w:rPr>
          <w:color w:val="000000"/>
        </w:rPr>
        <w:t>…</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А) 16 </w:t>
      </w:r>
      <w:proofErr w:type="gramStart"/>
      <w:r w:rsidRPr="00F804EE">
        <w:rPr>
          <w:color w:val="000000"/>
        </w:rPr>
        <w:t>веке</w:t>
      </w:r>
      <w:proofErr w:type="gramEnd"/>
      <w:r w:rsidRPr="00F804EE">
        <w:rPr>
          <w:color w:val="000000"/>
        </w:rPr>
        <w:t xml:space="preserve">  Б) 18 веке  В) 19 веке Г) 20 веке</w:t>
      </w:r>
    </w:p>
    <w:p w:rsidR="00A11B54" w:rsidRPr="00F804EE" w:rsidRDefault="00FB1610">
      <w:pPr>
        <w:numPr>
          <w:ilvl w:val="0"/>
          <w:numId w:val="4"/>
        </w:numPr>
        <w:pBdr>
          <w:top w:val="nil"/>
          <w:left w:val="nil"/>
          <w:bottom w:val="nil"/>
          <w:right w:val="nil"/>
          <w:between w:val="nil"/>
        </w:pBdr>
        <w:tabs>
          <w:tab w:val="left" w:pos="709"/>
        </w:tabs>
        <w:spacing w:line="240" w:lineRule="auto"/>
        <w:ind w:left="0" w:hanging="2"/>
        <w:rPr>
          <w:color w:val="000000"/>
        </w:rPr>
      </w:pPr>
      <w:r w:rsidRPr="00F804EE">
        <w:rPr>
          <w:color w:val="000000"/>
        </w:rPr>
        <w:t>Метод, который состоит в многократном обследовании одних и тех же лиц на протяжении            длительного периода времени, называется…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А) Метод поперечных срезов.  Б) Метод продольных срезов.                   </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Метод комплексного анализа. Г) Метод диагональных срезов.</w:t>
      </w:r>
    </w:p>
    <w:p w:rsidR="00A11B54" w:rsidRPr="00F804EE" w:rsidRDefault="00FB1610">
      <w:pPr>
        <w:numPr>
          <w:ilvl w:val="0"/>
          <w:numId w:val="4"/>
        </w:numPr>
        <w:pBdr>
          <w:top w:val="nil"/>
          <w:left w:val="nil"/>
          <w:bottom w:val="nil"/>
          <w:right w:val="nil"/>
          <w:between w:val="nil"/>
        </w:pBdr>
        <w:tabs>
          <w:tab w:val="left" w:pos="709"/>
        </w:tabs>
        <w:spacing w:line="240" w:lineRule="auto"/>
        <w:ind w:left="0" w:hanging="2"/>
        <w:rPr>
          <w:color w:val="000000"/>
        </w:rPr>
      </w:pPr>
      <w:r w:rsidRPr="00F804EE">
        <w:rPr>
          <w:color w:val="000000"/>
        </w:rPr>
        <w:t>Отличием  метода наблюдения от иных методов является…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Возможность максимальной фиксации условий исследования.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Возможность изменения зависимой и независимой переменных.</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Невмешательство исследователя в протекание изучаемых явлений.</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Г) Возможность воспроизведения условий исследования.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5.  Эксперимент, в котором ситуация складывается без вмешательства исследователя  -</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А) </w:t>
      </w:r>
      <w:proofErr w:type="gramStart"/>
      <w:r w:rsidRPr="00F804EE">
        <w:rPr>
          <w:color w:val="000000"/>
        </w:rPr>
        <w:t>Лабораторный</w:t>
      </w:r>
      <w:proofErr w:type="gramEnd"/>
      <w:r w:rsidRPr="00F804EE">
        <w:rPr>
          <w:color w:val="000000"/>
        </w:rPr>
        <w:t xml:space="preserve"> Б) Естественный В) Полевой Г) Формирующий</w:t>
      </w:r>
    </w:p>
    <w:p w:rsidR="00A11B54" w:rsidRPr="00F804EE" w:rsidRDefault="00FB1610">
      <w:pPr>
        <w:numPr>
          <w:ilvl w:val="0"/>
          <w:numId w:val="10"/>
        </w:numPr>
        <w:pBdr>
          <w:top w:val="nil"/>
          <w:left w:val="nil"/>
          <w:bottom w:val="nil"/>
          <w:right w:val="nil"/>
          <w:between w:val="nil"/>
        </w:pBdr>
        <w:tabs>
          <w:tab w:val="left" w:pos="709"/>
        </w:tabs>
        <w:spacing w:line="240" w:lineRule="auto"/>
        <w:ind w:left="0" w:right="-341" w:hanging="2"/>
        <w:rPr>
          <w:color w:val="000000"/>
        </w:rPr>
      </w:pPr>
      <w:r w:rsidRPr="00F804EE">
        <w:rPr>
          <w:color w:val="000000"/>
        </w:rPr>
        <w:lastRenderedPageBreak/>
        <w:t>В ситуациях, когда характер наблюдаемого процесса может существенно измениться, если испытуемый знает, что за ним наблюдают, в психологии используется метод…</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Скрытого наблюдения  Б) Включенного наблюдения.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Внешнего наблюдения.  Г) Комплексного наблюдения.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7. Какое из данных утверждений не является характеристикой эксперимента:</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Эксперимент предполагает специальную организацию ситуации.</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Активное вмешательство в ситуацию исследователя.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Полную объективность полученных результатов.</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Г) Относительно полный контроль переменных.</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8. Какой из перечисленных методов не относится к разряду психодиагностических</w:t>
      </w:r>
      <w:proofErr w:type="gramStart"/>
      <w:r w:rsidRPr="00F804EE">
        <w:rPr>
          <w:color w:val="000000"/>
        </w:rPr>
        <w:t xml:space="preserve"> :</w:t>
      </w:r>
      <w:proofErr w:type="gramEnd"/>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Тесты. Б) Беседа В) Проективные методики. Г) Близнецовый метод.</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 xml:space="preserve">9.Эффекты </w:t>
      </w:r>
      <w:proofErr w:type="spellStart"/>
      <w:r w:rsidRPr="00F804EE">
        <w:rPr>
          <w:color w:val="000000"/>
        </w:rPr>
        <w:t>Пигмалиона</w:t>
      </w:r>
      <w:proofErr w:type="spellEnd"/>
      <w:r w:rsidRPr="00F804EE">
        <w:rPr>
          <w:color w:val="000000"/>
        </w:rPr>
        <w:t xml:space="preserve"> и Хоторна описывают:</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А) Возможные недостатки метода наблюдения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Б) Возможные недостатки  эксперимента как психологического метода.</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В) Условия планирования психологического исследования.</w:t>
      </w:r>
    </w:p>
    <w:p w:rsidR="00A11B54" w:rsidRPr="00F804EE" w:rsidRDefault="00FB1610">
      <w:pPr>
        <w:pBdr>
          <w:top w:val="nil"/>
          <w:left w:val="nil"/>
          <w:bottom w:val="nil"/>
          <w:right w:val="nil"/>
          <w:between w:val="nil"/>
        </w:pBdr>
        <w:tabs>
          <w:tab w:val="left" w:pos="709"/>
        </w:tabs>
        <w:spacing w:line="240" w:lineRule="auto"/>
        <w:ind w:left="0" w:hanging="2"/>
        <w:rPr>
          <w:color w:val="000000"/>
        </w:rPr>
      </w:pPr>
      <w:r w:rsidRPr="00F804EE">
        <w:rPr>
          <w:color w:val="000000"/>
        </w:rPr>
        <w:t>Г) Особенности механизма проекции.</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i/>
          <w:color w:val="000000"/>
        </w:rPr>
        <w:t xml:space="preserve">Контрольная работа  №2 </w:t>
      </w:r>
      <w:r w:rsidRPr="00F804EE">
        <w:rPr>
          <w:color w:val="000000"/>
        </w:rPr>
        <w:t>Тема: ПАМЯТЬ</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numPr>
          <w:ilvl w:val="0"/>
          <w:numId w:val="13"/>
        </w:numPr>
        <w:pBdr>
          <w:top w:val="nil"/>
          <w:left w:val="nil"/>
          <w:bottom w:val="nil"/>
          <w:right w:val="nil"/>
          <w:between w:val="nil"/>
        </w:pBdr>
        <w:spacing w:line="240" w:lineRule="auto"/>
        <w:ind w:left="0" w:hanging="2"/>
        <w:jc w:val="both"/>
        <w:rPr>
          <w:color w:val="000000"/>
          <w:u w:val="single"/>
        </w:rPr>
      </w:pPr>
      <w:r w:rsidRPr="00F804EE">
        <w:rPr>
          <w:color w:val="000000"/>
          <w:u w:val="single"/>
        </w:rPr>
        <w:t>Какие из перечисленных явлений относятся к памяти?</w:t>
      </w:r>
    </w:p>
    <w:p w:rsidR="00A11B54" w:rsidRPr="00F804EE" w:rsidRDefault="00FB1610">
      <w:pPr>
        <w:pBdr>
          <w:top w:val="nil"/>
          <w:left w:val="nil"/>
          <w:bottom w:val="nil"/>
          <w:right w:val="nil"/>
          <w:between w:val="nil"/>
        </w:pBdr>
        <w:spacing w:line="240" w:lineRule="auto"/>
        <w:ind w:left="0" w:hanging="2"/>
        <w:jc w:val="both"/>
        <w:rPr>
          <w:color w:val="000000"/>
        </w:rPr>
      </w:pPr>
      <w:proofErr w:type="gramStart"/>
      <w:r w:rsidRPr="00F804EE">
        <w:rPr>
          <w:color w:val="000000"/>
        </w:rPr>
        <w:t>Мечта, узнавание, обобщение, сохранение, творчество, запечатление информации, воспроизведение образа, иллюзия, гипотеза, реминисценция, цель, идеал, фантазия, модель будущего, познавательный процесс, восприятие, мнемотехника, воображение, галлюцинация.</w:t>
      </w:r>
      <w:proofErr w:type="gramEnd"/>
    </w:p>
    <w:p w:rsidR="00A11B54" w:rsidRPr="00F804EE" w:rsidRDefault="00FB1610">
      <w:pPr>
        <w:numPr>
          <w:ilvl w:val="0"/>
          <w:numId w:val="13"/>
        </w:numPr>
        <w:pBdr>
          <w:top w:val="nil"/>
          <w:left w:val="nil"/>
          <w:bottom w:val="nil"/>
          <w:right w:val="nil"/>
          <w:between w:val="nil"/>
        </w:pBdr>
        <w:spacing w:line="240" w:lineRule="auto"/>
        <w:ind w:left="0" w:hanging="2"/>
        <w:jc w:val="both"/>
        <w:rPr>
          <w:color w:val="000000"/>
          <w:u w:val="single"/>
        </w:rPr>
      </w:pPr>
      <w:r w:rsidRPr="00F804EE">
        <w:rPr>
          <w:color w:val="000000"/>
          <w:u w:val="single"/>
        </w:rPr>
        <w:t>Выберите правильный (один или несколько) ответ из предложенных вариантов.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2.1.Сенсорная (мгновенная) память…..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А) действует на уровне рецепторов;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Б) сохраняет информацию в интервале меньше 1сек.;</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В) лежит в основе зрительных образов;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Г) имеет объем не превышающий 9 элементов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Д) является генетически первичным видом памяти.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2.2. Кратковременная память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А) сохраняет информацию в пределах 20 секунд;</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Б) обладает емкостью превышающей 11 элементов;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В) позволяет долго помнить телефонный номер;</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Г) короче оперативной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Д) впервые была исследована Г. </w:t>
      </w:r>
      <w:proofErr w:type="spellStart"/>
      <w:r w:rsidRPr="00F804EE">
        <w:rPr>
          <w:color w:val="000000"/>
        </w:rPr>
        <w:t>Эббингаузом</w:t>
      </w:r>
      <w:proofErr w:type="spellEnd"/>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2.3. Долговременная память…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А) обладает ограниченной емкостью;</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Б) обладает практически неограниченной длительностью хранения информации;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 xml:space="preserve">В) более </w:t>
      </w:r>
      <w:proofErr w:type="gramStart"/>
      <w:r w:rsidRPr="00F804EE">
        <w:rPr>
          <w:color w:val="000000"/>
        </w:rPr>
        <w:t>развита</w:t>
      </w:r>
      <w:proofErr w:type="gramEnd"/>
      <w:r w:rsidRPr="00F804EE">
        <w:rPr>
          <w:color w:val="000000"/>
        </w:rPr>
        <w:t xml:space="preserve"> у пожилых людей;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Г) является результатом обобщения образов и представлений;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2.4. По характеру участия воли в процессах запоминания и воспроизведения материала выделяют……память</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 xml:space="preserve">А) образную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Б) механическую</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В) произвольную</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Г) непроизвольную</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Д) эмоциональную</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2.5. Эффект Зейгарник состоит в том, что мы лучше запоминаем какую-либо работу, если она…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А) была сознательно прекращена;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lastRenderedPageBreak/>
        <w:tab/>
        <w:t>Б) была доведена до конца;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В) осталась незаконченной;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Г) привела к вознаграждению;</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2.6. Память, срок хранения сведений в которой определяется задачей, вставшей перед человеком, и </w:t>
      </w:r>
      <w:proofErr w:type="gramStart"/>
      <w:r w:rsidRPr="00F804EE">
        <w:rPr>
          <w:color w:val="000000"/>
        </w:rPr>
        <w:t>рассчитан только на решение данной задачи называется</w:t>
      </w:r>
      <w:proofErr w:type="gramEnd"/>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ab/>
        <w:t>А) кратковременная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Б) образная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В) двигательная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Г) оперативная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Д) непроизвольная</w:t>
      </w:r>
    </w:p>
    <w:p w:rsidR="00A11B54" w:rsidRPr="00F804EE" w:rsidRDefault="00FB1610">
      <w:pPr>
        <w:pBdr>
          <w:top w:val="nil"/>
          <w:left w:val="nil"/>
          <w:bottom w:val="nil"/>
          <w:right w:val="nil"/>
          <w:between w:val="nil"/>
        </w:pBdr>
        <w:spacing w:line="240" w:lineRule="auto"/>
        <w:ind w:left="0" w:hanging="2"/>
        <w:jc w:val="both"/>
        <w:rPr>
          <w:color w:val="000000"/>
          <w:u w:val="single"/>
        </w:rPr>
      </w:pPr>
      <w:r w:rsidRPr="00F804EE">
        <w:rPr>
          <w:color w:val="000000"/>
          <w:u w:val="single"/>
        </w:rPr>
        <w:t>3.Опишите следующие законы памяти</w:t>
      </w:r>
    </w:p>
    <w:p w:rsidR="00A11B54" w:rsidRPr="00F804EE" w:rsidRDefault="00FB1610">
      <w:pPr>
        <w:numPr>
          <w:ilvl w:val="1"/>
          <w:numId w:val="14"/>
        </w:numPr>
        <w:pBdr>
          <w:top w:val="nil"/>
          <w:left w:val="nil"/>
          <w:bottom w:val="nil"/>
          <w:right w:val="nil"/>
          <w:between w:val="nil"/>
        </w:pBdr>
        <w:spacing w:line="240" w:lineRule="auto"/>
        <w:ind w:left="0" w:hanging="2"/>
        <w:jc w:val="both"/>
        <w:rPr>
          <w:color w:val="000000"/>
        </w:rPr>
      </w:pPr>
      <w:r w:rsidRPr="00F804EE">
        <w:rPr>
          <w:color w:val="000000"/>
        </w:rPr>
        <w:t>Закон края (или закон выпадения середины)</w:t>
      </w:r>
    </w:p>
    <w:p w:rsidR="00A11B54" w:rsidRPr="00F804EE" w:rsidRDefault="00FB1610">
      <w:pPr>
        <w:numPr>
          <w:ilvl w:val="1"/>
          <w:numId w:val="14"/>
        </w:numPr>
        <w:pBdr>
          <w:top w:val="nil"/>
          <w:left w:val="nil"/>
          <w:bottom w:val="nil"/>
          <w:right w:val="nil"/>
          <w:between w:val="nil"/>
        </w:pBdr>
        <w:spacing w:line="240" w:lineRule="auto"/>
        <w:ind w:left="0" w:hanging="2"/>
        <w:jc w:val="both"/>
        <w:rPr>
          <w:color w:val="000000"/>
        </w:rPr>
      </w:pPr>
      <w:r w:rsidRPr="00F804EE">
        <w:rPr>
          <w:color w:val="000000"/>
        </w:rPr>
        <w:t xml:space="preserve">Закон забывания (кривая забывания </w:t>
      </w:r>
      <w:proofErr w:type="spellStart"/>
      <w:r w:rsidRPr="00F804EE">
        <w:rPr>
          <w:color w:val="000000"/>
        </w:rPr>
        <w:t>Эббингауза</w:t>
      </w:r>
      <w:proofErr w:type="spellEnd"/>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u w:val="single"/>
        </w:rPr>
      </w:pPr>
      <w:r w:rsidRPr="00F804EE">
        <w:rPr>
          <w:color w:val="000000"/>
        </w:rPr>
        <w:t>4.</w:t>
      </w:r>
      <w:r w:rsidRPr="00F804EE">
        <w:rPr>
          <w:b/>
          <w:color w:val="000000"/>
        </w:rPr>
        <w:t xml:space="preserve"> </w:t>
      </w:r>
      <w:r w:rsidRPr="00F804EE">
        <w:rPr>
          <w:color w:val="000000"/>
          <w:u w:val="single"/>
        </w:rPr>
        <w:t xml:space="preserve">Объясните механизмы описанных фактов.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4.1.</w:t>
      </w:r>
      <w:r w:rsidRPr="00F804EE">
        <w:rPr>
          <w:b/>
          <w:color w:val="000000"/>
        </w:rPr>
        <w:t xml:space="preserve">  </w:t>
      </w:r>
      <w:r w:rsidRPr="00F804EE">
        <w:rPr>
          <w:color w:val="000000"/>
        </w:rPr>
        <w:t>Как получается, что слова (названия, даты, имена и т. д.), которые мы не можем вспомнить в нужный момент, «выскакивают» откуда-то значительно позже?</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4.2.</w:t>
      </w:r>
      <w:r w:rsidRPr="00F804EE">
        <w:rPr>
          <w:b/>
          <w:color w:val="000000"/>
        </w:rPr>
        <w:t xml:space="preserve"> </w:t>
      </w:r>
      <w:r w:rsidRPr="00F804EE">
        <w:rPr>
          <w:color w:val="000000"/>
        </w:rPr>
        <w:t xml:space="preserve">В рассказе  А.П. Чехова «Лошадиная фамилия» говорится о том, что исчезнувшая из памяти фамилия «Овсов» всплыла снова, как только доктор напомнил о продаже овса.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4.3.</w:t>
      </w:r>
      <w:r w:rsidRPr="00F804EE">
        <w:rPr>
          <w:b/>
          <w:color w:val="000000"/>
        </w:rPr>
        <w:t xml:space="preserve"> </w:t>
      </w:r>
      <w:proofErr w:type="spellStart"/>
      <w:r w:rsidRPr="00F804EE">
        <w:rPr>
          <w:color w:val="000000"/>
        </w:rPr>
        <w:t>Шеришевский</w:t>
      </w:r>
      <w:proofErr w:type="spellEnd"/>
      <w:r w:rsidRPr="00F804EE">
        <w:rPr>
          <w:color w:val="000000"/>
        </w:rPr>
        <w:t xml:space="preserve">, человек с феноменальной памятью, мог точно вспомнить все, что запомнилось много лет назад. Помогало ему в этом умение ярко зрительно представить себе запоминаемое. Например, семерку он воспринимал как человека с усами.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4.4. Квалифицированной машинистке нет необходимости смотреть на клавиатуру, пальцы сами безошибочно находят нужные клавиши.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4.5. Свидетель,</w:t>
      </w:r>
      <w:r w:rsidRPr="00F804EE">
        <w:rPr>
          <w:b/>
          <w:color w:val="000000"/>
        </w:rPr>
        <w:t xml:space="preserve"> </w:t>
      </w:r>
      <w:r w:rsidRPr="00F804EE">
        <w:rPr>
          <w:color w:val="000000"/>
        </w:rPr>
        <w:t>стараясь как можно точнее ответить на вопрос следователя, что он делал в 14 часов, подробно вспоминает свой день с самого утра.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5.1. Что такое мнемотехники? Назовите несколько мнемотехнических приемов.</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5.2. Опишите один из мнемотехнических приемов, который, по вашему мнению, является эффективным и может быть Вам полезен в жизни и в работе.</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i/>
          <w:color w:val="000000"/>
        </w:rPr>
        <w:t>Контрольная работа  №3</w:t>
      </w:r>
    </w:p>
    <w:p w:rsidR="00A11B54" w:rsidRPr="00F804EE" w:rsidRDefault="00FB1610">
      <w:pPr>
        <w:keepNext/>
        <w:pBdr>
          <w:top w:val="nil"/>
          <w:left w:val="nil"/>
          <w:bottom w:val="nil"/>
          <w:right w:val="nil"/>
          <w:between w:val="nil"/>
        </w:pBdr>
        <w:spacing w:line="240" w:lineRule="auto"/>
        <w:ind w:left="0" w:hanging="2"/>
        <w:rPr>
          <w:color w:val="000000"/>
        </w:rPr>
      </w:pPr>
      <w:r w:rsidRPr="00F804EE">
        <w:rPr>
          <w:color w:val="000000"/>
        </w:rPr>
        <w:t>ВАРИАНТ 1</w:t>
      </w:r>
    </w:p>
    <w:p w:rsidR="00A11B54" w:rsidRPr="00F804EE" w:rsidRDefault="00FB1610">
      <w:pPr>
        <w:keepNext/>
        <w:pBdr>
          <w:top w:val="nil"/>
          <w:left w:val="nil"/>
          <w:bottom w:val="nil"/>
          <w:right w:val="nil"/>
          <w:between w:val="nil"/>
        </w:pBdr>
        <w:spacing w:line="240" w:lineRule="auto"/>
        <w:ind w:left="0" w:hanging="2"/>
        <w:rPr>
          <w:color w:val="000000"/>
        </w:rPr>
      </w:pPr>
      <w:r w:rsidRPr="00F804EE">
        <w:rPr>
          <w:b/>
          <w:color w:val="000000"/>
        </w:rPr>
        <w:t xml:space="preserve">Знаком «+» отметьте верные высказывания, а знаком </w:t>
      </w:r>
      <w:proofErr w:type="gramStart"/>
      <w:r w:rsidRPr="00F804EE">
        <w:rPr>
          <w:b/>
          <w:color w:val="000000"/>
        </w:rPr>
        <w:t>«–</w:t>
      </w:r>
      <w:proofErr w:type="gramEnd"/>
      <w:r w:rsidRPr="00F804EE">
        <w:rPr>
          <w:b/>
          <w:color w:val="000000"/>
        </w:rPr>
        <w:t>» неверные высказывания</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Особая роль внимания состоит в том, чтобы разделять всю воспринимаемую и перерабатываемую информацию на части по степени их важности.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Непроизвольное внимание не возникает помимо нашего желания и воли.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Именно проявлением произвольного внимания можно объяснить ситуацию, когда мы зачитываемся интересной книгой.</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Чем больше разнообразных мелких деталей способен заметить человек в рассматриваемом объекте, тем выше его способность к распределению внимания.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Произвольное внимание характеризуется тем, что само собой, без старания, желания и воли человека направляется на различные объекты.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Вкусовые ощущения разделяются всего на 4 группы: сладкого, горького, кислого и соленого.</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Миллер впервые провел эксперименты по изучению объема кратковременной памяти.</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Кратковременная память существенно улучшается в возрасте от 5 до 11 лет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При запоминании длинного ряда лучше всего воспроизводятся начало и конец.</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Мы всегда дольше помним о работе, которую успели закончить.</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proofErr w:type="spellStart"/>
      <w:r w:rsidRPr="00F804EE">
        <w:rPr>
          <w:color w:val="000000"/>
        </w:rPr>
        <w:t>Послепроизвольная</w:t>
      </w:r>
      <w:proofErr w:type="spellEnd"/>
      <w:r w:rsidRPr="00F804EE">
        <w:rPr>
          <w:color w:val="000000"/>
        </w:rPr>
        <w:t xml:space="preserve"> память не опирается на волевые процессы.</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Наследственность имеет определяющее значение в развитие интеллекта (в отличие от влияния среды).</w:t>
      </w:r>
    </w:p>
    <w:p w:rsidR="00A11B54" w:rsidRPr="00F804EE" w:rsidRDefault="00FB1610">
      <w:pPr>
        <w:pBdr>
          <w:top w:val="nil"/>
          <w:left w:val="nil"/>
          <w:bottom w:val="nil"/>
          <w:right w:val="nil"/>
          <w:between w:val="nil"/>
        </w:pBdr>
        <w:tabs>
          <w:tab w:val="left" w:pos="284"/>
          <w:tab w:val="left" w:pos="426"/>
        </w:tabs>
        <w:spacing w:line="240" w:lineRule="auto"/>
        <w:ind w:left="0" w:right="-57" w:hanging="2"/>
        <w:jc w:val="both"/>
        <w:rPr>
          <w:color w:val="000000"/>
        </w:rPr>
      </w:pPr>
      <w:r w:rsidRPr="00F804EE">
        <w:rPr>
          <w:b/>
          <w:color w:val="000000"/>
        </w:rPr>
        <w:lastRenderedPageBreak/>
        <w:t xml:space="preserve">Выберите правильный ответ на вопрос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Отражение отдельных предметов явлений при непосредственном воздействии на органы чувств является процессом: А) ощущения Б) восприятия В) внимания</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Ощущения, которые сигнализируют  о состоянии внутренних органов человека и протекании обменных процессов в организме, называются: А) </w:t>
      </w:r>
      <w:proofErr w:type="spellStart"/>
      <w:r w:rsidRPr="00F804EE">
        <w:rPr>
          <w:color w:val="000000"/>
        </w:rPr>
        <w:t>экстероцептивные</w:t>
      </w:r>
      <w:proofErr w:type="spellEnd"/>
      <w:r w:rsidRPr="00F804EE">
        <w:rPr>
          <w:color w:val="000000"/>
        </w:rPr>
        <w:t xml:space="preserve">  Б) </w:t>
      </w:r>
      <w:proofErr w:type="spellStart"/>
      <w:r w:rsidRPr="00F804EE">
        <w:rPr>
          <w:color w:val="000000"/>
        </w:rPr>
        <w:t>проприоцептивные</w:t>
      </w:r>
      <w:proofErr w:type="spellEnd"/>
      <w:r w:rsidRPr="00F804EE">
        <w:rPr>
          <w:color w:val="000000"/>
        </w:rPr>
        <w:t xml:space="preserve">  В) </w:t>
      </w:r>
      <w:proofErr w:type="spellStart"/>
      <w:r w:rsidRPr="00F804EE">
        <w:rPr>
          <w:color w:val="000000"/>
        </w:rPr>
        <w:t>интероцептивные</w:t>
      </w:r>
      <w:proofErr w:type="spellEnd"/>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Находясь в помещении, человек вскоре перестает ощущать запах гари, хотя вновь вошедший человек отчетливо ощутит его. Мы наблюдаем проявление: А) сенсорной депривации  Б) сенсорной адаптации  В) сенсибилизации</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Многие иллюзии восприятия можно объяснить: А) свойством предметности Б) свойством целостности В) свойством осмысленности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proofErr w:type="spellStart"/>
      <w:r w:rsidRPr="00F804EE">
        <w:rPr>
          <w:color w:val="000000"/>
        </w:rPr>
        <w:t>А.Н.Скрябин</w:t>
      </w:r>
      <w:proofErr w:type="spellEnd"/>
      <w:r w:rsidRPr="00F804EE">
        <w:rPr>
          <w:color w:val="000000"/>
        </w:rPr>
        <w:t xml:space="preserve"> и Н.А Римский-Корсаков обладали цветным слухом, т.е. слышали звуки, окрашенные в разные цвета.  Это явление называется: А) адаптация  Б) сенсибилизация  В) синестезия Г) порог ощущений.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Способность воспринимать предметы относительно постоянными по форме, цвету и величине, независимо от меняющихся условий, называется А) константность восприятия Б) предметность восприятия В) целостность восприятия</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Степень сосредоточенности внимания на одном только объекте – это А) колебание внимания Б) объем внимания В) концентрация внимания Г) распределение внимания.</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Распределение внимания – это характеристика, которая противоположна А) концентрации внимания  Б) устойчивости внимания В) объему внимания Г) переключению внимания</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Сохранения следов до 20 секунд характеризует: А) оперативную память Б) сенсорную память  В) кратковременную память</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Память на движения и их системы, которая позволяет формировать практические и трудовые навыки называется А) механическая Б) моторная В) долговременная</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 xml:space="preserve">По степени новизны решаемых задач выделяют: А) теоретическое мышление Б) творческое мышление В) наглядно-образное мышление. </w:t>
      </w:r>
    </w:p>
    <w:p w:rsidR="00A11B54" w:rsidRPr="00F804EE" w:rsidRDefault="00FB1610">
      <w:pPr>
        <w:numPr>
          <w:ilvl w:val="0"/>
          <w:numId w:val="11"/>
        </w:num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Мысленное объединение частей, свойств, действий в одно целое происходит во время мыслительной операции А) синтез Б) обобщение В) абстрагирование</w:t>
      </w:r>
    </w:p>
    <w:p w:rsidR="00A11B54" w:rsidRPr="00F804EE" w:rsidRDefault="00A11B54">
      <w:pPr>
        <w:pBdr>
          <w:top w:val="nil"/>
          <w:left w:val="nil"/>
          <w:bottom w:val="nil"/>
          <w:right w:val="nil"/>
          <w:between w:val="nil"/>
        </w:pBdr>
        <w:tabs>
          <w:tab w:val="left" w:pos="284"/>
          <w:tab w:val="left" w:pos="426"/>
        </w:tabs>
        <w:spacing w:line="240" w:lineRule="auto"/>
        <w:ind w:left="0" w:hanging="2"/>
        <w:jc w:val="both"/>
        <w:rPr>
          <w:color w:val="000000"/>
        </w:rPr>
      </w:pPr>
    </w:p>
    <w:p w:rsidR="00A11B54" w:rsidRPr="00F804EE" w:rsidRDefault="00FB1610">
      <w:p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ВАРИАНТ 2</w:t>
      </w:r>
    </w:p>
    <w:p w:rsidR="00A11B54" w:rsidRPr="00F804EE" w:rsidRDefault="00FB1610">
      <w:pPr>
        <w:pBdr>
          <w:top w:val="nil"/>
          <w:left w:val="nil"/>
          <w:bottom w:val="nil"/>
          <w:right w:val="nil"/>
          <w:between w:val="nil"/>
        </w:pBdr>
        <w:tabs>
          <w:tab w:val="left" w:pos="284"/>
          <w:tab w:val="left" w:pos="426"/>
        </w:tabs>
        <w:spacing w:line="240" w:lineRule="auto"/>
        <w:ind w:left="0" w:hanging="2"/>
        <w:jc w:val="both"/>
        <w:rPr>
          <w:color w:val="000000"/>
        </w:rPr>
      </w:pPr>
      <w:r w:rsidRPr="00F804EE">
        <w:rPr>
          <w:b/>
          <w:color w:val="000000"/>
        </w:rPr>
        <w:t xml:space="preserve">Знаком «+» отметьте верные высказывания, а знаком </w:t>
      </w:r>
      <w:proofErr w:type="gramStart"/>
      <w:r w:rsidRPr="00F804EE">
        <w:rPr>
          <w:b/>
          <w:color w:val="000000"/>
        </w:rPr>
        <w:t>«–</w:t>
      </w:r>
      <w:proofErr w:type="gramEnd"/>
      <w:r w:rsidRPr="00F804EE">
        <w:rPr>
          <w:b/>
          <w:color w:val="000000"/>
        </w:rPr>
        <w:t>» неверные высказывания</w:t>
      </w:r>
    </w:p>
    <w:p w:rsidR="00A11B54" w:rsidRPr="00F804EE" w:rsidRDefault="00A11B54">
      <w:pPr>
        <w:pBdr>
          <w:top w:val="nil"/>
          <w:left w:val="nil"/>
          <w:bottom w:val="nil"/>
          <w:right w:val="nil"/>
          <w:between w:val="nil"/>
        </w:pBdr>
        <w:tabs>
          <w:tab w:val="left" w:pos="-360"/>
          <w:tab w:val="left" w:pos="0"/>
          <w:tab w:val="left" w:pos="284"/>
          <w:tab w:val="left" w:pos="426"/>
          <w:tab w:val="left" w:pos="900"/>
        </w:tabs>
        <w:spacing w:line="240" w:lineRule="auto"/>
        <w:ind w:left="0" w:hanging="2"/>
        <w:jc w:val="both"/>
        <w:rPr>
          <w:color w:val="000000"/>
        </w:rPr>
      </w:pPr>
    </w:p>
    <w:p w:rsidR="00A11B54" w:rsidRPr="00F804EE" w:rsidRDefault="00FB1610">
      <w:pPr>
        <w:numPr>
          <w:ilvl w:val="0"/>
          <w:numId w:val="16"/>
        </w:numPr>
        <w:pBdr>
          <w:top w:val="nil"/>
          <w:left w:val="nil"/>
          <w:bottom w:val="nil"/>
          <w:right w:val="nil"/>
          <w:between w:val="nil"/>
        </w:pBdr>
        <w:tabs>
          <w:tab w:val="left" w:pos="-360"/>
          <w:tab w:val="left" w:pos="-180"/>
          <w:tab w:val="left" w:pos="284"/>
          <w:tab w:val="left" w:pos="426"/>
          <w:tab w:val="left" w:pos="900"/>
        </w:tabs>
        <w:spacing w:line="240" w:lineRule="auto"/>
        <w:ind w:left="0" w:right="-185" w:hanging="2"/>
        <w:jc w:val="both"/>
        <w:rPr>
          <w:color w:val="000000"/>
        </w:rPr>
      </w:pPr>
      <w:r w:rsidRPr="00F804EE">
        <w:rPr>
          <w:color w:val="000000"/>
        </w:rPr>
        <w:t xml:space="preserve">Непроизвольное внимание  возникает в ситуации, когда сам объект обладает недостаточно привлекательными, интересными и новыми  качествами. </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Внимание, удерживаемое на объекте усилием воли – произвольное  внимание.</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Хорошее переключение внимания необходимо для учителя, когда нужно одновременно слушать отвечающего ученика и в то же время записывать на доске задание.</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Минимальная величина раздражителя, вызывающая едва заметное ощущение называется чувствительность</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Психологический термин «перцептивный» относится к ощущениям</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Пример, когда человек ищет очки, которые находятся у него на лбу, объясняются явлением сенсорной адаптации.</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Лучше запоминается незавершенное действие. Данная особенность памяти называется эффектом Зейгарник.</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 xml:space="preserve">Когда вы разучили танец, вы двигаетесь легко, не задумываясь над тем, что делать дальше. В этом вам помогает механическая память. </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 xml:space="preserve"> Фраза « Мне запомнилось» характеризует непроизвольное запоминание. </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 xml:space="preserve">Эффективность запоминания иногда снижает интерференция </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lastRenderedPageBreak/>
        <w:t>Механизм кратковременной памяти позволяет информации сохраняться меньше секунды.</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Мышление – процесс обобщенного и опосредованного отражения человеком действительности, непосредственно не связанный с ощущением и восприятием.</w:t>
      </w:r>
    </w:p>
    <w:p w:rsidR="00A11B54" w:rsidRPr="00F804EE" w:rsidRDefault="00FB1610">
      <w:pPr>
        <w:numPr>
          <w:ilvl w:val="0"/>
          <w:numId w:val="16"/>
        </w:num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r w:rsidRPr="00F804EE">
        <w:rPr>
          <w:color w:val="000000"/>
        </w:rPr>
        <w:t>Идея измерения интеллекта получила свое воплощение в понятии «коэффициент интеллекта».</w:t>
      </w:r>
    </w:p>
    <w:p w:rsidR="00A11B54" w:rsidRPr="00F804EE" w:rsidRDefault="00A11B54">
      <w:pPr>
        <w:pBdr>
          <w:top w:val="nil"/>
          <w:left w:val="nil"/>
          <w:bottom w:val="nil"/>
          <w:right w:val="nil"/>
          <w:between w:val="nil"/>
        </w:pBdr>
        <w:tabs>
          <w:tab w:val="left" w:pos="-360"/>
          <w:tab w:val="left" w:pos="-180"/>
          <w:tab w:val="left" w:pos="0"/>
          <w:tab w:val="left" w:pos="284"/>
          <w:tab w:val="left" w:pos="426"/>
          <w:tab w:val="left" w:pos="900"/>
        </w:tabs>
        <w:spacing w:line="240" w:lineRule="auto"/>
        <w:ind w:left="0" w:right="-185" w:hanging="2"/>
        <w:jc w:val="both"/>
        <w:rPr>
          <w:color w:val="000000"/>
        </w:rPr>
      </w:pPr>
    </w:p>
    <w:p w:rsidR="00A11B54" w:rsidRPr="00F804EE" w:rsidRDefault="00FB1610">
      <w:pPr>
        <w:pBdr>
          <w:top w:val="nil"/>
          <w:left w:val="nil"/>
          <w:bottom w:val="nil"/>
          <w:right w:val="nil"/>
          <w:between w:val="nil"/>
        </w:pBdr>
        <w:tabs>
          <w:tab w:val="left" w:pos="-360"/>
          <w:tab w:val="left" w:pos="-180"/>
          <w:tab w:val="left" w:pos="0"/>
          <w:tab w:val="left" w:pos="900"/>
        </w:tabs>
        <w:spacing w:line="240" w:lineRule="auto"/>
        <w:ind w:left="0" w:right="-185" w:hanging="2"/>
        <w:jc w:val="both"/>
        <w:rPr>
          <w:color w:val="000000"/>
        </w:rPr>
      </w:pPr>
      <w:r w:rsidRPr="00F804EE">
        <w:rPr>
          <w:b/>
          <w:color w:val="000000"/>
        </w:rPr>
        <w:tab/>
      </w:r>
      <w:r w:rsidRPr="00F804EE">
        <w:rPr>
          <w:b/>
          <w:color w:val="000000"/>
        </w:rPr>
        <w:tab/>
      </w:r>
      <w:r w:rsidRPr="00F804EE">
        <w:rPr>
          <w:b/>
          <w:color w:val="000000"/>
        </w:rPr>
        <w:tab/>
        <w:t>Выберите правильный ответ на вопрос</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Умение одновременно делать несколько дел  - это А) объем внимания  Б) устойчивость внимания  В)  распределение внимания  Г)  переключаемость  внимания.</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 xml:space="preserve">Длительность удержания внимания на чем-либо – это А) объем внимания Б) устойчивость внимания В) распределение внимания Г) переключаемость внимания.  </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Кратковременное сохранение ощущения  после прекращения действия раздражителя называется:  А) латентный период  Б) последовательный образ В) реминисценция</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Верхний абсолютный порог ощущения  это: А)  максимальная величина раздражителя, которую способен воспринимать анализатор Б) минимальная величина раздражителя, способная вызвать едва заметное ощущение В) чувствительность</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Ощущения, которые передают информацию от мышц и связок называются А) </w:t>
      </w:r>
      <w:proofErr w:type="spellStart"/>
      <w:r w:rsidRPr="00F804EE">
        <w:rPr>
          <w:color w:val="000000"/>
        </w:rPr>
        <w:t>экстероцептивные</w:t>
      </w:r>
      <w:proofErr w:type="spellEnd"/>
      <w:r w:rsidRPr="00F804EE">
        <w:rPr>
          <w:color w:val="000000"/>
        </w:rPr>
        <w:t xml:space="preserve">  Б) </w:t>
      </w:r>
      <w:proofErr w:type="spellStart"/>
      <w:r w:rsidRPr="00F804EE">
        <w:rPr>
          <w:color w:val="000000"/>
        </w:rPr>
        <w:t>проприоцептивные</w:t>
      </w:r>
      <w:proofErr w:type="spellEnd"/>
      <w:r w:rsidRPr="00F804EE">
        <w:rPr>
          <w:color w:val="000000"/>
        </w:rPr>
        <w:t xml:space="preserve">  В) </w:t>
      </w:r>
      <w:proofErr w:type="spellStart"/>
      <w:r w:rsidRPr="00F804EE">
        <w:rPr>
          <w:color w:val="000000"/>
        </w:rPr>
        <w:t>интероцептивные</w:t>
      </w:r>
      <w:proofErr w:type="spellEnd"/>
      <w:r w:rsidRPr="00F804EE">
        <w:rPr>
          <w:color w:val="000000"/>
        </w:rPr>
        <w:t xml:space="preserve"> </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Сенсорная  адаптация  – это А) ограничение поступления раздражителей к органам чувств Б) изменение порога ощущения под действием постоянного раздражителя  В) качество ощущения</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proofErr w:type="spellStart"/>
      <w:r w:rsidRPr="00F804EE">
        <w:rPr>
          <w:color w:val="000000"/>
        </w:rPr>
        <w:t>А.Н.Скрябин</w:t>
      </w:r>
      <w:proofErr w:type="spellEnd"/>
      <w:r w:rsidRPr="00F804EE">
        <w:rPr>
          <w:color w:val="000000"/>
        </w:rPr>
        <w:t xml:space="preserve">, и Н.А Римский-Корсаков обладали цветным слухом, т.е. слышали звуки, окрашенные в разные цвета.  Это явление называется: А) адаптация  Б) сенсибилизация  В) синестезия Г) порог ощущений. </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В 1956 г. психологи Университета Мак-</w:t>
      </w:r>
      <w:proofErr w:type="spellStart"/>
      <w:r w:rsidRPr="00F804EE">
        <w:rPr>
          <w:color w:val="000000"/>
        </w:rPr>
        <w:t>Гилла</w:t>
      </w:r>
      <w:proofErr w:type="spellEnd"/>
      <w:r w:rsidRPr="00F804EE">
        <w:rPr>
          <w:color w:val="000000"/>
        </w:rPr>
        <w:t xml:space="preserve"> предложили добровольцам пробыть как можно дольше в специальной камере, где они были максимально отгорожены от  воздействий внешнего мира. Испытуемые смогли выдержать не более 2-3 дней. У </w:t>
      </w:r>
      <w:proofErr w:type="gramStart"/>
      <w:r w:rsidRPr="00F804EE">
        <w:rPr>
          <w:color w:val="000000"/>
        </w:rPr>
        <w:t>самых</w:t>
      </w:r>
      <w:proofErr w:type="gramEnd"/>
      <w:r w:rsidRPr="00F804EE">
        <w:rPr>
          <w:color w:val="000000"/>
        </w:rPr>
        <w:t xml:space="preserve"> выносливых возникали галлюцинации и резко ухудшилось самочувствие. Это пример А) сенсорной компенсации Б) сенсорной депривации В) сенсорной адаптации.</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Мы воспринимаем окружающий мир  как стабильный благодаря А)  свойству константности Б) свойству целостности В) свойству предметности</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Объем (емкость) сенсорной памяти составляет: А) от 5 до 9 элементов Б) 7 элементов В) </w:t>
      </w:r>
      <w:proofErr w:type="gramStart"/>
      <w:r w:rsidRPr="00F804EE">
        <w:rPr>
          <w:color w:val="000000"/>
        </w:rPr>
        <w:t>безграничен</w:t>
      </w:r>
      <w:proofErr w:type="gramEnd"/>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r w:rsidRPr="00F804EE">
        <w:rPr>
          <w:color w:val="000000"/>
        </w:rPr>
        <w:t xml:space="preserve">В соответствии с законом </w:t>
      </w:r>
      <w:proofErr w:type="spellStart"/>
      <w:r w:rsidRPr="00F804EE">
        <w:rPr>
          <w:color w:val="000000"/>
        </w:rPr>
        <w:t>Эббингауза</w:t>
      </w:r>
      <w:proofErr w:type="spellEnd"/>
      <w:r w:rsidRPr="00F804EE">
        <w:rPr>
          <w:color w:val="000000"/>
        </w:rPr>
        <w:t xml:space="preserve"> наибольшая потеря информации, которая была запомнена, происходит  А) </w:t>
      </w:r>
      <w:proofErr w:type="gramStart"/>
      <w:r w:rsidRPr="00F804EE">
        <w:rPr>
          <w:color w:val="000000"/>
        </w:rPr>
        <w:t>в первые</w:t>
      </w:r>
      <w:proofErr w:type="gramEnd"/>
      <w:r w:rsidRPr="00F804EE">
        <w:rPr>
          <w:color w:val="000000"/>
        </w:rPr>
        <w:t xml:space="preserve"> 20 минут после запоминания Б) в первый час после запоминания В) в первые сутки после запоминания</w:t>
      </w:r>
    </w:p>
    <w:p w:rsidR="00A11B54" w:rsidRPr="00F804EE" w:rsidRDefault="00FB1610">
      <w:pPr>
        <w:numPr>
          <w:ilvl w:val="1"/>
          <w:numId w:val="18"/>
        </w:numPr>
        <w:pBdr>
          <w:top w:val="nil"/>
          <w:left w:val="nil"/>
          <w:bottom w:val="nil"/>
          <w:right w:val="nil"/>
          <w:between w:val="nil"/>
        </w:pBdr>
        <w:tabs>
          <w:tab w:val="left" w:pos="426"/>
        </w:tabs>
        <w:spacing w:line="240" w:lineRule="auto"/>
        <w:ind w:left="0" w:right="-180" w:hanging="2"/>
        <w:jc w:val="both"/>
        <w:rPr>
          <w:color w:val="000000"/>
        </w:rPr>
      </w:pPr>
      <w:proofErr w:type="gramStart"/>
      <w:r w:rsidRPr="00F804EE">
        <w:rPr>
          <w:color w:val="000000"/>
        </w:rPr>
        <w:t>Выделение</w:t>
      </w:r>
      <w:proofErr w:type="gramEnd"/>
      <w:r w:rsidRPr="00F804EE">
        <w:rPr>
          <w:color w:val="000000"/>
        </w:rPr>
        <w:t xml:space="preserve"> какой либо стороны, свойства объекта, отвлекаясь от остальных происходит во время мыслительной операции А) анализ Б) обобщение В) абстрагирование</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i/>
          <w:color w:val="000000"/>
        </w:rPr>
        <w:t>Контрольная работа  № 4 «</w:t>
      </w:r>
      <w:r w:rsidRPr="00F804EE">
        <w:rPr>
          <w:color w:val="000000"/>
        </w:rPr>
        <w:t xml:space="preserve">Психология личности»  </w:t>
      </w:r>
    </w:p>
    <w:p w:rsidR="00A11B54" w:rsidRPr="00F804EE" w:rsidRDefault="00FB1610">
      <w:p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ВАРИАНТ 1</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Первый блок</w:t>
      </w:r>
    </w:p>
    <w:p w:rsidR="00A11B54" w:rsidRPr="00F804EE" w:rsidRDefault="00FB1610">
      <w:pPr>
        <w:pBdr>
          <w:top w:val="nil"/>
          <w:left w:val="nil"/>
          <w:bottom w:val="nil"/>
          <w:right w:val="nil"/>
          <w:between w:val="nil"/>
        </w:pBdr>
        <w:spacing w:line="240" w:lineRule="auto"/>
        <w:ind w:left="0" w:hanging="2"/>
        <w:jc w:val="both"/>
        <w:rPr>
          <w:color w:val="000000"/>
        </w:rPr>
      </w:pPr>
      <w:proofErr w:type="gramStart"/>
      <w:r w:rsidRPr="00F804EE">
        <w:rPr>
          <w:b/>
          <w:color w:val="000000"/>
        </w:rPr>
        <w:t>Определите</w:t>
      </w:r>
      <w:proofErr w:type="gramEnd"/>
      <w:r w:rsidRPr="00F804EE">
        <w:rPr>
          <w:b/>
          <w:color w:val="000000"/>
        </w:rPr>
        <w:t xml:space="preserve"> какие утверждения являются верными, а какие нет. </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С характером рождаются, а личностью становятся.</w:t>
      </w:r>
    </w:p>
    <w:p w:rsidR="00A11B54" w:rsidRPr="00F804EE" w:rsidRDefault="00FB1610">
      <w:pPr>
        <w:numPr>
          <w:ilvl w:val="1"/>
          <w:numId w:val="1"/>
        </w:numPr>
        <w:pBdr>
          <w:top w:val="nil"/>
          <w:left w:val="nil"/>
          <w:bottom w:val="nil"/>
          <w:right w:val="nil"/>
          <w:between w:val="nil"/>
        </w:pBdr>
        <w:spacing w:line="240" w:lineRule="auto"/>
        <w:ind w:left="0" w:right="-908" w:hanging="2"/>
        <w:jc w:val="both"/>
        <w:rPr>
          <w:color w:val="000000"/>
        </w:rPr>
      </w:pPr>
      <w:r w:rsidRPr="00F804EE">
        <w:rPr>
          <w:color w:val="000000"/>
        </w:rPr>
        <w:t xml:space="preserve">Вышележащие потребности, по теории А. </w:t>
      </w:r>
      <w:proofErr w:type="spellStart"/>
      <w:r w:rsidRPr="00F804EE">
        <w:rPr>
          <w:color w:val="000000"/>
        </w:rPr>
        <w:t>Маслоу</w:t>
      </w:r>
      <w:proofErr w:type="spellEnd"/>
      <w:r w:rsidRPr="00F804EE">
        <w:rPr>
          <w:color w:val="000000"/>
        </w:rPr>
        <w:t xml:space="preserve">, начинают управлять поведением </w:t>
      </w:r>
    </w:p>
    <w:p w:rsidR="00A11B54" w:rsidRPr="00F804EE" w:rsidRDefault="00FB1610">
      <w:pPr>
        <w:pBdr>
          <w:top w:val="nil"/>
          <w:left w:val="nil"/>
          <w:bottom w:val="nil"/>
          <w:right w:val="nil"/>
          <w:between w:val="nil"/>
        </w:pBdr>
        <w:spacing w:line="240" w:lineRule="auto"/>
        <w:ind w:left="0" w:right="-908" w:hanging="2"/>
        <w:jc w:val="both"/>
        <w:rPr>
          <w:color w:val="000000"/>
        </w:rPr>
      </w:pPr>
      <w:r w:rsidRPr="00F804EE">
        <w:rPr>
          <w:color w:val="000000"/>
        </w:rPr>
        <w:t>человека только после того, как будут реализованы потребности более низкого уровня.</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 xml:space="preserve">По мнению </w:t>
      </w:r>
      <w:proofErr w:type="spellStart"/>
      <w:r w:rsidRPr="00F804EE">
        <w:rPr>
          <w:color w:val="000000"/>
        </w:rPr>
        <w:t>Г.Айзенка</w:t>
      </w:r>
      <w:proofErr w:type="spellEnd"/>
      <w:r w:rsidRPr="00F804EE">
        <w:rPr>
          <w:color w:val="000000"/>
        </w:rPr>
        <w:t>, преобладание экстраверсии наблюдается у меланхоликов и флегматиков.</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lastRenderedPageBreak/>
        <w:t>Способных людей от неспособных отличает более быстрое освоение какой-либо деятельности, достижение в ней больших результатов.</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Уже с первых лет жизни  ребенка у него обнаруживаются свойства, которые указывают на принадлежность к тому или иному типу темперамента.</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proofErr w:type="spellStart"/>
      <w:r w:rsidRPr="00F804EE">
        <w:rPr>
          <w:color w:val="000000"/>
        </w:rPr>
        <w:t>Дистресс</w:t>
      </w:r>
      <w:proofErr w:type="spellEnd"/>
      <w:r w:rsidRPr="00F804EE">
        <w:rPr>
          <w:color w:val="000000"/>
        </w:rPr>
        <w:t xml:space="preserve"> – это активизирующий стресс, мобилизующий, улучшающий протекание психологических и физиологических функций.</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Акцентуации характера – наиболее выраженные, заостренные черты характера.</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Мотивы могут быть как осознаваемыми, так и неосознаваемыми.</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Задатки многозначны: один и тот же задаток может являться предпосылкой развития различных способностей.</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По мнению Э. </w:t>
      </w:r>
      <w:proofErr w:type="spellStart"/>
      <w:r w:rsidRPr="00F804EE">
        <w:rPr>
          <w:color w:val="000000"/>
        </w:rPr>
        <w:t>Кречмера</w:t>
      </w:r>
      <w:proofErr w:type="spellEnd"/>
      <w:r w:rsidRPr="00F804EE">
        <w:rPr>
          <w:color w:val="000000"/>
        </w:rPr>
        <w:t>, существует тесная связь между конституцией человека и предрасположенностью к психическим заболеваниям.</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 xml:space="preserve">Умственные способности, развитые память и речь, точность движений рук относятся к </w:t>
      </w:r>
      <w:proofErr w:type="gramStart"/>
      <w:r w:rsidRPr="00F804EE">
        <w:rPr>
          <w:color w:val="000000"/>
        </w:rPr>
        <w:t>специальным</w:t>
      </w:r>
      <w:proofErr w:type="gramEnd"/>
      <w:r w:rsidRPr="00F804EE">
        <w:rPr>
          <w:color w:val="000000"/>
        </w:rPr>
        <w:t xml:space="preserve"> способностями.</w:t>
      </w:r>
    </w:p>
    <w:p w:rsidR="00A11B54" w:rsidRPr="00F804EE" w:rsidRDefault="00FB1610">
      <w:pPr>
        <w:numPr>
          <w:ilvl w:val="1"/>
          <w:numId w:val="1"/>
        </w:numPr>
        <w:pBdr>
          <w:top w:val="nil"/>
          <w:left w:val="nil"/>
          <w:bottom w:val="nil"/>
          <w:right w:val="nil"/>
          <w:between w:val="nil"/>
        </w:pBdr>
        <w:spacing w:line="240" w:lineRule="auto"/>
        <w:ind w:left="0" w:hanging="2"/>
        <w:jc w:val="both"/>
        <w:rPr>
          <w:color w:val="000000"/>
        </w:rPr>
      </w:pPr>
      <w:r w:rsidRPr="00F804EE">
        <w:rPr>
          <w:color w:val="000000"/>
        </w:rPr>
        <w:t>Доказано, что измерить эмоции, даже косвенными методами, невозможно.</w:t>
      </w:r>
    </w:p>
    <w:p w:rsidR="00A11B54" w:rsidRPr="00F804EE" w:rsidRDefault="00FB1610">
      <w:pPr>
        <w:keepNext/>
        <w:pBdr>
          <w:top w:val="nil"/>
          <w:left w:val="nil"/>
          <w:bottom w:val="nil"/>
          <w:right w:val="nil"/>
          <w:between w:val="nil"/>
        </w:pBdr>
        <w:spacing w:before="240" w:after="60" w:line="240" w:lineRule="auto"/>
        <w:ind w:left="0" w:hanging="2"/>
        <w:jc w:val="center"/>
        <w:rPr>
          <w:rFonts w:eastAsia="Cambria"/>
          <w:color w:val="000000"/>
        </w:rPr>
      </w:pPr>
      <w:r w:rsidRPr="00F804EE">
        <w:rPr>
          <w:rFonts w:eastAsia="Cambria"/>
          <w:b/>
          <w:color w:val="000000"/>
        </w:rPr>
        <w:t>Второй блок</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2.1. Какие из перечисленных характеристик относятся к человеку как к личности, а какие – как к индивиду?</w:t>
      </w:r>
    </w:p>
    <w:tbl>
      <w:tblPr>
        <w:tblStyle w:val="afc"/>
        <w:tblW w:w="4786" w:type="dxa"/>
        <w:tblInd w:w="1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2410"/>
      </w:tblGrid>
      <w:tr w:rsidR="00A11B54" w:rsidRPr="00F804EE">
        <w:tc>
          <w:tcPr>
            <w:tcW w:w="2376" w:type="dxa"/>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ИНДИВИД</w:t>
            </w:r>
          </w:p>
        </w:tc>
        <w:tc>
          <w:tcPr>
            <w:tcW w:w="2410" w:type="dxa"/>
          </w:tcPr>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ЛИЧНОСТЬ</w:t>
            </w:r>
          </w:p>
        </w:tc>
      </w:tr>
    </w:tbl>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а) голубые глаза б) математические способности в) критичность ума г) плохая пространственная координация д) память е) холерический темперамент ж) отзывчивость з) громкий низкий голос</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и) ораторские способности к) подвижность  л) дисциплинированность м) эгоизм.</w:t>
      </w:r>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2.2. </w:t>
      </w:r>
      <w:proofErr w:type="spellStart"/>
      <w:r w:rsidRPr="00F804EE">
        <w:rPr>
          <w:color w:val="000000"/>
        </w:rPr>
        <w:t>Иммануил</w:t>
      </w:r>
      <w:proofErr w:type="spellEnd"/>
      <w:r w:rsidRPr="00F804EE">
        <w:rPr>
          <w:color w:val="000000"/>
        </w:rPr>
        <w:t xml:space="preserve"> Кант в своей «Антропологии» (1789) дал чисто психологическое описание темпераментов. Определите соответствие типов: а) холерик, б) сангвиник в) флегматик</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 г) меланхолик.</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Он долго раскачивается, приступая к деятельности, но выполняет ее качественно и ответственно.</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Он не способен долго расстраиваться, печали его не глубоки.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Это шутник, веселый собеседник, легко завязывает дружбу.</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Этот темперамент связан с принципиальностью, глубоким обдумыванием своих действий.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Он избегает ответственности и труда, но обладает организаторскими качествами и готов быть начальником.</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Этот темперамент присущ «людям мрачного нрава».</w:t>
      </w:r>
    </w:p>
    <w:p w:rsidR="00A11B54" w:rsidRPr="00F804EE" w:rsidRDefault="00FB1610">
      <w:pPr>
        <w:keepNext/>
        <w:pBdr>
          <w:top w:val="nil"/>
          <w:left w:val="nil"/>
          <w:bottom w:val="nil"/>
          <w:right w:val="nil"/>
          <w:between w:val="nil"/>
        </w:pBdr>
        <w:spacing w:before="240" w:after="60" w:line="240" w:lineRule="auto"/>
        <w:ind w:left="0" w:hanging="2"/>
        <w:jc w:val="center"/>
        <w:rPr>
          <w:rFonts w:eastAsia="Cambria"/>
          <w:color w:val="000000"/>
        </w:rPr>
      </w:pPr>
      <w:r w:rsidRPr="00F804EE">
        <w:rPr>
          <w:rFonts w:eastAsia="Cambria"/>
          <w:b/>
          <w:color w:val="000000"/>
        </w:rPr>
        <w:t>Третий блок</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Выберите из предложенных вариантов ответа </w:t>
      </w:r>
      <w:proofErr w:type="gramStart"/>
      <w:r w:rsidRPr="00F804EE">
        <w:rPr>
          <w:b/>
          <w:color w:val="000000"/>
        </w:rPr>
        <w:t>правильный</w:t>
      </w:r>
      <w:proofErr w:type="gramEnd"/>
      <w:r w:rsidRPr="00F804EE">
        <w:rPr>
          <w:b/>
          <w:color w:val="000000"/>
        </w:rPr>
        <w:t>.</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3.1. Выделенные И.П. Павловым типы нервной системы по основным характеристикам соответствуют 4 классическим типам темперамента. Какая из перечисленных характеристик не относится к холерику: а) сильный тип ВНД  б) неуравновешенный  в) инертный.</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3.2. То, что побуждает человека к деятельности, называется: а) потребность, б) мотив  в) чувства.</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 xml:space="preserve">3.3. Конституциональная типология личности была предложена: а) </w:t>
      </w:r>
      <w:proofErr w:type="spellStart"/>
      <w:r w:rsidRPr="00F804EE">
        <w:rPr>
          <w:color w:val="000000"/>
        </w:rPr>
        <w:t>Айзенком</w:t>
      </w:r>
      <w:proofErr w:type="spellEnd"/>
      <w:r w:rsidRPr="00F804EE">
        <w:rPr>
          <w:color w:val="000000"/>
        </w:rPr>
        <w:t xml:space="preserve"> б) </w:t>
      </w:r>
      <w:proofErr w:type="gramStart"/>
      <w:r w:rsidRPr="00F804EE">
        <w:rPr>
          <w:color w:val="000000"/>
        </w:rPr>
        <w:t>К</w:t>
      </w:r>
      <w:proofErr w:type="gramEnd"/>
      <w:r w:rsidRPr="00F804EE">
        <w:rPr>
          <w:color w:val="000000"/>
        </w:rPr>
        <w:t xml:space="preserve"> Юнгом</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в) Э. </w:t>
      </w:r>
      <w:proofErr w:type="spellStart"/>
      <w:r w:rsidRPr="00F804EE">
        <w:rPr>
          <w:color w:val="000000"/>
        </w:rPr>
        <w:t>Кречмером</w:t>
      </w:r>
      <w:proofErr w:type="spellEnd"/>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lastRenderedPageBreak/>
        <w:t>3.4. Сильные эмоции оказывают влияние на эффективность деятельности: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 </w:t>
      </w:r>
      <w:r w:rsidRPr="00F804EE">
        <w:rPr>
          <w:color w:val="000000"/>
        </w:rPr>
        <w:tab/>
        <w:t>а) положительное б) отрицательное в) нейтральное.</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3.5. Эмоциональную сферу человека составляют: а) совесть, б</w:t>
      </w:r>
      <w:proofErr w:type="gramStart"/>
      <w:r w:rsidRPr="00F804EE">
        <w:rPr>
          <w:color w:val="000000"/>
        </w:rPr>
        <w:t>)с</w:t>
      </w:r>
      <w:proofErr w:type="gramEnd"/>
      <w:r w:rsidRPr="00F804EE">
        <w:rPr>
          <w:color w:val="000000"/>
        </w:rPr>
        <w:t>трасть  в) сенсибилизация.</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ВАРИАНТ 2</w:t>
      </w:r>
    </w:p>
    <w:p w:rsidR="00A11B54" w:rsidRPr="00F804EE" w:rsidRDefault="00FB1610">
      <w:pPr>
        <w:pBdr>
          <w:top w:val="nil"/>
          <w:left w:val="nil"/>
          <w:bottom w:val="nil"/>
          <w:right w:val="nil"/>
          <w:between w:val="nil"/>
        </w:pBdr>
        <w:spacing w:line="240" w:lineRule="auto"/>
        <w:ind w:left="0" w:right="-180" w:hanging="2"/>
        <w:jc w:val="center"/>
        <w:rPr>
          <w:color w:val="000000"/>
        </w:rPr>
      </w:pPr>
      <w:r w:rsidRPr="00F804EE">
        <w:rPr>
          <w:b/>
          <w:color w:val="000000"/>
        </w:rPr>
        <w:t>Первый блок</w:t>
      </w:r>
    </w:p>
    <w:p w:rsidR="00A11B54" w:rsidRPr="00F804EE" w:rsidRDefault="00FB1610">
      <w:pPr>
        <w:pBdr>
          <w:top w:val="nil"/>
          <w:left w:val="nil"/>
          <w:bottom w:val="nil"/>
          <w:right w:val="nil"/>
          <w:between w:val="nil"/>
        </w:pBdr>
        <w:spacing w:line="240" w:lineRule="auto"/>
        <w:ind w:left="0" w:right="-180" w:hanging="2"/>
        <w:jc w:val="both"/>
        <w:rPr>
          <w:color w:val="000000"/>
        </w:rPr>
      </w:pPr>
      <w:proofErr w:type="gramStart"/>
      <w:r w:rsidRPr="00F804EE">
        <w:rPr>
          <w:b/>
          <w:color w:val="000000"/>
        </w:rPr>
        <w:t>Определите</w:t>
      </w:r>
      <w:proofErr w:type="gramEnd"/>
      <w:r w:rsidRPr="00F804EE">
        <w:rPr>
          <w:b/>
          <w:color w:val="000000"/>
        </w:rPr>
        <w:t xml:space="preserve"> какие утверждения являются верными, а какие нет</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1.1. Уже с первых лет жизни  ребенка у него обнаруживаются свойства, которые указывают на принадлежность к тому или иному типу темперамента</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 xml:space="preserve">1.2. Сочетание психологических особенностей человека, составляющих его своеобразие, его отличие от других характеризует личность.   </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 xml:space="preserve">1.3.По теории А. </w:t>
      </w:r>
      <w:proofErr w:type="spellStart"/>
      <w:r w:rsidRPr="00F804EE">
        <w:rPr>
          <w:color w:val="000000"/>
        </w:rPr>
        <w:t>Маслоу</w:t>
      </w:r>
      <w:proofErr w:type="spellEnd"/>
      <w:r w:rsidRPr="00F804EE">
        <w:rPr>
          <w:color w:val="000000"/>
        </w:rPr>
        <w:t xml:space="preserve"> между потребностями существует иерархическая зависимость.</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1.4. Задатки являются предпосылкой развития способностей.</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1.5. Мотивы могут быть как осознаваемыми, так и неосознаваемыми.</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1.6. Несоответствием темпераментов объясняется тот факт, что энергичных, общительных родителей    часто раздражает их вялый, пассивный ребенок.</w:t>
      </w:r>
    </w:p>
    <w:p w:rsidR="00A11B54" w:rsidRPr="00F804EE" w:rsidRDefault="00FB1610">
      <w:pPr>
        <w:pBdr>
          <w:top w:val="nil"/>
          <w:left w:val="nil"/>
          <w:bottom w:val="nil"/>
          <w:right w:val="nil"/>
          <w:between w:val="nil"/>
        </w:pBdr>
        <w:tabs>
          <w:tab w:val="left" w:pos="-993"/>
        </w:tabs>
        <w:spacing w:line="240" w:lineRule="auto"/>
        <w:ind w:left="0" w:right="-180" w:hanging="2"/>
        <w:jc w:val="both"/>
        <w:rPr>
          <w:color w:val="000000"/>
        </w:rPr>
      </w:pPr>
      <w:r w:rsidRPr="00F804EE">
        <w:rPr>
          <w:color w:val="000000"/>
        </w:rPr>
        <w:t>1.7. Отличительной чертой аффекта является высокая интенсивность.</w:t>
      </w:r>
    </w:p>
    <w:p w:rsidR="00A11B54" w:rsidRPr="00F804EE" w:rsidRDefault="00FB1610">
      <w:pPr>
        <w:pBdr>
          <w:top w:val="nil"/>
          <w:left w:val="nil"/>
          <w:bottom w:val="nil"/>
          <w:right w:val="nil"/>
          <w:between w:val="nil"/>
        </w:pBdr>
        <w:tabs>
          <w:tab w:val="left" w:pos="-993"/>
        </w:tabs>
        <w:spacing w:line="240" w:lineRule="auto"/>
        <w:ind w:left="0" w:right="-180" w:hanging="2"/>
        <w:jc w:val="both"/>
        <w:rPr>
          <w:color w:val="000000"/>
        </w:rPr>
      </w:pPr>
      <w:r w:rsidRPr="00F804EE">
        <w:rPr>
          <w:color w:val="000000"/>
        </w:rPr>
        <w:t>1.8. Способности проявляются не в самих знаниях, умениях, навыках, а в том, насколько легко человек осваивает конкретную деятельность.</w:t>
      </w:r>
    </w:p>
    <w:p w:rsidR="00A11B54" w:rsidRPr="00F804EE" w:rsidRDefault="00FB1610">
      <w:pPr>
        <w:pBdr>
          <w:top w:val="nil"/>
          <w:left w:val="nil"/>
          <w:bottom w:val="nil"/>
          <w:right w:val="nil"/>
          <w:between w:val="nil"/>
        </w:pBdr>
        <w:tabs>
          <w:tab w:val="left" w:pos="-993"/>
        </w:tabs>
        <w:spacing w:line="240" w:lineRule="auto"/>
        <w:ind w:left="0" w:right="-180" w:hanging="2"/>
        <w:jc w:val="both"/>
        <w:rPr>
          <w:color w:val="000000"/>
        </w:rPr>
      </w:pPr>
      <w:r w:rsidRPr="00F804EE">
        <w:rPr>
          <w:color w:val="000000"/>
        </w:rPr>
        <w:t>1.9. Самая старая по происхождению, простейшая и наиболее распространенная среди живых существ форма эмоциональных переживаний – это стресс.</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1.10. С характером рождаются, а личностью становятся.</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1.11. </w:t>
      </w:r>
      <w:proofErr w:type="spellStart"/>
      <w:r w:rsidRPr="00F804EE">
        <w:rPr>
          <w:color w:val="000000"/>
        </w:rPr>
        <w:t>Эустресс</w:t>
      </w:r>
      <w:proofErr w:type="spellEnd"/>
      <w:r w:rsidRPr="00F804EE">
        <w:rPr>
          <w:color w:val="000000"/>
        </w:rPr>
        <w:t xml:space="preserve"> – это активизирующий стресс, мобилизующий, улучшающий протекание психологических и физиологических функций.</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1.12. Направленность личности проявляется в потребностях, доминирующих мотивах, убеждениях.</w:t>
      </w:r>
    </w:p>
    <w:p w:rsidR="00A11B54" w:rsidRPr="00F804EE" w:rsidRDefault="00A11B54">
      <w:pPr>
        <w:keepNext/>
        <w:pBdr>
          <w:top w:val="nil"/>
          <w:left w:val="nil"/>
          <w:bottom w:val="nil"/>
          <w:right w:val="nil"/>
          <w:between w:val="nil"/>
        </w:pBdr>
        <w:spacing w:before="240" w:after="60" w:line="240" w:lineRule="auto"/>
        <w:ind w:left="0" w:right="-180" w:hanging="2"/>
        <w:jc w:val="center"/>
        <w:rPr>
          <w:rFonts w:eastAsia="Cambria"/>
          <w:color w:val="000000"/>
        </w:rPr>
      </w:pPr>
    </w:p>
    <w:p w:rsidR="00A11B54" w:rsidRPr="00F804EE" w:rsidRDefault="00FB1610">
      <w:pPr>
        <w:keepNext/>
        <w:pBdr>
          <w:top w:val="nil"/>
          <w:left w:val="nil"/>
          <w:bottom w:val="nil"/>
          <w:right w:val="nil"/>
          <w:between w:val="nil"/>
        </w:pBdr>
        <w:spacing w:before="240" w:after="60" w:line="240" w:lineRule="auto"/>
        <w:ind w:left="0" w:right="-180" w:hanging="2"/>
        <w:jc w:val="center"/>
        <w:rPr>
          <w:rFonts w:eastAsia="Cambria"/>
          <w:color w:val="000000"/>
        </w:rPr>
      </w:pPr>
      <w:r w:rsidRPr="00F804EE">
        <w:rPr>
          <w:rFonts w:eastAsia="Cambria"/>
          <w:b/>
          <w:color w:val="000000"/>
        </w:rPr>
        <w:t>Второй блок</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 xml:space="preserve">2.1. Какие из перечисленных характеристик относятся к человеку как к личности, </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 xml:space="preserve">а </w:t>
      </w:r>
      <w:proofErr w:type="gramStart"/>
      <w:r w:rsidRPr="00F804EE">
        <w:rPr>
          <w:color w:val="000000"/>
        </w:rPr>
        <w:t>какие</w:t>
      </w:r>
      <w:proofErr w:type="gramEnd"/>
      <w:r w:rsidRPr="00F804EE">
        <w:rPr>
          <w:color w:val="000000"/>
        </w:rPr>
        <w:t xml:space="preserve"> – как к индивиду?</w:t>
      </w:r>
    </w:p>
    <w:tbl>
      <w:tblPr>
        <w:tblStyle w:val="afd"/>
        <w:tblW w:w="4077" w:type="dxa"/>
        <w:tblInd w:w="1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2126"/>
      </w:tblGrid>
      <w:tr w:rsidR="00A11B54" w:rsidRPr="00F804EE">
        <w:trPr>
          <w:trHeight w:val="287"/>
        </w:trPr>
        <w:tc>
          <w:tcPr>
            <w:tcW w:w="1951" w:type="dxa"/>
          </w:tcPr>
          <w:p w:rsidR="00A11B54" w:rsidRPr="00F804EE" w:rsidRDefault="00FB1610">
            <w:pPr>
              <w:pBdr>
                <w:top w:val="nil"/>
                <w:left w:val="nil"/>
                <w:bottom w:val="nil"/>
                <w:right w:val="nil"/>
                <w:between w:val="nil"/>
              </w:pBdr>
              <w:spacing w:line="240" w:lineRule="auto"/>
              <w:ind w:left="0" w:right="-180" w:hanging="2"/>
              <w:jc w:val="center"/>
              <w:rPr>
                <w:color w:val="000000"/>
              </w:rPr>
            </w:pPr>
            <w:r w:rsidRPr="00F804EE">
              <w:rPr>
                <w:color w:val="000000"/>
              </w:rPr>
              <w:t>индивид</w:t>
            </w:r>
          </w:p>
          <w:p w:rsidR="00A11B54" w:rsidRPr="00F804EE" w:rsidRDefault="00A11B54">
            <w:pPr>
              <w:pBdr>
                <w:top w:val="nil"/>
                <w:left w:val="nil"/>
                <w:bottom w:val="nil"/>
                <w:right w:val="nil"/>
                <w:between w:val="nil"/>
              </w:pBdr>
              <w:spacing w:line="240" w:lineRule="auto"/>
              <w:ind w:left="0" w:right="-180" w:hanging="2"/>
              <w:jc w:val="center"/>
              <w:rPr>
                <w:color w:val="000000"/>
              </w:rPr>
            </w:pPr>
          </w:p>
        </w:tc>
        <w:tc>
          <w:tcPr>
            <w:tcW w:w="2126" w:type="dxa"/>
          </w:tcPr>
          <w:p w:rsidR="00A11B54" w:rsidRPr="00F804EE" w:rsidRDefault="00FB1610">
            <w:pPr>
              <w:pBdr>
                <w:top w:val="nil"/>
                <w:left w:val="nil"/>
                <w:bottom w:val="nil"/>
                <w:right w:val="nil"/>
                <w:between w:val="nil"/>
              </w:pBdr>
              <w:spacing w:line="240" w:lineRule="auto"/>
              <w:ind w:left="0" w:right="-180" w:hanging="2"/>
              <w:jc w:val="center"/>
              <w:rPr>
                <w:color w:val="000000"/>
              </w:rPr>
            </w:pPr>
            <w:r w:rsidRPr="00F804EE">
              <w:rPr>
                <w:color w:val="000000"/>
              </w:rPr>
              <w:t>личность</w:t>
            </w:r>
          </w:p>
        </w:tc>
      </w:tr>
    </w:tbl>
    <w:p w:rsidR="00A11B54" w:rsidRPr="00F804EE" w:rsidRDefault="00A11B54">
      <w:pPr>
        <w:pBdr>
          <w:top w:val="nil"/>
          <w:left w:val="nil"/>
          <w:bottom w:val="nil"/>
          <w:right w:val="nil"/>
          <w:between w:val="nil"/>
        </w:pBdr>
        <w:spacing w:line="240" w:lineRule="auto"/>
        <w:ind w:left="0" w:right="-180" w:hanging="2"/>
        <w:jc w:val="both"/>
        <w:rPr>
          <w:color w:val="000000"/>
        </w:rPr>
      </w:pP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а) музыкальный слух б) речь в) двигательная память г) вера д) талант е) благородство ж) низкая адаптация к темноте з) пикническое телосложение и) знания  к) темперамент л) владение мнемотехниками м) инстинкты.</w:t>
      </w:r>
    </w:p>
    <w:p w:rsidR="00A11B54" w:rsidRPr="00F804EE" w:rsidRDefault="00FB1610">
      <w:pPr>
        <w:pBdr>
          <w:top w:val="nil"/>
          <w:left w:val="nil"/>
          <w:bottom w:val="nil"/>
          <w:right w:val="nil"/>
          <w:between w:val="nil"/>
        </w:pBdr>
        <w:spacing w:line="240" w:lineRule="auto"/>
        <w:ind w:left="0" w:right="-180" w:hanging="2"/>
        <w:jc w:val="both"/>
        <w:rPr>
          <w:color w:val="000000"/>
        </w:rPr>
      </w:pPr>
      <w:proofErr w:type="spellStart"/>
      <w:r w:rsidRPr="00F804EE">
        <w:rPr>
          <w:color w:val="000000"/>
        </w:rPr>
        <w:t>Иммануил</w:t>
      </w:r>
      <w:proofErr w:type="spellEnd"/>
      <w:r w:rsidRPr="00F804EE">
        <w:rPr>
          <w:color w:val="000000"/>
        </w:rPr>
        <w:t xml:space="preserve"> Кант в своей «Антропологии» (1789) дал чисто психологическое описание темпераментов. Определите соответствие типов:</w:t>
      </w:r>
      <w:r w:rsidRPr="00F804EE">
        <w:rPr>
          <w:b/>
          <w:color w:val="000000"/>
        </w:rPr>
        <w:t xml:space="preserve"> </w:t>
      </w:r>
      <w:r w:rsidRPr="00F804EE">
        <w:rPr>
          <w:color w:val="000000"/>
        </w:rPr>
        <w:t>а) холерик, б) сангвиник в) флегматик г) меланхолик.</w:t>
      </w:r>
    </w:p>
    <w:p w:rsidR="00A11B54" w:rsidRPr="00F804EE" w:rsidRDefault="00FB1610">
      <w:pPr>
        <w:numPr>
          <w:ilvl w:val="1"/>
          <w:numId w:val="13"/>
        </w:numPr>
        <w:pBdr>
          <w:top w:val="nil"/>
          <w:left w:val="nil"/>
          <w:bottom w:val="nil"/>
          <w:right w:val="nil"/>
          <w:between w:val="nil"/>
        </w:pBdr>
        <w:spacing w:line="240" w:lineRule="auto"/>
        <w:ind w:left="0" w:right="-180" w:hanging="2"/>
        <w:jc w:val="both"/>
        <w:rPr>
          <w:color w:val="000000"/>
        </w:rPr>
      </w:pPr>
      <w:r w:rsidRPr="00F804EE">
        <w:rPr>
          <w:color w:val="000000"/>
        </w:rPr>
        <w:t xml:space="preserve">Этот темперамент узнается по горячности, вспыльчивости, честолюбию. </w:t>
      </w:r>
    </w:p>
    <w:p w:rsidR="00A11B54" w:rsidRPr="00F804EE" w:rsidRDefault="00FB1610">
      <w:pPr>
        <w:numPr>
          <w:ilvl w:val="1"/>
          <w:numId w:val="13"/>
        </w:numPr>
        <w:pBdr>
          <w:top w:val="nil"/>
          <w:left w:val="nil"/>
          <w:bottom w:val="nil"/>
          <w:right w:val="nil"/>
          <w:between w:val="nil"/>
        </w:pBdr>
        <w:spacing w:line="240" w:lineRule="auto"/>
        <w:ind w:left="0" w:right="-180" w:hanging="2"/>
        <w:jc w:val="both"/>
        <w:rPr>
          <w:color w:val="000000"/>
        </w:rPr>
      </w:pPr>
      <w:r w:rsidRPr="00F804EE">
        <w:rPr>
          <w:color w:val="000000"/>
        </w:rPr>
        <w:t>Они очень уживчивы, с виду мягки и покорны. Но постепенно захватывают власть над людьми и обстановкой, так как обладают непреклонной, но благоразумной волей.</w:t>
      </w:r>
    </w:p>
    <w:p w:rsidR="00A11B54" w:rsidRPr="00F804EE" w:rsidRDefault="00FB1610">
      <w:pPr>
        <w:numPr>
          <w:ilvl w:val="1"/>
          <w:numId w:val="13"/>
        </w:numPr>
        <w:pBdr>
          <w:top w:val="nil"/>
          <w:left w:val="nil"/>
          <w:bottom w:val="nil"/>
          <w:right w:val="nil"/>
          <w:between w:val="nil"/>
        </w:pBdr>
        <w:spacing w:line="240" w:lineRule="auto"/>
        <w:ind w:left="0" w:right="-180" w:hanging="2"/>
        <w:jc w:val="both"/>
        <w:rPr>
          <w:color w:val="000000"/>
        </w:rPr>
      </w:pPr>
      <w:r w:rsidRPr="00F804EE">
        <w:rPr>
          <w:color w:val="000000"/>
        </w:rPr>
        <w:t>Он долго раскачивается, приступая к деятельности, но выполняет ее качественно и ответственно.</w:t>
      </w:r>
    </w:p>
    <w:p w:rsidR="00A11B54" w:rsidRPr="00F804EE" w:rsidRDefault="00FB1610">
      <w:pPr>
        <w:numPr>
          <w:ilvl w:val="1"/>
          <w:numId w:val="13"/>
        </w:numPr>
        <w:pBdr>
          <w:top w:val="nil"/>
          <w:left w:val="nil"/>
          <w:bottom w:val="nil"/>
          <w:right w:val="nil"/>
          <w:between w:val="nil"/>
        </w:pBdr>
        <w:spacing w:line="240" w:lineRule="auto"/>
        <w:ind w:left="0" w:right="-180" w:hanging="2"/>
        <w:jc w:val="both"/>
        <w:rPr>
          <w:color w:val="000000"/>
        </w:rPr>
      </w:pPr>
      <w:r w:rsidRPr="00F804EE">
        <w:rPr>
          <w:color w:val="000000"/>
        </w:rPr>
        <w:t>Этот темперамент, по И. Канту, свойственен «людям веселого нрава».</w:t>
      </w:r>
    </w:p>
    <w:p w:rsidR="00A11B54" w:rsidRPr="00F804EE" w:rsidRDefault="00FB1610">
      <w:pPr>
        <w:numPr>
          <w:ilvl w:val="1"/>
          <w:numId w:val="13"/>
        </w:numPr>
        <w:pBdr>
          <w:top w:val="nil"/>
          <w:left w:val="nil"/>
          <w:bottom w:val="nil"/>
          <w:right w:val="nil"/>
          <w:between w:val="nil"/>
        </w:pBdr>
        <w:spacing w:line="240" w:lineRule="auto"/>
        <w:ind w:left="0" w:right="-180" w:hanging="2"/>
        <w:jc w:val="both"/>
        <w:rPr>
          <w:color w:val="000000"/>
        </w:rPr>
      </w:pPr>
      <w:r w:rsidRPr="00F804EE">
        <w:rPr>
          <w:color w:val="000000"/>
        </w:rPr>
        <w:t>Этот темперамент связан с беспокойством, тревожностью, пессимизмом.</w:t>
      </w:r>
    </w:p>
    <w:p w:rsidR="00A11B54" w:rsidRPr="00F804EE" w:rsidRDefault="00FB1610">
      <w:pPr>
        <w:numPr>
          <w:ilvl w:val="1"/>
          <w:numId w:val="13"/>
        </w:numPr>
        <w:pBdr>
          <w:top w:val="nil"/>
          <w:left w:val="nil"/>
          <w:bottom w:val="nil"/>
          <w:right w:val="nil"/>
          <w:between w:val="nil"/>
        </w:pBdr>
        <w:spacing w:line="240" w:lineRule="auto"/>
        <w:ind w:left="0" w:right="-180" w:hanging="2"/>
        <w:jc w:val="both"/>
        <w:rPr>
          <w:color w:val="000000"/>
        </w:rPr>
      </w:pPr>
      <w:r w:rsidRPr="00F804EE">
        <w:rPr>
          <w:color w:val="000000"/>
        </w:rPr>
        <w:t>Он избегает ответственности и труда, но обладает организаторскими качествами и готов быть начальником.</w:t>
      </w:r>
    </w:p>
    <w:p w:rsidR="00A11B54" w:rsidRPr="00F804EE" w:rsidRDefault="00A11B54">
      <w:pPr>
        <w:pBdr>
          <w:top w:val="nil"/>
          <w:left w:val="nil"/>
          <w:bottom w:val="nil"/>
          <w:right w:val="nil"/>
          <w:between w:val="nil"/>
        </w:pBdr>
        <w:spacing w:line="240" w:lineRule="auto"/>
        <w:ind w:left="0" w:right="-180" w:hanging="2"/>
        <w:jc w:val="both"/>
        <w:rPr>
          <w:color w:val="000000"/>
        </w:rPr>
      </w:pPr>
    </w:p>
    <w:p w:rsidR="00A11B54" w:rsidRPr="00F804EE" w:rsidRDefault="00FB1610">
      <w:pPr>
        <w:keepNext/>
        <w:pBdr>
          <w:top w:val="nil"/>
          <w:left w:val="nil"/>
          <w:bottom w:val="nil"/>
          <w:right w:val="nil"/>
          <w:between w:val="nil"/>
        </w:pBdr>
        <w:spacing w:before="240" w:after="60" w:line="240" w:lineRule="auto"/>
        <w:ind w:left="0" w:hanging="2"/>
        <w:jc w:val="center"/>
        <w:rPr>
          <w:rFonts w:eastAsia="Cambria"/>
          <w:color w:val="000000"/>
        </w:rPr>
      </w:pPr>
      <w:r w:rsidRPr="00F804EE">
        <w:rPr>
          <w:rFonts w:eastAsia="Cambria"/>
          <w:b/>
          <w:color w:val="000000"/>
        </w:rPr>
        <w:lastRenderedPageBreak/>
        <w:t>Третий блок</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b/>
          <w:color w:val="000000"/>
        </w:rPr>
        <w:t xml:space="preserve">Выберите из предложенных вариантов ответа </w:t>
      </w:r>
      <w:proofErr w:type="gramStart"/>
      <w:r w:rsidRPr="00F804EE">
        <w:rPr>
          <w:b/>
          <w:color w:val="000000"/>
        </w:rPr>
        <w:t>правильный</w:t>
      </w:r>
      <w:proofErr w:type="gramEnd"/>
      <w:r w:rsidRPr="00F804EE">
        <w:rPr>
          <w:b/>
          <w:color w:val="000000"/>
        </w:rPr>
        <w:t>.</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3.1. Выделенные И.П. Павловым типы нервной системы по основным характеристикам соответствуют 4 классическим типам темперамента. Какая из перечисленных характеристик не относится к сангвинику: а) сильный тип ВНД  б) уравновешенный  в</w:t>
      </w:r>
      <w:proofErr w:type="gramStart"/>
      <w:r w:rsidRPr="00F804EE">
        <w:rPr>
          <w:color w:val="000000"/>
        </w:rPr>
        <w:t>)п</w:t>
      </w:r>
      <w:proofErr w:type="gramEnd"/>
      <w:r w:rsidRPr="00F804EE">
        <w:rPr>
          <w:color w:val="000000"/>
        </w:rPr>
        <w:t>одвижный  г) инертный.</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3.2. То, что побуждает человека к деятельности, называется: а) потребность, б) мотив  в) чувства.</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ab/>
        <w:t>3.3. Конституциональная типология личности была предложена: а</w:t>
      </w:r>
      <w:proofErr w:type="gramStart"/>
      <w:r w:rsidRPr="00F804EE">
        <w:rPr>
          <w:color w:val="000000"/>
        </w:rPr>
        <w:t>)Г</w:t>
      </w:r>
      <w:proofErr w:type="gramEnd"/>
      <w:r w:rsidRPr="00F804EE">
        <w:rPr>
          <w:color w:val="000000"/>
        </w:rPr>
        <w:t xml:space="preserve">. </w:t>
      </w:r>
      <w:proofErr w:type="spellStart"/>
      <w:r w:rsidRPr="00F804EE">
        <w:rPr>
          <w:color w:val="000000"/>
        </w:rPr>
        <w:t>Айзенком</w:t>
      </w:r>
      <w:proofErr w:type="spellEnd"/>
      <w:r w:rsidRPr="00F804EE">
        <w:rPr>
          <w:color w:val="000000"/>
        </w:rPr>
        <w:t xml:space="preserve"> б) К Юнгом </w:t>
      </w:r>
    </w:p>
    <w:p w:rsidR="00A11B54" w:rsidRPr="00F804EE" w:rsidRDefault="00FB1610">
      <w:pPr>
        <w:pBdr>
          <w:top w:val="nil"/>
          <w:left w:val="nil"/>
          <w:bottom w:val="nil"/>
          <w:right w:val="nil"/>
          <w:between w:val="nil"/>
        </w:pBdr>
        <w:spacing w:line="240" w:lineRule="auto"/>
        <w:ind w:left="0" w:right="-180" w:hanging="2"/>
        <w:jc w:val="both"/>
        <w:rPr>
          <w:color w:val="000000"/>
        </w:rPr>
      </w:pPr>
      <w:r w:rsidRPr="00F804EE">
        <w:rPr>
          <w:color w:val="000000"/>
        </w:rPr>
        <w:t xml:space="preserve"> </w:t>
      </w:r>
      <w:r w:rsidRPr="00F804EE">
        <w:rPr>
          <w:color w:val="000000"/>
        </w:rPr>
        <w:tab/>
        <w:t xml:space="preserve">в) Э. </w:t>
      </w:r>
      <w:proofErr w:type="spellStart"/>
      <w:r w:rsidRPr="00F804EE">
        <w:rPr>
          <w:color w:val="000000"/>
        </w:rPr>
        <w:t>Кречмером</w:t>
      </w:r>
      <w:proofErr w:type="spellEnd"/>
      <w:r w:rsidRPr="00F804EE">
        <w:rPr>
          <w:color w:val="000000"/>
        </w:rPr>
        <w:t>.</w:t>
      </w:r>
    </w:p>
    <w:p w:rsidR="00A11B54" w:rsidRPr="00F804EE" w:rsidRDefault="00FB1610">
      <w:pPr>
        <w:pBdr>
          <w:top w:val="nil"/>
          <w:left w:val="nil"/>
          <w:bottom w:val="nil"/>
          <w:right w:val="nil"/>
          <w:between w:val="nil"/>
        </w:pBdr>
        <w:spacing w:line="240" w:lineRule="auto"/>
        <w:ind w:left="0" w:right="-483" w:hanging="2"/>
        <w:jc w:val="both"/>
        <w:rPr>
          <w:color w:val="000000"/>
        </w:rPr>
      </w:pPr>
      <w:r w:rsidRPr="00F804EE">
        <w:rPr>
          <w:color w:val="000000"/>
        </w:rPr>
        <w:t>3.4. На развитие способностей не оказывают влияния: а) социальная среда, б) знания в) задатки.</w:t>
      </w:r>
    </w:p>
    <w:p w:rsidR="00A11B54" w:rsidRPr="00F804EE" w:rsidRDefault="00FB1610">
      <w:pPr>
        <w:pBdr>
          <w:top w:val="nil"/>
          <w:left w:val="nil"/>
          <w:bottom w:val="nil"/>
          <w:right w:val="nil"/>
          <w:between w:val="nil"/>
        </w:pBdr>
        <w:spacing w:line="240" w:lineRule="auto"/>
        <w:ind w:left="0" w:right="-483" w:hanging="2"/>
        <w:jc w:val="both"/>
        <w:rPr>
          <w:color w:val="000000"/>
        </w:rPr>
      </w:pPr>
      <w:r w:rsidRPr="00F804EE">
        <w:rPr>
          <w:color w:val="000000"/>
        </w:rPr>
        <w:t xml:space="preserve">3.5. К специальным способностям относятся: а) хорошая память б) </w:t>
      </w:r>
      <w:proofErr w:type="gramStart"/>
      <w:r w:rsidRPr="00F804EE">
        <w:rPr>
          <w:color w:val="000000"/>
        </w:rPr>
        <w:t>литературные</w:t>
      </w:r>
      <w:proofErr w:type="gramEnd"/>
      <w:r w:rsidRPr="00F804EE">
        <w:rPr>
          <w:color w:val="000000"/>
        </w:rPr>
        <w:t xml:space="preserve"> в) хорошая дикция.</w:t>
      </w:r>
    </w:p>
    <w:p w:rsidR="00A11B54" w:rsidRPr="00F804EE" w:rsidRDefault="00A11B54">
      <w:pPr>
        <w:pBdr>
          <w:top w:val="nil"/>
          <w:left w:val="nil"/>
          <w:bottom w:val="nil"/>
          <w:right w:val="nil"/>
          <w:between w:val="nil"/>
        </w:pBdr>
        <w:spacing w:line="240" w:lineRule="auto"/>
        <w:ind w:left="0" w:right="-483"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i/>
          <w:color w:val="000000"/>
        </w:rPr>
        <w:t xml:space="preserve">Контрольная работа  №5 </w:t>
      </w:r>
      <w:r w:rsidRPr="00F804EE">
        <w:rPr>
          <w:color w:val="000000"/>
        </w:rPr>
        <w:t xml:space="preserve">Невербальное общение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Тема </w:t>
      </w:r>
      <w:r w:rsidRPr="00F804EE">
        <w:rPr>
          <w:b/>
          <w:i/>
          <w:color w:val="000000"/>
        </w:rPr>
        <w:t>«</w:t>
      </w:r>
      <w:r w:rsidRPr="00F804EE">
        <w:rPr>
          <w:color w:val="000000"/>
        </w:rPr>
        <w:t xml:space="preserve">Общение как категория психологии»  </w:t>
      </w:r>
    </w:p>
    <w:p w:rsidR="00A11B54" w:rsidRPr="00F804EE" w:rsidRDefault="00A11B54">
      <w:pPr>
        <w:pBdr>
          <w:top w:val="nil"/>
          <w:left w:val="nil"/>
          <w:bottom w:val="nil"/>
          <w:right w:val="nil"/>
          <w:between w:val="nil"/>
        </w:pBdr>
        <w:tabs>
          <w:tab w:val="left" w:pos="284"/>
          <w:tab w:val="left" w:pos="426"/>
        </w:tabs>
        <w:spacing w:line="240" w:lineRule="auto"/>
        <w:ind w:left="0" w:hanging="2"/>
        <w:jc w:val="both"/>
        <w:rPr>
          <w:color w:val="000000"/>
        </w:rPr>
      </w:pPr>
    </w:p>
    <w:p w:rsidR="00A11B54" w:rsidRPr="00F804EE" w:rsidRDefault="00FB1610">
      <w:pPr>
        <w:pBdr>
          <w:top w:val="nil"/>
          <w:left w:val="nil"/>
          <w:bottom w:val="nil"/>
          <w:right w:val="nil"/>
          <w:between w:val="nil"/>
        </w:pBdr>
        <w:tabs>
          <w:tab w:val="left" w:pos="284"/>
          <w:tab w:val="left" w:pos="426"/>
        </w:tabs>
        <w:spacing w:line="240" w:lineRule="auto"/>
        <w:ind w:left="0" w:hanging="2"/>
        <w:jc w:val="both"/>
        <w:rPr>
          <w:color w:val="000000"/>
        </w:rPr>
      </w:pPr>
      <w:r w:rsidRPr="00F804EE">
        <w:rPr>
          <w:color w:val="000000"/>
        </w:rPr>
        <w:t>ВАРИАНТ 1</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 xml:space="preserve">Определите вид невербальной коммуникации: </w:t>
      </w:r>
      <w:proofErr w:type="spellStart"/>
      <w:r w:rsidRPr="00F804EE">
        <w:rPr>
          <w:color w:val="000000"/>
        </w:rPr>
        <w:t>Кинесика</w:t>
      </w:r>
      <w:proofErr w:type="spellEnd"/>
      <w:r w:rsidRPr="00F804EE">
        <w:rPr>
          <w:color w:val="000000"/>
        </w:rPr>
        <w:t xml:space="preserve"> (К), </w:t>
      </w:r>
      <w:proofErr w:type="spellStart"/>
      <w:r w:rsidRPr="00F804EE">
        <w:rPr>
          <w:color w:val="000000"/>
        </w:rPr>
        <w:t>Проксемика</w:t>
      </w:r>
      <w:proofErr w:type="spellEnd"/>
      <w:r w:rsidRPr="00F804EE">
        <w:rPr>
          <w:color w:val="000000"/>
        </w:rPr>
        <w:t xml:space="preserve"> (П), Экстралингвистика Паралингвистика (Э-П), Визуальное общение (В); и дайте краткую психологическую характеристику  для каждого из предложенных примеров.</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1. Постукивание предметами или пальцами, ерзание по стулу, помахивание ногой, являются проявлением….</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2. Выражение ”холодные глаза и  смеющийся рот” -  яркий пример….</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3. Часто можно заметить, что </w:t>
      </w:r>
      <w:proofErr w:type="gramStart"/>
      <w:r w:rsidRPr="00F804EE">
        <w:rPr>
          <w:color w:val="000000"/>
        </w:rPr>
        <w:t>выступающий</w:t>
      </w:r>
      <w:proofErr w:type="gramEnd"/>
      <w:r w:rsidRPr="00F804EE">
        <w:rPr>
          <w:color w:val="000000"/>
        </w:rPr>
        <w:t xml:space="preserve"> заполняет паузы звуками «э, </w:t>
      </w:r>
      <w:proofErr w:type="spellStart"/>
      <w:r w:rsidRPr="00F804EE">
        <w:rPr>
          <w:color w:val="000000"/>
        </w:rPr>
        <w:t>мэ</w:t>
      </w:r>
      <w:proofErr w:type="spellEnd"/>
      <w:r w:rsidRPr="00F804EE">
        <w:rPr>
          <w:color w:val="000000"/>
        </w:rPr>
        <w:t xml:space="preserve">…». </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4. Собирание несуществующих ворсинок, </w:t>
      </w:r>
      <w:proofErr w:type="spellStart"/>
      <w:r w:rsidRPr="00F804EE">
        <w:rPr>
          <w:color w:val="000000"/>
        </w:rPr>
        <w:t>отряхивание</w:t>
      </w:r>
      <w:proofErr w:type="spellEnd"/>
      <w:r w:rsidRPr="00F804EE">
        <w:rPr>
          <w:color w:val="000000"/>
        </w:rPr>
        <w:t xml:space="preserve"> одежды, почесывание шеи, снимание и надевание кольца говорят о том, что партнер испытывает.</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5. Дети и старики, в отличие от подростков и людей среднего возраста предпочитают  общаться ….. (на более близком или отдаленном расстоянии).</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6. В разговоре собеседник отводит или опускает глаза, можно предположить, что…</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7. Похлопывание по спине независимо от возраста или положения, в американском коммуникативном поведении расценивается просто как    дружеское расположение, а у нас, скорее, будет выражать…...</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8. Беседы, во время которых не стремятся установить близкие отношения, и речь идет больше о том или ином деле, чем о человеке </w:t>
      </w:r>
      <w:proofErr w:type="gramStart"/>
      <w:r w:rsidRPr="00F804EE">
        <w:rPr>
          <w:color w:val="000000"/>
        </w:rPr>
        <w:t xml:space="preserve">( </w:t>
      </w:r>
      <w:proofErr w:type="gramEnd"/>
      <w:r w:rsidRPr="00F804EE">
        <w:rPr>
          <w:color w:val="000000"/>
        </w:rPr>
        <w:t>когда между собеседниками стоит обеденный или письменный стол) проходят на расстоянии соответствующем…</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9. Переведение взгляда на окружающие предметы и в потолок </w:t>
      </w:r>
      <w:proofErr w:type="gramStart"/>
      <w:r w:rsidRPr="00F804EE">
        <w:rPr>
          <w:color w:val="000000"/>
        </w:rPr>
        <w:t>–э</w:t>
      </w:r>
      <w:proofErr w:type="gramEnd"/>
      <w:r w:rsidRPr="00F804EE">
        <w:rPr>
          <w:color w:val="000000"/>
        </w:rPr>
        <w:t xml:space="preserve">то признаки… </w:t>
      </w:r>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ВАРИАНТ 2</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Определите вид невербальной коммуникации: </w:t>
      </w:r>
      <w:proofErr w:type="spellStart"/>
      <w:r w:rsidRPr="00F804EE">
        <w:rPr>
          <w:color w:val="000000"/>
        </w:rPr>
        <w:t>Кинесика</w:t>
      </w:r>
      <w:proofErr w:type="spellEnd"/>
      <w:r w:rsidRPr="00F804EE">
        <w:rPr>
          <w:color w:val="000000"/>
        </w:rPr>
        <w:t xml:space="preserve"> (К), </w:t>
      </w:r>
      <w:proofErr w:type="spellStart"/>
      <w:r w:rsidRPr="00F804EE">
        <w:rPr>
          <w:color w:val="000000"/>
        </w:rPr>
        <w:t>Проксемика</w:t>
      </w:r>
      <w:proofErr w:type="spellEnd"/>
      <w:r w:rsidRPr="00F804EE">
        <w:rPr>
          <w:color w:val="000000"/>
        </w:rPr>
        <w:t xml:space="preserve"> (П), Экстралингвистика, Паралингвистика (Э-П), Визуальное общение (В); и дайте краткую психологическую характеристику  для каждого из предложенных примеров (продолжите предложения)</w:t>
      </w:r>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Скрещенные на груди руки, напряженная поза чаще всего являются проявлением…</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 xml:space="preserve">Человек опирается подбородком или щекой на руку или обе (ладони, или сложенные  кулаки). </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 xml:space="preserve">Разглядывание часов, взгляд "мимо" возможно свидетельствует  </w:t>
      </w:r>
      <w:proofErr w:type="gramStart"/>
      <w:r w:rsidRPr="00F804EE">
        <w:rPr>
          <w:color w:val="000000"/>
        </w:rPr>
        <w:t>о</w:t>
      </w:r>
      <w:proofErr w:type="gramEnd"/>
      <w:r w:rsidRPr="00F804EE">
        <w:rPr>
          <w:color w:val="000000"/>
        </w:rPr>
        <w:t>….</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Как показывают наблюдения, незнакомые люди, желающие спросить о чем-то прохожего, приближаются к нему на расстояние…</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lastRenderedPageBreak/>
        <w:t>Если человек сидит на краешке стула, всем телом как бы устремлен вперед, руками уперся в колени – …</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proofErr w:type="gramStart"/>
      <w:r w:rsidRPr="00F804EE">
        <w:rPr>
          <w:color w:val="000000"/>
        </w:rPr>
        <w:t>Сидящие в аудитории  могут в определенной степени обращать на себя внимание своим местоположением.</w:t>
      </w:r>
      <w:proofErr w:type="gramEnd"/>
      <w:r w:rsidRPr="00F804EE">
        <w:rPr>
          <w:color w:val="000000"/>
        </w:rPr>
        <w:t xml:space="preserve">  Те, кто садится в центре, особенно в первых рядах.</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 xml:space="preserve">Настойчивый и пристальный взгляд в глаза (зрачки сужены) - признак враждебности и явного желания доминировать; </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 xml:space="preserve">В американской очереди обычно расстояние между людьми чуть больше, чем в русской, что характеризует… </w:t>
      </w:r>
    </w:p>
    <w:p w:rsidR="00A11B54" w:rsidRPr="00F804EE" w:rsidRDefault="00FB1610">
      <w:pPr>
        <w:numPr>
          <w:ilvl w:val="0"/>
          <w:numId w:val="3"/>
        </w:numPr>
        <w:pBdr>
          <w:top w:val="nil"/>
          <w:left w:val="nil"/>
          <w:bottom w:val="nil"/>
          <w:right w:val="nil"/>
          <w:between w:val="nil"/>
        </w:pBdr>
        <w:spacing w:line="240" w:lineRule="auto"/>
        <w:ind w:left="0" w:hanging="2"/>
        <w:rPr>
          <w:color w:val="000000"/>
        </w:rPr>
      </w:pPr>
      <w:r w:rsidRPr="00F804EE">
        <w:rPr>
          <w:color w:val="000000"/>
        </w:rPr>
        <w:t>Часто это можно наблюдать на семинарских занятиях. Впереди или в центре располагаются те, кто….</w:t>
      </w: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rPr>
      </w:pP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Тест для самопроверки </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при подготовке к экзамену</w:t>
      </w: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 xml:space="preserve">(тест проводится в ЭУК «Психология» в LMS  </w:t>
      </w:r>
      <w:proofErr w:type="spellStart"/>
      <w:r w:rsidRPr="00F804EE">
        <w:rPr>
          <w:b/>
          <w:color w:val="000000"/>
        </w:rPr>
        <w:t>Moodle</w:t>
      </w:r>
      <w:proofErr w:type="spellEnd"/>
      <w:r w:rsidRPr="00F804EE">
        <w:rPr>
          <w:b/>
          <w:color w:val="000000"/>
        </w:rPr>
        <w:t>)</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highlight w:val="white"/>
        </w:rPr>
      </w:pPr>
      <w:r w:rsidRPr="00F804EE">
        <w:rPr>
          <w:color w:val="000000"/>
          <w:highlight w:val="white"/>
        </w:rPr>
        <w:t xml:space="preserve">В тесте представлены задания на проверку знаний по пройденным разделам дисциплины. В </w:t>
      </w:r>
      <w:proofErr w:type="spellStart"/>
      <w:r w:rsidRPr="00F804EE">
        <w:rPr>
          <w:color w:val="000000"/>
          <w:highlight w:val="white"/>
        </w:rPr>
        <w:t>те</w:t>
      </w:r>
      <w:proofErr w:type="gramStart"/>
      <w:r w:rsidRPr="00F804EE">
        <w:rPr>
          <w:color w:val="000000"/>
          <w:highlight w:val="white"/>
        </w:rPr>
        <w:t>c</w:t>
      </w:r>
      <w:proofErr w:type="gramEnd"/>
      <w:r w:rsidRPr="00F804EE">
        <w:rPr>
          <w:color w:val="000000"/>
          <w:highlight w:val="white"/>
        </w:rPr>
        <w:t>те</w:t>
      </w:r>
      <w:proofErr w:type="spellEnd"/>
      <w:r w:rsidRPr="00F804EE">
        <w:rPr>
          <w:color w:val="000000"/>
          <w:highlight w:val="white"/>
        </w:rPr>
        <w:t xml:space="preserve"> 40 вопросов.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highlight w:val="white"/>
        </w:rPr>
        <w:t>Максимальный балл за правильный ответ 1 балл. Максимальное количество баллов, которое можно получить по итогам теста, составляет 40 баллов. На каждый вопрос дается одна попытка ответа.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На прохождение теста дается 1,5 часа.</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Итоги прохождения теста оцениваются по следующим правилам:</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xml:space="preserve">- количество набранных баллов от 36 до 40 соответствует оценке «отлично»; </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количество набранных баллов от 29 до 35 соответствует оценке «хорошо»;</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количество набранных баллов от 23 до 28 соответствует оценке «удовлетворительно»;</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 количество баллов  меньше 23 соответствует оценке «неудовлетворительно».</w:t>
      </w:r>
    </w:p>
    <w:p w:rsidR="00A11B54" w:rsidRPr="00F804EE" w:rsidRDefault="00A11B54">
      <w:pPr>
        <w:pBdr>
          <w:top w:val="nil"/>
          <w:left w:val="nil"/>
          <w:bottom w:val="nil"/>
          <w:right w:val="nil"/>
          <w:between w:val="nil"/>
        </w:pBdr>
        <w:spacing w:line="240" w:lineRule="auto"/>
        <w:ind w:left="0" w:hanging="2"/>
        <w:jc w:val="both"/>
        <w:rPr>
          <w:color w:val="000000"/>
          <w:highlight w:val="yellow"/>
        </w:rPr>
      </w:pPr>
    </w:p>
    <w:p w:rsidR="00A11B54" w:rsidRPr="00F804EE" w:rsidRDefault="00FB1610">
      <w:pPr>
        <w:pBdr>
          <w:top w:val="nil"/>
          <w:left w:val="nil"/>
          <w:bottom w:val="nil"/>
          <w:right w:val="nil"/>
          <w:between w:val="nil"/>
        </w:pBdr>
        <w:spacing w:line="240" w:lineRule="auto"/>
        <w:ind w:left="0" w:hanging="2"/>
        <w:jc w:val="center"/>
        <w:rPr>
          <w:color w:val="000000"/>
          <w:u w:val="single"/>
        </w:rPr>
      </w:pPr>
      <w:r w:rsidRPr="00F804EE">
        <w:rPr>
          <w:color w:val="000000"/>
          <w:u w:val="single"/>
        </w:rPr>
        <w:t>Примерные вопросы теста:</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numPr>
          <w:ilvl w:val="0"/>
          <w:numId w:val="9"/>
        </w:numPr>
        <w:pBdr>
          <w:top w:val="nil"/>
          <w:left w:val="nil"/>
          <w:bottom w:val="nil"/>
          <w:right w:val="nil"/>
          <w:between w:val="nil"/>
        </w:pBdr>
        <w:spacing w:line="240" w:lineRule="auto"/>
        <w:ind w:left="0" w:hanging="2"/>
        <w:rPr>
          <w:color w:val="000000"/>
        </w:rPr>
      </w:pPr>
      <w:r w:rsidRPr="00F804EE">
        <w:rPr>
          <w:color w:val="000000"/>
        </w:rPr>
        <w:t xml:space="preserve">С точки зрения </w:t>
      </w:r>
      <w:proofErr w:type="spellStart"/>
      <w:r w:rsidRPr="00F804EE">
        <w:rPr>
          <w:color w:val="000000"/>
        </w:rPr>
        <w:t>бихевиористов</w:t>
      </w:r>
      <w:proofErr w:type="spellEnd"/>
      <w:r w:rsidRPr="00F804EE">
        <w:rPr>
          <w:color w:val="000000"/>
        </w:rPr>
        <w:t>, поведение человека:</w:t>
      </w:r>
    </w:p>
    <w:p w:rsidR="00A11B54" w:rsidRPr="00F804EE" w:rsidRDefault="00FB1610">
      <w:pPr>
        <w:pBdr>
          <w:top w:val="nil"/>
          <w:left w:val="nil"/>
          <w:bottom w:val="nil"/>
          <w:right w:val="nil"/>
          <w:between w:val="nil"/>
        </w:pBdr>
        <w:spacing w:line="240" w:lineRule="auto"/>
        <w:ind w:left="0" w:hanging="2"/>
        <w:rPr>
          <w:color w:val="000000"/>
        </w:rPr>
      </w:pPr>
      <w:r w:rsidRPr="00F804EE">
        <w:rPr>
          <w:color w:val="000000"/>
        </w:rPr>
        <w:t>Выберите один ответ:</w:t>
      </w:r>
    </w:p>
    <w:p w:rsidR="00A11B54" w:rsidRPr="00F804EE" w:rsidRDefault="00FB1610">
      <w:pPr>
        <w:numPr>
          <w:ilvl w:val="0"/>
          <w:numId w:val="5"/>
        </w:numPr>
        <w:pBdr>
          <w:top w:val="nil"/>
          <w:left w:val="nil"/>
          <w:bottom w:val="nil"/>
          <w:right w:val="nil"/>
          <w:between w:val="nil"/>
        </w:pBdr>
        <w:spacing w:line="240" w:lineRule="auto"/>
        <w:ind w:left="0" w:hanging="2"/>
        <w:rPr>
          <w:color w:val="000000"/>
        </w:rPr>
      </w:pPr>
      <w:r w:rsidRPr="00F804EE">
        <w:rPr>
          <w:color w:val="000000"/>
        </w:rPr>
        <w:t>детерминировано средой</w:t>
      </w:r>
    </w:p>
    <w:p w:rsidR="00A11B54" w:rsidRPr="00F804EE" w:rsidRDefault="00FB1610">
      <w:pPr>
        <w:numPr>
          <w:ilvl w:val="0"/>
          <w:numId w:val="5"/>
        </w:numPr>
        <w:pBdr>
          <w:top w:val="nil"/>
          <w:left w:val="nil"/>
          <w:bottom w:val="nil"/>
          <w:right w:val="nil"/>
          <w:between w:val="nil"/>
        </w:pBdr>
        <w:spacing w:line="240" w:lineRule="auto"/>
        <w:ind w:left="0" w:hanging="2"/>
        <w:rPr>
          <w:color w:val="000000"/>
        </w:rPr>
      </w:pPr>
      <w:r w:rsidRPr="00F804EE">
        <w:rPr>
          <w:color w:val="000000"/>
        </w:rPr>
        <w:t>детерминирован условиями, в которых протекало его детство</w:t>
      </w:r>
    </w:p>
    <w:p w:rsidR="00A11B54" w:rsidRPr="00F804EE" w:rsidRDefault="00FB1610">
      <w:pPr>
        <w:numPr>
          <w:ilvl w:val="0"/>
          <w:numId w:val="5"/>
        </w:numPr>
        <w:pBdr>
          <w:top w:val="nil"/>
          <w:left w:val="nil"/>
          <w:bottom w:val="nil"/>
          <w:right w:val="nil"/>
          <w:between w:val="nil"/>
        </w:pBdr>
        <w:spacing w:line="240" w:lineRule="auto"/>
        <w:ind w:left="0" w:hanging="2"/>
        <w:rPr>
          <w:color w:val="000000"/>
        </w:rPr>
      </w:pPr>
      <w:r w:rsidRPr="00F804EE">
        <w:rPr>
          <w:color w:val="000000"/>
        </w:rPr>
        <w:t>обусловлено свободой воли</w:t>
      </w:r>
    </w:p>
    <w:p w:rsidR="00A11B54" w:rsidRPr="00F804EE" w:rsidRDefault="00FB1610">
      <w:pPr>
        <w:numPr>
          <w:ilvl w:val="0"/>
          <w:numId w:val="5"/>
        </w:numPr>
        <w:pBdr>
          <w:top w:val="nil"/>
          <w:left w:val="nil"/>
          <w:bottom w:val="nil"/>
          <w:right w:val="nil"/>
          <w:between w:val="nil"/>
        </w:pBdr>
        <w:spacing w:after="120" w:line="240" w:lineRule="auto"/>
        <w:ind w:left="0" w:hanging="2"/>
        <w:rPr>
          <w:color w:val="000000"/>
        </w:rPr>
      </w:pPr>
      <w:r w:rsidRPr="00F804EE">
        <w:rPr>
          <w:color w:val="000000"/>
        </w:rPr>
        <w:t>все ответы верны</w:t>
      </w:r>
    </w:p>
    <w:p w:rsidR="00A11B54" w:rsidRPr="00F804EE" w:rsidRDefault="00FB1610">
      <w:pPr>
        <w:numPr>
          <w:ilvl w:val="0"/>
          <w:numId w:val="9"/>
        </w:numPr>
        <w:pBdr>
          <w:top w:val="nil"/>
          <w:left w:val="nil"/>
          <w:bottom w:val="nil"/>
          <w:right w:val="nil"/>
          <w:between w:val="nil"/>
        </w:pBdr>
        <w:spacing w:after="120" w:line="240" w:lineRule="auto"/>
        <w:ind w:left="0" w:hanging="2"/>
        <w:rPr>
          <w:color w:val="000000"/>
        </w:rPr>
      </w:pPr>
      <w:r w:rsidRPr="00F804EE">
        <w:rPr>
          <w:color w:val="000000"/>
        </w:rPr>
        <w:t>Выберите один вариант ответа. Характер человека в значительной мере предопределяется...</w:t>
      </w:r>
    </w:p>
    <w:p w:rsidR="00A11B54" w:rsidRPr="00F804EE" w:rsidRDefault="00FB1610">
      <w:pPr>
        <w:numPr>
          <w:ilvl w:val="0"/>
          <w:numId w:val="7"/>
        </w:numPr>
        <w:pBdr>
          <w:top w:val="nil"/>
          <w:left w:val="nil"/>
          <w:bottom w:val="nil"/>
          <w:right w:val="nil"/>
          <w:between w:val="nil"/>
        </w:pBdr>
        <w:spacing w:line="240" w:lineRule="auto"/>
        <w:ind w:left="0" w:hanging="2"/>
        <w:rPr>
          <w:color w:val="000000"/>
        </w:rPr>
      </w:pPr>
      <w:r w:rsidRPr="00F804EE">
        <w:rPr>
          <w:color w:val="000000"/>
        </w:rPr>
        <w:t>типом темперамента</w:t>
      </w:r>
    </w:p>
    <w:p w:rsidR="00A11B54" w:rsidRPr="00F804EE" w:rsidRDefault="00FB1610">
      <w:pPr>
        <w:numPr>
          <w:ilvl w:val="0"/>
          <w:numId w:val="7"/>
        </w:numPr>
        <w:pBdr>
          <w:top w:val="nil"/>
          <w:left w:val="nil"/>
          <w:bottom w:val="nil"/>
          <w:right w:val="nil"/>
          <w:between w:val="nil"/>
        </w:pBdr>
        <w:spacing w:line="240" w:lineRule="auto"/>
        <w:ind w:left="0" w:hanging="2"/>
        <w:rPr>
          <w:color w:val="000000"/>
        </w:rPr>
      </w:pPr>
      <w:r w:rsidRPr="00F804EE">
        <w:rPr>
          <w:color w:val="000000"/>
        </w:rPr>
        <w:t>свойствами нервной системы</w:t>
      </w:r>
    </w:p>
    <w:p w:rsidR="00A11B54" w:rsidRPr="00F804EE" w:rsidRDefault="00FB1610">
      <w:pPr>
        <w:numPr>
          <w:ilvl w:val="0"/>
          <w:numId w:val="7"/>
        </w:numPr>
        <w:pBdr>
          <w:top w:val="nil"/>
          <w:left w:val="nil"/>
          <w:bottom w:val="nil"/>
          <w:right w:val="nil"/>
          <w:between w:val="nil"/>
        </w:pBdr>
        <w:spacing w:after="120" w:line="240" w:lineRule="auto"/>
        <w:ind w:left="0" w:hanging="2"/>
        <w:rPr>
          <w:color w:val="000000"/>
        </w:rPr>
      </w:pPr>
      <w:r w:rsidRPr="00F804EE">
        <w:rPr>
          <w:color w:val="000000"/>
        </w:rPr>
        <w:t>особенностями воспитания</w:t>
      </w:r>
    </w:p>
    <w:p w:rsidR="00A11B54" w:rsidRPr="00F804EE" w:rsidRDefault="00FB1610">
      <w:pPr>
        <w:numPr>
          <w:ilvl w:val="0"/>
          <w:numId w:val="9"/>
        </w:numPr>
        <w:pBdr>
          <w:top w:val="nil"/>
          <w:left w:val="nil"/>
          <w:bottom w:val="nil"/>
          <w:right w:val="nil"/>
          <w:between w:val="nil"/>
        </w:pBdr>
        <w:spacing w:after="120" w:line="240" w:lineRule="auto"/>
        <w:ind w:left="0" w:hanging="2"/>
        <w:rPr>
          <w:color w:val="000000"/>
        </w:rPr>
      </w:pPr>
      <w:r w:rsidRPr="00F804EE">
        <w:rPr>
          <w:color w:val="000000"/>
        </w:rPr>
        <w:t>Длительность работы спортсмена во время тренировки зависит от выполнения каждой из двух ее фаз: 1) спортсмен тренируется до появления чувства усталости, 2) - спортсмен продолжает тренировку, несмотря на усталость, за счет волевого усилия. </w:t>
      </w:r>
      <w:proofErr w:type="gramStart"/>
      <w:r w:rsidRPr="00F804EE">
        <w:rPr>
          <w:color w:val="000000"/>
        </w:rPr>
        <w:t>Определите длительность фаз тренировки у спортсменов в зависимости от силы или слабости нервной системы (установите соответствие.</w:t>
      </w:r>
      <w:proofErr w:type="gramEnd"/>
    </w:p>
    <w:tbl>
      <w:tblPr>
        <w:tblStyle w:val="afe"/>
        <w:tblW w:w="9371" w:type="dxa"/>
        <w:tblInd w:w="0" w:type="dxa"/>
        <w:tblLayout w:type="fixed"/>
        <w:tblLook w:val="0000" w:firstRow="0" w:lastRow="0" w:firstColumn="0" w:lastColumn="0" w:noHBand="0" w:noVBand="0"/>
      </w:tblPr>
      <w:tblGrid>
        <w:gridCol w:w="3883"/>
        <w:gridCol w:w="5488"/>
      </w:tblGrid>
      <w:tr w:rsidR="00A11B54" w:rsidRPr="00F804EE">
        <w:trPr>
          <w:trHeight w:val="1624"/>
        </w:trPr>
        <w:tc>
          <w:tcPr>
            <w:tcW w:w="3883" w:type="dxa"/>
            <w:vAlign w:val="center"/>
          </w:tcPr>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lastRenderedPageBreak/>
              <w:t>1.Первая фаза длиннее, вторая - короче</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 xml:space="preserve">2.Обе фазы равны </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3.Первая фаза короче, вторая - длиннее</w:t>
            </w:r>
          </w:p>
        </w:tc>
        <w:tc>
          <w:tcPr>
            <w:tcW w:w="5488" w:type="dxa"/>
          </w:tcPr>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 xml:space="preserve">    </w:t>
            </w: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 xml:space="preserve">     А. Спортсмены со слабым типом нервной системы</w:t>
            </w:r>
          </w:p>
          <w:p w:rsidR="00A11B54" w:rsidRPr="00F804EE" w:rsidRDefault="00A11B54">
            <w:pPr>
              <w:pBdr>
                <w:top w:val="nil"/>
                <w:left w:val="nil"/>
                <w:bottom w:val="nil"/>
                <w:right w:val="nil"/>
                <w:between w:val="nil"/>
              </w:pBdr>
              <w:spacing w:after="120" w:line="240" w:lineRule="auto"/>
              <w:ind w:left="0" w:hanging="2"/>
              <w:rPr>
                <w:color w:val="000000"/>
              </w:rPr>
            </w:pPr>
          </w:p>
          <w:p w:rsidR="00A11B54" w:rsidRPr="00F804EE" w:rsidRDefault="00FB1610">
            <w:pPr>
              <w:pBdr>
                <w:top w:val="nil"/>
                <w:left w:val="nil"/>
                <w:bottom w:val="nil"/>
                <w:right w:val="nil"/>
                <w:between w:val="nil"/>
              </w:pBdr>
              <w:spacing w:after="120" w:line="240" w:lineRule="auto"/>
              <w:ind w:left="0" w:hanging="2"/>
              <w:rPr>
                <w:color w:val="000000"/>
              </w:rPr>
            </w:pPr>
            <w:r w:rsidRPr="00F804EE">
              <w:rPr>
                <w:color w:val="000000"/>
              </w:rPr>
              <w:t xml:space="preserve">     Б. Спортсмены с сильным типом нервной системы</w:t>
            </w:r>
          </w:p>
        </w:tc>
      </w:tr>
    </w:tbl>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r w:rsidRPr="00F804EE">
        <w:rPr>
          <w:b/>
          <w:color w:val="000000"/>
        </w:rPr>
        <w:t>Самостоятельная работа № 1</w:t>
      </w: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r w:rsidRPr="00F804EE">
        <w:rPr>
          <w:i/>
          <w:color w:val="000000"/>
        </w:rPr>
        <w:t>(проверка сформированности УК-3.1, УК-3.2, УК-6.1, УК</w:t>
      </w:r>
      <w:proofErr w:type="gramStart"/>
      <w:r w:rsidRPr="00F804EE">
        <w:rPr>
          <w:i/>
          <w:color w:val="000000"/>
        </w:rPr>
        <w:t>6</w:t>
      </w:r>
      <w:proofErr w:type="gramEnd"/>
      <w:r w:rsidRPr="00F804EE">
        <w:rPr>
          <w:i/>
          <w:color w:val="000000"/>
        </w:rPr>
        <w:t xml:space="preserve">.2), </w:t>
      </w:r>
    </w:p>
    <w:p w:rsidR="00A11B54" w:rsidRPr="00F804EE" w:rsidRDefault="00FB1610">
      <w:pPr>
        <w:pBdr>
          <w:top w:val="nil"/>
          <w:left w:val="nil"/>
          <w:bottom w:val="nil"/>
          <w:right w:val="nil"/>
          <w:between w:val="nil"/>
        </w:pBdr>
        <w:tabs>
          <w:tab w:val="left" w:pos="5670"/>
        </w:tabs>
        <w:spacing w:line="240" w:lineRule="auto"/>
        <w:ind w:left="0" w:right="141" w:hanging="2"/>
        <w:jc w:val="both"/>
        <w:rPr>
          <w:color w:val="000000"/>
        </w:rPr>
      </w:pPr>
      <w:r w:rsidRPr="00F804EE">
        <w:rPr>
          <w:color w:val="000000"/>
        </w:rPr>
        <w:t xml:space="preserve">Осуществить работу в мини-группах (по 3-4 человека): выбрать хорошо известного персонажа (однокурсника, представителя масс-медиа, героя </w:t>
      </w:r>
      <w:proofErr w:type="spellStart"/>
      <w:r w:rsidRPr="00F804EE">
        <w:rPr>
          <w:color w:val="000000"/>
        </w:rPr>
        <w:t>худ</w:t>
      </w:r>
      <w:proofErr w:type="gramStart"/>
      <w:r w:rsidRPr="00F804EE">
        <w:rPr>
          <w:color w:val="000000"/>
        </w:rPr>
        <w:t>.ф</w:t>
      </w:r>
      <w:proofErr w:type="gramEnd"/>
      <w:r w:rsidRPr="00F804EE">
        <w:rPr>
          <w:color w:val="000000"/>
        </w:rPr>
        <w:t>ильма</w:t>
      </w:r>
      <w:proofErr w:type="spellEnd"/>
      <w:r w:rsidRPr="00F804EE">
        <w:rPr>
          <w:color w:val="000000"/>
        </w:rPr>
        <w:t xml:space="preserve">, литературного произведения и т.д.), описать его темперамент и характер, особенности его эмоциональной и волевой, </w:t>
      </w:r>
      <w:proofErr w:type="spellStart"/>
      <w:r w:rsidRPr="00F804EE">
        <w:rPr>
          <w:color w:val="000000"/>
        </w:rPr>
        <w:t>потребностно</w:t>
      </w:r>
      <w:proofErr w:type="spellEnd"/>
      <w:r w:rsidRPr="00F804EE">
        <w:rPr>
          <w:color w:val="000000"/>
        </w:rPr>
        <w:t xml:space="preserve">-мотивационной сфер, если есть возможность - то описать его познавательные психические процессы и т.д. </w:t>
      </w:r>
      <w:proofErr w:type="gramStart"/>
      <w:r w:rsidRPr="00F804EE">
        <w:rPr>
          <w:color w:val="000000"/>
        </w:rPr>
        <w:t>Описание строится по принципу "предположение - доказательство" (т.е. описывается какая-то психическая особенность, которая подтверждается прямым или косвенным описанием одного или нескольких наблюдений данного феномена в каких-либо ситуациях (например, цитатами из книги).</w:t>
      </w:r>
      <w:proofErr w:type="gramEnd"/>
      <w:r w:rsidRPr="00F804EE">
        <w:rPr>
          <w:color w:val="000000"/>
        </w:rPr>
        <w:t xml:space="preserve"> С учетом знания закономерностей и факторов развития личности спрогнозировать перспективы дальнейшего личностного (при возможности – и профессионального) развития героя.</w:t>
      </w: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u w:val="single"/>
        </w:rPr>
      </w:pPr>
      <w:r w:rsidRPr="00F804EE">
        <w:rPr>
          <w:color w:val="000000"/>
          <w:u w:val="single"/>
        </w:rPr>
        <w:t>Правила выставления оценки по результатам самостоятельной работы:</w:t>
      </w: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u w:val="single"/>
        </w:rPr>
      </w:pP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Оценка по результатам самостоятельной работы считается в баллах по следующему принципу: правильно выдвинутое предположение (приведено не менее двух-трех примеров), аргументированное доказательство.</w:t>
      </w:r>
    </w:p>
    <w:p w:rsidR="00A11B54" w:rsidRPr="00F804EE" w:rsidRDefault="00FB1610">
      <w:pPr>
        <w:pBdr>
          <w:top w:val="nil"/>
          <w:left w:val="nil"/>
          <w:bottom w:val="nil"/>
          <w:right w:val="nil"/>
          <w:between w:val="nil"/>
        </w:pBdr>
        <w:tabs>
          <w:tab w:val="left" w:pos="5670"/>
        </w:tabs>
        <w:spacing w:line="240" w:lineRule="auto"/>
        <w:ind w:left="0" w:hanging="2"/>
        <w:rPr>
          <w:color w:val="000000"/>
        </w:rPr>
      </w:pPr>
      <w:r w:rsidRPr="00F804EE">
        <w:rPr>
          <w:color w:val="000000"/>
        </w:rPr>
        <w:t>- правильно выполненное  задание  – 3 балла;</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при выполнении задания правильно выдвинуто предположение, но имеются ошибки в аргументации – 2 балла;</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 предположение выдвинуто правильно, но аргументация отсутствует либо под подобранные аргументы </w:t>
      </w:r>
      <w:proofErr w:type="gramStart"/>
      <w:r w:rsidRPr="00F804EE">
        <w:rPr>
          <w:color w:val="000000"/>
        </w:rPr>
        <w:t>приводится</w:t>
      </w:r>
      <w:proofErr w:type="gramEnd"/>
      <w:r w:rsidRPr="00F804EE">
        <w:rPr>
          <w:color w:val="000000"/>
        </w:rPr>
        <w:t xml:space="preserve"> некорректное предположение – 1 балл;</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при выполнении задания предположения отсутствуют или ошибочны, аргументация не выдвинута –  0 баллов.</w:t>
      </w:r>
    </w:p>
    <w:p w:rsidR="00A11B54" w:rsidRPr="00F804EE" w:rsidRDefault="00A11B54">
      <w:pPr>
        <w:pBdr>
          <w:top w:val="nil"/>
          <w:left w:val="nil"/>
          <w:bottom w:val="nil"/>
          <w:right w:val="nil"/>
          <w:between w:val="nil"/>
        </w:pBdr>
        <w:tabs>
          <w:tab w:val="left" w:pos="5670"/>
        </w:tabs>
        <w:spacing w:line="240" w:lineRule="auto"/>
        <w:ind w:left="0" w:hanging="2"/>
        <w:jc w:val="both"/>
        <w:rPr>
          <w:color w:val="000000"/>
        </w:rPr>
      </w:pP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proofErr w:type="gramStart"/>
      <w:r w:rsidRPr="00F804EE">
        <w:rPr>
          <w:color w:val="000000"/>
        </w:rPr>
        <w:t xml:space="preserve">Набранное количество баллов 6-7 соответствует оценке «отлично», 4-5 баллов – оценке «хорошо», 2-3 балла – оценке «удовлетворительно», менее 2 баллов – оценке «неудовлетворительно» (умения и навыки на данном этапе освоения дисциплины не сформированы). </w:t>
      </w:r>
      <w:proofErr w:type="gramEnd"/>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r w:rsidRPr="00F804EE">
        <w:rPr>
          <w:b/>
          <w:color w:val="000000"/>
        </w:rPr>
        <w:t>Самостоятельная работа № 2</w:t>
      </w: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rPr>
      </w:pPr>
      <w:r w:rsidRPr="00F804EE">
        <w:rPr>
          <w:i/>
          <w:color w:val="000000"/>
        </w:rPr>
        <w:t>(проверка сформированности УК-3.1, УК-3.2, УК-6.1, УК</w:t>
      </w:r>
      <w:proofErr w:type="gramStart"/>
      <w:r w:rsidRPr="00F804EE">
        <w:rPr>
          <w:i/>
          <w:color w:val="000000"/>
        </w:rPr>
        <w:t>6</w:t>
      </w:r>
      <w:proofErr w:type="gramEnd"/>
      <w:r w:rsidRPr="00F804EE">
        <w:rPr>
          <w:i/>
          <w:color w:val="000000"/>
        </w:rPr>
        <w:t xml:space="preserve">.2), </w:t>
      </w:r>
    </w:p>
    <w:p w:rsidR="00A11B54" w:rsidRPr="00F804EE" w:rsidRDefault="00FB1610">
      <w:pPr>
        <w:pBdr>
          <w:top w:val="nil"/>
          <w:left w:val="nil"/>
          <w:bottom w:val="nil"/>
          <w:right w:val="nil"/>
          <w:between w:val="nil"/>
        </w:pBdr>
        <w:tabs>
          <w:tab w:val="left" w:pos="5670"/>
        </w:tabs>
        <w:spacing w:line="240" w:lineRule="auto"/>
        <w:ind w:left="0" w:right="141" w:hanging="2"/>
        <w:jc w:val="both"/>
        <w:rPr>
          <w:color w:val="000000"/>
        </w:rPr>
      </w:pPr>
      <w:r w:rsidRPr="00F804EE">
        <w:rPr>
          <w:color w:val="000000"/>
        </w:rPr>
        <w:t xml:space="preserve">Подготовить </w:t>
      </w:r>
      <w:proofErr w:type="spellStart"/>
      <w:r w:rsidRPr="00F804EE">
        <w:rPr>
          <w:color w:val="000000"/>
        </w:rPr>
        <w:t>самохарактеристику</w:t>
      </w:r>
      <w:proofErr w:type="spellEnd"/>
      <w:r w:rsidRPr="00F804EE">
        <w:rPr>
          <w:color w:val="000000"/>
        </w:rPr>
        <w:t xml:space="preserve">, </w:t>
      </w:r>
      <w:proofErr w:type="gramStart"/>
      <w:r w:rsidRPr="00F804EE">
        <w:rPr>
          <w:color w:val="000000"/>
        </w:rPr>
        <w:t>включающую</w:t>
      </w:r>
      <w:proofErr w:type="gramEnd"/>
      <w:r w:rsidRPr="00F804EE">
        <w:rPr>
          <w:color w:val="000000"/>
        </w:rPr>
        <w:t xml:space="preserve"> результаты выполнения психологических методик диагностики темперамента, акцентуаций характера, особенностей функционирования познавательных психических процессов (выполняется на материале диагностики, проводимой на лабораторных занятиях) и т.д. (на выбор студентов). Далее в </w:t>
      </w:r>
      <w:proofErr w:type="spellStart"/>
      <w:r w:rsidRPr="00F804EE">
        <w:rPr>
          <w:color w:val="000000"/>
        </w:rPr>
        <w:t>микрогруппах</w:t>
      </w:r>
      <w:proofErr w:type="spellEnd"/>
      <w:r w:rsidRPr="00F804EE">
        <w:rPr>
          <w:color w:val="000000"/>
        </w:rPr>
        <w:t xml:space="preserve"> разработать возможные варианты совместного </w:t>
      </w:r>
      <w:proofErr w:type="spellStart"/>
      <w:r w:rsidRPr="00F804EE">
        <w:rPr>
          <w:color w:val="000000"/>
        </w:rPr>
        <w:t>стартапа</w:t>
      </w:r>
      <w:proofErr w:type="spellEnd"/>
      <w:r w:rsidRPr="00F804EE">
        <w:rPr>
          <w:color w:val="000000"/>
        </w:rPr>
        <w:t xml:space="preserve"> (коммерческого или некоммерческого проекта), в котором все члены </w:t>
      </w:r>
      <w:proofErr w:type="spellStart"/>
      <w:r w:rsidRPr="00F804EE">
        <w:rPr>
          <w:color w:val="000000"/>
        </w:rPr>
        <w:t>микрогруппы</w:t>
      </w:r>
      <w:proofErr w:type="spellEnd"/>
      <w:r w:rsidRPr="00F804EE">
        <w:rPr>
          <w:color w:val="000000"/>
        </w:rPr>
        <w:t xml:space="preserve"> будут выполнять какую-либо функцию. Выбор трудовой функции должен учитывать индивидуальные возможности каждого участника. Возможность выполнения трудовых функций должно быть доказано в ходе защиты проекта по разработке </w:t>
      </w:r>
      <w:proofErr w:type="spellStart"/>
      <w:r w:rsidRPr="00F804EE">
        <w:rPr>
          <w:color w:val="000000"/>
        </w:rPr>
        <w:t>стартапа</w:t>
      </w:r>
      <w:proofErr w:type="spellEnd"/>
      <w:r w:rsidRPr="00F804EE">
        <w:rPr>
          <w:color w:val="000000"/>
        </w:rPr>
        <w:t xml:space="preserve">. Защита строится по принципу "предположение - доказательство" (т.е. называется роль  в </w:t>
      </w:r>
      <w:r w:rsidRPr="00F804EE">
        <w:rPr>
          <w:color w:val="000000"/>
        </w:rPr>
        <w:lastRenderedPageBreak/>
        <w:t>проекте и описывается совокупность психических особенностей, которая позволит эту роль успешно реализовать).</w:t>
      </w: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rPr>
      </w:pPr>
    </w:p>
    <w:p w:rsidR="00A11B54" w:rsidRPr="00F804EE" w:rsidRDefault="00FB1610">
      <w:pPr>
        <w:pBdr>
          <w:top w:val="nil"/>
          <w:left w:val="nil"/>
          <w:bottom w:val="nil"/>
          <w:right w:val="nil"/>
          <w:between w:val="nil"/>
        </w:pBdr>
        <w:tabs>
          <w:tab w:val="left" w:pos="5670"/>
        </w:tabs>
        <w:spacing w:line="240" w:lineRule="auto"/>
        <w:ind w:left="0" w:right="141" w:hanging="2"/>
        <w:jc w:val="center"/>
        <w:rPr>
          <w:color w:val="000000"/>
          <w:u w:val="single"/>
        </w:rPr>
      </w:pPr>
      <w:r w:rsidRPr="00F804EE">
        <w:rPr>
          <w:color w:val="000000"/>
          <w:u w:val="single"/>
        </w:rPr>
        <w:t>Правила выставления оценки по результатам самостоятельной работы:</w:t>
      </w:r>
    </w:p>
    <w:p w:rsidR="00A11B54" w:rsidRPr="00F804EE" w:rsidRDefault="00A11B54">
      <w:pPr>
        <w:pBdr>
          <w:top w:val="nil"/>
          <w:left w:val="nil"/>
          <w:bottom w:val="nil"/>
          <w:right w:val="nil"/>
          <w:between w:val="nil"/>
        </w:pBdr>
        <w:tabs>
          <w:tab w:val="left" w:pos="5670"/>
        </w:tabs>
        <w:spacing w:line="240" w:lineRule="auto"/>
        <w:ind w:left="0" w:right="141" w:hanging="2"/>
        <w:jc w:val="center"/>
        <w:rPr>
          <w:color w:val="000000"/>
          <w:u w:val="single"/>
        </w:rPr>
      </w:pP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Оценка по результатам самостоятельной работы считается в баллах по следующему принципу: правильно выдвинутое предположение (приведено не менее двух-трех примеров), аргументированное доказательство.</w:t>
      </w:r>
    </w:p>
    <w:p w:rsidR="00A11B54" w:rsidRPr="00F804EE" w:rsidRDefault="00FB1610">
      <w:pPr>
        <w:pBdr>
          <w:top w:val="nil"/>
          <w:left w:val="nil"/>
          <w:bottom w:val="nil"/>
          <w:right w:val="nil"/>
          <w:between w:val="nil"/>
        </w:pBdr>
        <w:tabs>
          <w:tab w:val="left" w:pos="5670"/>
        </w:tabs>
        <w:spacing w:line="240" w:lineRule="auto"/>
        <w:ind w:left="0" w:hanging="2"/>
        <w:rPr>
          <w:color w:val="000000"/>
        </w:rPr>
      </w:pPr>
      <w:r w:rsidRPr="00F804EE">
        <w:rPr>
          <w:color w:val="000000"/>
        </w:rPr>
        <w:t>- правильно выполненное  задание  – 3 балла;</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при выполнении задания правильно выдвинуто предположение, но имеются ошибки в аргументации – 2 балла;</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xml:space="preserve">- предположение выдвинуто правильно, но аргументация отсутствует либо под подобранные аргументы </w:t>
      </w:r>
      <w:proofErr w:type="gramStart"/>
      <w:r w:rsidRPr="00F804EE">
        <w:rPr>
          <w:color w:val="000000"/>
        </w:rPr>
        <w:t>приводится</w:t>
      </w:r>
      <w:proofErr w:type="gramEnd"/>
      <w:r w:rsidRPr="00F804EE">
        <w:rPr>
          <w:color w:val="000000"/>
        </w:rPr>
        <w:t xml:space="preserve"> некорректное предположение – 1 балл;</w:t>
      </w: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r w:rsidRPr="00F804EE">
        <w:rPr>
          <w:color w:val="000000"/>
        </w:rPr>
        <w:t>- при выполнении задания предположения отсутствуют или ошибочны, аргументация не выдвинута –  0 баллов.</w:t>
      </w:r>
    </w:p>
    <w:p w:rsidR="00A11B54" w:rsidRPr="00F804EE" w:rsidRDefault="00A11B54">
      <w:pPr>
        <w:pBdr>
          <w:top w:val="nil"/>
          <w:left w:val="nil"/>
          <w:bottom w:val="nil"/>
          <w:right w:val="nil"/>
          <w:between w:val="nil"/>
        </w:pBdr>
        <w:tabs>
          <w:tab w:val="left" w:pos="5670"/>
        </w:tabs>
        <w:spacing w:line="240" w:lineRule="auto"/>
        <w:ind w:left="0" w:hanging="2"/>
        <w:jc w:val="both"/>
        <w:rPr>
          <w:color w:val="000000"/>
        </w:rPr>
      </w:pPr>
    </w:p>
    <w:p w:rsidR="00A11B54" w:rsidRPr="00F804EE" w:rsidRDefault="00FB1610">
      <w:pPr>
        <w:pBdr>
          <w:top w:val="nil"/>
          <w:left w:val="nil"/>
          <w:bottom w:val="nil"/>
          <w:right w:val="nil"/>
          <w:between w:val="nil"/>
        </w:pBdr>
        <w:tabs>
          <w:tab w:val="left" w:pos="5670"/>
        </w:tabs>
        <w:spacing w:line="240" w:lineRule="auto"/>
        <w:ind w:left="0" w:hanging="2"/>
        <w:jc w:val="both"/>
        <w:rPr>
          <w:color w:val="000000"/>
        </w:rPr>
      </w:pPr>
      <w:proofErr w:type="gramStart"/>
      <w:r w:rsidRPr="00F804EE">
        <w:rPr>
          <w:color w:val="000000"/>
        </w:rPr>
        <w:t xml:space="preserve">Набранное количество баллов 6-7 соответствует оценке «отлично», 4-5 баллов – оценке «хорошо», 2-3 балла – оценке «удовлетворительно», менее 2 баллов – оценке «неудовлетворительно» (умения и навыки на данном этапе освоения дисциплины не сформированы). </w:t>
      </w:r>
      <w:proofErr w:type="gramEnd"/>
    </w:p>
    <w:p w:rsidR="00A11B54" w:rsidRPr="00F804EE" w:rsidRDefault="00A11B54">
      <w:pPr>
        <w:pBdr>
          <w:top w:val="nil"/>
          <w:left w:val="nil"/>
          <w:bottom w:val="nil"/>
          <w:right w:val="nil"/>
          <w:between w:val="nil"/>
        </w:pBdr>
        <w:spacing w:line="240" w:lineRule="auto"/>
        <w:ind w:left="0" w:hanging="2"/>
        <w:rPr>
          <w:color w:val="000000"/>
        </w:rPr>
      </w:pPr>
    </w:p>
    <w:p w:rsidR="00A11B54" w:rsidRPr="00F804EE" w:rsidRDefault="00A11B54">
      <w:pPr>
        <w:pBdr>
          <w:top w:val="nil"/>
          <w:left w:val="nil"/>
          <w:bottom w:val="nil"/>
          <w:right w:val="nil"/>
          <w:between w:val="nil"/>
        </w:pBdr>
        <w:spacing w:line="240" w:lineRule="auto"/>
        <w:ind w:left="0" w:hanging="2"/>
        <w:rPr>
          <w:color w:val="000000"/>
          <w:highlight w:val="yellow"/>
        </w:rPr>
      </w:pPr>
    </w:p>
    <w:p w:rsidR="00A11B54" w:rsidRPr="00F804EE" w:rsidRDefault="00A11B54">
      <w:pPr>
        <w:pBdr>
          <w:top w:val="nil"/>
          <w:left w:val="nil"/>
          <w:bottom w:val="nil"/>
          <w:right w:val="nil"/>
          <w:between w:val="nil"/>
        </w:pBdr>
        <w:spacing w:line="240" w:lineRule="auto"/>
        <w:ind w:left="0" w:hanging="2"/>
        <w:rPr>
          <w:color w:val="000000"/>
          <w:highlight w:val="yellow"/>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2. Список вопросов и (или) заданий для проведения промежуточной аттестации</w:t>
      </w:r>
    </w:p>
    <w:p w:rsidR="00A11B54" w:rsidRPr="00F804EE" w:rsidRDefault="00A11B54">
      <w:pPr>
        <w:pBdr>
          <w:top w:val="nil"/>
          <w:left w:val="nil"/>
          <w:bottom w:val="nil"/>
          <w:right w:val="nil"/>
          <w:between w:val="nil"/>
        </w:pBdr>
        <w:spacing w:line="240" w:lineRule="auto"/>
        <w:ind w:left="0" w:hanging="2"/>
        <w:jc w:val="center"/>
        <w:rPr>
          <w:color w:val="000000"/>
          <w:highlight w:val="yellow"/>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Список вопросов к экзамену:</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Структура современной психологии. Место психологии в системе наук. Житейская и научная психология.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Методы психологического исследования.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Основные направления в психологии – психоанализ, когнитивная психология.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Основные направления в психологии – бихевиоризм, гештальтпсихология, гуманистическая психология.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Общая характеристика познавательных процессов. Психический процесс. Психические состояния. Психические свойства.</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Ощущения как познавательный процесс. Классификации ощущений. Сенсибилизация, сенсорная адаптация.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Ощущения как познавательный процесс. Пороги ощущения. Синестезия.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Восприятие как познавательный процесс. Свойства восприятия.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Внимание. Виды внимания. Свойства внимания.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Память. Виды памяти.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Память. Процессы памяти. Основные закономерности памяти (эффект Зейгарник, закон обратного развития памяти).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Мышление. Характеристика мыслительных операций. Творческое мышление.</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Мышление. Классификации видов мышления.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Темперамент. Теории темперамента. Типы темперамента.</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Конституциональные теории темперамента </w:t>
      </w:r>
      <w:proofErr w:type="spellStart"/>
      <w:r w:rsidRPr="00F804EE">
        <w:rPr>
          <w:color w:val="000000"/>
        </w:rPr>
        <w:t>Шелдона</w:t>
      </w:r>
      <w:proofErr w:type="spellEnd"/>
      <w:r w:rsidRPr="00F804EE">
        <w:rPr>
          <w:color w:val="000000"/>
        </w:rPr>
        <w:t xml:space="preserve"> и </w:t>
      </w:r>
      <w:proofErr w:type="spellStart"/>
      <w:r w:rsidRPr="00F804EE">
        <w:rPr>
          <w:color w:val="000000"/>
        </w:rPr>
        <w:t>Кречмера</w:t>
      </w:r>
      <w:proofErr w:type="spellEnd"/>
      <w:r w:rsidRPr="00F804EE">
        <w:rPr>
          <w:color w:val="000000"/>
        </w:rPr>
        <w:t>.</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Характер. Классификации черт характера. Акцентуации.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Характер. Развитие характера.</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Психология личности. Характеристика основных понятий: индивид, личность, индивидуальность. Социализация личности.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lastRenderedPageBreak/>
        <w:t xml:space="preserve">Структура личности (по Фрейду, Платонову, Берну).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Свойства нервной системы как биологический фундамент личности.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Развитие психики: факторы развития психики.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Развитие психики: закономерности развития психики.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Теории развития психики (Выготский, </w:t>
      </w:r>
      <w:proofErr w:type="spellStart"/>
      <w:r w:rsidRPr="00F804EE">
        <w:rPr>
          <w:color w:val="000000"/>
        </w:rPr>
        <w:t>Эльконин</w:t>
      </w:r>
      <w:proofErr w:type="spellEnd"/>
      <w:r w:rsidRPr="00F804EE">
        <w:rPr>
          <w:color w:val="000000"/>
        </w:rPr>
        <w:t>, Эриксон).</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Научение. Виды научения.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Мотивационная сфера личности: понятия потребность, мотив, цель. Основные элементы потребности.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Классификации потребностей и мотивов. Основные социальные мотивы.</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Когнитивный диссонанс (</w:t>
      </w:r>
      <w:proofErr w:type="spellStart"/>
      <w:r w:rsidRPr="00F804EE">
        <w:rPr>
          <w:color w:val="000000"/>
        </w:rPr>
        <w:t>Л.Фестингер</w:t>
      </w:r>
      <w:proofErr w:type="spellEnd"/>
      <w:r w:rsidRPr="00F804EE">
        <w:rPr>
          <w:color w:val="000000"/>
        </w:rPr>
        <w:t>). Локус контроля.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Воля.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Эмоции и чувства. Структура и функции эмоций.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Основные свойства эмоциональных переживаний. Виды эмоциональных явлений (собственно эмоции, чувства, аффект, настроение, страсть).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Связь эмоций и физиологии человека. Стресс. Виды стресса, динамика развития. Психосоматические заболевания.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Способности и задатки.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Деятельность. Структура деятельности: действия, операции.</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Интеллект.</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Общение как категория психологии. Психологическая характеристика общения. Основные функции общения. Барьеры общения.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Общение как коммуникация. Вербальный, паралингвистический и невербальный уровни общения.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Общение как коммуникация. Стили общения (ритуальный, </w:t>
      </w:r>
      <w:proofErr w:type="spellStart"/>
      <w:r w:rsidRPr="00F804EE">
        <w:rPr>
          <w:color w:val="000000"/>
        </w:rPr>
        <w:t>манипулятивный</w:t>
      </w:r>
      <w:proofErr w:type="spellEnd"/>
      <w:r w:rsidRPr="00F804EE">
        <w:rPr>
          <w:color w:val="000000"/>
        </w:rPr>
        <w:t xml:space="preserve">, гуманистический).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proofErr w:type="gramStart"/>
      <w:r w:rsidRPr="00F804EE">
        <w:rPr>
          <w:color w:val="000000"/>
        </w:rPr>
        <w:t>Интерактивная</w:t>
      </w:r>
      <w:proofErr w:type="gramEnd"/>
      <w:r w:rsidRPr="00F804EE">
        <w:rPr>
          <w:color w:val="000000"/>
        </w:rPr>
        <w:t xml:space="preserve"> и перцептивная стороны общения.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Психология конфликтного взаимодействия.</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Психология малых групп. Виды групп. Состав группы. </w:t>
      </w:r>
    </w:p>
    <w:p w:rsidR="00A11B54" w:rsidRPr="00F804EE" w:rsidRDefault="00FB1610">
      <w:pPr>
        <w:numPr>
          <w:ilvl w:val="0"/>
          <w:numId w:val="2"/>
        </w:numPr>
        <w:pBdr>
          <w:top w:val="nil"/>
          <w:left w:val="nil"/>
          <w:bottom w:val="nil"/>
          <w:right w:val="nil"/>
          <w:between w:val="nil"/>
        </w:pBdr>
        <w:spacing w:line="240" w:lineRule="auto"/>
        <w:ind w:left="0" w:hanging="2"/>
        <w:rPr>
          <w:color w:val="000000"/>
        </w:rPr>
      </w:pPr>
      <w:r w:rsidRPr="00F804EE">
        <w:rPr>
          <w:color w:val="000000"/>
        </w:rPr>
        <w:t xml:space="preserve">Малая группа. Межличностные отношения. Официальная и неофициальная структура малой группы. </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Правила выставления оценки на экзамене.</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В экзаменационные билет включается два теоретических вопроса. На подготовку к ответу дается не менее 1часа.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По итогам экзамена выставляется одна из оценок: «отлично», «хорошо», «удовлетворительно» или «неудовлетворительно».</w:t>
      </w:r>
    </w:p>
    <w:p w:rsidR="00A11B54" w:rsidRPr="00F804EE" w:rsidRDefault="00A11B54">
      <w:pPr>
        <w:pBdr>
          <w:top w:val="nil"/>
          <w:left w:val="nil"/>
          <w:bottom w:val="nil"/>
          <w:right w:val="nil"/>
          <w:between w:val="nil"/>
        </w:pBdr>
        <w:spacing w:line="240" w:lineRule="auto"/>
        <w:ind w:left="0" w:hanging="2"/>
        <w:jc w:val="both"/>
        <w:rPr>
          <w:color w:val="000000"/>
        </w:rPr>
      </w:pP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Оценка «Отлично» </w:t>
      </w:r>
      <w:r w:rsidRPr="00F804EE">
        <w:rPr>
          <w:color w:val="000000"/>
        </w:rPr>
        <w:t>выставляется студенту, который</w:t>
      </w:r>
      <w:r w:rsidRPr="00F804EE">
        <w:rPr>
          <w:b/>
          <w:color w:val="000000"/>
        </w:rPr>
        <w:t xml:space="preserve"> </w:t>
      </w:r>
      <w:r w:rsidRPr="00F804EE">
        <w:rPr>
          <w:color w:val="000000"/>
        </w:rPr>
        <w:t>демонстрирует</w:t>
      </w:r>
      <w:r w:rsidRPr="00F804EE">
        <w:rPr>
          <w:b/>
          <w:color w:val="000000"/>
        </w:rPr>
        <w:t xml:space="preserve"> </w:t>
      </w:r>
      <w:r w:rsidRPr="00F804EE">
        <w:rPr>
          <w:color w:val="000000"/>
        </w:rPr>
        <w:t xml:space="preserve">глубокое и полное владение содержанием материала и понятийным аппаратом психологии; осуществляет </w:t>
      </w:r>
      <w:proofErr w:type="spellStart"/>
      <w:r w:rsidRPr="00F804EE">
        <w:rPr>
          <w:color w:val="000000"/>
        </w:rPr>
        <w:t>межпредметные</w:t>
      </w:r>
      <w:proofErr w:type="spellEnd"/>
      <w:r w:rsidRPr="00F804EE">
        <w:rPr>
          <w:color w:val="000000"/>
        </w:rPr>
        <w:t xml:space="preserve">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психологии</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Оценка «Хорошо» </w:t>
      </w:r>
      <w:r w:rsidRPr="00F804EE">
        <w:rPr>
          <w:color w:val="000000"/>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lastRenderedPageBreak/>
        <w:t xml:space="preserve">Оценка «Удовлетворительно» </w:t>
      </w:r>
      <w:r w:rsidRPr="00F804EE">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излагаются в терминах психологии,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b/>
          <w:color w:val="000000"/>
        </w:rPr>
        <w:t xml:space="preserve">Оценка «Неудовлетворительно» </w:t>
      </w:r>
      <w:r w:rsidRPr="00F804EE">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F804EE">
        <w:rPr>
          <w:color w:val="000000"/>
        </w:rPr>
        <w:t>межпредметные</w:t>
      </w:r>
      <w:proofErr w:type="spellEnd"/>
      <w:r w:rsidRPr="00F804EE">
        <w:rPr>
          <w:color w:val="000000"/>
        </w:rPr>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w:t>
      </w:r>
      <w:proofErr w:type="gramStart"/>
      <w:r w:rsidRPr="00F804EE">
        <w:rPr>
          <w:color w:val="000000"/>
        </w:rPr>
        <w:t>логика</w:t>
      </w:r>
      <w:proofErr w:type="gramEnd"/>
      <w:r w:rsidRPr="00F804EE">
        <w:rPr>
          <w:color w:val="000000"/>
        </w:rPr>
        <w:t xml:space="preserve">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A11B54" w:rsidRPr="00F804EE" w:rsidRDefault="00FB1610">
      <w:pPr>
        <w:pBdr>
          <w:top w:val="nil"/>
          <w:left w:val="nil"/>
          <w:bottom w:val="nil"/>
          <w:right w:val="nil"/>
          <w:between w:val="nil"/>
        </w:pBdr>
        <w:spacing w:line="240" w:lineRule="auto"/>
        <w:ind w:left="0" w:hanging="2"/>
        <w:jc w:val="both"/>
        <w:rPr>
          <w:color w:val="000000"/>
        </w:rPr>
        <w:sectPr w:rsidR="00A11B54" w:rsidRPr="00F804EE">
          <w:pgSz w:w="11906" w:h="16838"/>
          <w:pgMar w:top="1134" w:right="1134" w:bottom="1134" w:left="1418" w:header="709" w:footer="709" w:gutter="0"/>
          <w:cols w:space="720"/>
        </w:sectPr>
      </w:pPr>
      <w:r w:rsidRPr="00F804EE">
        <w:rPr>
          <w:color w:val="000000"/>
        </w:rPr>
        <w:t>Оценка «Неудовлетворительно» выставляется также студенту, который взял экзаменационный билет, но отвечать отказался.</w:t>
      </w:r>
    </w:p>
    <w:p w:rsidR="00A11B54" w:rsidRPr="00F804EE" w:rsidRDefault="00FB1610">
      <w:pPr>
        <w:pBdr>
          <w:top w:val="nil"/>
          <w:left w:val="nil"/>
          <w:bottom w:val="nil"/>
          <w:right w:val="nil"/>
          <w:between w:val="nil"/>
        </w:pBdr>
        <w:spacing w:line="240" w:lineRule="auto"/>
        <w:ind w:left="0" w:hanging="2"/>
        <w:jc w:val="right"/>
        <w:rPr>
          <w:color w:val="000000"/>
        </w:rPr>
      </w:pPr>
      <w:r w:rsidRPr="00F804EE">
        <w:rPr>
          <w:b/>
          <w:color w:val="000000"/>
        </w:rPr>
        <w:lastRenderedPageBreak/>
        <w:t>Приложение № 2 к рабочей программе дисциплины</w:t>
      </w:r>
    </w:p>
    <w:p w:rsidR="00A11B54" w:rsidRPr="00F804EE" w:rsidRDefault="00FB1610">
      <w:pPr>
        <w:pBdr>
          <w:top w:val="nil"/>
          <w:left w:val="nil"/>
          <w:bottom w:val="nil"/>
          <w:right w:val="nil"/>
          <w:between w:val="nil"/>
        </w:pBdr>
        <w:spacing w:line="240" w:lineRule="auto"/>
        <w:ind w:left="0" w:hanging="2"/>
        <w:jc w:val="right"/>
        <w:rPr>
          <w:color w:val="000000"/>
        </w:rPr>
      </w:pPr>
      <w:r w:rsidRPr="00F804EE">
        <w:rPr>
          <w:b/>
          <w:color w:val="000000"/>
        </w:rPr>
        <w:t>«Психология»</w:t>
      </w:r>
    </w:p>
    <w:p w:rsidR="00A11B54" w:rsidRPr="00F804EE" w:rsidRDefault="00A11B54">
      <w:pPr>
        <w:pBdr>
          <w:top w:val="nil"/>
          <w:left w:val="nil"/>
          <w:bottom w:val="nil"/>
          <w:right w:val="nil"/>
          <w:between w:val="nil"/>
        </w:pBdr>
        <w:spacing w:line="240" w:lineRule="auto"/>
        <w:ind w:left="0" w:hanging="2"/>
        <w:jc w:val="both"/>
        <w:rPr>
          <w:color w:val="000000"/>
          <w:highlight w:val="yellow"/>
        </w:rPr>
      </w:pP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hanging="2"/>
        <w:jc w:val="center"/>
        <w:rPr>
          <w:color w:val="000000"/>
        </w:rPr>
      </w:pPr>
      <w:r w:rsidRPr="00F804EE">
        <w:rPr>
          <w:b/>
          <w:color w:val="000000"/>
        </w:rPr>
        <w:t>Методические указания для студентов по освоению дисциплины</w:t>
      </w:r>
    </w:p>
    <w:p w:rsidR="00A11B54" w:rsidRPr="00F804EE" w:rsidRDefault="00A11B54">
      <w:pPr>
        <w:pBdr>
          <w:top w:val="nil"/>
          <w:left w:val="nil"/>
          <w:bottom w:val="nil"/>
          <w:right w:val="nil"/>
          <w:between w:val="nil"/>
        </w:pBdr>
        <w:spacing w:line="240" w:lineRule="auto"/>
        <w:ind w:left="0" w:hanging="2"/>
        <w:jc w:val="center"/>
        <w:rPr>
          <w:color w:val="000000"/>
        </w:rPr>
      </w:pPr>
    </w:p>
    <w:p w:rsidR="00A11B54" w:rsidRPr="00F804EE" w:rsidRDefault="00FB1610">
      <w:pPr>
        <w:pBdr>
          <w:top w:val="nil"/>
          <w:left w:val="nil"/>
          <w:bottom w:val="nil"/>
          <w:right w:val="nil"/>
          <w:between w:val="nil"/>
        </w:pBdr>
        <w:spacing w:line="240" w:lineRule="auto"/>
        <w:ind w:left="0" w:right="-51" w:hanging="2"/>
        <w:jc w:val="both"/>
        <w:rPr>
          <w:color w:val="000000"/>
        </w:rPr>
      </w:pPr>
      <w:r w:rsidRPr="00F804EE">
        <w:rPr>
          <w:color w:val="000000"/>
        </w:rPr>
        <w:t>Эта работа включает два основных этапа: конспектирование лекций и последующую работу над лекционным материалом.</w:t>
      </w:r>
    </w:p>
    <w:p w:rsidR="00A11B54" w:rsidRPr="00F804EE" w:rsidRDefault="00FB1610">
      <w:pPr>
        <w:pBdr>
          <w:top w:val="nil"/>
          <w:left w:val="nil"/>
          <w:bottom w:val="nil"/>
          <w:right w:val="nil"/>
          <w:between w:val="nil"/>
        </w:pBdr>
        <w:spacing w:line="240" w:lineRule="auto"/>
        <w:ind w:left="0" w:right="-51" w:hanging="2"/>
        <w:jc w:val="both"/>
        <w:rPr>
          <w:color w:val="000000"/>
        </w:rPr>
      </w:pPr>
      <w:proofErr w:type="gramStart"/>
      <w:r w:rsidRPr="00F804EE">
        <w:rPr>
          <w:color w:val="000000"/>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rsidR="00A11B54" w:rsidRPr="00F804EE" w:rsidRDefault="00FB1610">
      <w:pPr>
        <w:pBdr>
          <w:top w:val="nil"/>
          <w:left w:val="nil"/>
          <w:bottom w:val="nil"/>
          <w:right w:val="nil"/>
          <w:between w:val="nil"/>
        </w:pBdr>
        <w:spacing w:line="240" w:lineRule="auto"/>
        <w:ind w:left="0" w:right="-51" w:hanging="2"/>
        <w:jc w:val="both"/>
        <w:rPr>
          <w:color w:val="000000"/>
        </w:rPr>
      </w:pPr>
      <w:r w:rsidRPr="00F804EE">
        <w:rPr>
          <w:color w:val="000000"/>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rsidR="00A11B54" w:rsidRPr="00F804EE" w:rsidRDefault="00FB1610">
      <w:pPr>
        <w:pBdr>
          <w:top w:val="nil"/>
          <w:left w:val="nil"/>
          <w:bottom w:val="nil"/>
          <w:right w:val="nil"/>
          <w:between w:val="nil"/>
        </w:pBdr>
        <w:spacing w:line="240" w:lineRule="auto"/>
        <w:ind w:left="0" w:right="-51" w:hanging="2"/>
        <w:jc w:val="both"/>
        <w:rPr>
          <w:color w:val="000000"/>
        </w:rPr>
      </w:pPr>
      <w:r w:rsidRPr="00F804EE">
        <w:rPr>
          <w:color w:val="000000"/>
        </w:rPr>
        <w:tab/>
        <w:t xml:space="preserve">Записав лекцию или составив ее конспект, не следует оставлять работу над лекционным материалом до начала подготовки к зачету. </w:t>
      </w:r>
      <w:proofErr w:type="gramStart"/>
      <w:r w:rsidRPr="00F804EE">
        <w:rPr>
          <w:color w:val="000000"/>
        </w:rPr>
        <w:t>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roofErr w:type="gramEnd"/>
    </w:p>
    <w:p w:rsidR="00A11B54" w:rsidRPr="00F804EE" w:rsidRDefault="00FB1610">
      <w:pPr>
        <w:pBdr>
          <w:top w:val="nil"/>
          <w:left w:val="nil"/>
          <w:bottom w:val="nil"/>
          <w:right w:val="nil"/>
          <w:between w:val="nil"/>
        </w:pBdr>
        <w:spacing w:line="240" w:lineRule="auto"/>
        <w:ind w:left="0" w:right="-51" w:hanging="2"/>
        <w:jc w:val="both"/>
        <w:rPr>
          <w:color w:val="000000"/>
        </w:rPr>
      </w:pPr>
      <w:r w:rsidRPr="00F804EE">
        <w:rPr>
          <w:color w:val="000000"/>
        </w:rPr>
        <w:tab/>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A11B54" w:rsidRPr="00F804EE" w:rsidRDefault="00A11B54">
      <w:pPr>
        <w:pBdr>
          <w:top w:val="nil"/>
          <w:left w:val="nil"/>
          <w:bottom w:val="nil"/>
          <w:right w:val="nil"/>
          <w:between w:val="nil"/>
        </w:pBdr>
        <w:spacing w:line="240" w:lineRule="auto"/>
        <w:ind w:left="0" w:right="-51" w:hanging="2"/>
        <w:jc w:val="both"/>
        <w:rPr>
          <w:color w:val="000000"/>
        </w:rPr>
      </w:pPr>
    </w:p>
    <w:p w:rsidR="00A11B54" w:rsidRPr="00F804EE" w:rsidRDefault="00FB1610">
      <w:pPr>
        <w:pBdr>
          <w:top w:val="nil"/>
          <w:left w:val="nil"/>
          <w:bottom w:val="nil"/>
          <w:right w:val="nil"/>
          <w:between w:val="nil"/>
        </w:pBdr>
        <w:spacing w:line="240" w:lineRule="auto"/>
        <w:ind w:left="0" w:right="-51" w:hanging="2"/>
        <w:jc w:val="center"/>
        <w:rPr>
          <w:color w:val="000000"/>
        </w:rPr>
      </w:pPr>
      <w:r w:rsidRPr="00F804EE">
        <w:rPr>
          <w:b/>
          <w:color w:val="000000"/>
        </w:rPr>
        <w:t>Рекомендации по выполнению СРС, задания для СРС</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В рамках освоения курса студенты реализуют следующие виды самостоятельной работы:</w:t>
      </w:r>
    </w:p>
    <w:p w:rsidR="00A11B54" w:rsidRPr="00F804EE" w:rsidRDefault="00FB1610">
      <w:pPr>
        <w:numPr>
          <w:ilvl w:val="1"/>
          <w:numId w:val="15"/>
        </w:numPr>
        <w:pBdr>
          <w:top w:val="nil"/>
          <w:left w:val="nil"/>
          <w:bottom w:val="nil"/>
          <w:right w:val="nil"/>
          <w:between w:val="nil"/>
        </w:pBdr>
        <w:spacing w:line="240" w:lineRule="auto"/>
        <w:ind w:left="0" w:hanging="2"/>
        <w:jc w:val="both"/>
        <w:rPr>
          <w:color w:val="000000"/>
        </w:rPr>
      </w:pPr>
      <w:r w:rsidRPr="00F804EE">
        <w:rPr>
          <w:b/>
          <w:color w:val="000000"/>
        </w:rPr>
        <w:t>Подготовка к текущим семинарским занятиям.</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w:t>
      </w:r>
      <w:r w:rsidRPr="00F804EE">
        <w:rPr>
          <w:color w:val="000000"/>
        </w:rPr>
        <w:lastRenderedPageBreak/>
        <w:t>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Научная методика работы с литературой предусматривает также ведение записи </w:t>
      </w:r>
      <w:proofErr w:type="gramStart"/>
      <w:r w:rsidRPr="00F804EE">
        <w:rPr>
          <w:color w:val="000000"/>
        </w:rPr>
        <w:t>прочитанного</w:t>
      </w:r>
      <w:proofErr w:type="gramEnd"/>
      <w:r w:rsidRPr="00F804EE">
        <w:rPr>
          <w:color w:val="000000"/>
        </w:rPr>
        <w:t>.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1B54" w:rsidRPr="00F804EE" w:rsidRDefault="00FB1610">
      <w:pPr>
        <w:numPr>
          <w:ilvl w:val="0"/>
          <w:numId w:val="17"/>
        </w:numPr>
        <w:pBdr>
          <w:top w:val="nil"/>
          <w:left w:val="nil"/>
          <w:bottom w:val="nil"/>
          <w:right w:val="nil"/>
          <w:between w:val="nil"/>
        </w:pBdr>
        <w:spacing w:line="240" w:lineRule="auto"/>
        <w:ind w:left="0" w:hanging="2"/>
        <w:jc w:val="both"/>
        <w:rPr>
          <w:color w:val="000000"/>
        </w:rPr>
      </w:pPr>
      <w:r w:rsidRPr="00F804EE">
        <w:rPr>
          <w:color w:val="000000"/>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rsidR="00A11B54" w:rsidRPr="00F804EE" w:rsidRDefault="00FB1610">
      <w:pPr>
        <w:numPr>
          <w:ilvl w:val="0"/>
          <w:numId w:val="17"/>
        </w:numPr>
        <w:pBdr>
          <w:top w:val="nil"/>
          <w:left w:val="nil"/>
          <w:bottom w:val="nil"/>
          <w:right w:val="nil"/>
          <w:between w:val="nil"/>
        </w:pBdr>
        <w:spacing w:line="240" w:lineRule="auto"/>
        <w:ind w:left="0" w:hanging="2"/>
        <w:jc w:val="both"/>
        <w:rPr>
          <w:color w:val="000000"/>
        </w:rPr>
      </w:pPr>
      <w:r w:rsidRPr="00F804EE">
        <w:rPr>
          <w:color w:val="000000"/>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1B54" w:rsidRPr="00F804EE" w:rsidRDefault="00FB1610">
      <w:pPr>
        <w:numPr>
          <w:ilvl w:val="0"/>
          <w:numId w:val="17"/>
        </w:numPr>
        <w:pBdr>
          <w:top w:val="nil"/>
          <w:left w:val="nil"/>
          <w:bottom w:val="nil"/>
          <w:right w:val="nil"/>
          <w:between w:val="nil"/>
        </w:pBdr>
        <w:spacing w:line="240" w:lineRule="auto"/>
        <w:ind w:left="0" w:hanging="2"/>
        <w:jc w:val="both"/>
        <w:rPr>
          <w:color w:val="000000"/>
        </w:rPr>
      </w:pPr>
      <w:r w:rsidRPr="00F804EE">
        <w:rPr>
          <w:color w:val="000000"/>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Задания для самостоятельного решения формулируются на лекциях и практических занятиях. Вопросы, возникающие в процессе или по итогам решения этих задач, можно задать на консультациях или в форуме (чате) в ЭУК в LMS </w:t>
      </w:r>
      <w:proofErr w:type="spellStart"/>
      <w:r w:rsidRPr="00F804EE">
        <w:rPr>
          <w:color w:val="000000"/>
        </w:rPr>
        <w:t>Moodle</w:t>
      </w:r>
      <w:proofErr w:type="spellEnd"/>
      <w:r w:rsidRPr="00F804EE">
        <w:rPr>
          <w:color w:val="000000"/>
        </w:rPr>
        <w:t>.</w:t>
      </w:r>
    </w:p>
    <w:p w:rsidR="00A11B54" w:rsidRPr="00F804EE" w:rsidRDefault="00FB1610">
      <w:pPr>
        <w:pBdr>
          <w:top w:val="nil"/>
          <w:left w:val="nil"/>
          <w:bottom w:val="nil"/>
          <w:right w:val="nil"/>
          <w:between w:val="nil"/>
        </w:pBdr>
        <w:spacing w:line="240" w:lineRule="auto"/>
        <w:ind w:left="0" w:hanging="2"/>
        <w:jc w:val="both"/>
        <w:rPr>
          <w:color w:val="000000"/>
        </w:rPr>
      </w:pPr>
      <w:r w:rsidRPr="00F804EE">
        <w:rPr>
          <w:color w:val="000000"/>
        </w:rPr>
        <w:t xml:space="preserve">В конце 2-го семестра изучения дисциплины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rsidR="00A11B54" w:rsidRPr="00F804EE" w:rsidRDefault="00A11B54">
      <w:pPr>
        <w:pBdr>
          <w:top w:val="nil"/>
          <w:left w:val="nil"/>
          <w:bottom w:val="nil"/>
          <w:right w:val="nil"/>
          <w:between w:val="nil"/>
        </w:pBdr>
        <w:spacing w:line="240" w:lineRule="auto"/>
        <w:ind w:left="0" w:hanging="2"/>
        <w:rPr>
          <w:color w:val="000000"/>
        </w:rPr>
      </w:pPr>
    </w:p>
    <w:sectPr w:rsidR="00A11B54" w:rsidRPr="00F804EE">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B53" w:rsidRDefault="003F3B53" w:rsidP="00F804EE">
      <w:pPr>
        <w:spacing w:line="240" w:lineRule="auto"/>
        <w:ind w:left="0" w:hanging="2"/>
      </w:pPr>
      <w:r>
        <w:separator/>
      </w:r>
    </w:p>
  </w:endnote>
  <w:endnote w:type="continuationSeparator" w:id="0">
    <w:p w:rsidR="003F3B53" w:rsidRDefault="003F3B53" w:rsidP="00F804E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EE" w:rsidRDefault="00F804EE">
    <w:pPr>
      <w:pStyle w:val="aff1"/>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206432"/>
      <w:docPartObj>
        <w:docPartGallery w:val="Page Numbers (Bottom of Page)"/>
        <w:docPartUnique/>
      </w:docPartObj>
    </w:sdtPr>
    <w:sdtEndPr/>
    <w:sdtContent>
      <w:p w:rsidR="00F804EE" w:rsidRDefault="00F804EE">
        <w:pPr>
          <w:pStyle w:val="aff1"/>
          <w:ind w:left="0" w:hanging="2"/>
          <w:jc w:val="right"/>
        </w:pPr>
        <w:r>
          <w:fldChar w:fldCharType="begin"/>
        </w:r>
        <w:r>
          <w:instrText>PAGE   \* MERGEFORMAT</w:instrText>
        </w:r>
        <w:r>
          <w:fldChar w:fldCharType="separate"/>
        </w:r>
        <w:r w:rsidR="00256D74">
          <w:rPr>
            <w:noProof/>
          </w:rPr>
          <w:t>1</w:t>
        </w:r>
        <w:r>
          <w:fldChar w:fldCharType="end"/>
        </w:r>
      </w:p>
    </w:sdtContent>
  </w:sdt>
  <w:p w:rsidR="00F804EE" w:rsidRDefault="00F804EE">
    <w:pPr>
      <w:pStyle w:val="aff1"/>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EE" w:rsidRDefault="00F804EE">
    <w:pPr>
      <w:pStyle w:val="aff1"/>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B53" w:rsidRDefault="003F3B53" w:rsidP="00F804EE">
      <w:pPr>
        <w:spacing w:line="240" w:lineRule="auto"/>
        <w:ind w:left="0" w:hanging="2"/>
      </w:pPr>
      <w:r>
        <w:separator/>
      </w:r>
    </w:p>
  </w:footnote>
  <w:footnote w:type="continuationSeparator" w:id="0">
    <w:p w:rsidR="003F3B53" w:rsidRDefault="003F3B53" w:rsidP="00F804EE">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EE" w:rsidRDefault="00F804EE">
    <w:pPr>
      <w:pStyle w:val="aff"/>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EE" w:rsidRDefault="00F804EE">
    <w:pPr>
      <w:pStyle w:val="aff"/>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4EE" w:rsidRDefault="00F804EE">
    <w:pPr>
      <w:pStyle w:val="aff"/>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D1B"/>
    <w:multiLevelType w:val="multilevel"/>
    <w:tmpl w:val="A7D4FBA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nsid w:val="0890247D"/>
    <w:multiLevelType w:val="multilevel"/>
    <w:tmpl w:val="0F127EF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A3F5211"/>
    <w:multiLevelType w:val="multilevel"/>
    <w:tmpl w:val="180854EE"/>
    <w:lvl w:ilvl="0">
      <w:start w:val="1"/>
      <w:numFmt w:val="decimal"/>
      <w:lvlText w:val="%1."/>
      <w:lvlJc w:val="left"/>
      <w:pPr>
        <w:ind w:left="735" w:hanging="37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15395F00"/>
    <w:multiLevelType w:val="multilevel"/>
    <w:tmpl w:val="7AE88004"/>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0E80A7C"/>
    <w:multiLevelType w:val="multilevel"/>
    <w:tmpl w:val="D1A89324"/>
    <w:lvl w:ilvl="0">
      <w:start w:val="6"/>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2CC130B5"/>
    <w:multiLevelType w:val="multilevel"/>
    <w:tmpl w:val="BEA2FF4A"/>
    <w:lvl w:ilvl="0">
      <w:start w:val="1"/>
      <w:numFmt w:val="decimal"/>
      <w:lvlText w:val="%1."/>
      <w:lvlJc w:val="lef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2D4C0733"/>
    <w:multiLevelType w:val="multilevel"/>
    <w:tmpl w:val="C38E9E0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
    <w:nsid w:val="2DBA6685"/>
    <w:multiLevelType w:val="multilevel"/>
    <w:tmpl w:val="89F4C118"/>
    <w:lvl w:ilvl="0">
      <w:start w:val="1"/>
      <w:numFmt w:val="decimal"/>
      <w:lvlText w:val="%1."/>
      <w:lvlJc w:val="left"/>
      <w:pPr>
        <w:ind w:left="-1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36BC0E90"/>
    <w:multiLevelType w:val="multilevel"/>
    <w:tmpl w:val="D36672FA"/>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3D5F3678"/>
    <w:multiLevelType w:val="multilevel"/>
    <w:tmpl w:val="91341F7E"/>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3DA93F37"/>
    <w:multiLevelType w:val="multilevel"/>
    <w:tmpl w:val="B91AA07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67659A5"/>
    <w:multiLevelType w:val="multilevel"/>
    <w:tmpl w:val="8F9AB246"/>
    <w:lvl w:ilvl="0">
      <w:start w:val="1"/>
      <w:numFmt w:val="decimal"/>
      <w:lvlText w:val="%1."/>
      <w:lvlJc w:val="left"/>
      <w:pPr>
        <w:ind w:left="720" w:hanging="360"/>
      </w:pPr>
      <w:rPr>
        <w:vertAlign w:val="baseline"/>
      </w:rPr>
    </w:lvl>
    <w:lvl w:ilvl="1">
      <w:start w:val="2"/>
      <w:numFmt w:val="decimal"/>
      <w:lvlText w:val="%1.%2."/>
      <w:lvlJc w:val="left"/>
      <w:pPr>
        <w:ind w:left="1215" w:hanging="855"/>
      </w:pPr>
      <w:rPr>
        <w:vertAlign w:val="baseline"/>
      </w:rPr>
    </w:lvl>
    <w:lvl w:ilvl="2">
      <w:start w:val="1"/>
      <w:numFmt w:val="decimal"/>
      <w:lvlText w:val="%1.%2.%3."/>
      <w:lvlJc w:val="left"/>
      <w:pPr>
        <w:ind w:left="1215" w:hanging="855"/>
      </w:pPr>
      <w:rPr>
        <w:vertAlign w:val="baseline"/>
      </w:rPr>
    </w:lvl>
    <w:lvl w:ilvl="3">
      <w:start w:val="1"/>
      <w:numFmt w:val="decimal"/>
      <w:lvlText w:val="%1.%2.%3.%4."/>
      <w:lvlJc w:val="left"/>
      <w:pPr>
        <w:ind w:left="1215" w:hanging="855"/>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12">
    <w:nsid w:val="564A2A6C"/>
    <w:multiLevelType w:val="multilevel"/>
    <w:tmpl w:val="775EDFA8"/>
    <w:lvl w:ilvl="0">
      <w:start w:val="3"/>
      <w:numFmt w:val="decimal"/>
      <w:lvlText w:val="%1."/>
      <w:lvlJc w:val="left"/>
      <w:pPr>
        <w:ind w:left="450" w:hanging="45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3">
    <w:nsid w:val="56A77C6E"/>
    <w:multiLevelType w:val="multilevel"/>
    <w:tmpl w:val="A392BC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5A4306D1"/>
    <w:multiLevelType w:val="multilevel"/>
    <w:tmpl w:val="469C25B0"/>
    <w:lvl w:ilvl="0">
      <w:start w:val="1"/>
      <w:numFmt w:val="decimal"/>
      <w:lvlText w:val="%1)"/>
      <w:lvlJc w:val="left"/>
      <w:pPr>
        <w:ind w:left="284" w:hanging="284"/>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5D293015"/>
    <w:multiLevelType w:val="multilevel"/>
    <w:tmpl w:val="C694CBBE"/>
    <w:lvl w:ilvl="0">
      <w:start w:val="1"/>
      <w:numFmt w:val="decimal"/>
      <w:lvlText w:val="%1."/>
      <w:lvlJc w:val="left"/>
      <w:pPr>
        <w:ind w:left="495" w:hanging="495"/>
      </w:pPr>
      <w:rPr>
        <w:vertAlign w:val="baseline"/>
      </w:rPr>
    </w:lvl>
    <w:lvl w:ilvl="1">
      <w:start w:val="1"/>
      <w:numFmt w:val="decimal"/>
      <w:lvlText w:val="%1.%2."/>
      <w:lvlJc w:val="left"/>
      <w:pPr>
        <w:ind w:left="495" w:hanging="495"/>
      </w:pPr>
      <w:rPr>
        <w:vertAlign w:val="baseline"/>
      </w:rPr>
    </w:lvl>
    <w:lvl w:ilvl="2">
      <w:start w:val="1"/>
      <w:numFmt w:val="decimal"/>
      <w:lvlText w:val="%1.%2.%3."/>
      <w:lvlJc w:val="left"/>
      <w:pPr>
        <w:ind w:left="-698" w:hanging="720"/>
      </w:pPr>
      <w:rPr>
        <w:vertAlign w:val="baseline"/>
      </w:rPr>
    </w:lvl>
    <w:lvl w:ilvl="3">
      <w:start w:val="1"/>
      <w:numFmt w:val="decimal"/>
      <w:lvlText w:val="%1.%2.%3.%4."/>
      <w:lvlJc w:val="left"/>
      <w:pPr>
        <w:ind w:left="-1407" w:hanging="720"/>
      </w:pPr>
      <w:rPr>
        <w:vertAlign w:val="baseline"/>
      </w:rPr>
    </w:lvl>
    <w:lvl w:ilvl="4">
      <w:start w:val="1"/>
      <w:numFmt w:val="decimal"/>
      <w:lvlText w:val="%1.%2.%3.%4.%5."/>
      <w:lvlJc w:val="left"/>
      <w:pPr>
        <w:ind w:left="-1756" w:hanging="1080"/>
      </w:pPr>
      <w:rPr>
        <w:vertAlign w:val="baseline"/>
      </w:rPr>
    </w:lvl>
    <w:lvl w:ilvl="5">
      <w:start w:val="1"/>
      <w:numFmt w:val="decimal"/>
      <w:lvlText w:val="%1.%2.%3.%4.%5.%6."/>
      <w:lvlJc w:val="left"/>
      <w:pPr>
        <w:ind w:left="-2465" w:hanging="1080"/>
      </w:pPr>
      <w:rPr>
        <w:vertAlign w:val="baseline"/>
      </w:rPr>
    </w:lvl>
    <w:lvl w:ilvl="6">
      <w:start w:val="1"/>
      <w:numFmt w:val="decimal"/>
      <w:lvlText w:val="%1.%2.%3.%4.%5.%6.%7."/>
      <w:lvlJc w:val="left"/>
      <w:pPr>
        <w:ind w:left="-2814" w:hanging="1440"/>
      </w:pPr>
      <w:rPr>
        <w:vertAlign w:val="baseline"/>
      </w:rPr>
    </w:lvl>
    <w:lvl w:ilvl="7">
      <w:start w:val="1"/>
      <w:numFmt w:val="decimal"/>
      <w:lvlText w:val="%1.%2.%3.%4.%5.%6.%7.%8."/>
      <w:lvlJc w:val="left"/>
      <w:pPr>
        <w:ind w:left="-3523" w:hanging="1440"/>
      </w:pPr>
      <w:rPr>
        <w:vertAlign w:val="baseline"/>
      </w:rPr>
    </w:lvl>
    <w:lvl w:ilvl="8">
      <w:start w:val="1"/>
      <w:numFmt w:val="decimal"/>
      <w:lvlText w:val="%1.%2.%3.%4.%5.%6.%7.%8.%9."/>
      <w:lvlJc w:val="left"/>
      <w:pPr>
        <w:ind w:left="-3872" w:hanging="1800"/>
      </w:pPr>
      <w:rPr>
        <w:vertAlign w:val="baseline"/>
      </w:rPr>
    </w:lvl>
  </w:abstractNum>
  <w:abstractNum w:abstractNumId="16">
    <w:nsid w:val="60130743"/>
    <w:multiLevelType w:val="multilevel"/>
    <w:tmpl w:val="A0F0849C"/>
    <w:lvl w:ilvl="0">
      <w:start w:val="1"/>
      <w:numFmt w:val="decimal"/>
      <w:lvlText w:val="%1."/>
      <w:lvlJc w:val="left"/>
      <w:pPr>
        <w:ind w:left="888" w:hanging="588"/>
      </w:pPr>
      <w:rPr>
        <w:vertAlign w:val="baseline"/>
      </w:rPr>
    </w:lvl>
    <w:lvl w:ilvl="1">
      <w:start w:val="1"/>
      <w:numFmt w:val="lowerLetter"/>
      <w:lvlText w:val="%2."/>
      <w:lvlJc w:val="left"/>
      <w:pPr>
        <w:ind w:left="1380" w:hanging="360"/>
      </w:pPr>
      <w:rPr>
        <w:vertAlign w:val="baseline"/>
      </w:rPr>
    </w:lvl>
    <w:lvl w:ilvl="2">
      <w:start w:val="1"/>
      <w:numFmt w:val="lowerRoman"/>
      <w:lvlText w:val="%3."/>
      <w:lvlJc w:val="right"/>
      <w:pPr>
        <w:ind w:left="2100" w:hanging="180"/>
      </w:pPr>
      <w:rPr>
        <w:vertAlign w:val="baseline"/>
      </w:rPr>
    </w:lvl>
    <w:lvl w:ilvl="3">
      <w:start w:val="1"/>
      <w:numFmt w:val="decimal"/>
      <w:lvlText w:val="%4."/>
      <w:lvlJc w:val="left"/>
      <w:pPr>
        <w:ind w:left="2820" w:hanging="360"/>
      </w:pPr>
      <w:rPr>
        <w:vertAlign w:val="baseline"/>
      </w:rPr>
    </w:lvl>
    <w:lvl w:ilvl="4">
      <w:start w:val="1"/>
      <w:numFmt w:val="lowerLetter"/>
      <w:lvlText w:val="%5."/>
      <w:lvlJc w:val="left"/>
      <w:pPr>
        <w:ind w:left="3540" w:hanging="360"/>
      </w:pPr>
      <w:rPr>
        <w:vertAlign w:val="baseline"/>
      </w:rPr>
    </w:lvl>
    <w:lvl w:ilvl="5">
      <w:start w:val="1"/>
      <w:numFmt w:val="lowerRoman"/>
      <w:lvlText w:val="%6."/>
      <w:lvlJc w:val="right"/>
      <w:pPr>
        <w:ind w:left="4260" w:hanging="180"/>
      </w:pPr>
      <w:rPr>
        <w:vertAlign w:val="baseline"/>
      </w:rPr>
    </w:lvl>
    <w:lvl w:ilvl="6">
      <w:start w:val="1"/>
      <w:numFmt w:val="decimal"/>
      <w:lvlText w:val="%7."/>
      <w:lvlJc w:val="left"/>
      <w:pPr>
        <w:ind w:left="4980" w:hanging="360"/>
      </w:pPr>
      <w:rPr>
        <w:vertAlign w:val="baseline"/>
      </w:rPr>
    </w:lvl>
    <w:lvl w:ilvl="7">
      <w:start w:val="1"/>
      <w:numFmt w:val="lowerLetter"/>
      <w:lvlText w:val="%8."/>
      <w:lvlJc w:val="left"/>
      <w:pPr>
        <w:ind w:left="5700" w:hanging="360"/>
      </w:pPr>
      <w:rPr>
        <w:vertAlign w:val="baseline"/>
      </w:rPr>
    </w:lvl>
    <w:lvl w:ilvl="8">
      <w:start w:val="1"/>
      <w:numFmt w:val="lowerRoman"/>
      <w:lvlText w:val="%9."/>
      <w:lvlJc w:val="right"/>
      <w:pPr>
        <w:ind w:left="6420" w:hanging="180"/>
      </w:pPr>
      <w:rPr>
        <w:vertAlign w:val="baseline"/>
      </w:rPr>
    </w:lvl>
  </w:abstractNum>
  <w:abstractNum w:abstractNumId="17">
    <w:nsid w:val="62B873D2"/>
    <w:multiLevelType w:val="multilevel"/>
    <w:tmpl w:val="2FF05ECE"/>
    <w:lvl w:ilvl="0">
      <w:start w:val="1"/>
      <w:numFmt w:val="decimal"/>
      <w:pStyle w:val="a"/>
      <w:lvlText w:val="%1."/>
      <w:lvlJc w:val="left"/>
      <w:pPr>
        <w:ind w:left="420" w:hanging="420"/>
      </w:pPr>
      <w:rPr>
        <w:vertAlign w:val="baseline"/>
      </w:rPr>
    </w:lvl>
    <w:lvl w:ilvl="1">
      <w:start w:val="1"/>
      <w:numFmt w:val="decimal"/>
      <w:lvlText w:val="%1.%2."/>
      <w:lvlJc w:val="left"/>
      <w:pPr>
        <w:ind w:left="-431" w:hanging="420"/>
      </w:pPr>
      <w:rPr>
        <w:vertAlign w:val="baseline"/>
      </w:rPr>
    </w:lvl>
    <w:lvl w:ilvl="2">
      <w:start w:val="1"/>
      <w:numFmt w:val="decimal"/>
      <w:lvlText w:val="%1.%2.%3."/>
      <w:lvlJc w:val="left"/>
      <w:pPr>
        <w:ind w:left="-982" w:hanging="720"/>
      </w:pPr>
      <w:rPr>
        <w:vertAlign w:val="baseline"/>
      </w:rPr>
    </w:lvl>
    <w:lvl w:ilvl="3">
      <w:start w:val="1"/>
      <w:numFmt w:val="decimal"/>
      <w:lvlText w:val="%1.%2.%3.%4."/>
      <w:lvlJc w:val="left"/>
      <w:pPr>
        <w:ind w:left="-1833" w:hanging="720"/>
      </w:pPr>
      <w:rPr>
        <w:vertAlign w:val="baseline"/>
      </w:rPr>
    </w:lvl>
    <w:lvl w:ilvl="4">
      <w:start w:val="1"/>
      <w:numFmt w:val="decimal"/>
      <w:lvlText w:val="%1.%2.%3.%4.%5."/>
      <w:lvlJc w:val="left"/>
      <w:pPr>
        <w:ind w:left="-2324" w:hanging="1080"/>
      </w:pPr>
      <w:rPr>
        <w:vertAlign w:val="baseline"/>
      </w:rPr>
    </w:lvl>
    <w:lvl w:ilvl="5">
      <w:start w:val="1"/>
      <w:numFmt w:val="decimal"/>
      <w:lvlText w:val="%1.%2.%3.%4.%5.%6."/>
      <w:lvlJc w:val="left"/>
      <w:pPr>
        <w:ind w:left="-3175" w:hanging="1080"/>
      </w:pPr>
      <w:rPr>
        <w:vertAlign w:val="baseline"/>
      </w:rPr>
    </w:lvl>
    <w:lvl w:ilvl="6">
      <w:start w:val="1"/>
      <w:numFmt w:val="decimal"/>
      <w:lvlText w:val="%1.%2.%3.%4.%5.%6.%7."/>
      <w:lvlJc w:val="left"/>
      <w:pPr>
        <w:ind w:left="-3666" w:hanging="1440"/>
      </w:pPr>
      <w:rPr>
        <w:vertAlign w:val="baseline"/>
      </w:rPr>
    </w:lvl>
    <w:lvl w:ilvl="7">
      <w:start w:val="1"/>
      <w:numFmt w:val="decimal"/>
      <w:lvlText w:val="%1.%2.%3.%4.%5.%6.%7.%8."/>
      <w:lvlJc w:val="left"/>
      <w:pPr>
        <w:ind w:left="-4517" w:hanging="1440"/>
      </w:pPr>
      <w:rPr>
        <w:vertAlign w:val="baseline"/>
      </w:rPr>
    </w:lvl>
    <w:lvl w:ilvl="8">
      <w:start w:val="1"/>
      <w:numFmt w:val="decimal"/>
      <w:lvlText w:val="%1.%2.%3.%4.%5.%6.%7.%8.%9."/>
      <w:lvlJc w:val="left"/>
      <w:pPr>
        <w:ind w:left="-5008" w:hanging="1800"/>
      </w:pPr>
      <w:rPr>
        <w:vertAlign w:val="baseline"/>
      </w:rPr>
    </w:lvl>
  </w:abstractNum>
  <w:num w:numId="1">
    <w:abstractNumId w:val="17"/>
  </w:num>
  <w:num w:numId="2">
    <w:abstractNumId w:val="5"/>
  </w:num>
  <w:num w:numId="3">
    <w:abstractNumId w:val="8"/>
  </w:num>
  <w:num w:numId="4">
    <w:abstractNumId w:val="9"/>
  </w:num>
  <w:num w:numId="5">
    <w:abstractNumId w:val="13"/>
  </w:num>
  <w:num w:numId="6">
    <w:abstractNumId w:val="10"/>
  </w:num>
  <w:num w:numId="7">
    <w:abstractNumId w:val="6"/>
  </w:num>
  <w:num w:numId="8">
    <w:abstractNumId w:val="0"/>
  </w:num>
  <w:num w:numId="9">
    <w:abstractNumId w:val="1"/>
  </w:num>
  <w:num w:numId="10">
    <w:abstractNumId w:val="4"/>
  </w:num>
  <w:num w:numId="11">
    <w:abstractNumId w:val="7"/>
  </w:num>
  <w:num w:numId="12">
    <w:abstractNumId w:val="3"/>
  </w:num>
  <w:num w:numId="13">
    <w:abstractNumId w:val="11"/>
  </w:num>
  <w:num w:numId="14">
    <w:abstractNumId w:val="12"/>
  </w:num>
  <w:num w:numId="15">
    <w:abstractNumId w:val="14"/>
  </w:num>
  <w:num w:numId="16">
    <w:abstractNumId w:val="2"/>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B54"/>
    <w:rsid w:val="00256D74"/>
    <w:rsid w:val="003F3B53"/>
    <w:rsid w:val="00A11B54"/>
    <w:rsid w:val="00F804EE"/>
    <w:rsid w:val="00FB1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spacing w:line="1" w:lineRule="atLeast"/>
      <w:ind w:leftChars="-1" w:left="-1" w:hangingChars="1"/>
      <w:textDirection w:val="btLr"/>
      <w:textAlignment w:val="top"/>
      <w:outlineLvl w:val="0"/>
    </w:pPr>
    <w:rPr>
      <w:position w:val="-1"/>
    </w:rPr>
  </w:style>
  <w:style w:type="paragraph" w:styleId="1">
    <w:name w:val="heading 1"/>
    <w:basedOn w:val="a0"/>
    <w:next w:val="a0"/>
    <w:pPr>
      <w:keepNext/>
      <w:keepLines/>
      <w:spacing w:before="480" w:after="12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character" w:styleId="ad">
    <w:name w:val="Emphasis"/>
    <w:rPr>
      <w:i/>
      <w:iCs/>
      <w:w w:val="100"/>
      <w:position w:val="-1"/>
      <w:effect w:val="none"/>
      <w:vertAlign w:val="baseline"/>
      <w:cs w:val="0"/>
      <w:em w:val="none"/>
    </w:rPr>
  </w:style>
  <w:style w:type="character" w:customStyle="1" w:styleId="answernumber">
    <w:name w:val="answernumber"/>
    <w:rPr>
      <w:w w:val="100"/>
      <w:position w:val="-1"/>
      <w:effect w:val="none"/>
      <w:vertAlign w:val="baseline"/>
      <w:cs w:val="0"/>
      <w:em w:val="none"/>
    </w:rPr>
  </w:style>
  <w:style w:type="paragraph" w:customStyle="1" w:styleId="book-paragraph">
    <w:name w:val="book-paragraph"/>
    <w:basedOn w:val="a0"/>
    <w:pPr>
      <w:spacing w:before="100" w:beforeAutospacing="1" w:after="100" w:afterAutospacing="1"/>
    </w:pPr>
  </w:style>
  <w:style w:type="paragraph" w:styleId="ae">
    <w:name w:val="Subtitle"/>
    <w:basedOn w:val="a0"/>
    <w:next w:val="a0"/>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top w:w="0" w:type="dxa"/>
        <w:left w:w="108" w:type="dxa"/>
        <w:bottom w:w="0" w:type="dxa"/>
        <w:right w:w="108" w:type="dxa"/>
      </w:tblCellMar>
    </w:tblPr>
  </w:style>
  <w:style w:type="table" w:customStyle="1" w:styleId="af0">
    <w:basedOn w:val="TableNormal0"/>
    <w:tblPr>
      <w:tblStyleRowBandSize w:val="1"/>
      <w:tblStyleColBandSize w:val="1"/>
      <w:tblCellMar>
        <w:top w:w="0" w:type="dxa"/>
        <w:left w:w="108" w:type="dxa"/>
        <w:bottom w:w="0" w:type="dxa"/>
        <w:right w:w="108" w:type="dxa"/>
      </w:tblCellMar>
    </w:tblPr>
  </w:style>
  <w:style w:type="table" w:customStyle="1" w:styleId="af1">
    <w:basedOn w:val="TableNormal0"/>
    <w:tblPr>
      <w:tblStyleRowBandSize w:val="1"/>
      <w:tblStyleColBandSize w:val="1"/>
      <w:tblCellMar>
        <w:top w:w="0" w:type="dxa"/>
        <w:left w:w="28" w:type="dxa"/>
        <w:bottom w:w="0" w:type="dxa"/>
        <w:right w:w="28" w:type="dxa"/>
      </w:tblCellMar>
    </w:tblPr>
  </w:style>
  <w:style w:type="table" w:customStyle="1" w:styleId="af2">
    <w:basedOn w:val="TableNormal0"/>
    <w:tblPr>
      <w:tblStyleRowBandSize w:val="1"/>
      <w:tblStyleColBandSize w:val="1"/>
      <w:tblCellMar>
        <w:top w:w="0" w:type="dxa"/>
        <w:left w:w="28" w:type="dxa"/>
        <w:bottom w:w="0" w:type="dxa"/>
        <w:right w:w="28" w:type="dxa"/>
      </w:tblCellMar>
    </w:tbl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15" w:type="dxa"/>
        <w:left w:w="15" w:type="dxa"/>
        <w:bottom w:w="15" w:type="dxa"/>
        <w:right w:w="15" w:type="dxa"/>
      </w:tblCellMar>
    </w:tblPr>
  </w:style>
  <w:style w:type="table" w:customStyle="1" w:styleId="af7">
    <w:basedOn w:val="TableNormal0"/>
    <w:tblPr>
      <w:tblStyleRowBandSize w:val="1"/>
      <w:tblStyleColBandSize w:val="1"/>
      <w:tblCellMar>
        <w:top w:w="15" w:type="dxa"/>
        <w:left w:w="15" w:type="dxa"/>
        <w:bottom w:w="15" w:type="dxa"/>
        <w:right w:w="15" w:type="dxa"/>
      </w:tblCellMar>
    </w:tblPr>
  </w:style>
  <w:style w:type="table" w:customStyle="1" w:styleId="af8">
    <w:basedOn w:val="TableNormal0"/>
    <w:tblPr>
      <w:tblStyleRowBandSize w:val="1"/>
      <w:tblStyleColBandSize w:val="1"/>
      <w:tblCellMar>
        <w:top w:w="15" w:type="dxa"/>
        <w:left w:w="15" w:type="dxa"/>
        <w:bottom w:w="15" w:type="dxa"/>
        <w:right w:w="15" w:type="dxa"/>
      </w:tblCellMar>
    </w:tblPr>
  </w:style>
  <w:style w:type="table" w:customStyle="1" w:styleId="af9">
    <w:basedOn w:val="TableNormal0"/>
    <w:tblPr>
      <w:tblStyleRowBandSize w:val="1"/>
      <w:tblStyleColBandSize w:val="1"/>
      <w:tblCellMar>
        <w:top w:w="15" w:type="dxa"/>
        <w:left w:w="15" w:type="dxa"/>
        <w:bottom w:w="15" w:type="dxa"/>
        <w:right w:w="15" w:type="dxa"/>
      </w:tblCellMar>
    </w:tblPr>
  </w:style>
  <w:style w:type="table" w:customStyle="1" w:styleId="afa">
    <w:basedOn w:val="TableNormal0"/>
    <w:tblPr>
      <w:tblStyleRowBandSize w:val="1"/>
      <w:tblStyleColBandSize w:val="1"/>
      <w:tblCellMar>
        <w:top w:w="15" w:type="dxa"/>
        <w:left w:w="15" w:type="dxa"/>
        <w:bottom w:w="15" w:type="dxa"/>
        <w:right w:w="15" w:type="dxa"/>
      </w:tblCellMar>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15" w:type="dxa"/>
        <w:left w:w="15" w:type="dxa"/>
        <w:bottom w:w="15" w:type="dxa"/>
        <w:right w:w="15" w:type="dxa"/>
      </w:tblCellMar>
    </w:tblPr>
  </w:style>
  <w:style w:type="paragraph" w:styleId="aff">
    <w:name w:val="header"/>
    <w:basedOn w:val="a0"/>
    <w:link w:val="aff0"/>
    <w:uiPriority w:val="99"/>
    <w:unhideWhenUsed/>
    <w:rsid w:val="00F804EE"/>
    <w:pPr>
      <w:tabs>
        <w:tab w:val="center" w:pos="4677"/>
        <w:tab w:val="right" w:pos="9355"/>
      </w:tabs>
      <w:spacing w:line="240" w:lineRule="auto"/>
    </w:pPr>
  </w:style>
  <w:style w:type="character" w:customStyle="1" w:styleId="aff0">
    <w:name w:val="Верхний колонтитул Знак"/>
    <w:basedOn w:val="a1"/>
    <w:link w:val="aff"/>
    <w:uiPriority w:val="99"/>
    <w:rsid w:val="00F804EE"/>
    <w:rPr>
      <w:position w:val="-1"/>
    </w:rPr>
  </w:style>
  <w:style w:type="paragraph" w:styleId="aff1">
    <w:name w:val="footer"/>
    <w:basedOn w:val="a0"/>
    <w:link w:val="aff2"/>
    <w:uiPriority w:val="99"/>
    <w:unhideWhenUsed/>
    <w:rsid w:val="00F804EE"/>
    <w:pPr>
      <w:tabs>
        <w:tab w:val="center" w:pos="4677"/>
        <w:tab w:val="right" w:pos="9355"/>
      </w:tabs>
      <w:spacing w:line="240" w:lineRule="auto"/>
    </w:pPr>
  </w:style>
  <w:style w:type="character" w:customStyle="1" w:styleId="aff2">
    <w:name w:val="Нижний колонтитул Знак"/>
    <w:basedOn w:val="a1"/>
    <w:link w:val="aff1"/>
    <w:uiPriority w:val="99"/>
    <w:rsid w:val="00F804EE"/>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spacing w:line="1" w:lineRule="atLeast"/>
      <w:ind w:leftChars="-1" w:left="-1" w:hangingChars="1"/>
      <w:textDirection w:val="btLr"/>
      <w:textAlignment w:val="top"/>
      <w:outlineLvl w:val="0"/>
    </w:pPr>
    <w:rPr>
      <w:position w:val="-1"/>
    </w:rPr>
  </w:style>
  <w:style w:type="paragraph" w:styleId="1">
    <w:name w:val="heading 1"/>
    <w:basedOn w:val="a0"/>
    <w:next w:val="a0"/>
    <w:pPr>
      <w:keepNext/>
      <w:keepLines/>
      <w:spacing w:before="480" w:after="12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character" w:styleId="ad">
    <w:name w:val="Emphasis"/>
    <w:rPr>
      <w:i/>
      <w:iCs/>
      <w:w w:val="100"/>
      <w:position w:val="-1"/>
      <w:effect w:val="none"/>
      <w:vertAlign w:val="baseline"/>
      <w:cs w:val="0"/>
      <w:em w:val="none"/>
    </w:rPr>
  </w:style>
  <w:style w:type="character" w:customStyle="1" w:styleId="answernumber">
    <w:name w:val="answernumber"/>
    <w:rPr>
      <w:w w:val="100"/>
      <w:position w:val="-1"/>
      <w:effect w:val="none"/>
      <w:vertAlign w:val="baseline"/>
      <w:cs w:val="0"/>
      <w:em w:val="none"/>
    </w:rPr>
  </w:style>
  <w:style w:type="paragraph" w:customStyle="1" w:styleId="book-paragraph">
    <w:name w:val="book-paragraph"/>
    <w:basedOn w:val="a0"/>
    <w:pPr>
      <w:spacing w:before="100" w:beforeAutospacing="1" w:after="100" w:afterAutospacing="1"/>
    </w:pPr>
  </w:style>
  <w:style w:type="paragraph" w:styleId="ae">
    <w:name w:val="Subtitle"/>
    <w:basedOn w:val="a0"/>
    <w:next w:val="a0"/>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top w:w="0" w:type="dxa"/>
        <w:left w:w="108" w:type="dxa"/>
        <w:bottom w:w="0" w:type="dxa"/>
        <w:right w:w="108" w:type="dxa"/>
      </w:tblCellMar>
    </w:tblPr>
  </w:style>
  <w:style w:type="table" w:customStyle="1" w:styleId="af0">
    <w:basedOn w:val="TableNormal0"/>
    <w:tblPr>
      <w:tblStyleRowBandSize w:val="1"/>
      <w:tblStyleColBandSize w:val="1"/>
      <w:tblCellMar>
        <w:top w:w="0" w:type="dxa"/>
        <w:left w:w="108" w:type="dxa"/>
        <w:bottom w:w="0" w:type="dxa"/>
        <w:right w:w="108" w:type="dxa"/>
      </w:tblCellMar>
    </w:tblPr>
  </w:style>
  <w:style w:type="table" w:customStyle="1" w:styleId="af1">
    <w:basedOn w:val="TableNormal0"/>
    <w:tblPr>
      <w:tblStyleRowBandSize w:val="1"/>
      <w:tblStyleColBandSize w:val="1"/>
      <w:tblCellMar>
        <w:top w:w="0" w:type="dxa"/>
        <w:left w:w="28" w:type="dxa"/>
        <w:bottom w:w="0" w:type="dxa"/>
        <w:right w:w="28" w:type="dxa"/>
      </w:tblCellMar>
    </w:tblPr>
  </w:style>
  <w:style w:type="table" w:customStyle="1" w:styleId="af2">
    <w:basedOn w:val="TableNormal0"/>
    <w:tblPr>
      <w:tblStyleRowBandSize w:val="1"/>
      <w:tblStyleColBandSize w:val="1"/>
      <w:tblCellMar>
        <w:top w:w="0" w:type="dxa"/>
        <w:left w:w="28" w:type="dxa"/>
        <w:bottom w:w="0" w:type="dxa"/>
        <w:right w:w="28" w:type="dxa"/>
      </w:tblCellMar>
    </w:tbl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15" w:type="dxa"/>
        <w:left w:w="15" w:type="dxa"/>
        <w:bottom w:w="15" w:type="dxa"/>
        <w:right w:w="15" w:type="dxa"/>
      </w:tblCellMar>
    </w:tblPr>
  </w:style>
  <w:style w:type="table" w:customStyle="1" w:styleId="af7">
    <w:basedOn w:val="TableNormal0"/>
    <w:tblPr>
      <w:tblStyleRowBandSize w:val="1"/>
      <w:tblStyleColBandSize w:val="1"/>
      <w:tblCellMar>
        <w:top w:w="15" w:type="dxa"/>
        <w:left w:w="15" w:type="dxa"/>
        <w:bottom w:w="15" w:type="dxa"/>
        <w:right w:w="15" w:type="dxa"/>
      </w:tblCellMar>
    </w:tblPr>
  </w:style>
  <w:style w:type="table" w:customStyle="1" w:styleId="af8">
    <w:basedOn w:val="TableNormal0"/>
    <w:tblPr>
      <w:tblStyleRowBandSize w:val="1"/>
      <w:tblStyleColBandSize w:val="1"/>
      <w:tblCellMar>
        <w:top w:w="15" w:type="dxa"/>
        <w:left w:w="15" w:type="dxa"/>
        <w:bottom w:w="15" w:type="dxa"/>
        <w:right w:w="15" w:type="dxa"/>
      </w:tblCellMar>
    </w:tblPr>
  </w:style>
  <w:style w:type="table" w:customStyle="1" w:styleId="af9">
    <w:basedOn w:val="TableNormal0"/>
    <w:tblPr>
      <w:tblStyleRowBandSize w:val="1"/>
      <w:tblStyleColBandSize w:val="1"/>
      <w:tblCellMar>
        <w:top w:w="15" w:type="dxa"/>
        <w:left w:w="15" w:type="dxa"/>
        <w:bottom w:w="15" w:type="dxa"/>
        <w:right w:w="15" w:type="dxa"/>
      </w:tblCellMar>
    </w:tblPr>
  </w:style>
  <w:style w:type="table" w:customStyle="1" w:styleId="afa">
    <w:basedOn w:val="TableNormal0"/>
    <w:tblPr>
      <w:tblStyleRowBandSize w:val="1"/>
      <w:tblStyleColBandSize w:val="1"/>
      <w:tblCellMar>
        <w:top w:w="15" w:type="dxa"/>
        <w:left w:w="15" w:type="dxa"/>
        <w:bottom w:w="15" w:type="dxa"/>
        <w:right w:w="15" w:type="dxa"/>
      </w:tblCellMar>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15" w:type="dxa"/>
        <w:left w:w="15" w:type="dxa"/>
        <w:bottom w:w="15" w:type="dxa"/>
        <w:right w:w="15" w:type="dxa"/>
      </w:tblCellMar>
    </w:tblPr>
  </w:style>
  <w:style w:type="paragraph" w:styleId="aff">
    <w:name w:val="header"/>
    <w:basedOn w:val="a0"/>
    <w:link w:val="aff0"/>
    <w:uiPriority w:val="99"/>
    <w:unhideWhenUsed/>
    <w:rsid w:val="00F804EE"/>
    <w:pPr>
      <w:tabs>
        <w:tab w:val="center" w:pos="4677"/>
        <w:tab w:val="right" w:pos="9355"/>
      </w:tabs>
      <w:spacing w:line="240" w:lineRule="auto"/>
    </w:pPr>
  </w:style>
  <w:style w:type="character" w:customStyle="1" w:styleId="aff0">
    <w:name w:val="Верхний колонтитул Знак"/>
    <w:basedOn w:val="a1"/>
    <w:link w:val="aff"/>
    <w:uiPriority w:val="99"/>
    <w:rsid w:val="00F804EE"/>
    <w:rPr>
      <w:position w:val="-1"/>
    </w:rPr>
  </w:style>
  <w:style w:type="paragraph" w:styleId="aff1">
    <w:name w:val="footer"/>
    <w:basedOn w:val="a0"/>
    <w:link w:val="aff2"/>
    <w:uiPriority w:val="99"/>
    <w:unhideWhenUsed/>
    <w:rsid w:val="00F804EE"/>
    <w:pPr>
      <w:tabs>
        <w:tab w:val="center" w:pos="4677"/>
        <w:tab w:val="right" w:pos="9355"/>
      </w:tabs>
      <w:spacing w:line="240" w:lineRule="auto"/>
    </w:pPr>
  </w:style>
  <w:style w:type="character" w:customStyle="1" w:styleId="aff2">
    <w:name w:val="Нижний колонтитул Знак"/>
    <w:basedOn w:val="a1"/>
    <w:link w:val="aff1"/>
    <w:uiPriority w:val="99"/>
    <w:rsid w:val="00F804EE"/>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ait.ru/bcode/510726" TargetMode="External"/><Relationship Id="rId3" Type="http://schemas.openxmlformats.org/officeDocument/2006/relationships/styles" Target="styles.xml"/><Relationship Id="rId21" Type="http://schemas.openxmlformats.org/officeDocument/2006/relationships/hyperlink" Target="https://youtu.be/-czQSQDCyPA"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ait.ru/bcode/531615" TargetMode="Externa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20" Type="http://schemas.openxmlformats.org/officeDocument/2006/relationships/hyperlink" Target="https://urait.ru/bcode/53210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urait.ru/bcode/51256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q4FNoyXMVwfsV0MmtvkFLDKBXw==">CgMxLjAyCGguZ2pkZ3hzOAByITFtYzJaRWp5SzZIMUpZanpqU0VnMzV3eDlOelZCckhJdw==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8739</Words>
  <Characters>49817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3</cp:revision>
  <cp:lastPrinted>2023-06-22T14:17:00Z</cp:lastPrinted>
  <dcterms:created xsi:type="dcterms:W3CDTF">2023-06-16T13:18:00Z</dcterms:created>
  <dcterms:modified xsi:type="dcterms:W3CDTF">2024-07-02T13:03:00Z</dcterms:modified>
</cp:coreProperties>
</file>