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3D857" w14:textId="77777777" w:rsidR="0076797D" w:rsidRDefault="002B4EBF">
      <w:pPr>
        <w:widowControl/>
        <w:spacing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МИНОБРНАУКИ РОССИИ</w:t>
      </w:r>
    </w:p>
    <w:p w14:paraId="567F8135" w14:textId="77777777" w:rsidR="0076797D" w:rsidRDefault="002B4EBF">
      <w:pPr>
        <w:widowControl/>
        <w:spacing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Ярославский государственный университет им. П.Г. Демидова</w:t>
      </w:r>
    </w:p>
    <w:p w14:paraId="748CB4E7" w14:textId="77777777" w:rsidR="0076797D" w:rsidRDefault="0076797D">
      <w:pPr>
        <w:widowControl/>
        <w:spacing w:line="240" w:lineRule="auto"/>
        <w:ind w:firstLine="0"/>
        <w:jc w:val="center"/>
        <w:rPr>
          <w:sz w:val="24"/>
          <w:szCs w:val="24"/>
        </w:rPr>
      </w:pPr>
    </w:p>
    <w:p w14:paraId="5504FC46" w14:textId="77777777" w:rsidR="0076797D" w:rsidRDefault="0076797D">
      <w:pPr>
        <w:widowControl/>
        <w:spacing w:line="240" w:lineRule="auto"/>
        <w:ind w:firstLine="0"/>
        <w:jc w:val="center"/>
        <w:rPr>
          <w:sz w:val="24"/>
          <w:szCs w:val="24"/>
        </w:rPr>
      </w:pPr>
    </w:p>
    <w:p w14:paraId="3B4EFB19" w14:textId="77777777" w:rsidR="0076797D" w:rsidRDefault="002B4EBF">
      <w:pPr>
        <w:jc w:val="center"/>
        <w:rPr>
          <w:sz w:val="24"/>
          <w:szCs w:val="24"/>
        </w:rPr>
      </w:pPr>
      <w:r>
        <w:rPr>
          <w:sz w:val="24"/>
          <w:szCs w:val="24"/>
        </w:rPr>
        <w:t>Кафедра социальных технологий</w:t>
      </w:r>
    </w:p>
    <w:p w14:paraId="6003B69C" w14:textId="77777777" w:rsidR="0076797D" w:rsidRDefault="0076797D">
      <w:pPr>
        <w:widowControl/>
        <w:spacing w:line="240" w:lineRule="auto"/>
        <w:ind w:firstLine="0"/>
        <w:jc w:val="center"/>
        <w:rPr>
          <w:sz w:val="28"/>
          <w:szCs w:val="28"/>
        </w:rPr>
      </w:pPr>
    </w:p>
    <w:p w14:paraId="09817849" w14:textId="77777777" w:rsidR="0076797D" w:rsidRDefault="0076797D">
      <w:pPr>
        <w:widowControl/>
        <w:spacing w:line="240" w:lineRule="auto"/>
        <w:ind w:firstLine="0"/>
        <w:jc w:val="center"/>
        <w:rPr>
          <w:sz w:val="28"/>
          <w:szCs w:val="28"/>
        </w:rPr>
      </w:pPr>
    </w:p>
    <w:p w14:paraId="46F0346D" w14:textId="77777777" w:rsidR="0076797D" w:rsidRDefault="0076797D">
      <w:pPr>
        <w:jc w:val="center"/>
        <w:rPr>
          <w:sz w:val="24"/>
          <w:szCs w:val="24"/>
        </w:rPr>
      </w:pPr>
    </w:p>
    <w:p w14:paraId="08182460" w14:textId="77777777" w:rsidR="0076797D" w:rsidRDefault="002B4EBF">
      <w:pPr>
        <w:jc w:val="right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14:paraId="21382422" w14:textId="77777777" w:rsidR="0076797D" w:rsidRDefault="0076797D">
      <w:pPr>
        <w:jc w:val="right"/>
        <w:rPr>
          <w:sz w:val="24"/>
          <w:szCs w:val="24"/>
        </w:rPr>
      </w:pPr>
    </w:p>
    <w:p w14:paraId="01CEFB1B" w14:textId="77777777" w:rsidR="0076797D" w:rsidRDefault="002B4EBF">
      <w:pPr>
        <w:jc w:val="right"/>
        <w:rPr>
          <w:sz w:val="24"/>
          <w:szCs w:val="24"/>
        </w:rPr>
      </w:pPr>
      <w:r>
        <w:rPr>
          <w:sz w:val="24"/>
          <w:szCs w:val="24"/>
        </w:rPr>
        <w:t>Декан факультета социально-политических наук</w:t>
      </w:r>
      <w:r>
        <w:rPr>
          <w:noProof/>
        </w:rPr>
        <w:drawing>
          <wp:anchor distT="0" distB="0" distL="0" distR="0" simplePos="0" relativeHeight="251658240" behindDoc="1" locked="0" layoutInCell="1" hidden="0" allowOverlap="1" wp14:anchorId="61F00D75" wp14:editId="51412F20">
            <wp:simplePos x="0" y="0"/>
            <wp:positionH relativeFrom="column">
              <wp:posOffset>3850642</wp:posOffset>
            </wp:positionH>
            <wp:positionV relativeFrom="paragraph">
              <wp:posOffset>209550</wp:posOffset>
            </wp:positionV>
            <wp:extent cx="1228725" cy="438150"/>
            <wp:effectExtent l="0" t="0" r="0" b="0"/>
            <wp:wrapNone/>
            <wp:docPr id="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C83EA9C" w14:textId="77777777" w:rsidR="0076797D" w:rsidRDefault="002B4EB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Т.С. Акопова  </w:t>
      </w:r>
    </w:p>
    <w:p w14:paraId="6BCC5E87" w14:textId="77777777" w:rsidR="0076797D" w:rsidRDefault="002B4EBF">
      <w:pPr>
        <w:jc w:val="center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      </w:t>
      </w:r>
    </w:p>
    <w:p w14:paraId="1A535B8E" w14:textId="6BEFD93A" w:rsidR="0076797D" w:rsidRDefault="002B4EBF">
      <w:pPr>
        <w:tabs>
          <w:tab w:val="left" w:pos="3828"/>
        </w:tabs>
        <w:jc w:val="right"/>
        <w:rPr>
          <w:sz w:val="24"/>
          <w:szCs w:val="24"/>
        </w:rPr>
      </w:pPr>
      <w:r>
        <w:rPr>
          <w:sz w:val="24"/>
          <w:szCs w:val="24"/>
        </w:rPr>
        <w:t>«2</w:t>
      </w:r>
      <w:r w:rsidR="00492173">
        <w:rPr>
          <w:sz w:val="24"/>
          <w:szCs w:val="24"/>
        </w:rPr>
        <w:t>1</w:t>
      </w:r>
      <w:r>
        <w:rPr>
          <w:sz w:val="24"/>
          <w:szCs w:val="24"/>
        </w:rPr>
        <w:t>» мая 202</w:t>
      </w:r>
      <w:r w:rsidR="00492173">
        <w:rPr>
          <w:sz w:val="24"/>
          <w:szCs w:val="24"/>
        </w:rPr>
        <w:t>4</w:t>
      </w:r>
      <w:r>
        <w:rPr>
          <w:sz w:val="24"/>
          <w:szCs w:val="24"/>
        </w:rPr>
        <w:t xml:space="preserve"> г.</w:t>
      </w:r>
    </w:p>
    <w:p w14:paraId="0AEC0977" w14:textId="77777777" w:rsidR="0076797D" w:rsidRDefault="0076797D">
      <w:pPr>
        <w:tabs>
          <w:tab w:val="left" w:pos="5670"/>
        </w:tabs>
        <w:jc w:val="center"/>
        <w:rPr>
          <w:sz w:val="24"/>
          <w:szCs w:val="24"/>
        </w:rPr>
      </w:pPr>
    </w:p>
    <w:p w14:paraId="1C33DA85" w14:textId="77777777" w:rsidR="0076797D" w:rsidRDefault="0076797D">
      <w:pPr>
        <w:tabs>
          <w:tab w:val="left" w:pos="5670"/>
        </w:tabs>
        <w:jc w:val="center"/>
        <w:rPr>
          <w:sz w:val="24"/>
          <w:szCs w:val="24"/>
        </w:rPr>
      </w:pPr>
    </w:p>
    <w:p w14:paraId="0C52F451" w14:textId="77777777" w:rsidR="0076797D" w:rsidRDefault="0076797D">
      <w:pPr>
        <w:tabs>
          <w:tab w:val="left" w:pos="5670"/>
        </w:tabs>
        <w:jc w:val="center"/>
        <w:rPr>
          <w:sz w:val="24"/>
          <w:szCs w:val="24"/>
        </w:rPr>
      </w:pPr>
    </w:p>
    <w:p w14:paraId="65736C4A" w14:textId="77777777" w:rsidR="0076797D" w:rsidRDefault="002B4EBF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Рабочая программа дисциплины </w:t>
      </w:r>
    </w:p>
    <w:p w14:paraId="180E3AD0" w14:textId="77777777" w:rsidR="0076797D" w:rsidRDefault="002B4EBF">
      <w:pPr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Фандрайзинг в социальной работе</w:t>
      </w:r>
    </w:p>
    <w:p w14:paraId="74F2EE90" w14:textId="77777777" w:rsidR="0076797D" w:rsidRDefault="0076797D">
      <w:pPr>
        <w:jc w:val="center"/>
        <w:rPr>
          <w:sz w:val="24"/>
          <w:szCs w:val="24"/>
        </w:rPr>
      </w:pPr>
    </w:p>
    <w:p w14:paraId="26B70293" w14:textId="77777777" w:rsidR="0076797D" w:rsidRDefault="002B4EBF">
      <w:pPr>
        <w:jc w:val="center"/>
        <w:rPr>
          <w:sz w:val="24"/>
          <w:szCs w:val="24"/>
        </w:rPr>
      </w:pPr>
      <w:r>
        <w:rPr>
          <w:sz w:val="24"/>
          <w:szCs w:val="24"/>
        </w:rPr>
        <w:t>Направление подготовки</w:t>
      </w:r>
    </w:p>
    <w:p w14:paraId="55EA8968" w14:textId="77777777" w:rsidR="0076797D" w:rsidRDefault="002B4EBF">
      <w:pPr>
        <w:jc w:val="center"/>
        <w:rPr>
          <w:sz w:val="24"/>
          <w:szCs w:val="24"/>
        </w:rPr>
      </w:pPr>
      <w:r>
        <w:rPr>
          <w:sz w:val="24"/>
          <w:szCs w:val="24"/>
        </w:rPr>
        <w:t>39.03.02 Социальная работа</w:t>
      </w:r>
    </w:p>
    <w:p w14:paraId="21A649FA" w14:textId="77777777" w:rsidR="0076797D" w:rsidRDefault="002B4EBF">
      <w:pPr>
        <w:jc w:val="center"/>
        <w:rPr>
          <w:i/>
          <w:sz w:val="24"/>
          <w:szCs w:val="24"/>
          <w:vertAlign w:val="superscript"/>
        </w:rPr>
      </w:pPr>
      <w:r>
        <w:rPr>
          <w:sz w:val="24"/>
          <w:szCs w:val="24"/>
        </w:rPr>
        <w:t>Профиль «Технологии социальной работы»</w:t>
      </w:r>
    </w:p>
    <w:p w14:paraId="0370C494" w14:textId="77777777" w:rsidR="0076797D" w:rsidRDefault="0076797D">
      <w:pPr>
        <w:jc w:val="center"/>
        <w:rPr>
          <w:i/>
          <w:sz w:val="24"/>
          <w:szCs w:val="24"/>
          <w:vertAlign w:val="superscript"/>
        </w:rPr>
      </w:pPr>
    </w:p>
    <w:p w14:paraId="1832238E" w14:textId="77777777" w:rsidR="0076797D" w:rsidRDefault="002B4EBF">
      <w:pPr>
        <w:jc w:val="center"/>
        <w:rPr>
          <w:sz w:val="24"/>
          <w:szCs w:val="24"/>
        </w:rPr>
      </w:pPr>
      <w:r>
        <w:rPr>
          <w:i/>
          <w:sz w:val="24"/>
          <w:szCs w:val="24"/>
          <w:vertAlign w:val="superscript"/>
        </w:rPr>
        <w:t xml:space="preserve">                        </w:t>
      </w:r>
    </w:p>
    <w:p w14:paraId="568AC47E" w14:textId="77777777" w:rsidR="0076797D" w:rsidRDefault="0076797D">
      <w:pPr>
        <w:jc w:val="center"/>
        <w:rPr>
          <w:sz w:val="24"/>
          <w:szCs w:val="24"/>
        </w:rPr>
      </w:pPr>
    </w:p>
    <w:p w14:paraId="24A101AC" w14:textId="77777777" w:rsidR="0076797D" w:rsidRDefault="002B4EB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Форма обучения </w:t>
      </w:r>
    </w:p>
    <w:p w14:paraId="4FC9EC8A" w14:textId="77777777" w:rsidR="0076797D" w:rsidRDefault="002B4EBF">
      <w:pPr>
        <w:jc w:val="center"/>
        <w:rPr>
          <w:i/>
          <w:sz w:val="24"/>
          <w:szCs w:val="24"/>
          <w:vertAlign w:val="superscript"/>
        </w:rPr>
      </w:pPr>
      <w:r>
        <w:rPr>
          <w:sz w:val="24"/>
          <w:szCs w:val="24"/>
        </w:rPr>
        <w:t xml:space="preserve"> очная/ заочная</w:t>
      </w:r>
      <w:r>
        <w:rPr>
          <w:i/>
          <w:sz w:val="24"/>
          <w:szCs w:val="24"/>
          <w:vertAlign w:val="superscript"/>
        </w:rPr>
        <w:t xml:space="preserve">                                                 </w:t>
      </w:r>
    </w:p>
    <w:p w14:paraId="108447CC" w14:textId="77777777" w:rsidR="0076797D" w:rsidRDefault="0076797D">
      <w:pPr>
        <w:jc w:val="center"/>
        <w:rPr>
          <w:sz w:val="24"/>
          <w:szCs w:val="24"/>
        </w:rPr>
      </w:pPr>
    </w:p>
    <w:p w14:paraId="3DC31289" w14:textId="77777777" w:rsidR="0076797D" w:rsidRDefault="0076797D">
      <w:pPr>
        <w:jc w:val="center"/>
        <w:rPr>
          <w:sz w:val="24"/>
          <w:szCs w:val="24"/>
        </w:rPr>
      </w:pPr>
    </w:p>
    <w:p w14:paraId="7FAAD8CC" w14:textId="77777777" w:rsidR="0076797D" w:rsidRDefault="0076797D">
      <w:pPr>
        <w:jc w:val="both"/>
        <w:rPr>
          <w:i/>
          <w:sz w:val="24"/>
          <w:szCs w:val="24"/>
          <w:vertAlign w:val="superscript"/>
        </w:rPr>
      </w:pPr>
    </w:p>
    <w:p w14:paraId="584C11CE" w14:textId="77777777" w:rsidR="0076797D" w:rsidRDefault="0076797D">
      <w:pPr>
        <w:jc w:val="both"/>
        <w:rPr>
          <w:i/>
          <w:sz w:val="24"/>
          <w:szCs w:val="24"/>
          <w:vertAlign w:val="superscript"/>
        </w:rPr>
      </w:pPr>
    </w:p>
    <w:p w14:paraId="7953E3E0" w14:textId="1C6C3B0E" w:rsidR="0076797D" w:rsidRDefault="0076797D">
      <w:pPr>
        <w:jc w:val="both"/>
        <w:rPr>
          <w:i/>
          <w:sz w:val="24"/>
          <w:szCs w:val="24"/>
          <w:vertAlign w:val="superscript"/>
        </w:rPr>
      </w:pPr>
    </w:p>
    <w:p w14:paraId="7F2255DC" w14:textId="6344C797" w:rsidR="00492173" w:rsidRDefault="00492173">
      <w:pPr>
        <w:jc w:val="both"/>
        <w:rPr>
          <w:i/>
          <w:sz w:val="24"/>
          <w:szCs w:val="24"/>
          <w:vertAlign w:val="superscript"/>
        </w:rPr>
      </w:pPr>
    </w:p>
    <w:p w14:paraId="60A9D0A2" w14:textId="6DB5BC74" w:rsidR="00492173" w:rsidRDefault="00492173">
      <w:pPr>
        <w:jc w:val="both"/>
        <w:rPr>
          <w:i/>
          <w:sz w:val="24"/>
          <w:szCs w:val="24"/>
          <w:vertAlign w:val="superscript"/>
        </w:rPr>
      </w:pPr>
    </w:p>
    <w:p w14:paraId="700B93AA" w14:textId="77777777" w:rsidR="00492173" w:rsidRDefault="00492173">
      <w:pPr>
        <w:jc w:val="both"/>
        <w:rPr>
          <w:i/>
          <w:sz w:val="24"/>
          <w:szCs w:val="24"/>
          <w:vertAlign w:val="superscript"/>
        </w:rPr>
      </w:pPr>
    </w:p>
    <w:p w14:paraId="2259F2A0" w14:textId="77777777" w:rsidR="0076797D" w:rsidRDefault="0076797D">
      <w:pPr>
        <w:jc w:val="both"/>
        <w:rPr>
          <w:i/>
          <w:sz w:val="24"/>
          <w:szCs w:val="24"/>
          <w:vertAlign w:val="superscript"/>
        </w:rPr>
      </w:pPr>
    </w:p>
    <w:p w14:paraId="6FBDAD7A" w14:textId="77777777" w:rsidR="0076797D" w:rsidRDefault="0076797D">
      <w:pPr>
        <w:jc w:val="both"/>
        <w:rPr>
          <w:i/>
          <w:sz w:val="24"/>
          <w:szCs w:val="24"/>
          <w:vertAlign w:val="superscript"/>
        </w:rPr>
      </w:pPr>
    </w:p>
    <w:tbl>
      <w:tblPr>
        <w:tblStyle w:val="af8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673"/>
        <w:gridCol w:w="4682"/>
      </w:tblGrid>
      <w:tr w:rsidR="00492173" w14:paraId="541C584A" w14:textId="77777777">
        <w:trPr>
          <w:trHeight w:val="1542"/>
        </w:trPr>
        <w:tc>
          <w:tcPr>
            <w:tcW w:w="4673" w:type="dxa"/>
          </w:tcPr>
          <w:p w14:paraId="21389958" w14:textId="77777777" w:rsidR="00492173" w:rsidRPr="00EF7F38" w:rsidRDefault="00492173" w:rsidP="004921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color w:val="000000"/>
                <w:sz w:val="22"/>
                <w:szCs w:val="22"/>
              </w:rPr>
            </w:pPr>
            <w:r w:rsidRPr="00EF7F38">
              <w:rPr>
                <w:rFonts w:eastAsia="Times New Roman"/>
                <w:color w:val="000000"/>
                <w:sz w:val="22"/>
                <w:szCs w:val="22"/>
              </w:rPr>
              <w:t xml:space="preserve">Программа одобрена     </w:t>
            </w:r>
          </w:p>
          <w:p w14:paraId="135F8004" w14:textId="77777777" w:rsidR="00492173" w:rsidRPr="00EF7F38" w:rsidRDefault="00492173" w:rsidP="004921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color w:val="000000"/>
                <w:sz w:val="22"/>
                <w:szCs w:val="22"/>
              </w:rPr>
            </w:pPr>
            <w:r w:rsidRPr="00EF7F38">
              <w:rPr>
                <w:rFonts w:eastAsia="Times New Roman"/>
                <w:color w:val="000000"/>
                <w:sz w:val="22"/>
                <w:szCs w:val="22"/>
              </w:rPr>
              <w:t xml:space="preserve">на заседании кафедры социальных технологий    </w:t>
            </w:r>
          </w:p>
          <w:p w14:paraId="3E5E851A" w14:textId="51BED206" w:rsidR="00492173" w:rsidRDefault="00492173" w:rsidP="00492173">
            <w:pPr>
              <w:widowControl/>
              <w:spacing w:line="360" w:lineRule="auto"/>
              <w:ind w:firstLine="0"/>
              <w:jc w:val="both"/>
              <w:rPr>
                <w:color w:val="000000"/>
                <w:sz w:val="28"/>
                <w:szCs w:val="28"/>
              </w:rPr>
            </w:pPr>
            <w:r w:rsidRPr="00EF7F38">
              <w:rPr>
                <w:rFonts w:eastAsia="Times New Roman"/>
                <w:color w:val="000000"/>
                <w:sz w:val="22"/>
                <w:szCs w:val="22"/>
              </w:rPr>
              <w:t>от «</w:t>
            </w:r>
            <w:r w:rsidRPr="00EF7F38">
              <w:rPr>
                <w:rFonts w:eastAsia="Times New Roman"/>
                <w:sz w:val="22"/>
                <w:szCs w:val="22"/>
              </w:rPr>
              <w:t>1</w:t>
            </w:r>
            <w:r w:rsidRPr="00EF7F38">
              <w:rPr>
                <w:rFonts w:eastAsia="Times New Roman"/>
                <w:sz w:val="22"/>
                <w:szCs w:val="22"/>
                <w:lang w:val="en-US"/>
              </w:rPr>
              <w:t>8</w:t>
            </w:r>
            <w:r w:rsidRPr="00EF7F38">
              <w:rPr>
                <w:rFonts w:eastAsia="Times New Roman"/>
                <w:color w:val="000000"/>
                <w:sz w:val="22"/>
                <w:szCs w:val="22"/>
              </w:rPr>
              <w:t>» апреля 202</w:t>
            </w:r>
            <w:r w:rsidRPr="00EF7F38">
              <w:rPr>
                <w:rFonts w:eastAsia="Times New Roman"/>
                <w:color w:val="000000"/>
                <w:sz w:val="22"/>
                <w:szCs w:val="22"/>
                <w:lang w:val="en-US"/>
              </w:rPr>
              <w:t>4</w:t>
            </w:r>
            <w:r w:rsidRPr="00EF7F38">
              <w:rPr>
                <w:rFonts w:eastAsia="Times New Roman"/>
                <w:color w:val="000000"/>
                <w:sz w:val="22"/>
                <w:szCs w:val="22"/>
              </w:rPr>
              <w:t xml:space="preserve"> года, протокол № </w:t>
            </w:r>
            <w:r w:rsidRPr="00EF7F38">
              <w:rPr>
                <w:rFonts w:eastAsia="Times New Roman"/>
                <w:sz w:val="22"/>
                <w:szCs w:val="22"/>
              </w:rPr>
              <w:t>8</w:t>
            </w:r>
            <w:r w:rsidRPr="00EF7F38">
              <w:rPr>
                <w:rFonts w:eastAsia="Times New Roman"/>
                <w:color w:val="000000"/>
                <w:sz w:val="22"/>
                <w:szCs w:val="22"/>
              </w:rPr>
              <w:t xml:space="preserve">  </w:t>
            </w:r>
            <w:r w:rsidRPr="00EF7F38">
              <w:rPr>
                <w:rFonts w:eastAsia="Times New Roman"/>
                <w:i/>
                <w:color w:val="000000"/>
                <w:sz w:val="22"/>
                <w:szCs w:val="22"/>
                <w:vertAlign w:val="superscript"/>
              </w:rPr>
              <w:t xml:space="preserve">         </w:t>
            </w:r>
            <w:r w:rsidRPr="00EF7F38">
              <w:rPr>
                <w:rFonts w:eastAsia="Times New Roman"/>
                <w:color w:val="000000"/>
                <w:sz w:val="22"/>
                <w:szCs w:val="22"/>
              </w:rPr>
              <w:t xml:space="preserve">                                                                                           </w:t>
            </w:r>
          </w:p>
        </w:tc>
        <w:tc>
          <w:tcPr>
            <w:tcW w:w="4682" w:type="dxa"/>
          </w:tcPr>
          <w:p w14:paraId="38354A4F" w14:textId="77777777" w:rsidR="00492173" w:rsidRPr="00EF7F38" w:rsidRDefault="00492173" w:rsidP="004921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color w:val="000000"/>
                <w:sz w:val="22"/>
                <w:szCs w:val="22"/>
              </w:rPr>
            </w:pPr>
            <w:r w:rsidRPr="00EF7F38">
              <w:rPr>
                <w:rFonts w:eastAsia="Times New Roman"/>
                <w:color w:val="000000"/>
                <w:sz w:val="22"/>
                <w:szCs w:val="22"/>
              </w:rPr>
              <w:t xml:space="preserve">Программа одобрена НМК </w:t>
            </w:r>
          </w:p>
          <w:p w14:paraId="6F707A09" w14:textId="77777777" w:rsidR="00492173" w:rsidRPr="00EF7F38" w:rsidRDefault="00492173" w:rsidP="004921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color w:val="000000"/>
                <w:sz w:val="22"/>
                <w:szCs w:val="22"/>
              </w:rPr>
            </w:pPr>
            <w:r w:rsidRPr="00EF7F38">
              <w:rPr>
                <w:rFonts w:eastAsia="Times New Roman"/>
                <w:color w:val="000000"/>
                <w:sz w:val="22"/>
                <w:szCs w:val="22"/>
              </w:rPr>
              <w:t>факультета социально-политических наук</w:t>
            </w:r>
          </w:p>
          <w:p w14:paraId="328C86CE" w14:textId="49069418" w:rsidR="00492173" w:rsidRDefault="00492173" w:rsidP="00492173">
            <w:pPr>
              <w:widowControl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EF7F38">
              <w:rPr>
                <w:rFonts w:eastAsia="Times New Roman"/>
                <w:color w:val="000000"/>
                <w:sz w:val="22"/>
                <w:szCs w:val="22"/>
              </w:rPr>
              <w:t xml:space="preserve">протокол № </w:t>
            </w:r>
            <w:r w:rsidRPr="00EF7F38">
              <w:rPr>
                <w:rFonts w:eastAsia="Times New Roman"/>
                <w:color w:val="000000"/>
                <w:sz w:val="22"/>
                <w:szCs w:val="22"/>
                <w:lang w:val="en-US"/>
              </w:rPr>
              <w:t>7</w:t>
            </w:r>
            <w:r w:rsidRPr="00EF7F38">
              <w:rPr>
                <w:rFonts w:eastAsia="Times New Roman"/>
                <w:color w:val="000000"/>
                <w:sz w:val="22"/>
                <w:szCs w:val="22"/>
              </w:rPr>
              <w:t xml:space="preserve"> от «2</w:t>
            </w:r>
            <w:r w:rsidRPr="00EF7F38">
              <w:rPr>
                <w:rFonts w:eastAsia="Times New Roman"/>
                <w:sz w:val="22"/>
                <w:szCs w:val="22"/>
                <w:lang w:val="en-US"/>
              </w:rPr>
              <w:t>6</w:t>
            </w:r>
            <w:r w:rsidRPr="00EF7F38">
              <w:rPr>
                <w:rFonts w:eastAsia="Times New Roman"/>
                <w:color w:val="000000"/>
                <w:sz w:val="22"/>
                <w:szCs w:val="22"/>
              </w:rPr>
              <w:t>» апреля 202</w:t>
            </w:r>
            <w:r w:rsidRPr="00EF7F38">
              <w:rPr>
                <w:rFonts w:eastAsia="Times New Roman"/>
                <w:sz w:val="22"/>
                <w:szCs w:val="22"/>
                <w:lang w:val="en-US"/>
              </w:rPr>
              <w:t>4</w:t>
            </w:r>
            <w:r w:rsidRPr="00EF7F38">
              <w:rPr>
                <w:rFonts w:eastAsia="Times New Roman"/>
                <w:color w:val="000000"/>
                <w:sz w:val="22"/>
                <w:szCs w:val="22"/>
              </w:rPr>
              <w:t>г</w:t>
            </w:r>
            <w:r w:rsidRPr="00EF7F38">
              <w:rPr>
                <w:rFonts w:eastAsia="Times New Roman"/>
                <w:sz w:val="22"/>
                <w:szCs w:val="22"/>
              </w:rPr>
              <w:t>.</w:t>
            </w:r>
          </w:p>
        </w:tc>
      </w:tr>
    </w:tbl>
    <w:p w14:paraId="5E73E559" w14:textId="77777777" w:rsidR="0076797D" w:rsidRDefault="0076797D">
      <w:pPr>
        <w:jc w:val="both"/>
        <w:rPr>
          <w:i/>
          <w:sz w:val="24"/>
          <w:szCs w:val="24"/>
          <w:vertAlign w:val="superscript"/>
        </w:rPr>
      </w:pPr>
    </w:p>
    <w:p w14:paraId="1F3278B3" w14:textId="77777777" w:rsidR="0076797D" w:rsidRDefault="0076797D">
      <w:pPr>
        <w:jc w:val="both"/>
        <w:rPr>
          <w:i/>
          <w:sz w:val="24"/>
          <w:szCs w:val="24"/>
          <w:vertAlign w:val="superscript"/>
        </w:rPr>
      </w:pPr>
    </w:p>
    <w:p w14:paraId="6E4D3E0C" w14:textId="77777777" w:rsidR="0076797D" w:rsidRDefault="0076797D">
      <w:pPr>
        <w:jc w:val="both"/>
        <w:rPr>
          <w:i/>
          <w:sz w:val="24"/>
          <w:szCs w:val="24"/>
          <w:vertAlign w:val="superscript"/>
        </w:rPr>
      </w:pPr>
    </w:p>
    <w:p w14:paraId="24523617" w14:textId="77777777" w:rsidR="0076797D" w:rsidRDefault="002B4EB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Ярославль </w:t>
      </w:r>
    </w:p>
    <w:p w14:paraId="00F1E135" w14:textId="77777777" w:rsidR="0076797D" w:rsidRDefault="0076797D">
      <w:pPr>
        <w:rPr>
          <w:b/>
          <w:sz w:val="24"/>
          <w:szCs w:val="24"/>
        </w:rPr>
      </w:pPr>
    </w:p>
    <w:p w14:paraId="5A59615B" w14:textId="77777777" w:rsidR="0076797D" w:rsidRDefault="0076797D">
      <w:pPr>
        <w:rPr>
          <w:b/>
          <w:sz w:val="24"/>
          <w:szCs w:val="24"/>
        </w:rPr>
      </w:pPr>
    </w:p>
    <w:p w14:paraId="31F8B541" w14:textId="77777777" w:rsidR="0076797D" w:rsidRDefault="0076797D">
      <w:pPr>
        <w:jc w:val="both"/>
        <w:rPr>
          <w:i/>
          <w:sz w:val="24"/>
          <w:szCs w:val="24"/>
          <w:vertAlign w:val="superscript"/>
        </w:rPr>
      </w:pPr>
    </w:p>
    <w:p w14:paraId="2D4E51B6" w14:textId="77777777" w:rsidR="0076797D" w:rsidRDefault="0076797D">
      <w:pPr>
        <w:jc w:val="both"/>
        <w:rPr>
          <w:i/>
          <w:sz w:val="24"/>
          <w:szCs w:val="24"/>
          <w:vertAlign w:val="superscript"/>
        </w:rPr>
      </w:pPr>
    </w:p>
    <w:p w14:paraId="30A17774" w14:textId="77777777" w:rsidR="0076797D" w:rsidRDefault="002B4EBF">
      <w:pPr>
        <w:rPr>
          <w:b/>
          <w:sz w:val="24"/>
          <w:szCs w:val="24"/>
        </w:rPr>
      </w:pPr>
      <w:r>
        <w:rPr>
          <w:b/>
          <w:sz w:val="24"/>
          <w:szCs w:val="24"/>
        </w:rPr>
        <w:t>1. Цели освоения дисциплины</w:t>
      </w:r>
    </w:p>
    <w:p w14:paraId="3D7069CB" w14:textId="77777777" w:rsidR="0076797D" w:rsidRDefault="0076797D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14:paraId="1C97639F" w14:textId="77777777" w:rsidR="0076797D" w:rsidRDefault="002B4EBF">
      <w:pPr>
        <w:tabs>
          <w:tab w:val="left" w:pos="2496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Цель освоения дисциплины «Фандрайзинг в социальной работе» – ознакомление студентов с технологиями поиска и сбора средств для финансирования социальных проектов, организаций социальной сферы.</w:t>
      </w:r>
    </w:p>
    <w:p w14:paraId="76D57A30" w14:textId="77777777" w:rsidR="0076797D" w:rsidRDefault="002B4EBF">
      <w:pPr>
        <w:tabs>
          <w:tab w:val="left" w:pos="2496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Для достижения поставленной цели предусматривается решение следующих воспитательных, образовательных, развивающих и мотивирующих практические навыки задач:</w:t>
      </w:r>
    </w:p>
    <w:p w14:paraId="76BD82D0" w14:textId="77777777" w:rsidR="0076797D" w:rsidRDefault="002B4EBF">
      <w:pPr>
        <w:tabs>
          <w:tab w:val="left" w:pos="2496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формирование представлений о сущности фандрайзинга, его видах и основных принципах;</w:t>
      </w:r>
    </w:p>
    <w:p w14:paraId="5F505DAC" w14:textId="77777777" w:rsidR="0076797D" w:rsidRDefault="002B4EBF">
      <w:pPr>
        <w:tabs>
          <w:tab w:val="left" w:pos="2496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изучение нормативно-правовой базы фандрайзинга социальных проектов в РФ;</w:t>
      </w:r>
    </w:p>
    <w:p w14:paraId="29266FEB" w14:textId="77777777" w:rsidR="0076797D" w:rsidRDefault="002B4EBF">
      <w:pPr>
        <w:tabs>
          <w:tab w:val="left" w:pos="2496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изучение основных грантодателей в России и основных направлений грантовых проектов;</w:t>
      </w:r>
    </w:p>
    <w:p w14:paraId="42A05B72" w14:textId="77777777" w:rsidR="0076797D" w:rsidRDefault="002B4EBF">
      <w:pPr>
        <w:tabs>
          <w:tab w:val="left" w:pos="2496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изучение информационных технологий проведения презентаций социальных проектов.</w:t>
      </w:r>
    </w:p>
    <w:p w14:paraId="1CE0EC6C" w14:textId="77777777" w:rsidR="0076797D" w:rsidRDefault="0076797D">
      <w:pPr>
        <w:spacing w:line="240" w:lineRule="auto"/>
        <w:jc w:val="both"/>
        <w:rPr>
          <w:b/>
          <w:sz w:val="24"/>
          <w:szCs w:val="24"/>
        </w:rPr>
      </w:pPr>
    </w:p>
    <w:p w14:paraId="7BDAB410" w14:textId="77777777" w:rsidR="0076797D" w:rsidRDefault="002B4EBF">
      <w:pPr>
        <w:spacing w:line="240" w:lineRule="auto"/>
        <w:jc w:val="both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>2. Место дисциплины в структуре ОП бакалавриата</w:t>
      </w:r>
    </w:p>
    <w:p w14:paraId="103AB8EF" w14:textId="77777777" w:rsidR="0076797D" w:rsidRDefault="0076797D">
      <w:pPr>
        <w:spacing w:line="240" w:lineRule="auto"/>
        <w:ind w:firstLine="709"/>
        <w:jc w:val="both"/>
        <w:rPr>
          <w:b/>
          <w:sz w:val="24"/>
          <w:szCs w:val="24"/>
        </w:rPr>
      </w:pPr>
    </w:p>
    <w:p w14:paraId="37D56AB0" w14:textId="77777777" w:rsidR="0076797D" w:rsidRDefault="002B4EBF">
      <w:pPr>
        <w:tabs>
          <w:tab w:val="left" w:pos="2496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Дисциплина «Фандрайзинг в социальной работе» является дисциплиной по выбору и относится к части, формируемой участниками образовательных отношений, Блока 1.</w:t>
      </w:r>
    </w:p>
    <w:p w14:paraId="116AAED1" w14:textId="77777777" w:rsidR="0076797D" w:rsidRDefault="002B4EBF">
      <w:pPr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Изучение данной дисциплины предполагает использование студентами очной и заочной форм обучения знаний, умений и навыков, полученных в ходе изучения курсов «Социальное партнерство», «Теория организаций», «Теория социальной работы», «Технологии социальной работы», «Практика современной социальной работы в России и за рубежом: опыт и проблемы», «Управление в социальной работе».</w:t>
      </w:r>
    </w:p>
    <w:p w14:paraId="44C14957" w14:textId="77777777" w:rsidR="0076797D" w:rsidRDefault="0076797D">
      <w:pPr>
        <w:spacing w:line="240" w:lineRule="auto"/>
        <w:ind w:firstLine="709"/>
        <w:jc w:val="both"/>
        <w:rPr>
          <w:color w:val="000000"/>
          <w:sz w:val="24"/>
          <w:szCs w:val="24"/>
        </w:rPr>
      </w:pPr>
    </w:p>
    <w:p w14:paraId="46275809" w14:textId="77777777" w:rsidR="0076797D" w:rsidRDefault="002B4EBF">
      <w:pPr>
        <w:spacing w:line="240" w:lineRule="auto"/>
        <w:jc w:val="both"/>
        <w:rPr>
          <w:b/>
          <w:sz w:val="24"/>
          <w:szCs w:val="24"/>
        </w:rPr>
      </w:pPr>
      <w:r>
        <w:br w:type="page"/>
      </w:r>
      <w:r>
        <w:rPr>
          <w:b/>
          <w:sz w:val="24"/>
          <w:szCs w:val="24"/>
        </w:rPr>
        <w:lastRenderedPageBreak/>
        <w:t xml:space="preserve">3. Планируемые результаты обучения по дисциплине, соотнесенные с планируемыми результатами освоения ОП бакалавриата </w:t>
      </w:r>
    </w:p>
    <w:p w14:paraId="6E692B68" w14:textId="77777777" w:rsidR="0076797D" w:rsidRDefault="0076797D">
      <w:pPr>
        <w:spacing w:line="240" w:lineRule="auto"/>
        <w:ind w:firstLine="709"/>
        <w:jc w:val="both"/>
        <w:rPr>
          <w:sz w:val="24"/>
          <w:szCs w:val="24"/>
        </w:rPr>
      </w:pPr>
    </w:p>
    <w:p w14:paraId="53B32253" w14:textId="77777777" w:rsidR="0076797D" w:rsidRDefault="002B4EBF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Процесс изучения дисциплины направлен на формирование следующих элементов компетенций в соответствии с ФГОС ВО, ООП ВО и приобретения следующих знаний, умений, навыков и (или) опыта деятельности:</w:t>
      </w:r>
    </w:p>
    <w:p w14:paraId="1A38B993" w14:textId="77777777" w:rsidR="0076797D" w:rsidRDefault="0076797D">
      <w:pPr>
        <w:spacing w:line="240" w:lineRule="auto"/>
        <w:jc w:val="both"/>
        <w:rPr>
          <w:sz w:val="24"/>
          <w:szCs w:val="24"/>
        </w:rPr>
      </w:pPr>
    </w:p>
    <w:tbl>
      <w:tblPr>
        <w:tblStyle w:val="af9"/>
        <w:tblW w:w="934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01"/>
        <w:gridCol w:w="2878"/>
        <w:gridCol w:w="4465"/>
      </w:tblGrid>
      <w:tr w:rsidR="0076797D" w14:paraId="19D38D19" w14:textId="77777777">
        <w:tc>
          <w:tcPr>
            <w:tcW w:w="2001" w:type="dxa"/>
          </w:tcPr>
          <w:p w14:paraId="0D33F3B4" w14:textId="77777777" w:rsidR="0076797D" w:rsidRDefault="002B4E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964" w:hanging="25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Код</w:t>
            </w:r>
          </w:p>
          <w:p w14:paraId="1D18F5D1" w14:textId="77777777" w:rsidR="0076797D" w:rsidRDefault="002B4E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964" w:hanging="25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компетенции</w:t>
            </w:r>
          </w:p>
        </w:tc>
        <w:tc>
          <w:tcPr>
            <w:tcW w:w="2878" w:type="dxa"/>
          </w:tcPr>
          <w:p w14:paraId="619B19F5" w14:textId="77777777" w:rsidR="0076797D" w:rsidRDefault="002B4E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964" w:hanging="25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Формулировка</w:t>
            </w:r>
          </w:p>
          <w:p w14:paraId="163FAD57" w14:textId="77777777" w:rsidR="0076797D" w:rsidRDefault="002B4E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964" w:hanging="25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компетенции</w:t>
            </w:r>
          </w:p>
        </w:tc>
        <w:tc>
          <w:tcPr>
            <w:tcW w:w="4465" w:type="dxa"/>
          </w:tcPr>
          <w:p w14:paraId="23E99436" w14:textId="77777777" w:rsidR="0076797D" w:rsidRDefault="002B4E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964" w:hanging="25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Перечень планируемых результатов </w:t>
            </w:r>
          </w:p>
          <w:p w14:paraId="52E79888" w14:textId="77777777" w:rsidR="0076797D" w:rsidRDefault="002B4E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964" w:hanging="25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обучения</w:t>
            </w:r>
          </w:p>
        </w:tc>
      </w:tr>
      <w:tr w:rsidR="0076797D" w14:paraId="0CD5409F" w14:textId="77777777">
        <w:trPr>
          <w:trHeight w:val="397"/>
        </w:trPr>
        <w:tc>
          <w:tcPr>
            <w:tcW w:w="9344" w:type="dxa"/>
            <w:gridSpan w:val="3"/>
            <w:vAlign w:val="center"/>
          </w:tcPr>
          <w:p w14:paraId="63D8BCF0" w14:textId="77777777" w:rsidR="0076797D" w:rsidRDefault="002B4E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964" w:hanging="255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Общепрофессиональные и профессиональные компетенции</w:t>
            </w:r>
          </w:p>
        </w:tc>
      </w:tr>
      <w:tr w:rsidR="0076797D" w14:paraId="50344100" w14:textId="77777777">
        <w:trPr>
          <w:trHeight w:val="3969"/>
        </w:trPr>
        <w:tc>
          <w:tcPr>
            <w:tcW w:w="2001" w:type="dxa"/>
            <w:vAlign w:val="center"/>
          </w:tcPr>
          <w:p w14:paraId="6C1CC9C8" w14:textId="77777777" w:rsidR="0076797D" w:rsidRDefault="002B4E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УК-4.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2775FC70" w14:textId="77777777" w:rsidR="0076797D" w:rsidRDefault="002B4E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firstLine="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  <w:tc>
          <w:tcPr>
            <w:tcW w:w="2878" w:type="dxa"/>
            <w:vAlign w:val="center"/>
          </w:tcPr>
          <w:p w14:paraId="7462150C" w14:textId="77777777" w:rsidR="0076797D" w:rsidRDefault="002B4E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ИУК-4.2. </w:t>
            </w:r>
          </w:p>
          <w:p w14:paraId="71CE6EAF" w14:textId="77777777" w:rsidR="0076797D" w:rsidRDefault="002B4E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Ведет деловую переписку на русском языке с учетом особенностей стилистики официальных и неофициальных писем; </w:t>
            </w:r>
          </w:p>
          <w:p w14:paraId="17791D32" w14:textId="77777777" w:rsidR="0076797D" w:rsidRDefault="007679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465" w:type="dxa"/>
          </w:tcPr>
          <w:p w14:paraId="1C61D71D" w14:textId="77777777" w:rsidR="0076797D" w:rsidRDefault="002B4EBF">
            <w:pPr>
              <w:spacing w:line="240" w:lineRule="auto"/>
              <w:ind w:firstLine="0"/>
              <w:jc w:val="both"/>
              <w:rPr>
                <w:i/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  <w:u w:val="single"/>
              </w:rPr>
              <w:t xml:space="preserve">Знать:    </w:t>
            </w:r>
          </w:p>
          <w:p w14:paraId="7086461A" w14:textId="77777777" w:rsidR="0076797D" w:rsidRDefault="002B4EBF">
            <w:pPr>
              <w:numPr>
                <w:ilvl w:val="0"/>
                <w:numId w:val="2"/>
              </w:numPr>
              <w:spacing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основные методы фандрайзинговой деятельности;</w:t>
            </w:r>
          </w:p>
          <w:p w14:paraId="6A3C5A17" w14:textId="77777777" w:rsidR="0076797D" w:rsidRDefault="002B4EBF">
            <w:pPr>
              <w:numPr>
                <w:ilvl w:val="0"/>
                <w:numId w:val="2"/>
              </w:numPr>
              <w:spacing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составления писем-запросов </w:t>
            </w:r>
          </w:p>
          <w:p w14:paraId="28590DEE" w14:textId="77777777" w:rsidR="0076797D" w:rsidRDefault="002B4EBF">
            <w:pPr>
              <w:numPr>
                <w:ilvl w:val="0"/>
                <w:numId w:val="2"/>
              </w:numPr>
              <w:spacing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ведения деловой коммуникации</w:t>
            </w:r>
          </w:p>
          <w:p w14:paraId="7B783AAD" w14:textId="77777777" w:rsidR="0076797D" w:rsidRDefault="002B4EBF">
            <w:pPr>
              <w:spacing w:line="240" w:lineRule="auto"/>
              <w:ind w:firstLine="0"/>
              <w:jc w:val="both"/>
              <w:rPr>
                <w:i/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  <w:u w:val="single"/>
              </w:rPr>
              <w:t xml:space="preserve">Уметь: </w:t>
            </w:r>
          </w:p>
          <w:p w14:paraId="4E6FE92C" w14:textId="77777777" w:rsidR="0076797D" w:rsidRDefault="002B4EBF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составлять заявки с целью поиска средств для реализации социальных проектов;</w:t>
            </w:r>
          </w:p>
          <w:p w14:paraId="36510D3C" w14:textId="77777777" w:rsidR="0076797D" w:rsidRDefault="002B4EBF">
            <w:pPr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- оформлять и составлять заявки, договоры и иную документацию для грантовой деятельности;</w:t>
            </w:r>
          </w:p>
          <w:p w14:paraId="5E757EE0" w14:textId="77777777" w:rsidR="0076797D" w:rsidRDefault="002B4EBF">
            <w:pPr>
              <w:spacing w:line="240" w:lineRule="auto"/>
              <w:ind w:firstLine="0"/>
              <w:jc w:val="both"/>
              <w:rPr>
                <w:i/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  <w:u w:val="single"/>
              </w:rPr>
              <w:t>Владеть:</w:t>
            </w:r>
          </w:p>
          <w:p w14:paraId="5C914D89" w14:textId="77777777" w:rsidR="0076797D" w:rsidRDefault="002B4EBF">
            <w:pPr>
              <w:numPr>
                <w:ilvl w:val="0"/>
                <w:numId w:val="8"/>
              </w:numPr>
              <w:spacing w:line="240" w:lineRule="auto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навыком формулирования и изложения запроса с целью получения ресурсов для социально ориентированных организаций;</w:t>
            </w:r>
          </w:p>
          <w:p w14:paraId="4D586BC4" w14:textId="77777777" w:rsidR="0076797D" w:rsidRDefault="002B4EBF">
            <w:pPr>
              <w:numPr>
                <w:ilvl w:val="0"/>
                <w:numId w:val="8"/>
              </w:num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навыком ведения деловой переписки на русском языке с учетом особенностей стилистики официальных и неофициальных писем</w:t>
            </w:r>
          </w:p>
          <w:p w14:paraId="542B26BA" w14:textId="77777777" w:rsidR="0076797D" w:rsidRDefault="0076797D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14:paraId="16799653" w14:textId="77777777" w:rsidR="0076797D" w:rsidRDefault="0076797D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14:paraId="51889F14" w14:textId="77777777" w:rsidR="0076797D" w:rsidRDefault="0076797D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14:paraId="014BB390" w14:textId="77777777" w:rsidR="0076797D" w:rsidRDefault="0076797D">
            <w:pPr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</w:p>
        </w:tc>
      </w:tr>
      <w:tr w:rsidR="0076797D" w14:paraId="57F1EEBA" w14:textId="77777777">
        <w:trPr>
          <w:trHeight w:val="8231"/>
        </w:trPr>
        <w:tc>
          <w:tcPr>
            <w:tcW w:w="2001" w:type="dxa"/>
            <w:vMerge w:val="restart"/>
            <w:vAlign w:val="center"/>
          </w:tcPr>
          <w:p w14:paraId="7FAE84D9" w14:textId="77777777" w:rsidR="0076797D" w:rsidRDefault="002B4EBF">
            <w:pPr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ПК(ОУ)-1.  </w:t>
            </w:r>
          </w:p>
          <w:p w14:paraId="652B7B0E" w14:textId="77777777" w:rsidR="0076797D" w:rsidRDefault="002B4EBF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Способен к подготовке и организации мероприятий по привлечению ресурсов организаций, общественных объединений, добровольческих (волонтерских) организаций и частных лиц к реализации социального обслуживания граждан</w:t>
            </w:r>
          </w:p>
        </w:tc>
        <w:tc>
          <w:tcPr>
            <w:tcW w:w="2878" w:type="dxa"/>
            <w:vAlign w:val="center"/>
          </w:tcPr>
          <w:p w14:paraId="501CBC99" w14:textId="77777777" w:rsidR="0076797D" w:rsidRDefault="002B4EBF">
            <w:pPr>
              <w:tabs>
                <w:tab w:val="left" w:pos="5670"/>
              </w:tabs>
              <w:spacing w:line="240" w:lineRule="auto"/>
              <w:ind w:right="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ИПК(ОУ)-1.1 Разрабатывает программу по привлечению ресурсов организаций, общественных объединений, добровольческих (волонтерских) организаций и частных лиц к реализации социального обслуживания граждан</w:t>
            </w:r>
          </w:p>
          <w:p w14:paraId="797C24BA" w14:textId="77777777" w:rsidR="0076797D" w:rsidRDefault="007679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283"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4465" w:type="dxa"/>
          </w:tcPr>
          <w:p w14:paraId="2A99EA09" w14:textId="77777777" w:rsidR="0076797D" w:rsidRDefault="002B4EBF">
            <w:pPr>
              <w:tabs>
                <w:tab w:val="left" w:pos="5670"/>
              </w:tabs>
              <w:spacing w:line="240" w:lineRule="auto"/>
              <w:jc w:val="both"/>
              <w:rPr>
                <w:i/>
                <w:color w:val="000000"/>
                <w:sz w:val="24"/>
                <w:szCs w:val="24"/>
                <w:u w:val="single"/>
              </w:rPr>
            </w:pPr>
            <w:r>
              <w:rPr>
                <w:i/>
                <w:color w:val="000000"/>
                <w:sz w:val="24"/>
                <w:szCs w:val="24"/>
                <w:u w:val="single"/>
              </w:rPr>
              <w:t>Знать:</w:t>
            </w:r>
          </w:p>
          <w:p w14:paraId="6DB4157D" w14:textId="77777777" w:rsidR="0076797D" w:rsidRDefault="002B4EBF">
            <w:pPr>
              <w:tabs>
                <w:tab w:val="left" w:pos="5670"/>
              </w:tabs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 основы деятельности общественных объединений, организаций социальной направленности и взаимодействия с ними </w:t>
            </w:r>
          </w:p>
          <w:p w14:paraId="30A93B6C" w14:textId="77777777" w:rsidR="0076797D" w:rsidRDefault="002B4EBF">
            <w:pPr>
              <w:tabs>
                <w:tab w:val="left" w:pos="5670"/>
              </w:tabs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фандрайзинга </w:t>
            </w:r>
          </w:p>
          <w:p w14:paraId="67595DFF" w14:textId="77777777" w:rsidR="0076797D" w:rsidRDefault="002B4EBF">
            <w:pPr>
              <w:numPr>
                <w:ilvl w:val="0"/>
                <w:numId w:val="2"/>
              </w:numPr>
              <w:spacing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методы и технологии фандрайзинговой деятельности;</w:t>
            </w:r>
          </w:p>
          <w:p w14:paraId="6A77EF94" w14:textId="77777777" w:rsidR="0076797D" w:rsidRDefault="002B4EBF">
            <w:pPr>
              <w:widowControl/>
              <w:numPr>
                <w:ilvl w:val="0"/>
                <w:numId w:val="2"/>
              </w:numPr>
              <w:spacing w:line="240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методы разработки и реализации фандрайзинговых программ, направленных на обеспечение прав человека в сфере социальной защиты.</w:t>
            </w:r>
          </w:p>
          <w:p w14:paraId="162EE8D8" w14:textId="77777777" w:rsidR="0076797D" w:rsidRDefault="002B4EBF">
            <w:pPr>
              <w:tabs>
                <w:tab w:val="left" w:pos="5670"/>
              </w:tabs>
              <w:spacing w:line="240" w:lineRule="auto"/>
              <w:jc w:val="both"/>
              <w:rPr>
                <w:i/>
                <w:color w:val="000000"/>
                <w:sz w:val="24"/>
                <w:szCs w:val="24"/>
                <w:u w:val="single"/>
              </w:rPr>
            </w:pPr>
            <w:r>
              <w:rPr>
                <w:i/>
                <w:color w:val="000000"/>
                <w:sz w:val="24"/>
                <w:szCs w:val="24"/>
                <w:u w:val="single"/>
              </w:rPr>
              <w:t>Уметь:</w:t>
            </w:r>
          </w:p>
          <w:p w14:paraId="20A76569" w14:textId="77777777" w:rsidR="0076797D" w:rsidRDefault="002B4EBF">
            <w:pPr>
              <w:tabs>
                <w:tab w:val="left" w:pos="5670"/>
              </w:tabs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Взаимодействовать со средствами массовой информации для привлечения внимания общественности к социальным проблемам, формирования спроса на социальные услуги </w:t>
            </w:r>
          </w:p>
          <w:p w14:paraId="50EA36CC" w14:textId="77777777" w:rsidR="0076797D" w:rsidRDefault="002B4EBF">
            <w:pPr>
              <w:tabs>
                <w:tab w:val="left" w:pos="5670"/>
              </w:tabs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-Разрабатывать программы по привлечению ресурсов организаций, общественных объединений, добровольческих (волонтерских) организаций и частных лиц к реализации социального обслуживания граждан</w:t>
            </w:r>
          </w:p>
          <w:p w14:paraId="44451F27" w14:textId="77777777" w:rsidR="0076797D" w:rsidRDefault="002B4EBF">
            <w:pPr>
              <w:tabs>
                <w:tab w:val="left" w:pos="5670"/>
              </w:tabs>
              <w:spacing w:line="240" w:lineRule="auto"/>
              <w:jc w:val="both"/>
              <w:rPr>
                <w:i/>
                <w:color w:val="000000"/>
                <w:sz w:val="24"/>
                <w:szCs w:val="24"/>
                <w:u w:val="single"/>
              </w:rPr>
            </w:pPr>
            <w:r>
              <w:rPr>
                <w:i/>
                <w:color w:val="000000"/>
                <w:sz w:val="24"/>
                <w:szCs w:val="24"/>
                <w:u w:val="single"/>
              </w:rPr>
              <w:t>Владеть:</w:t>
            </w:r>
          </w:p>
          <w:p w14:paraId="2AC8FC5A" w14:textId="77777777" w:rsidR="0076797D" w:rsidRDefault="002B4EBF">
            <w:pPr>
              <w:tabs>
                <w:tab w:val="left" w:pos="5670"/>
              </w:tabs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-Использование средств массовой информации, сайтов, социальных сетей для привлечения внимания общества к актуальным социальным проблемам, информирования о направлениях реализации и перспективах развития социальной работы</w:t>
            </w:r>
          </w:p>
          <w:p w14:paraId="7B85D2B9" w14:textId="77777777" w:rsidR="0076797D" w:rsidRDefault="002B4EBF">
            <w:pPr>
              <w:tabs>
                <w:tab w:val="left" w:pos="5670"/>
              </w:tabs>
              <w:spacing w:line="240" w:lineRule="auto"/>
              <w:ind w:firstLine="0"/>
              <w:jc w:val="both"/>
              <w:rPr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>-Проведение работы по продвижению и популяризации позитивного опыта организации социального обслуживания и социальной поддержки населения путем подготовки материалов для средств массовой информации и взаимодействия с общественностью с целью привлечения ресурсов</w:t>
            </w:r>
          </w:p>
        </w:tc>
      </w:tr>
      <w:tr w:rsidR="0076797D" w14:paraId="7CE01581" w14:textId="77777777">
        <w:trPr>
          <w:trHeight w:val="5821"/>
        </w:trPr>
        <w:tc>
          <w:tcPr>
            <w:tcW w:w="2001" w:type="dxa"/>
            <w:vMerge/>
            <w:vAlign w:val="center"/>
          </w:tcPr>
          <w:p w14:paraId="77604895" w14:textId="77777777" w:rsidR="0076797D" w:rsidRDefault="007679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4"/>
                <w:szCs w:val="24"/>
                <w:u w:val="single"/>
              </w:rPr>
            </w:pPr>
          </w:p>
        </w:tc>
        <w:tc>
          <w:tcPr>
            <w:tcW w:w="2878" w:type="dxa"/>
            <w:vAlign w:val="center"/>
          </w:tcPr>
          <w:p w14:paraId="43CD755D" w14:textId="77777777" w:rsidR="0076797D" w:rsidRDefault="002B4E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ИПК(ОУ)-1.2 Организует мероприятия по привлечению ресурсов организаций, общественных объединений, добровольческих (волонтерских) организаций и частных лиц к реализации социального обслуживания граждан</w:t>
            </w:r>
          </w:p>
        </w:tc>
        <w:tc>
          <w:tcPr>
            <w:tcW w:w="4465" w:type="dxa"/>
          </w:tcPr>
          <w:p w14:paraId="3C1C46BA" w14:textId="77777777" w:rsidR="0076797D" w:rsidRDefault="002B4EBF">
            <w:pPr>
              <w:tabs>
                <w:tab w:val="left" w:pos="5670"/>
              </w:tabs>
              <w:spacing w:line="240" w:lineRule="auto"/>
              <w:ind w:firstLine="0"/>
              <w:jc w:val="both"/>
              <w:rPr>
                <w:i/>
                <w:color w:val="000000"/>
                <w:sz w:val="24"/>
                <w:szCs w:val="24"/>
                <w:u w:val="single"/>
              </w:rPr>
            </w:pPr>
            <w:r>
              <w:rPr>
                <w:i/>
                <w:color w:val="000000"/>
                <w:sz w:val="24"/>
                <w:szCs w:val="24"/>
                <w:u w:val="single"/>
              </w:rPr>
              <w:t>Знать:</w:t>
            </w:r>
          </w:p>
          <w:p w14:paraId="23D23486" w14:textId="77777777" w:rsidR="0076797D" w:rsidRDefault="002B4EBF">
            <w:pPr>
              <w:tabs>
                <w:tab w:val="left" w:pos="5670"/>
              </w:tabs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региональные особенности социального развития, социальной структуры населения на вверенном участке работы (на территории, в социальной группе, в трудовом коллективе) </w:t>
            </w:r>
          </w:p>
          <w:p w14:paraId="5235C22F" w14:textId="77777777" w:rsidR="0076797D" w:rsidRDefault="002B4EBF">
            <w:pPr>
              <w:tabs>
                <w:tab w:val="left" w:pos="5670"/>
              </w:tabs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определять основные источники финансирования;</w:t>
            </w:r>
          </w:p>
          <w:p w14:paraId="7367662E" w14:textId="77777777" w:rsidR="0076797D" w:rsidRDefault="002B4EBF">
            <w:pPr>
              <w:tabs>
                <w:tab w:val="left" w:pos="5670"/>
              </w:tabs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составлять план мероприятий по сбору средств;</w:t>
            </w:r>
          </w:p>
          <w:p w14:paraId="60C7DC22" w14:textId="77777777" w:rsidR="0076797D" w:rsidRDefault="002B4EBF">
            <w:pPr>
              <w:tabs>
                <w:tab w:val="left" w:pos="5670"/>
              </w:tabs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i/>
                <w:color w:val="000000"/>
                <w:sz w:val="24"/>
                <w:szCs w:val="24"/>
                <w:u w:val="single"/>
              </w:rPr>
              <w:t>Уметь</w:t>
            </w:r>
            <w:r>
              <w:rPr>
                <w:color w:val="000000"/>
                <w:sz w:val="24"/>
                <w:szCs w:val="24"/>
                <w:u w:val="single"/>
              </w:rPr>
              <w:t>:</w:t>
            </w:r>
          </w:p>
          <w:p w14:paraId="6E54F411" w14:textId="77777777" w:rsidR="0076797D" w:rsidRDefault="002B4EBF">
            <w:pPr>
              <w:tabs>
                <w:tab w:val="left" w:pos="5670"/>
              </w:tabs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Взаимодействовать в вопросах социального обслуживания граждан - получателей социальных услуг с организациями различных сфер деятельности и форм собственности, общественными объединениями и частными лицами, в том числе, с целью привлечения ресурсов для социального обслуживания граждан</w:t>
            </w:r>
          </w:p>
          <w:p w14:paraId="4C2429B6" w14:textId="77777777" w:rsidR="0076797D" w:rsidRDefault="002B4EBF">
            <w:pPr>
              <w:tabs>
                <w:tab w:val="left" w:pos="5670"/>
              </w:tabs>
              <w:spacing w:line="240" w:lineRule="auto"/>
              <w:ind w:firstLine="0"/>
              <w:jc w:val="both"/>
              <w:rPr>
                <w:i/>
                <w:color w:val="000000"/>
                <w:sz w:val="24"/>
                <w:szCs w:val="24"/>
                <w:u w:val="single"/>
              </w:rPr>
            </w:pPr>
            <w:r>
              <w:rPr>
                <w:i/>
                <w:color w:val="000000"/>
                <w:sz w:val="24"/>
                <w:szCs w:val="24"/>
                <w:u w:val="single"/>
              </w:rPr>
              <w:t>Владеть:</w:t>
            </w:r>
          </w:p>
          <w:p w14:paraId="2260F692" w14:textId="77777777" w:rsidR="0076797D" w:rsidRDefault="002B4EBF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Организация мероприятий по привлечению ресурсов организаций, общественных объединений, добровольческих (волонтерских) организаций и частных лиц к реализации социального обслуживания граждан</w:t>
            </w:r>
          </w:p>
        </w:tc>
      </w:tr>
    </w:tbl>
    <w:p w14:paraId="3BA5E73B" w14:textId="77777777" w:rsidR="0076797D" w:rsidRDefault="0076797D">
      <w:pPr>
        <w:spacing w:line="240" w:lineRule="auto"/>
        <w:jc w:val="both"/>
        <w:rPr>
          <w:b/>
          <w:sz w:val="20"/>
          <w:szCs w:val="20"/>
        </w:rPr>
      </w:pPr>
    </w:p>
    <w:p w14:paraId="66A49587" w14:textId="77777777" w:rsidR="0076797D" w:rsidRDefault="0076797D">
      <w:pPr>
        <w:spacing w:line="240" w:lineRule="auto"/>
        <w:jc w:val="both"/>
        <w:rPr>
          <w:b/>
          <w:sz w:val="24"/>
          <w:szCs w:val="24"/>
        </w:rPr>
      </w:pPr>
    </w:p>
    <w:p w14:paraId="530946BD" w14:textId="77777777" w:rsidR="0076797D" w:rsidRDefault="0076797D">
      <w:pPr>
        <w:spacing w:line="240" w:lineRule="auto"/>
        <w:jc w:val="both"/>
        <w:rPr>
          <w:sz w:val="24"/>
          <w:szCs w:val="24"/>
        </w:rPr>
      </w:pPr>
    </w:p>
    <w:p w14:paraId="25EBB3AD" w14:textId="77777777" w:rsidR="0076797D" w:rsidRDefault="002B4EBF">
      <w:pPr>
        <w:spacing w:line="240" w:lineRule="auto"/>
        <w:ind w:firstLine="0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4. Объем, структура и содержание дисциплины </w:t>
      </w:r>
    </w:p>
    <w:p w14:paraId="5E58C6B8" w14:textId="77777777" w:rsidR="0076797D" w:rsidRDefault="0076797D">
      <w:pPr>
        <w:spacing w:line="240" w:lineRule="auto"/>
        <w:jc w:val="both"/>
        <w:rPr>
          <w:b/>
          <w:sz w:val="24"/>
          <w:szCs w:val="24"/>
        </w:rPr>
      </w:pPr>
    </w:p>
    <w:p w14:paraId="0ECC56A4" w14:textId="77777777" w:rsidR="0076797D" w:rsidRDefault="002B4EB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Объем, структура и содержание дисциплины для студентов  очной формы обучения</w:t>
      </w:r>
    </w:p>
    <w:p w14:paraId="5024843B" w14:textId="77777777" w:rsidR="0076797D" w:rsidRDefault="002B4EBF">
      <w:pPr>
        <w:jc w:val="both"/>
        <w:rPr>
          <w:sz w:val="24"/>
          <w:szCs w:val="24"/>
        </w:rPr>
      </w:pPr>
      <w:r>
        <w:rPr>
          <w:sz w:val="24"/>
          <w:szCs w:val="24"/>
        </w:rPr>
        <w:t>Общая трудоемкость дисциплины составляет 3 зачетных единицы,108 акад. часов.</w:t>
      </w:r>
    </w:p>
    <w:p w14:paraId="23F19D2F" w14:textId="77777777" w:rsidR="0076797D" w:rsidRDefault="0076797D">
      <w:pPr>
        <w:jc w:val="both"/>
        <w:rPr>
          <w:sz w:val="24"/>
          <w:szCs w:val="24"/>
        </w:rPr>
      </w:pPr>
    </w:p>
    <w:tbl>
      <w:tblPr>
        <w:tblStyle w:val="afa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9"/>
        <w:gridCol w:w="2628"/>
        <w:gridCol w:w="503"/>
        <w:gridCol w:w="506"/>
        <w:gridCol w:w="506"/>
        <w:gridCol w:w="506"/>
        <w:gridCol w:w="506"/>
        <w:gridCol w:w="561"/>
        <w:gridCol w:w="706"/>
        <w:gridCol w:w="2404"/>
      </w:tblGrid>
      <w:tr w:rsidR="0076797D" w14:paraId="0B6885C3" w14:textId="77777777">
        <w:trPr>
          <w:cantSplit/>
          <w:trHeight w:val="1312"/>
        </w:trPr>
        <w:tc>
          <w:tcPr>
            <w:tcW w:w="519" w:type="dxa"/>
          </w:tcPr>
          <w:p w14:paraId="0727CE13" w14:textId="77777777" w:rsidR="0076797D" w:rsidRDefault="002B4EBF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14:paraId="1D1952A5" w14:textId="77777777" w:rsidR="0076797D" w:rsidRDefault="002B4EBF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628" w:type="dxa"/>
            <w:tcMar>
              <w:top w:w="28" w:type="dxa"/>
              <w:left w:w="17" w:type="dxa"/>
              <w:right w:w="17" w:type="dxa"/>
            </w:tcMar>
          </w:tcPr>
          <w:p w14:paraId="6F845011" w14:textId="77777777" w:rsidR="0076797D" w:rsidRDefault="002B4E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Темы (разделы)</w:t>
            </w:r>
          </w:p>
          <w:p w14:paraId="42008AFF" w14:textId="77777777" w:rsidR="0076797D" w:rsidRDefault="002B4E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дисциплины, </w:t>
            </w:r>
          </w:p>
          <w:p w14:paraId="29E124FE" w14:textId="77777777" w:rsidR="0076797D" w:rsidRDefault="002B4E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их содержание</w:t>
            </w:r>
          </w:p>
          <w:p w14:paraId="3D54DB45" w14:textId="77777777" w:rsidR="0076797D" w:rsidRDefault="0076797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3" w:type="dxa"/>
          </w:tcPr>
          <w:p w14:paraId="7B6CCC57" w14:textId="77777777" w:rsidR="0076797D" w:rsidRDefault="002B4EB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Ссеместр</w:t>
            </w:r>
          </w:p>
        </w:tc>
        <w:tc>
          <w:tcPr>
            <w:tcW w:w="3291" w:type="dxa"/>
            <w:gridSpan w:val="6"/>
          </w:tcPr>
          <w:p w14:paraId="17E8237D" w14:textId="77777777" w:rsidR="0076797D" w:rsidRDefault="002B4E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Виды учебных занятий, </w:t>
            </w:r>
          </w:p>
          <w:p w14:paraId="3FA62BE1" w14:textId="77777777" w:rsidR="0076797D" w:rsidRDefault="002B4E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включая самостоятельную работу студентов, </w:t>
            </w:r>
          </w:p>
          <w:p w14:paraId="64EE3CCA" w14:textId="77777777" w:rsidR="0076797D" w:rsidRDefault="002B4E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 их трудоемкость</w:t>
            </w:r>
          </w:p>
          <w:p w14:paraId="229EFA5C" w14:textId="77777777" w:rsidR="0076797D" w:rsidRDefault="002B4E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(в академических часах)</w:t>
            </w:r>
          </w:p>
          <w:p w14:paraId="47F76141" w14:textId="77777777" w:rsidR="0076797D" w:rsidRDefault="0076797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14:paraId="785ADF8A" w14:textId="77777777" w:rsidR="0076797D" w:rsidRDefault="002B4EBF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Формы текущего контроля успеваемости </w:t>
            </w:r>
          </w:p>
          <w:p w14:paraId="513EA4AC" w14:textId="77777777" w:rsidR="0076797D" w:rsidRDefault="0076797D">
            <w:pPr>
              <w:jc w:val="center"/>
              <w:rPr>
                <w:b/>
                <w:sz w:val="24"/>
                <w:szCs w:val="24"/>
              </w:rPr>
            </w:pPr>
          </w:p>
          <w:p w14:paraId="6B4037EB" w14:textId="77777777" w:rsidR="0076797D" w:rsidRDefault="002B4E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Форма промежуточной аттестации </w:t>
            </w:r>
          </w:p>
          <w:p w14:paraId="19AE1F9F" w14:textId="77777777" w:rsidR="0076797D" w:rsidRDefault="002B4EBF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(по семестрам)</w:t>
            </w:r>
          </w:p>
          <w:p w14:paraId="47FFC3F1" w14:textId="77777777" w:rsidR="0076797D" w:rsidRDefault="0076797D">
            <w:pPr>
              <w:jc w:val="center"/>
              <w:rPr>
                <w:b/>
                <w:i/>
                <w:sz w:val="24"/>
                <w:szCs w:val="24"/>
              </w:rPr>
            </w:pPr>
          </w:p>
          <w:p w14:paraId="3A0CE2B2" w14:textId="77777777" w:rsidR="0076797D" w:rsidRDefault="002B4EBF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Формы ЭО и ДОТ</w:t>
            </w:r>
          </w:p>
          <w:p w14:paraId="1B61A0F5" w14:textId="77777777" w:rsidR="0076797D" w:rsidRDefault="002B4EBF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(при наличии)</w:t>
            </w:r>
          </w:p>
        </w:tc>
      </w:tr>
      <w:tr w:rsidR="0076797D" w14:paraId="03E6D037" w14:textId="77777777">
        <w:tc>
          <w:tcPr>
            <w:tcW w:w="519" w:type="dxa"/>
          </w:tcPr>
          <w:p w14:paraId="43E04A81" w14:textId="77777777" w:rsidR="0076797D" w:rsidRDefault="0076797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628" w:type="dxa"/>
          </w:tcPr>
          <w:p w14:paraId="0E970757" w14:textId="77777777" w:rsidR="0076797D" w:rsidRDefault="0076797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3" w:type="dxa"/>
          </w:tcPr>
          <w:p w14:paraId="53014B3A" w14:textId="77777777" w:rsidR="0076797D" w:rsidRDefault="0076797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85" w:type="dxa"/>
            <w:gridSpan w:val="5"/>
          </w:tcPr>
          <w:p w14:paraId="73AFD9DE" w14:textId="77777777" w:rsidR="0076797D" w:rsidRDefault="002B4E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Контактная работа</w:t>
            </w:r>
          </w:p>
        </w:tc>
        <w:tc>
          <w:tcPr>
            <w:tcW w:w="706" w:type="dxa"/>
          </w:tcPr>
          <w:p w14:paraId="3C4605C5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4" w:type="dxa"/>
          </w:tcPr>
          <w:p w14:paraId="65583499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</w:tr>
      <w:tr w:rsidR="0076797D" w14:paraId="7E13F5D1" w14:textId="77777777">
        <w:trPr>
          <w:cantSplit/>
          <w:trHeight w:val="1695"/>
        </w:trPr>
        <w:tc>
          <w:tcPr>
            <w:tcW w:w="519" w:type="dxa"/>
          </w:tcPr>
          <w:p w14:paraId="48CE8068" w14:textId="77777777" w:rsidR="0076797D" w:rsidRDefault="0076797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628" w:type="dxa"/>
          </w:tcPr>
          <w:p w14:paraId="3520F8FD" w14:textId="77777777" w:rsidR="0076797D" w:rsidRDefault="0076797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3" w:type="dxa"/>
          </w:tcPr>
          <w:p w14:paraId="4CFCC844" w14:textId="77777777" w:rsidR="0076797D" w:rsidRDefault="0076797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189BC80D" w14:textId="77777777" w:rsidR="0076797D" w:rsidRDefault="002B4EBF">
            <w:pPr>
              <w:spacing w:line="240" w:lineRule="auto"/>
              <w:ind w:right="5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лекции</w:t>
            </w:r>
          </w:p>
        </w:tc>
        <w:tc>
          <w:tcPr>
            <w:tcW w:w="506" w:type="dxa"/>
            <w:tcMar>
              <w:left w:w="57" w:type="dxa"/>
              <w:right w:w="57" w:type="dxa"/>
            </w:tcMar>
            <w:vAlign w:val="center"/>
          </w:tcPr>
          <w:p w14:paraId="2B564B0E" w14:textId="77777777" w:rsidR="0076797D" w:rsidRDefault="002B4EBF">
            <w:pPr>
              <w:spacing w:line="240" w:lineRule="auto"/>
              <w:ind w:right="5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практические</w:t>
            </w:r>
          </w:p>
        </w:tc>
        <w:tc>
          <w:tcPr>
            <w:tcW w:w="506" w:type="dxa"/>
            <w:tcMar>
              <w:left w:w="57" w:type="dxa"/>
              <w:right w:w="57" w:type="dxa"/>
            </w:tcMar>
            <w:vAlign w:val="center"/>
          </w:tcPr>
          <w:p w14:paraId="288A11A2" w14:textId="77777777" w:rsidR="0076797D" w:rsidRDefault="002B4EBF">
            <w:pPr>
              <w:spacing w:line="240" w:lineRule="auto"/>
              <w:ind w:right="5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</w:t>
            </w:r>
          </w:p>
        </w:tc>
        <w:tc>
          <w:tcPr>
            <w:tcW w:w="506" w:type="dxa"/>
            <w:tcMar>
              <w:left w:w="57" w:type="dxa"/>
              <w:right w:w="57" w:type="dxa"/>
            </w:tcMar>
            <w:vAlign w:val="center"/>
          </w:tcPr>
          <w:p w14:paraId="53D33A82" w14:textId="77777777" w:rsidR="0076797D" w:rsidRDefault="002B4EBF">
            <w:pPr>
              <w:spacing w:line="240" w:lineRule="auto"/>
              <w:ind w:right="5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консультации</w:t>
            </w:r>
          </w:p>
        </w:tc>
        <w:tc>
          <w:tcPr>
            <w:tcW w:w="561" w:type="dxa"/>
            <w:vAlign w:val="center"/>
          </w:tcPr>
          <w:p w14:paraId="69787214" w14:textId="77777777" w:rsidR="0076797D" w:rsidRDefault="002B4EBF">
            <w:pPr>
              <w:spacing w:line="240" w:lineRule="auto"/>
              <w:ind w:right="5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аттестационные испытания</w:t>
            </w:r>
          </w:p>
        </w:tc>
        <w:tc>
          <w:tcPr>
            <w:tcW w:w="706" w:type="dxa"/>
            <w:vAlign w:val="center"/>
          </w:tcPr>
          <w:p w14:paraId="4CBD55D6" w14:textId="77777777" w:rsidR="0076797D" w:rsidRDefault="002B4EBF">
            <w:pPr>
              <w:spacing w:line="240" w:lineRule="auto"/>
              <w:ind w:right="5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</w:t>
            </w:r>
          </w:p>
          <w:p w14:paraId="1692D427" w14:textId="77777777" w:rsidR="0076797D" w:rsidRDefault="002B4EBF">
            <w:pPr>
              <w:spacing w:line="240" w:lineRule="auto"/>
              <w:ind w:right="5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</w:t>
            </w:r>
          </w:p>
        </w:tc>
        <w:tc>
          <w:tcPr>
            <w:tcW w:w="2404" w:type="dxa"/>
          </w:tcPr>
          <w:p w14:paraId="19E194BE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</w:tr>
      <w:tr w:rsidR="0076797D" w14:paraId="127D2FDB" w14:textId="77777777">
        <w:tc>
          <w:tcPr>
            <w:tcW w:w="519" w:type="dxa"/>
            <w:vAlign w:val="center"/>
          </w:tcPr>
          <w:p w14:paraId="5ECA46FD" w14:textId="77777777" w:rsidR="0076797D" w:rsidRDefault="002B4E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28" w:type="dxa"/>
          </w:tcPr>
          <w:p w14:paraId="11123FB0" w14:textId="77777777" w:rsidR="0076797D" w:rsidRDefault="002B4EBF">
            <w:pPr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1. История становления и развития проектно-фандрайзингового менеджмента: отечественный и международный опыт.</w:t>
            </w:r>
          </w:p>
        </w:tc>
        <w:tc>
          <w:tcPr>
            <w:tcW w:w="503" w:type="dxa"/>
            <w:vAlign w:val="center"/>
          </w:tcPr>
          <w:p w14:paraId="04220C5F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06" w:type="dxa"/>
            <w:vAlign w:val="center"/>
          </w:tcPr>
          <w:p w14:paraId="29414C4A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06" w:type="dxa"/>
            <w:vAlign w:val="center"/>
          </w:tcPr>
          <w:p w14:paraId="49187A11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06" w:type="dxa"/>
            <w:vAlign w:val="center"/>
          </w:tcPr>
          <w:p w14:paraId="4B0FA715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3289A05B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1" w:type="dxa"/>
            <w:vAlign w:val="center"/>
          </w:tcPr>
          <w:p w14:paraId="64D980B9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6" w:type="dxa"/>
            <w:vAlign w:val="center"/>
          </w:tcPr>
          <w:p w14:paraId="072C25DB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404" w:type="dxa"/>
            <w:vAlign w:val="center"/>
          </w:tcPr>
          <w:p w14:paraId="43B50492" w14:textId="77777777" w:rsidR="0076797D" w:rsidRDefault="002B4EBF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Письменные задания.</w:t>
            </w:r>
          </w:p>
        </w:tc>
      </w:tr>
      <w:tr w:rsidR="0076797D" w14:paraId="18D47DDE" w14:textId="77777777">
        <w:tc>
          <w:tcPr>
            <w:tcW w:w="519" w:type="dxa"/>
            <w:vAlign w:val="center"/>
          </w:tcPr>
          <w:p w14:paraId="67A19DBA" w14:textId="77777777" w:rsidR="0076797D" w:rsidRDefault="002B4E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28" w:type="dxa"/>
          </w:tcPr>
          <w:p w14:paraId="3E2CD91D" w14:textId="77777777" w:rsidR="0076797D" w:rsidRDefault="002B4EBF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2. Информационно-методическое и нормативно-правовое обеспечение проектно-фандрайзинговой деятельности.</w:t>
            </w:r>
          </w:p>
        </w:tc>
        <w:tc>
          <w:tcPr>
            <w:tcW w:w="503" w:type="dxa"/>
            <w:vAlign w:val="center"/>
          </w:tcPr>
          <w:p w14:paraId="599200A1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06" w:type="dxa"/>
            <w:vAlign w:val="center"/>
          </w:tcPr>
          <w:p w14:paraId="512F0B2F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06" w:type="dxa"/>
            <w:vAlign w:val="center"/>
          </w:tcPr>
          <w:p w14:paraId="14CCFD18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06" w:type="dxa"/>
            <w:vAlign w:val="center"/>
          </w:tcPr>
          <w:p w14:paraId="17162E3B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48F83CDD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1" w:type="dxa"/>
            <w:vAlign w:val="center"/>
          </w:tcPr>
          <w:p w14:paraId="7643C34C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6" w:type="dxa"/>
            <w:vAlign w:val="center"/>
          </w:tcPr>
          <w:p w14:paraId="20A832B9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404" w:type="dxa"/>
            <w:vAlign w:val="center"/>
          </w:tcPr>
          <w:p w14:paraId="6FAE9D46" w14:textId="77777777" w:rsidR="0076797D" w:rsidRDefault="002B4EBF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Письменное задание.</w:t>
            </w:r>
          </w:p>
        </w:tc>
      </w:tr>
      <w:tr w:rsidR="0076797D" w14:paraId="3DC4809D" w14:textId="77777777">
        <w:tc>
          <w:tcPr>
            <w:tcW w:w="519" w:type="dxa"/>
            <w:vAlign w:val="center"/>
          </w:tcPr>
          <w:p w14:paraId="2AED75CE" w14:textId="77777777" w:rsidR="0076797D" w:rsidRDefault="007679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</w:tcPr>
          <w:p w14:paraId="72CD369A" w14:textId="77777777" w:rsidR="0076797D" w:rsidRDefault="002B4EBF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14:paraId="45B498D2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3C579944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079F8B8A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0EB8EBB4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6736FF34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1" w:type="dxa"/>
            <w:vAlign w:val="center"/>
          </w:tcPr>
          <w:p w14:paraId="43E94B2D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6" w:type="dxa"/>
            <w:vAlign w:val="center"/>
          </w:tcPr>
          <w:p w14:paraId="67F5DCA8" w14:textId="77777777" w:rsidR="0076797D" w:rsidRDefault="002B4EBF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</w:t>
            </w:r>
          </w:p>
        </w:tc>
        <w:tc>
          <w:tcPr>
            <w:tcW w:w="2404" w:type="dxa"/>
            <w:vAlign w:val="center"/>
          </w:tcPr>
          <w:p w14:paraId="5E1EF4AB" w14:textId="77777777" w:rsidR="0076797D" w:rsidRDefault="002B4EBF">
            <w:pPr>
              <w:ind w:firstLine="0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Задание для самостоятельной работы</w:t>
            </w:r>
          </w:p>
          <w:p w14:paraId="649D2394" w14:textId="77777777" w:rsidR="0076797D" w:rsidRDefault="0076797D">
            <w:pPr>
              <w:ind w:firstLine="0"/>
              <w:rPr>
                <w:i/>
                <w:color w:val="000000"/>
                <w:sz w:val="20"/>
                <w:szCs w:val="20"/>
              </w:rPr>
            </w:pPr>
          </w:p>
          <w:p w14:paraId="7B6ACE56" w14:textId="77777777" w:rsidR="0076797D" w:rsidRDefault="002B4EBF">
            <w:pPr>
              <w:widowControl/>
              <w:spacing w:line="240" w:lineRule="auto"/>
              <w:ind w:firstLine="0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в ЭУК в LMS Moodle</w:t>
            </w:r>
          </w:p>
          <w:p w14:paraId="4B7AB6D2" w14:textId="77777777" w:rsidR="0076797D" w:rsidRDefault="0076797D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6797D" w14:paraId="3BDF3A1C" w14:textId="77777777">
        <w:tc>
          <w:tcPr>
            <w:tcW w:w="519" w:type="dxa"/>
            <w:vAlign w:val="center"/>
          </w:tcPr>
          <w:p w14:paraId="3686D736" w14:textId="77777777" w:rsidR="0076797D" w:rsidRDefault="002B4E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28" w:type="dxa"/>
          </w:tcPr>
          <w:p w14:paraId="6DFAF3BA" w14:textId="77777777" w:rsidR="0076797D" w:rsidRDefault="002B4EBF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3. Основные формы, методы, технологии документального обеспечения конкурсных мероприятий на получение государственного заказа.</w:t>
            </w:r>
          </w:p>
        </w:tc>
        <w:tc>
          <w:tcPr>
            <w:tcW w:w="503" w:type="dxa"/>
            <w:vAlign w:val="center"/>
          </w:tcPr>
          <w:p w14:paraId="4F6520DA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06" w:type="dxa"/>
            <w:vAlign w:val="center"/>
          </w:tcPr>
          <w:p w14:paraId="75AA35D1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06" w:type="dxa"/>
            <w:vAlign w:val="center"/>
          </w:tcPr>
          <w:p w14:paraId="1DDF7EFA" w14:textId="77777777" w:rsidR="0076797D" w:rsidRDefault="002B4EBF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4</w:t>
            </w:r>
          </w:p>
        </w:tc>
        <w:tc>
          <w:tcPr>
            <w:tcW w:w="506" w:type="dxa"/>
            <w:vAlign w:val="center"/>
          </w:tcPr>
          <w:p w14:paraId="2216ED9A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64A5E9EF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1" w:type="dxa"/>
            <w:vAlign w:val="center"/>
          </w:tcPr>
          <w:p w14:paraId="4C0C707B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6" w:type="dxa"/>
            <w:vAlign w:val="center"/>
          </w:tcPr>
          <w:p w14:paraId="144405CA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404" w:type="dxa"/>
            <w:vAlign w:val="center"/>
          </w:tcPr>
          <w:p w14:paraId="109EC777" w14:textId="77777777" w:rsidR="0076797D" w:rsidRDefault="002B4EBF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Письменное задание.</w:t>
            </w:r>
          </w:p>
          <w:p w14:paraId="3656D2BC" w14:textId="77777777" w:rsidR="0076797D" w:rsidRDefault="002B4EBF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Реферат</w:t>
            </w:r>
          </w:p>
        </w:tc>
      </w:tr>
      <w:tr w:rsidR="0076797D" w14:paraId="60EFD3EE" w14:textId="77777777">
        <w:tc>
          <w:tcPr>
            <w:tcW w:w="519" w:type="dxa"/>
            <w:vAlign w:val="center"/>
          </w:tcPr>
          <w:p w14:paraId="7DC50668" w14:textId="77777777" w:rsidR="0076797D" w:rsidRDefault="002B4E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28" w:type="dxa"/>
          </w:tcPr>
          <w:p w14:paraId="0A93B381" w14:textId="77777777" w:rsidR="0076797D" w:rsidRDefault="002B4EBF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4. Интернет как технология и информационный ресурс проектно-фандрайзинговой деятельности.</w:t>
            </w:r>
          </w:p>
        </w:tc>
        <w:tc>
          <w:tcPr>
            <w:tcW w:w="503" w:type="dxa"/>
            <w:vAlign w:val="center"/>
          </w:tcPr>
          <w:p w14:paraId="5F5A08BE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06" w:type="dxa"/>
            <w:vAlign w:val="center"/>
          </w:tcPr>
          <w:p w14:paraId="1C0E59A9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06" w:type="dxa"/>
            <w:vAlign w:val="center"/>
          </w:tcPr>
          <w:p w14:paraId="6D926CCD" w14:textId="77777777" w:rsidR="0076797D" w:rsidRDefault="002B4EBF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4</w:t>
            </w:r>
          </w:p>
        </w:tc>
        <w:tc>
          <w:tcPr>
            <w:tcW w:w="506" w:type="dxa"/>
            <w:vAlign w:val="center"/>
          </w:tcPr>
          <w:p w14:paraId="2564EE75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2C1CCD41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1" w:type="dxa"/>
            <w:vAlign w:val="center"/>
          </w:tcPr>
          <w:p w14:paraId="67FB0CC7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6" w:type="dxa"/>
            <w:vAlign w:val="center"/>
          </w:tcPr>
          <w:p w14:paraId="25262A27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404" w:type="dxa"/>
            <w:vAlign w:val="center"/>
          </w:tcPr>
          <w:p w14:paraId="442BD74F" w14:textId="77777777" w:rsidR="0076797D" w:rsidRDefault="002B4EBF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Письменное задание. </w:t>
            </w:r>
          </w:p>
        </w:tc>
      </w:tr>
      <w:tr w:rsidR="0076797D" w14:paraId="757EEE96" w14:textId="77777777">
        <w:tc>
          <w:tcPr>
            <w:tcW w:w="519" w:type="dxa"/>
            <w:vAlign w:val="center"/>
          </w:tcPr>
          <w:p w14:paraId="6BA23051" w14:textId="77777777" w:rsidR="0076797D" w:rsidRDefault="007679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</w:tcPr>
          <w:p w14:paraId="482491FB" w14:textId="77777777" w:rsidR="0076797D" w:rsidRDefault="002B4EBF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14:paraId="3E011C15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4B9F198F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31A46B2D" w14:textId="77777777" w:rsidR="0076797D" w:rsidRDefault="0076797D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0BB06A3A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09E7F47D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1" w:type="dxa"/>
            <w:vAlign w:val="center"/>
          </w:tcPr>
          <w:p w14:paraId="229B027B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6" w:type="dxa"/>
            <w:vAlign w:val="center"/>
          </w:tcPr>
          <w:p w14:paraId="2FBADC76" w14:textId="77777777" w:rsidR="0076797D" w:rsidRDefault="002B4EBF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</w:t>
            </w:r>
          </w:p>
        </w:tc>
        <w:tc>
          <w:tcPr>
            <w:tcW w:w="2404" w:type="dxa"/>
            <w:vAlign w:val="center"/>
          </w:tcPr>
          <w:p w14:paraId="2EA8620D" w14:textId="77777777" w:rsidR="0076797D" w:rsidRDefault="002B4EBF">
            <w:pPr>
              <w:ind w:firstLine="0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Задание для самостоятельной работы</w:t>
            </w:r>
          </w:p>
          <w:p w14:paraId="0CC655A2" w14:textId="77777777" w:rsidR="0076797D" w:rsidRDefault="0076797D">
            <w:pPr>
              <w:ind w:firstLine="0"/>
              <w:rPr>
                <w:i/>
                <w:color w:val="000000"/>
                <w:sz w:val="20"/>
                <w:szCs w:val="20"/>
              </w:rPr>
            </w:pPr>
          </w:p>
          <w:p w14:paraId="2FCFD137" w14:textId="77777777" w:rsidR="0076797D" w:rsidRDefault="002B4EBF">
            <w:pPr>
              <w:widowControl/>
              <w:spacing w:line="240" w:lineRule="auto"/>
              <w:ind w:firstLine="0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в ЭУК в LMS Moodle</w:t>
            </w:r>
          </w:p>
          <w:p w14:paraId="5299E8A5" w14:textId="77777777" w:rsidR="0076797D" w:rsidRDefault="0076797D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6797D" w14:paraId="352FF577" w14:textId="77777777">
        <w:tc>
          <w:tcPr>
            <w:tcW w:w="519" w:type="dxa"/>
            <w:vAlign w:val="center"/>
          </w:tcPr>
          <w:p w14:paraId="2193D8DF" w14:textId="77777777" w:rsidR="0076797D" w:rsidRDefault="002B4E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28" w:type="dxa"/>
          </w:tcPr>
          <w:p w14:paraId="3FF39789" w14:textId="77777777" w:rsidR="0076797D" w:rsidRDefault="002B4EBF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5.Институционализация проектно-фандрайзинговой деятельности.</w:t>
            </w:r>
          </w:p>
        </w:tc>
        <w:tc>
          <w:tcPr>
            <w:tcW w:w="503" w:type="dxa"/>
            <w:vAlign w:val="center"/>
          </w:tcPr>
          <w:p w14:paraId="7F094945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06" w:type="dxa"/>
            <w:vAlign w:val="center"/>
          </w:tcPr>
          <w:p w14:paraId="224CC87D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06" w:type="dxa"/>
            <w:vAlign w:val="center"/>
          </w:tcPr>
          <w:p w14:paraId="76B436F4" w14:textId="77777777" w:rsidR="0076797D" w:rsidRDefault="002B4EBF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4</w:t>
            </w:r>
          </w:p>
        </w:tc>
        <w:tc>
          <w:tcPr>
            <w:tcW w:w="506" w:type="dxa"/>
            <w:vAlign w:val="center"/>
          </w:tcPr>
          <w:p w14:paraId="7AAD1CC8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5E362575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1" w:type="dxa"/>
            <w:vAlign w:val="center"/>
          </w:tcPr>
          <w:p w14:paraId="5E47DCA2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6" w:type="dxa"/>
            <w:vAlign w:val="center"/>
          </w:tcPr>
          <w:p w14:paraId="05E8189C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404" w:type="dxa"/>
            <w:vAlign w:val="center"/>
          </w:tcPr>
          <w:p w14:paraId="3404BF69" w14:textId="77777777" w:rsidR="0076797D" w:rsidRDefault="002B4EBF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Письменное задание. </w:t>
            </w:r>
          </w:p>
        </w:tc>
      </w:tr>
      <w:tr w:rsidR="0076797D" w14:paraId="5B0E975A" w14:textId="77777777">
        <w:tc>
          <w:tcPr>
            <w:tcW w:w="519" w:type="dxa"/>
            <w:vAlign w:val="center"/>
          </w:tcPr>
          <w:p w14:paraId="0BE8934D" w14:textId="77777777" w:rsidR="0076797D" w:rsidRDefault="007679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</w:tcPr>
          <w:p w14:paraId="7467A5DF" w14:textId="77777777" w:rsidR="0076797D" w:rsidRDefault="002B4EBF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14:paraId="47533EFE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5FA46E2A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42231D92" w14:textId="77777777" w:rsidR="0076797D" w:rsidRDefault="0076797D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58323B7C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1A20EEE6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1" w:type="dxa"/>
            <w:vAlign w:val="center"/>
          </w:tcPr>
          <w:p w14:paraId="7C79A1C7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6" w:type="dxa"/>
            <w:vAlign w:val="center"/>
          </w:tcPr>
          <w:p w14:paraId="61404048" w14:textId="77777777" w:rsidR="0076797D" w:rsidRDefault="002B4EBF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</w:t>
            </w:r>
          </w:p>
        </w:tc>
        <w:tc>
          <w:tcPr>
            <w:tcW w:w="2404" w:type="dxa"/>
            <w:vAlign w:val="center"/>
          </w:tcPr>
          <w:p w14:paraId="78EF070F" w14:textId="77777777" w:rsidR="0076797D" w:rsidRDefault="002B4EBF">
            <w:pPr>
              <w:ind w:firstLine="0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Задание для самостоятельной работы</w:t>
            </w:r>
          </w:p>
          <w:p w14:paraId="04EEC2CA" w14:textId="77777777" w:rsidR="0076797D" w:rsidRDefault="0076797D">
            <w:pPr>
              <w:ind w:firstLine="0"/>
              <w:rPr>
                <w:i/>
                <w:color w:val="000000"/>
                <w:sz w:val="20"/>
                <w:szCs w:val="20"/>
              </w:rPr>
            </w:pPr>
          </w:p>
          <w:p w14:paraId="56B36811" w14:textId="77777777" w:rsidR="0076797D" w:rsidRDefault="002B4EBF">
            <w:pPr>
              <w:widowControl/>
              <w:spacing w:line="240" w:lineRule="auto"/>
              <w:ind w:firstLine="0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в ЭУК в LMS Moodle</w:t>
            </w:r>
          </w:p>
          <w:p w14:paraId="3BAC4638" w14:textId="77777777" w:rsidR="0076797D" w:rsidRDefault="0076797D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6797D" w14:paraId="05CF7BA2" w14:textId="77777777">
        <w:tc>
          <w:tcPr>
            <w:tcW w:w="519" w:type="dxa"/>
            <w:vAlign w:val="center"/>
          </w:tcPr>
          <w:p w14:paraId="59D13CB3" w14:textId="77777777" w:rsidR="0076797D" w:rsidRDefault="002B4E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28" w:type="dxa"/>
          </w:tcPr>
          <w:p w14:paraId="4B12732C" w14:textId="77777777" w:rsidR="0076797D" w:rsidRDefault="002B4EBF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6. Этические основы профессионально-коммуникативных отношений. Профессиональный имидж фандрайзера.</w:t>
            </w:r>
          </w:p>
        </w:tc>
        <w:tc>
          <w:tcPr>
            <w:tcW w:w="503" w:type="dxa"/>
            <w:vAlign w:val="center"/>
          </w:tcPr>
          <w:p w14:paraId="1DD93827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06" w:type="dxa"/>
            <w:vAlign w:val="center"/>
          </w:tcPr>
          <w:p w14:paraId="314BE97D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06" w:type="dxa"/>
            <w:vAlign w:val="center"/>
          </w:tcPr>
          <w:p w14:paraId="48493887" w14:textId="77777777" w:rsidR="0076797D" w:rsidRDefault="002B4EBF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2</w:t>
            </w:r>
          </w:p>
        </w:tc>
        <w:tc>
          <w:tcPr>
            <w:tcW w:w="506" w:type="dxa"/>
            <w:vAlign w:val="center"/>
          </w:tcPr>
          <w:p w14:paraId="3C0A5DE6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74C105A3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1" w:type="dxa"/>
            <w:vAlign w:val="center"/>
          </w:tcPr>
          <w:p w14:paraId="2C022A30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6" w:type="dxa"/>
            <w:vAlign w:val="center"/>
          </w:tcPr>
          <w:p w14:paraId="6A194389" w14:textId="77777777" w:rsidR="0076797D" w:rsidRDefault="002B4EBF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16</w:t>
            </w:r>
          </w:p>
        </w:tc>
        <w:tc>
          <w:tcPr>
            <w:tcW w:w="2404" w:type="dxa"/>
            <w:vAlign w:val="center"/>
          </w:tcPr>
          <w:p w14:paraId="6640BF46" w14:textId="77777777" w:rsidR="0076797D" w:rsidRDefault="002B4E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Групповая дискуссия</w:t>
            </w:r>
          </w:p>
          <w:p w14:paraId="5CF6DED5" w14:textId="77777777" w:rsidR="0076797D" w:rsidRDefault="002B4E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</w:t>
            </w:r>
          </w:p>
        </w:tc>
      </w:tr>
      <w:tr w:rsidR="0076797D" w14:paraId="2A58094E" w14:textId="77777777">
        <w:tc>
          <w:tcPr>
            <w:tcW w:w="519" w:type="dxa"/>
            <w:vAlign w:val="center"/>
          </w:tcPr>
          <w:p w14:paraId="03C698B2" w14:textId="77777777" w:rsidR="0076797D" w:rsidRDefault="007679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</w:tcPr>
          <w:p w14:paraId="74DCA9E5" w14:textId="77777777" w:rsidR="0076797D" w:rsidRDefault="002B4EBF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14:paraId="506EB019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41669D4D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18AD743B" w14:textId="77777777" w:rsidR="0076797D" w:rsidRDefault="0076797D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5150CC6E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23BF7F5D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1" w:type="dxa"/>
            <w:vAlign w:val="center"/>
          </w:tcPr>
          <w:p w14:paraId="0485DFBE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6" w:type="dxa"/>
            <w:vAlign w:val="center"/>
          </w:tcPr>
          <w:p w14:paraId="1EE51E0B" w14:textId="77777777" w:rsidR="0076797D" w:rsidRDefault="002B4EBF">
            <w:pPr>
              <w:ind w:firstLine="0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i/>
                <w:sz w:val="24"/>
                <w:szCs w:val="24"/>
              </w:rPr>
              <w:t>5</w:t>
            </w:r>
          </w:p>
        </w:tc>
        <w:tc>
          <w:tcPr>
            <w:tcW w:w="2404" w:type="dxa"/>
            <w:vAlign w:val="center"/>
          </w:tcPr>
          <w:p w14:paraId="56BE514E" w14:textId="77777777" w:rsidR="0076797D" w:rsidRDefault="002B4EBF">
            <w:pPr>
              <w:ind w:firstLine="0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Тест</w:t>
            </w:r>
          </w:p>
          <w:p w14:paraId="5E41F7D9" w14:textId="77777777" w:rsidR="0076797D" w:rsidRDefault="0076797D">
            <w:pPr>
              <w:ind w:firstLine="0"/>
              <w:rPr>
                <w:i/>
                <w:color w:val="000000"/>
                <w:sz w:val="20"/>
                <w:szCs w:val="20"/>
              </w:rPr>
            </w:pPr>
          </w:p>
          <w:p w14:paraId="23CE29DC" w14:textId="77777777" w:rsidR="0076797D" w:rsidRDefault="002B4EBF">
            <w:pPr>
              <w:widowControl/>
              <w:spacing w:line="240" w:lineRule="auto"/>
              <w:ind w:firstLine="0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в ЭУК в LMS Moodle</w:t>
            </w:r>
          </w:p>
          <w:p w14:paraId="37289139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</w:tr>
      <w:tr w:rsidR="0076797D" w14:paraId="28D6D973" w14:textId="77777777">
        <w:tc>
          <w:tcPr>
            <w:tcW w:w="519" w:type="dxa"/>
            <w:vAlign w:val="center"/>
          </w:tcPr>
          <w:p w14:paraId="0E69C7C3" w14:textId="77777777" w:rsidR="0076797D" w:rsidRDefault="0076797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14:paraId="0B212FD4" w14:textId="77777777" w:rsidR="0076797D" w:rsidRDefault="002B4EBF">
            <w:pPr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03" w:type="dxa"/>
            <w:vAlign w:val="center"/>
          </w:tcPr>
          <w:p w14:paraId="13347D09" w14:textId="77777777" w:rsidR="0076797D" w:rsidRDefault="0076797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5FAD6B67" w14:textId="77777777" w:rsidR="0076797D" w:rsidRDefault="0076797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1AFE43E8" w14:textId="77777777" w:rsidR="0076797D" w:rsidRDefault="0076797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277FEDEE" w14:textId="77777777" w:rsidR="0076797D" w:rsidRDefault="0076797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71D78459" w14:textId="77777777" w:rsidR="0076797D" w:rsidRDefault="0076797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1" w:type="dxa"/>
            <w:vAlign w:val="center"/>
          </w:tcPr>
          <w:p w14:paraId="73FD2FB5" w14:textId="77777777" w:rsidR="0076797D" w:rsidRDefault="002B4EBF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0,3</w:t>
            </w:r>
          </w:p>
        </w:tc>
        <w:tc>
          <w:tcPr>
            <w:tcW w:w="706" w:type="dxa"/>
            <w:vAlign w:val="center"/>
          </w:tcPr>
          <w:p w14:paraId="531C29D0" w14:textId="77777777" w:rsidR="0076797D" w:rsidRDefault="002B4EBF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4,7</w:t>
            </w:r>
          </w:p>
        </w:tc>
        <w:tc>
          <w:tcPr>
            <w:tcW w:w="2404" w:type="dxa"/>
            <w:vAlign w:val="center"/>
          </w:tcPr>
          <w:p w14:paraId="7A7D0286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Зачет</w:t>
            </w:r>
          </w:p>
        </w:tc>
      </w:tr>
      <w:tr w:rsidR="0076797D" w14:paraId="360F20F8" w14:textId="77777777">
        <w:tc>
          <w:tcPr>
            <w:tcW w:w="519" w:type="dxa"/>
            <w:vAlign w:val="center"/>
          </w:tcPr>
          <w:p w14:paraId="5560D38A" w14:textId="77777777" w:rsidR="0076797D" w:rsidRDefault="0076797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14:paraId="7EA028E6" w14:textId="77777777" w:rsidR="0076797D" w:rsidRDefault="002B4EB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– 108 ч.</w:t>
            </w:r>
          </w:p>
        </w:tc>
        <w:tc>
          <w:tcPr>
            <w:tcW w:w="503" w:type="dxa"/>
            <w:vAlign w:val="center"/>
          </w:tcPr>
          <w:p w14:paraId="614E029A" w14:textId="77777777" w:rsidR="0076797D" w:rsidRDefault="0076797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08C6C250" w14:textId="77777777" w:rsidR="0076797D" w:rsidRDefault="002B4EBF">
            <w:pPr>
              <w:ind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06" w:type="dxa"/>
            <w:vAlign w:val="center"/>
          </w:tcPr>
          <w:p w14:paraId="4C192DE9" w14:textId="77777777" w:rsidR="0076797D" w:rsidRDefault="002B4EBF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22</w:t>
            </w:r>
          </w:p>
        </w:tc>
        <w:tc>
          <w:tcPr>
            <w:tcW w:w="506" w:type="dxa"/>
            <w:vAlign w:val="center"/>
          </w:tcPr>
          <w:p w14:paraId="7D031BFB" w14:textId="77777777" w:rsidR="0076797D" w:rsidRDefault="0076797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7B55724D" w14:textId="77777777" w:rsidR="0076797D" w:rsidRDefault="002B4EB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61" w:type="dxa"/>
            <w:vAlign w:val="center"/>
          </w:tcPr>
          <w:p w14:paraId="180EF993" w14:textId="77777777" w:rsidR="0076797D" w:rsidRDefault="002B4EBF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0,3</w:t>
            </w:r>
          </w:p>
        </w:tc>
        <w:tc>
          <w:tcPr>
            <w:tcW w:w="706" w:type="dxa"/>
            <w:vAlign w:val="center"/>
          </w:tcPr>
          <w:p w14:paraId="11892AC9" w14:textId="77777777" w:rsidR="0076797D" w:rsidRDefault="002B4EBF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70,7</w:t>
            </w:r>
          </w:p>
        </w:tc>
        <w:tc>
          <w:tcPr>
            <w:tcW w:w="2404" w:type="dxa"/>
            <w:vAlign w:val="center"/>
          </w:tcPr>
          <w:p w14:paraId="563B2534" w14:textId="77777777" w:rsidR="0076797D" w:rsidRDefault="0076797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6797D" w14:paraId="1D2033C5" w14:textId="77777777">
        <w:tc>
          <w:tcPr>
            <w:tcW w:w="519" w:type="dxa"/>
            <w:vAlign w:val="center"/>
          </w:tcPr>
          <w:p w14:paraId="7D70A534" w14:textId="77777777" w:rsidR="0076797D" w:rsidRDefault="0076797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14:paraId="657EB74C" w14:textId="77777777" w:rsidR="0076797D" w:rsidRDefault="002B4EBF">
            <w:pPr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14:paraId="494ABEBE" w14:textId="77777777" w:rsidR="0076797D" w:rsidRDefault="0076797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53845A96" w14:textId="77777777" w:rsidR="0076797D" w:rsidRDefault="0076797D">
            <w:pPr>
              <w:ind w:firstLine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179404FC" w14:textId="77777777" w:rsidR="0076797D" w:rsidRDefault="0076797D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248FFEE1" w14:textId="77777777" w:rsidR="0076797D" w:rsidRDefault="0076797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4331D495" w14:textId="77777777" w:rsidR="0076797D" w:rsidRDefault="0076797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1" w:type="dxa"/>
            <w:vAlign w:val="center"/>
          </w:tcPr>
          <w:p w14:paraId="69B51F9C" w14:textId="77777777" w:rsidR="0076797D" w:rsidRDefault="0076797D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706" w:type="dxa"/>
            <w:vAlign w:val="center"/>
          </w:tcPr>
          <w:p w14:paraId="648A8873" w14:textId="77777777" w:rsidR="0076797D" w:rsidRDefault="002B4EBF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23</w:t>
            </w:r>
          </w:p>
        </w:tc>
        <w:tc>
          <w:tcPr>
            <w:tcW w:w="2404" w:type="dxa"/>
            <w:vAlign w:val="center"/>
          </w:tcPr>
          <w:p w14:paraId="31A18962" w14:textId="77777777" w:rsidR="0076797D" w:rsidRDefault="0076797D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14:paraId="776EC4C2" w14:textId="77777777" w:rsidR="0076797D" w:rsidRDefault="0076797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964" w:hanging="255"/>
        <w:jc w:val="center"/>
        <w:rPr>
          <w:color w:val="000000"/>
          <w:sz w:val="24"/>
          <w:szCs w:val="24"/>
        </w:rPr>
      </w:pPr>
    </w:p>
    <w:p w14:paraId="6F7F4F85" w14:textId="77777777" w:rsidR="0076797D" w:rsidRDefault="0076797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964" w:hanging="255"/>
        <w:jc w:val="center"/>
        <w:rPr>
          <w:color w:val="000000"/>
          <w:sz w:val="24"/>
          <w:szCs w:val="24"/>
        </w:rPr>
      </w:pPr>
    </w:p>
    <w:p w14:paraId="021A83B4" w14:textId="77777777" w:rsidR="0076797D" w:rsidRDefault="002B4EB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Объем, структура и содержание дисциплины для студентов заочной формы обучения</w:t>
      </w:r>
    </w:p>
    <w:p w14:paraId="4E3B3089" w14:textId="77777777" w:rsidR="0076797D" w:rsidRDefault="0076797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964" w:hanging="255"/>
        <w:jc w:val="center"/>
        <w:rPr>
          <w:color w:val="000000"/>
          <w:sz w:val="24"/>
          <w:szCs w:val="24"/>
        </w:rPr>
      </w:pPr>
    </w:p>
    <w:p w14:paraId="4FC1CEB0" w14:textId="77777777" w:rsidR="0076797D" w:rsidRDefault="002B4EBF">
      <w:pPr>
        <w:jc w:val="both"/>
        <w:rPr>
          <w:sz w:val="24"/>
          <w:szCs w:val="24"/>
        </w:rPr>
      </w:pPr>
      <w:bookmarkStart w:id="0" w:name="_heading=h.gjdgxs" w:colFirst="0" w:colLast="0"/>
      <w:bookmarkEnd w:id="0"/>
      <w:r>
        <w:rPr>
          <w:sz w:val="24"/>
          <w:szCs w:val="24"/>
        </w:rPr>
        <w:t>Общая трудоемкость дисциплины составляет 3 зачетных единицы,108 акад. часов.</w:t>
      </w:r>
    </w:p>
    <w:p w14:paraId="59231B64" w14:textId="77777777" w:rsidR="0076797D" w:rsidRDefault="0076797D">
      <w:pPr>
        <w:jc w:val="both"/>
        <w:rPr>
          <w:sz w:val="24"/>
          <w:szCs w:val="24"/>
        </w:rPr>
      </w:pPr>
    </w:p>
    <w:tbl>
      <w:tblPr>
        <w:tblStyle w:val="afb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2"/>
        <w:gridCol w:w="2631"/>
        <w:gridCol w:w="503"/>
        <w:gridCol w:w="506"/>
        <w:gridCol w:w="506"/>
        <w:gridCol w:w="506"/>
        <w:gridCol w:w="506"/>
        <w:gridCol w:w="557"/>
        <w:gridCol w:w="706"/>
        <w:gridCol w:w="2402"/>
      </w:tblGrid>
      <w:tr w:rsidR="0076797D" w14:paraId="15D6E898" w14:textId="77777777">
        <w:trPr>
          <w:cantSplit/>
          <w:trHeight w:val="1312"/>
        </w:trPr>
        <w:tc>
          <w:tcPr>
            <w:tcW w:w="522" w:type="dxa"/>
          </w:tcPr>
          <w:p w14:paraId="32DEA2EC" w14:textId="77777777" w:rsidR="0076797D" w:rsidRDefault="002B4EBF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14:paraId="221CF82D" w14:textId="77777777" w:rsidR="0076797D" w:rsidRDefault="002B4EBF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631" w:type="dxa"/>
            <w:tcMar>
              <w:top w:w="28" w:type="dxa"/>
              <w:left w:w="17" w:type="dxa"/>
              <w:right w:w="17" w:type="dxa"/>
            </w:tcMar>
          </w:tcPr>
          <w:p w14:paraId="4C6991EA" w14:textId="77777777" w:rsidR="0076797D" w:rsidRDefault="002B4E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Темы (разделы)</w:t>
            </w:r>
          </w:p>
          <w:p w14:paraId="090FA75C" w14:textId="77777777" w:rsidR="0076797D" w:rsidRDefault="002B4E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дисциплины, </w:t>
            </w:r>
          </w:p>
          <w:p w14:paraId="389436BC" w14:textId="77777777" w:rsidR="0076797D" w:rsidRDefault="002B4E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их содержание</w:t>
            </w:r>
          </w:p>
          <w:p w14:paraId="29049A9F" w14:textId="77777777" w:rsidR="0076797D" w:rsidRDefault="0076797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3" w:type="dxa"/>
          </w:tcPr>
          <w:p w14:paraId="30AC94D0" w14:textId="77777777" w:rsidR="0076797D" w:rsidRDefault="002B4EB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ккурс</w:t>
            </w:r>
          </w:p>
        </w:tc>
        <w:tc>
          <w:tcPr>
            <w:tcW w:w="3287" w:type="dxa"/>
            <w:gridSpan w:val="6"/>
          </w:tcPr>
          <w:p w14:paraId="67D5BB3D" w14:textId="77777777" w:rsidR="0076797D" w:rsidRDefault="002B4E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Виды учебных занятий, </w:t>
            </w:r>
          </w:p>
          <w:p w14:paraId="0D7CFE89" w14:textId="77777777" w:rsidR="0076797D" w:rsidRDefault="002B4E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включая самостоятельную работу студентов, </w:t>
            </w:r>
          </w:p>
          <w:p w14:paraId="0F3D8C6A" w14:textId="77777777" w:rsidR="0076797D" w:rsidRDefault="002B4E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 их трудоемкость</w:t>
            </w:r>
          </w:p>
          <w:p w14:paraId="47406C4A" w14:textId="77777777" w:rsidR="0076797D" w:rsidRDefault="002B4E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(в академических часах)</w:t>
            </w:r>
          </w:p>
          <w:p w14:paraId="0D872C0D" w14:textId="77777777" w:rsidR="0076797D" w:rsidRDefault="0076797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2" w:type="dxa"/>
          </w:tcPr>
          <w:p w14:paraId="15B1A80C" w14:textId="77777777" w:rsidR="0076797D" w:rsidRDefault="002B4EBF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Формы текущего контроля успеваемости </w:t>
            </w:r>
          </w:p>
          <w:p w14:paraId="5B88861C" w14:textId="77777777" w:rsidR="0076797D" w:rsidRDefault="0076797D">
            <w:pPr>
              <w:jc w:val="center"/>
              <w:rPr>
                <w:b/>
                <w:sz w:val="24"/>
                <w:szCs w:val="24"/>
              </w:rPr>
            </w:pPr>
          </w:p>
          <w:p w14:paraId="1F8DD164" w14:textId="77777777" w:rsidR="0076797D" w:rsidRDefault="002B4E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Форма промежуточной аттестации </w:t>
            </w:r>
          </w:p>
          <w:p w14:paraId="1EA6AE6A" w14:textId="77777777" w:rsidR="0076797D" w:rsidRDefault="002B4EBF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(по семестрам)</w:t>
            </w:r>
          </w:p>
          <w:p w14:paraId="7B7DDE1D" w14:textId="77777777" w:rsidR="0076797D" w:rsidRDefault="0076797D">
            <w:pPr>
              <w:jc w:val="center"/>
              <w:rPr>
                <w:b/>
                <w:i/>
                <w:sz w:val="24"/>
                <w:szCs w:val="24"/>
              </w:rPr>
            </w:pPr>
          </w:p>
          <w:p w14:paraId="26BEF4EC" w14:textId="77777777" w:rsidR="0076797D" w:rsidRDefault="002B4EBF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Формы ЭО и ДОТ</w:t>
            </w:r>
          </w:p>
          <w:p w14:paraId="06C6DB47" w14:textId="77777777" w:rsidR="0076797D" w:rsidRDefault="002B4EBF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(при наличии)</w:t>
            </w:r>
          </w:p>
        </w:tc>
      </w:tr>
      <w:tr w:rsidR="0076797D" w14:paraId="6E43D9C5" w14:textId="77777777">
        <w:tc>
          <w:tcPr>
            <w:tcW w:w="522" w:type="dxa"/>
          </w:tcPr>
          <w:p w14:paraId="70A5D2BA" w14:textId="77777777" w:rsidR="0076797D" w:rsidRDefault="0076797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631" w:type="dxa"/>
          </w:tcPr>
          <w:p w14:paraId="24921CAA" w14:textId="77777777" w:rsidR="0076797D" w:rsidRDefault="0076797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3" w:type="dxa"/>
          </w:tcPr>
          <w:p w14:paraId="1462593D" w14:textId="77777777" w:rsidR="0076797D" w:rsidRDefault="0076797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87" w:type="dxa"/>
            <w:gridSpan w:val="6"/>
          </w:tcPr>
          <w:p w14:paraId="1C062479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Контактная работа</w:t>
            </w:r>
          </w:p>
        </w:tc>
        <w:tc>
          <w:tcPr>
            <w:tcW w:w="2402" w:type="dxa"/>
          </w:tcPr>
          <w:p w14:paraId="32B1E8FC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</w:tr>
      <w:tr w:rsidR="0076797D" w14:paraId="4EECE22F" w14:textId="77777777">
        <w:trPr>
          <w:cantSplit/>
          <w:trHeight w:val="1695"/>
        </w:trPr>
        <w:tc>
          <w:tcPr>
            <w:tcW w:w="522" w:type="dxa"/>
          </w:tcPr>
          <w:p w14:paraId="3C064CAF" w14:textId="77777777" w:rsidR="0076797D" w:rsidRDefault="0076797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631" w:type="dxa"/>
          </w:tcPr>
          <w:p w14:paraId="58B8A1A0" w14:textId="77777777" w:rsidR="0076797D" w:rsidRDefault="0076797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3" w:type="dxa"/>
          </w:tcPr>
          <w:p w14:paraId="3E1D5EFA" w14:textId="77777777" w:rsidR="0076797D" w:rsidRDefault="0076797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07D16D39" w14:textId="77777777" w:rsidR="0076797D" w:rsidRDefault="002B4EBF">
            <w:pPr>
              <w:spacing w:line="240" w:lineRule="auto"/>
              <w:ind w:right="5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лекции</w:t>
            </w:r>
          </w:p>
        </w:tc>
        <w:tc>
          <w:tcPr>
            <w:tcW w:w="506" w:type="dxa"/>
            <w:tcMar>
              <w:left w:w="57" w:type="dxa"/>
              <w:right w:w="57" w:type="dxa"/>
            </w:tcMar>
            <w:vAlign w:val="center"/>
          </w:tcPr>
          <w:p w14:paraId="0857D35D" w14:textId="77777777" w:rsidR="0076797D" w:rsidRDefault="002B4EBF">
            <w:pPr>
              <w:spacing w:line="240" w:lineRule="auto"/>
              <w:ind w:right="5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практические</w:t>
            </w:r>
          </w:p>
        </w:tc>
        <w:tc>
          <w:tcPr>
            <w:tcW w:w="506" w:type="dxa"/>
            <w:tcMar>
              <w:left w:w="57" w:type="dxa"/>
              <w:right w:w="57" w:type="dxa"/>
            </w:tcMar>
            <w:vAlign w:val="center"/>
          </w:tcPr>
          <w:p w14:paraId="2C545E58" w14:textId="77777777" w:rsidR="0076797D" w:rsidRDefault="002B4EBF">
            <w:pPr>
              <w:spacing w:line="240" w:lineRule="auto"/>
              <w:ind w:right="5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</w:t>
            </w:r>
          </w:p>
        </w:tc>
        <w:tc>
          <w:tcPr>
            <w:tcW w:w="506" w:type="dxa"/>
            <w:tcMar>
              <w:left w:w="57" w:type="dxa"/>
              <w:right w:w="57" w:type="dxa"/>
            </w:tcMar>
            <w:vAlign w:val="center"/>
          </w:tcPr>
          <w:p w14:paraId="3BB41B5A" w14:textId="77777777" w:rsidR="0076797D" w:rsidRDefault="002B4EBF">
            <w:pPr>
              <w:spacing w:line="240" w:lineRule="auto"/>
              <w:ind w:right="5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КСР</w:t>
            </w:r>
          </w:p>
        </w:tc>
        <w:tc>
          <w:tcPr>
            <w:tcW w:w="557" w:type="dxa"/>
            <w:vAlign w:val="center"/>
          </w:tcPr>
          <w:p w14:paraId="078A2D2E" w14:textId="77777777" w:rsidR="0076797D" w:rsidRDefault="002B4EBF">
            <w:pPr>
              <w:spacing w:line="240" w:lineRule="auto"/>
              <w:ind w:right="5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аттестационные испытания</w:t>
            </w:r>
          </w:p>
        </w:tc>
        <w:tc>
          <w:tcPr>
            <w:tcW w:w="706" w:type="dxa"/>
            <w:vAlign w:val="center"/>
          </w:tcPr>
          <w:p w14:paraId="5AF3FD40" w14:textId="77777777" w:rsidR="0076797D" w:rsidRDefault="002B4EBF">
            <w:pPr>
              <w:spacing w:line="240" w:lineRule="auto"/>
              <w:ind w:right="5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</w:t>
            </w:r>
          </w:p>
          <w:p w14:paraId="5D475B49" w14:textId="77777777" w:rsidR="0076797D" w:rsidRDefault="002B4EBF">
            <w:pPr>
              <w:spacing w:line="240" w:lineRule="auto"/>
              <w:ind w:right="5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</w:t>
            </w:r>
          </w:p>
        </w:tc>
        <w:tc>
          <w:tcPr>
            <w:tcW w:w="2402" w:type="dxa"/>
          </w:tcPr>
          <w:p w14:paraId="1585F3F6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</w:tr>
      <w:tr w:rsidR="0076797D" w14:paraId="6BCD833E" w14:textId="77777777">
        <w:tc>
          <w:tcPr>
            <w:tcW w:w="522" w:type="dxa"/>
            <w:vAlign w:val="center"/>
          </w:tcPr>
          <w:p w14:paraId="70ADF94A" w14:textId="77777777" w:rsidR="0076797D" w:rsidRDefault="002B4E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14:paraId="5D419261" w14:textId="77777777" w:rsidR="0076797D" w:rsidRDefault="002B4EBF">
            <w:pPr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1. История становления и развития проектно-фандрайзингового менеджмента: отечественный и международный опыт.</w:t>
            </w:r>
          </w:p>
        </w:tc>
        <w:tc>
          <w:tcPr>
            <w:tcW w:w="503" w:type="dxa"/>
            <w:vAlign w:val="center"/>
          </w:tcPr>
          <w:p w14:paraId="37996EE0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06" w:type="dxa"/>
            <w:vAlign w:val="center"/>
          </w:tcPr>
          <w:p w14:paraId="143F66D6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06" w:type="dxa"/>
            <w:vAlign w:val="center"/>
          </w:tcPr>
          <w:p w14:paraId="5F58E2F4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06" w:type="dxa"/>
            <w:vAlign w:val="center"/>
          </w:tcPr>
          <w:p w14:paraId="700781DB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6B0D98E1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7" w:type="dxa"/>
            <w:vAlign w:val="center"/>
          </w:tcPr>
          <w:p w14:paraId="03AEE65B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6" w:type="dxa"/>
            <w:vAlign w:val="center"/>
          </w:tcPr>
          <w:p w14:paraId="67C7D2D9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402" w:type="dxa"/>
            <w:vAlign w:val="center"/>
          </w:tcPr>
          <w:p w14:paraId="77F0CBF6" w14:textId="77777777" w:rsidR="0076797D" w:rsidRDefault="002B4EBF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Письменные задания.</w:t>
            </w:r>
          </w:p>
        </w:tc>
      </w:tr>
      <w:tr w:rsidR="0076797D" w14:paraId="235ABC76" w14:textId="77777777">
        <w:tc>
          <w:tcPr>
            <w:tcW w:w="522" w:type="dxa"/>
            <w:vAlign w:val="center"/>
          </w:tcPr>
          <w:p w14:paraId="4630CA7F" w14:textId="77777777" w:rsidR="0076797D" w:rsidRDefault="002B4E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31" w:type="dxa"/>
          </w:tcPr>
          <w:p w14:paraId="58D55668" w14:textId="77777777" w:rsidR="0076797D" w:rsidRDefault="002B4EBF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2. Информационно-методическое и нормативно-правовое обеспечение проектно-фандрайзинговой деятельности.</w:t>
            </w:r>
          </w:p>
        </w:tc>
        <w:tc>
          <w:tcPr>
            <w:tcW w:w="503" w:type="dxa"/>
            <w:vAlign w:val="center"/>
          </w:tcPr>
          <w:p w14:paraId="0B60BFAE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06" w:type="dxa"/>
            <w:vAlign w:val="center"/>
          </w:tcPr>
          <w:p w14:paraId="19A63F45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06" w:type="dxa"/>
            <w:vAlign w:val="center"/>
          </w:tcPr>
          <w:p w14:paraId="19D5F15E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06" w:type="dxa"/>
            <w:vAlign w:val="center"/>
          </w:tcPr>
          <w:p w14:paraId="3F995893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78E7C66E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7" w:type="dxa"/>
            <w:vAlign w:val="center"/>
          </w:tcPr>
          <w:p w14:paraId="6EB471A7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6" w:type="dxa"/>
            <w:vAlign w:val="center"/>
          </w:tcPr>
          <w:p w14:paraId="1B791213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402" w:type="dxa"/>
            <w:vAlign w:val="center"/>
          </w:tcPr>
          <w:p w14:paraId="0EB726DE" w14:textId="77777777" w:rsidR="0076797D" w:rsidRDefault="002B4EBF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Письменное задание. </w:t>
            </w:r>
          </w:p>
        </w:tc>
      </w:tr>
      <w:tr w:rsidR="0076797D" w14:paraId="2A2A2A05" w14:textId="77777777">
        <w:tc>
          <w:tcPr>
            <w:tcW w:w="522" w:type="dxa"/>
            <w:vAlign w:val="center"/>
          </w:tcPr>
          <w:p w14:paraId="6AFCBBFA" w14:textId="77777777" w:rsidR="0076797D" w:rsidRDefault="007679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1" w:type="dxa"/>
          </w:tcPr>
          <w:p w14:paraId="7CC4601A" w14:textId="77777777" w:rsidR="0076797D" w:rsidRDefault="002B4EBF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14:paraId="14A7B012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001A684D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10200993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381BF757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23EC8986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7" w:type="dxa"/>
            <w:vAlign w:val="center"/>
          </w:tcPr>
          <w:p w14:paraId="44649938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6" w:type="dxa"/>
            <w:vAlign w:val="center"/>
          </w:tcPr>
          <w:p w14:paraId="6256D461" w14:textId="77777777" w:rsidR="0076797D" w:rsidRDefault="002B4EBF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</w:t>
            </w:r>
          </w:p>
        </w:tc>
        <w:tc>
          <w:tcPr>
            <w:tcW w:w="2402" w:type="dxa"/>
            <w:vAlign w:val="center"/>
          </w:tcPr>
          <w:p w14:paraId="381E81AD" w14:textId="77777777" w:rsidR="0076797D" w:rsidRDefault="002B4EBF">
            <w:pPr>
              <w:ind w:firstLine="0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Задание для самостоятельной работы</w:t>
            </w:r>
          </w:p>
          <w:p w14:paraId="0561AE08" w14:textId="77777777" w:rsidR="0076797D" w:rsidRDefault="0076797D">
            <w:pPr>
              <w:ind w:firstLine="0"/>
              <w:rPr>
                <w:i/>
                <w:color w:val="000000"/>
                <w:sz w:val="20"/>
                <w:szCs w:val="20"/>
              </w:rPr>
            </w:pPr>
          </w:p>
          <w:p w14:paraId="0F5E16C4" w14:textId="77777777" w:rsidR="0076797D" w:rsidRDefault="002B4EBF">
            <w:pPr>
              <w:widowControl/>
              <w:spacing w:line="240" w:lineRule="auto"/>
              <w:ind w:firstLine="0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в ЭУК в LMS Moodle</w:t>
            </w:r>
          </w:p>
          <w:p w14:paraId="279C16FA" w14:textId="77777777" w:rsidR="0076797D" w:rsidRDefault="0076797D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6797D" w14:paraId="2AC01314" w14:textId="77777777">
        <w:tc>
          <w:tcPr>
            <w:tcW w:w="522" w:type="dxa"/>
            <w:vAlign w:val="center"/>
          </w:tcPr>
          <w:p w14:paraId="2E9ADA4F" w14:textId="77777777" w:rsidR="0076797D" w:rsidRDefault="002B4E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31" w:type="dxa"/>
          </w:tcPr>
          <w:p w14:paraId="05B5D009" w14:textId="77777777" w:rsidR="0076797D" w:rsidRDefault="002B4EBF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3. Основные формы, методы, технологии документального обеспечения конкурсных мероприятий.</w:t>
            </w:r>
          </w:p>
        </w:tc>
        <w:tc>
          <w:tcPr>
            <w:tcW w:w="503" w:type="dxa"/>
            <w:vAlign w:val="center"/>
          </w:tcPr>
          <w:p w14:paraId="2AFA99C0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06" w:type="dxa"/>
            <w:vAlign w:val="center"/>
          </w:tcPr>
          <w:p w14:paraId="6AE9223B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06" w:type="dxa"/>
            <w:vAlign w:val="center"/>
          </w:tcPr>
          <w:p w14:paraId="0CD31637" w14:textId="77777777" w:rsidR="0076797D" w:rsidRDefault="002B4EBF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1</w:t>
            </w:r>
          </w:p>
        </w:tc>
        <w:tc>
          <w:tcPr>
            <w:tcW w:w="506" w:type="dxa"/>
            <w:vAlign w:val="center"/>
          </w:tcPr>
          <w:p w14:paraId="1907FB4C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624058BE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7" w:type="dxa"/>
            <w:vAlign w:val="center"/>
          </w:tcPr>
          <w:p w14:paraId="59994B76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6" w:type="dxa"/>
            <w:vAlign w:val="center"/>
          </w:tcPr>
          <w:p w14:paraId="68F0D0EC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402" w:type="dxa"/>
            <w:vAlign w:val="center"/>
          </w:tcPr>
          <w:p w14:paraId="798BCC84" w14:textId="77777777" w:rsidR="0076797D" w:rsidRDefault="002B4EBF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Письменное задание</w:t>
            </w:r>
          </w:p>
          <w:p w14:paraId="0331DB8B" w14:textId="77777777" w:rsidR="0076797D" w:rsidRDefault="002B4EBF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Реферат</w:t>
            </w:r>
          </w:p>
        </w:tc>
      </w:tr>
      <w:tr w:rsidR="0076797D" w14:paraId="4039C1CB" w14:textId="77777777">
        <w:tc>
          <w:tcPr>
            <w:tcW w:w="522" w:type="dxa"/>
            <w:vAlign w:val="center"/>
          </w:tcPr>
          <w:p w14:paraId="25A8A6DC" w14:textId="77777777" w:rsidR="0076797D" w:rsidRDefault="002B4E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31" w:type="dxa"/>
          </w:tcPr>
          <w:p w14:paraId="52160011" w14:textId="77777777" w:rsidR="0076797D" w:rsidRDefault="002B4EBF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4. Интернет как технология и информационный ресурс проектно-фандрайзинговой деятельности.</w:t>
            </w:r>
          </w:p>
        </w:tc>
        <w:tc>
          <w:tcPr>
            <w:tcW w:w="503" w:type="dxa"/>
            <w:vAlign w:val="center"/>
          </w:tcPr>
          <w:p w14:paraId="310D6438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06" w:type="dxa"/>
            <w:vAlign w:val="center"/>
          </w:tcPr>
          <w:p w14:paraId="69CA7C3A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06" w:type="dxa"/>
            <w:vAlign w:val="center"/>
          </w:tcPr>
          <w:p w14:paraId="180CACA4" w14:textId="77777777" w:rsidR="0076797D" w:rsidRDefault="002B4EBF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1</w:t>
            </w:r>
          </w:p>
        </w:tc>
        <w:tc>
          <w:tcPr>
            <w:tcW w:w="506" w:type="dxa"/>
            <w:vAlign w:val="center"/>
          </w:tcPr>
          <w:p w14:paraId="3947D4D0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13BC031C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7" w:type="dxa"/>
            <w:vAlign w:val="center"/>
          </w:tcPr>
          <w:p w14:paraId="2ED010F4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6" w:type="dxa"/>
            <w:vAlign w:val="center"/>
          </w:tcPr>
          <w:p w14:paraId="7F273AED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402" w:type="dxa"/>
            <w:vAlign w:val="center"/>
          </w:tcPr>
          <w:p w14:paraId="1F0C9195" w14:textId="77777777" w:rsidR="0076797D" w:rsidRDefault="002B4EBF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Письменное задание. </w:t>
            </w:r>
          </w:p>
        </w:tc>
      </w:tr>
      <w:tr w:rsidR="0076797D" w14:paraId="2EA835D8" w14:textId="77777777">
        <w:tc>
          <w:tcPr>
            <w:tcW w:w="522" w:type="dxa"/>
            <w:vAlign w:val="center"/>
          </w:tcPr>
          <w:p w14:paraId="02CC5939" w14:textId="77777777" w:rsidR="0076797D" w:rsidRDefault="007679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1" w:type="dxa"/>
          </w:tcPr>
          <w:p w14:paraId="74879654" w14:textId="77777777" w:rsidR="0076797D" w:rsidRDefault="002B4EBF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14:paraId="109EFE52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3E8F4643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19875434" w14:textId="77777777" w:rsidR="0076797D" w:rsidRDefault="0076797D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77B61CE3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207F340B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7" w:type="dxa"/>
            <w:vAlign w:val="center"/>
          </w:tcPr>
          <w:p w14:paraId="4AFC3BF9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6" w:type="dxa"/>
            <w:vAlign w:val="center"/>
          </w:tcPr>
          <w:p w14:paraId="49959F37" w14:textId="77777777" w:rsidR="0076797D" w:rsidRDefault="002B4EBF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</w:t>
            </w:r>
          </w:p>
        </w:tc>
        <w:tc>
          <w:tcPr>
            <w:tcW w:w="2402" w:type="dxa"/>
            <w:vAlign w:val="center"/>
          </w:tcPr>
          <w:p w14:paraId="0C09E011" w14:textId="77777777" w:rsidR="0076797D" w:rsidRDefault="002B4EBF">
            <w:pPr>
              <w:ind w:firstLine="0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Задание для </w:t>
            </w:r>
            <w:r>
              <w:rPr>
                <w:i/>
                <w:color w:val="000000"/>
                <w:sz w:val="20"/>
                <w:szCs w:val="20"/>
              </w:rPr>
              <w:lastRenderedPageBreak/>
              <w:t>самостоятельной работы</w:t>
            </w:r>
          </w:p>
          <w:p w14:paraId="71E5B2E8" w14:textId="77777777" w:rsidR="0076797D" w:rsidRDefault="0076797D">
            <w:pPr>
              <w:ind w:firstLine="0"/>
              <w:rPr>
                <w:i/>
                <w:color w:val="000000"/>
                <w:sz w:val="20"/>
                <w:szCs w:val="20"/>
              </w:rPr>
            </w:pPr>
          </w:p>
          <w:p w14:paraId="140D5A1B" w14:textId="77777777" w:rsidR="0076797D" w:rsidRDefault="002B4EBF">
            <w:pPr>
              <w:widowControl/>
              <w:spacing w:line="240" w:lineRule="auto"/>
              <w:ind w:firstLine="0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в ЭУК в LMS Moodle</w:t>
            </w:r>
          </w:p>
          <w:p w14:paraId="5F467FF8" w14:textId="77777777" w:rsidR="0076797D" w:rsidRDefault="0076797D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6797D" w14:paraId="36126614" w14:textId="77777777">
        <w:tc>
          <w:tcPr>
            <w:tcW w:w="522" w:type="dxa"/>
            <w:vAlign w:val="center"/>
          </w:tcPr>
          <w:p w14:paraId="062676C4" w14:textId="77777777" w:rsidR="0076797D" w:rsidRDefault="002B4E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631" w:type="dxa"/>
          </w:tcPr>
          <w:p w14:paraId="0CA6E1C6" w14:textId="77777777" w:rsidR="0076797D" w:rsidRDefault="002B4EBF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5.Институционализация проектно-фандрайзинговой деятельности.</w:t>
            </w:r>
          </w:p>
        </w:tc>
        <w:tc>
          <w:tcPr>
            <w:tcW w:w="503" w:type="dxa"/>
            <w:vAlign w:val="center"/>
          </w:tcPr>
          <w:p w14:paraId="79300E9E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06" w:type="dxa"/>
            <w:vAlign w:val="center"/>
          </w:tcPr>
          <w:p w14:paraId="43ADAB40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06" w:type="dxa"/>
            <w:vAlign w:val="center"/>
          </w:tcPr>
          <w:p w14:paraId="788F86CB" w14:textId="77777777" w:rsidR="0076797D" w:rsidRDefault="002B4EBF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1</w:t>
            </w:r>
          </w:p>
        </w:tc>
        <w:tc>
          <w:tcPr>
            <w:tcW w:w="506" w:type="dxa"/>
            <w:vAlign w:val="center"/>
          </w:tcPr>
          <w:p w14:paraId="35332411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05FB5FA5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7" w:type="dxa"/>
            <w:vAlign w:val="center"/>
          </w:tcPr>
          <w:p w14:paraId="1790EAA7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6" w:type="dxa"/>
            <w:vAlign w:val="center"/>
          </w:tcPr>
          <w:p w14:paraId="2D86B481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402" w:type="dxa"/>
            <w:vAlign w:val="center"/>
          </w:tcPr>
          <w:p w14:paraId="23C7764E" w14:textId="77777777" w:rsidR="0076797D" w:rsidRDefault="002B4EBF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Письменное задание</w:t>
            </w:r>
          </w:p>
        </w:tc>
      </w:tr>
      <w:tr w:rsidR="0076797D" w14:paraId="0FB99ED1" w14:textId="77777777">
        <w:tc>
          <w:tcPr>
            <w:tcW w:w="522" w:type="dxa"/>
            <w:vAlign w:val="center"/>
          </w:tcPr>
          <w:p w14:paraId="7AE2DBA3" w14:textId="77777777" w:rsidR="0076797D" w:rsidRDefault="007679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1" w:type="dxa"/>
          </w:tcPr>
          <w:p w14:paraId="6C10FC44" w14:textId="77777777" w:rsidR="0076797D" w:rsidRDefault="002B4EBF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14:paraId="62AAA6E0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47D0C80D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2F976B0C" w14:textId="77777777" w:rsidR="0076797D" w:rsidRDefault="0076797D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5EF27A68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174ED9D3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7" w:type="dxa"/>
            <w:vAlign w:val="center"/>
          </w:tcPr>
          <w:p w14:paraId="470738A9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6" w:type="dxa"/>
            <w:vAlign w:val="center"/>
          </w:tcPr>
          <w:p w14:paraId="7B159065" w14:textId="77777777" w:rsidR="0076797D" w:rsidRDefault="002B4EBF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</w:t>
            </w:r>
          </w:p>
        </w:tc>
        <w:tc>
          <w:tcPr>
            <w:tcW w:w="2402" w:type="dxa"/>
            <w:vAlign w:val="center"/>
          </w:tcPr>
          <w:p w14:paraId="05516D34" w14:textId="77777777" w:rsidR="0076797D" w:rsidRDefault="002B4EBF">
            <w:pPr>
              <w:ind w:firstLine="0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Задание для самостоятельной работы</w:t>
            </w:r>
          </w:p>
          <w:p w14:paraId="1FD716C5" w14:textId="77777777" w:rsidR="0076797D" w:rsidRDefault="0076797D">
            <w:pPr>
              <w:ind w:firstLine="0"/>
              <w:rPr>
                <w:i/>
                <w:color w:val="000000"/>
                <w:sz w:val="20"/>
                <w:szCs w:val="20"/>
              </w:rPr>
            </w:pPr>
          </w:p>
          <w:p w14:paraId="199143DC" w14:textId="77777777" w:rsidR="0076797D" w:rsidRDefault="002B4EBF">
            <w:pPr>
              <w:widowControl/>
              <w:spacing w:line="240" w:lineRule="auto"/>
              <w:ind w:firstLine="0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в ЭУК в LMS Moodle</w:t>
            </w:r>
          </w:p>
          <w:p w14:paraId="74E4FC8D" w14:textId="77777777" w:rsidR="0076797D" w:rsidRDefault="0076797D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6797D" w14:paraId="406DAFC6" w14:textId="77777777">
        <w:tc>
          <w:tcPr>
            <w:tcW w:w="522" w:type="dxa"/>
            <w:vAlign w:val="center"/>
          </w:tcPr>
          <w:p w14:paraId="5F0E797D" w14:textId="77777777" w:rsidR="0076797D" w:rsidRDefault="002B4E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31" w:type="dxa"/>
          </w:tcPr>
          <w:p w14:paraId="495787C7" w14:textId="77777777" w:rsidR="0076797D" w:rsidRDefault="002B4EBF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6. Этические основы профессионально-коммуникативных отношений. Профессиональный имидж фандрайзера.</w:t>
            </w:r>
          </w:p>
        </w:tc>
        <w:tc>
          <w:tcPr>
            <w:tcW w:w="503" w:type="dxa"/>
            <w:vAlign w:val="center"/>
          </w:tcPr>
          <w:p w14:paraId="3E00AF31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06" w:type="dxa"/>
            <w:vAlign w:val="center"/>
          </w:tcPr>
          <w:p w14:paraId="3B4DB2BC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06" w:type="dxa"/>
            <w:vAlign w:val="center"/>
          </w:tcPr>
          <w:p w14:paraId="2ECE9829" w14:textId="77777777" w:rsidR="0076797D" w:rsidRDefault="002B4EBF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1</w:t>
            </w:r>
          </w:p>
        </w:tc>
        <w:tc>
          <w:tcPr>
            <w:tcW w:w="506" w:type="dxa"/>
            <w:vAlign w:val="center"/>
          </w:tcPr>
          <w:p w14:paraId="46B029C5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6F3F5257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7" w:type="dxa"/>
            <w:vAlign w:val="center"/>
          </w:tcPr>
          <w:p w14:paraId="6B46C365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6" w:type="dxa"/>
            <w:vAlign w:val="center"/>
          </w:tcPr>
          <w:p w14:paraId="14C2FA32" w14:textId="77777777" w:rsidR="0076797D" w:rsidRDefault="002B4E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402" w:type="dxa"/>
            <w:vAlign w:val="center"/>
          </w:tcPr>
          <w:p w14:paraId="1705176C" w14:textId="77777777" w:rsidR="0076797D" w:rsidRDefault="002B4EBF">
            <w:pPr>
              <w:ind w:firstLine="0"/>
              <w:jc w:val="both"/>
              <w:rPr>
                <w:sz w:val="24"/>
                <w:szCs w:val="24"/>
              </w:rPr>
            </w:pPr>
            <w:bookmarkStart w:id="1" w:name="_heading=h.1fob9te" w:colFirst="0" w:colLast="0"/>
            <w:bookmarkEnd w:id="1"/>
            <w:r>
              <w:rPr>
                <w:sz w:val="24"/>
                <w:szCs w:val="24"/>
              </w:rPr>
              <w:t>Групповая дискуссия</w:t>
            </w:r>
          </w:p>
          <w:p w14:paraId="39605A1C" w14:textId="77777777" w:rsidR="0076797D" w:rsidRDefault="002B4EBF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</w:t>
            </w:r>
          </w:p>
        </w:tc>
      </w:tr>
      <w:tr w:rsidR="0076797D" w14:paraId="212AF677" w14:textId="77777777">
        <w:tc>
          <w:tcPr>
            <w:tcW w:w="522" w:type="dxa"/>
            <w:vAlign w:val="center"/>
          </w:tcPr>
          <w:p w14:paraId="4AFD2355" w14:textId="77777777" w:rsidR="0076797D" w:rsidRDefault="007679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1" w:type="dxa"/>
          </w:tcPr>
          <w:p w14:paraId="6C415D00" w14:textId="77777777" w:rsidR="0076797D" w:rsidRDefault="002B4EBF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14:paraId="2299C323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7FDFCC2F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47A9294D" w14:textId="77777777" w:rsidR="0076797D" w:rsidRDefault="0076797D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3FA23D20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4E0FB969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7" w:type="dxa"/>
            <w:vAlign w:val="center"/>
          </w:tcPr>
          <w:p w14:paraId="4C48C13E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6" w:type="dxa"/>
            <w:vAlign w:val="center"/>
          </w:tcPr>
          <w:p w14:paraId="1E2A4809" w14:textId="77777777" w:rsidR="0076797D" w:rsidRDefault="002B4EBF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</w:t>
            </w:r>
          </w:p>
        </w:tc>
        <w:tc>
          <w:tcPr>
            <w:tcW w:w="2402" w:type="dxa"/>
            <w:vAlign w:val="center"/>
          </w:tcPr>
          <w:p w14:paraId="571A32F2" w14:textId="77777777" w:rsidR="0076797D" w:rsidRDefault="002B4EBF">
            <w:pPr>
              <w:ind w:firstLine="0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Тест</w:t>
            </w:r>
          </w:p>
          <w:p w14:paraId="2321582A" w14:textId="77777777" w:rsidR="0076797D" w:rsidRDefault="002B4EBF">
            <w:pPr>
              <w:widowControl/>
              <w:spacing w:line="240" w:lineRule="auto"/>
              <w:ind w:firstLine="0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в ЭУК в LMS Moodle</w:t>
            </w:r>
          </w:p>
          <w:p w14:paraId="51400C76" w14:textId="77777777" w:rsidR="0076797D" w:rsidRDefault="0076797D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6797D" w14:paraId="79966355" w14:textId="77777777">
        <w:tc>
          <w:tcPr>
            <w:tcW w:w="522" w:type="dxa"/>
            <w:vAlign w:val="center"/>
          </w:tcPr>
          <w:p w14:paraId="083E06C7" w14:textId="77777777" w:rsidR="0076797D" w:rsidRDefault="007679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1" w:type="dxa"/>
          </w:tcPr>
          <w:p w14:paraId="4E96C813" w14:textId="77777777" w:rsidR="0076797D" w:rsidRDefault="002B4EBF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503" w:type="dxa"/>
            <w:vAlign w:val="center"/>
          </w:tcPr>
          <w:p w14:paraId="09865B32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02653BEC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00B88D67" w14:textId="77777777" w:rsidR="0076797D" w:rsidRDefault="0076797D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43155288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240BF907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7" w:type="dxa"/>
            <w:vAlign w:val="center"/>
          </w:tcPr>
          <w:p w14:paraId="7A5D4F2A" w14:textId="77777777" w:rsidR="0076797D" w:rsidRDefault="002B4EBF">
            <w:pPr>
              <w:ind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0,3</w:t>
            </w:r>
          </w:p>
        </w:tc>
        <w:tc>
          <w:tcPr>
            <w:tcW w:w="706" w:type="dxa"/>
            <w:vAlign w:val="center"/>
          </w:tcPr>
          <w:p w14:paraId="68B3055A" w14:textId="77777777" w:rsidR="0076797D" w:rsidRDefault="002B4EBF">
            <w:pPr>
              <w:ind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3,7</w:t>
            </w:r>
          </w:p>
        </w:tc>
        <w:tc>
          <w:tcPr>
            <w:tcW w:w="2402" w:type="dxa"/>
            <w:vAlign w:val="center"/>
          </w:tcPr>
          <w:p w14:paraId="36E13AB8" w14:textId="77777777" w:rsidR="0076797D" w:rsidRDefault="002B4E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Зачет</w:t>
            </w:r>
          </w:p>
        </w:tc>
      </w:tr>
      <w:tr w:rsidR="0076797D" w14:paraId="577982C5" w14:textId="77777777">
        <w:tc>
          <w:tcPr>
            <w:tcW w:w="522" w:type="dxa"/>
            <w:vAlign w:val="center"/>
          </w:tcPr>
          <w:p w14:paraId="196DA074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31" w:type="dxa"/>
            <w:vAlign w:val="center"/>
          </w:tcPr>
          <w:p w14:paraId="1DB13D43" w14:textId="77777777" w:rsidR="0076797D" w:rsidRDefault="002B4EB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– 108 ч.</w:t>
            </w:r>
          </w:p>
        </w:tc>
        <w:tc>
          <w:tcPr>
            <w:tcW w:w="503" w:type="dxa"/>
            <w:vAlign w:val="center"/>
          </w:tcPr>
          <w:p w14:paraId="3387F2E1" w14:textId="77777777" w:rsidR="0076797D" w:rsidRDefault="0076797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017D7CC8" w14:textId="77777777" w:rsidR="0076797D" w:rsidRDefault="002B4EBF">
            <w:pPr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06" w:type="dxa"/>
            <w:vAlign w:val="center"/>
          </w:tcPr>
          <w:p w14:paraId="4628AC5E" w14:textId="77777777" w:rsidR="0076797D" w:rsidRDefault="002B4EBF">
            <w:pPr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6</w:t>
            </w:r>
          </w:p>
        </w:tc>
        <w:tc>
          <w:tcPr>
            <w:tcW w:w="506" w:type="dxa"/>
            <w:vAlign w:val="center"/>
          </w:tcPr>
          <w:p w14:paraId="21697655" w14:textId="77777777" w:rsidR="0076797D" w:rsidRDefault="0076797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65ED5432" w14:textId="77777777" w:rsidR="0076797D" w:rsidRDefault="002B4EB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57" w:type="dxa"/>
            <w:vAlign w:val="center"/>
          </w:tcPr>
          <w:p w14:paraId="5CC400A4" w14:textId="77777777" w:rsidR="0076797D" w:rsidRDefault="002B4EBF">
            <w:pPr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706" w:type="dxa"/>
            <w:vAlign w:val="center"/>
          </w:tcPr>
          <w:p w14:paraId="665984CB" w14:textId="77777777" w:rsidR="0076797D" w:rsidRDefault="002B4EBF">
            <w:pPr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88</w:t>
            </w:r>
          </w:p>
        </w:tc>
        <w:tc>
          <w:tcPr>
            <w:tcW w:w="2402" w:type="dxa"/>
            <w:vAlign w:val="center"/>
          </w:tcPr>
          <w:p w14:paraId="13484B32" w14:textId="77777777" w:rsidR="0076797D" w:rsidRDefault="0076797D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76797D" w14:paraId="64988E89" w14:textId="77777777">
        <w:tc>
          <w:tcPr>
            <w:tcW w:w="522" w:type="dxa"/>
            <w:vAlign w:val="center"/>
          </w:tcPr>
          <w:p w14:paraId="6B9AB5F3" w14:textId="77777777" w:rsidR="0076797D" w:rsidRDefault="007679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31" w:type="dxa"/>
            <w:vAlign w:val="center"/>
          </w:tcPr>
          <w:p w14:paraId="29432B2F" w14:textId="77777777" w:rsidR="0076797D" w:rsidRDefault="002B4EBF">
            <w:pPr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14:paraId="10DC5FF3" w14:textId="77777777" w:rsidR="0076797D" w:rsidRDefault="0076797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7159B7C1" w14:textId="77777777" w:rsidR="0076797D" w:rsidRDefault="0076797D">
            <w:pPr>
              <w:ind w:firstLine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19EB5616" w14:textId="77777777" w:rsidR="0076797D" w:rsidRDefault="0076797D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74523DEA" w14:textId="77777777" w:rsidR="0076797D" w:rsidRDefault="0076797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121E357E" w14:textId="77777777" w:rsidR="0076797D" w:rsidRDefault="0076797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7" w:type="dxa"/>
            <w:vAlign w:val="center"/>
          </w:tcPr>
          <w:p w14:paraId="2BF6E370" w14:textId="77777777" w:rsidR="0076797D" w:rsidRDefault="0076797D">
            <w:pPr>
              <w:ind w:firstLine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706" w:type="dxa"/>
            <w:vAlign w:val="center"/>
          </w:tcPr>
          <w:p w14:paraId="39801029" w14:textId="77777777" w:rsidR="0076797D" w:rsidRDefault="002B4EBF">
            <w:pPr>
              <w:ind w:firstLine="0"/>
              <w:jc w:val="righ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40</w:t>
            </w:r>
          </w:p>
        </w:tc>
        <w:tc>
          <w:tcPr>
            <w:tcW w:w="2402" w:type="dxa"/>
            <w:vAlign w:val="center"/>
          </w:tcPr>
          <w:p w14:paraId="00F8D1E2" w14:textId="77777777" w:rsidR="0076797D" w:rsidRDefault="0076797D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14:paraId="4BA109E4" w14:textId="77777777" w:rsidR="0076797D" w:rsidRDefault="0076797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964" w:hanging="255"/>
        <w:jc w:val="center"/>
        <w:rPr>
          <w:color w:val="000000"/>
          <w:sz w:val="24"/>
          <w:szCs w:val="24"/>
        </w:rPr>
      </w:pPr>
    </w:p>
    <w:p w14:paraId="7C055940" w14:textId="77777777" w:rsidR="0076797D" w:rsidRDefault="0076797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964" w:hanging="255"/>
        <w:jc w:val="center"/>
        <w:rPr>
          <w:color w:val="000000"/>
          <w:sz w:val="24"/>
          <w:szCs w:val="24"/>
        </w:rPr>
      </w:pPr>
    </w:p>
    <w:p w14:paraId="743DDBE4" w14:textId="77777777" w:rsidR="0076797D" w:rsidRDefault="002B4EBF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Содержание разделов дисциплины:</w:t>
      </w:r>
    </w:p>
    <w:p w14:paraId="0429AC8C" w14:textId="77777777" w:rsidR="0076797D" w:rsidRDefault="0076797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964" w:hanging="255"/>
        <w:jc w:val="center"/>
        <w:rPr>
          <w:color w:val="000000"/>
          <w:sz w:val="24"/>
          <w:szCs w:val="24"/>
        </w:rPr>
      </w:pPr>
    </w:p>
    <w:p w14:paraId="4DCD2DEE" w14:textId="77777777" w:rsidR="0076797D" w:rsidRDefault="002B4EBF">
      <w:pPr>
        <w:widowControl/>
        <w:shd w:val="clear" w:color="auto" w:fill="FFFFFF"/>
        <w:spacing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Тема 1. История становления и развития проектно-фандрайзингового менеджмента: отечественный и международный опыт. </w:t>
      </w:r>
      <w:r>
        <w:rPr>
          <w:color w:val="000000"/>
          <w:sz w:val="24"/>
          <w:szCs w:val="24"/>
        </w:rPr>
        <w:t>Понятие и сущность фандрайзинга  с позиций социологии и менеджмента. Две формы деловой активности (предпринимательство и менеджмент): их сходство и различия. Социальные агенты двух видов деловой активности. Субъекты инвестирования. Роль НКО в фандрайзинговой деятельности.</w:t>
      </w:r>
    </w:p>
    <w:p w14:paraId="5367F0B5" w14:textId="77777777" w:rsidR="0076797D" w:rsidRDefault="002B4EBF">
      <w:pPr>
        <w:widowControl/>
        <w:shd w:val="clear" w:color="auto" w:fill="FFFFFF"/>
        <w:spacing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2. Информационно-методическое и нормативно-правовое обеспечение проектно-фандрайзинговой деятельности.</w:t>
      </w:r>
      <w:r>
        <w:rPr>
          <w:color w:val="000000"/>
          <w:sz w:val="24"/>
          <w:szCs w:val="24"/>
        </w:rPr>
        <w:t xml:space="preserve"> Понятие, сущность проектного менеджмента. Теоретико-методические основы фандрайзинга. Планирование фандрайзинга. Формулирование стратегии фандрайзинга.</w:t>
      </w:r>
      <w:r>
        <w:rPr>
          <w:b/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</w:rPr>
        <w:t>Грантовая деятельность в проектном менеджменте. Поиск информации о грантовых конкурсах. Отчетная продукция.</w:t>
      </w:r>
    </w:p>
    <w:p w14:paraId="558A2326" w14:textId="77777777" w:rsidR="0076797D" w:rsidRDefault="002B4EBF">
      <w:pPr>
        <w:widowControl/>
        <w:shd w:val="clear" w:color="auto" w:fill="FFFFFF"/>
        <w:spacing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3. Основные формы, методы, технологии документального обеспечения конкурсных мероприятий</w:t>
      </w:r>
      <w:r>
        <w:rPr>
          <w:color w:val="000000"/>
          <w:sz w:val="24"/>
          <w:szCs w:val="24"/>
        </w:rPr>
        <w:t>. Извещение о проведении конкурса. Конкурсная документация. Общие положения: общие сведения о конкурсе; правовой статус документов; обжалование. Техническое задание (общие требования; требования к товарам, работам, услугам. Проект Договора (предмет договора; права и обязанности сторон; порядок оказания услуг; порядок сдачи-приемки оказания услуг; права собственности; соблюдение конфиденциальности; ответственность сторон и санкции, форс-мажор). Порядок проведения конкурса. Инструкции по подготовке Конкурсных заявок. Заполнение основных форм документов, включаемых в Конкурсную заявку.</w:t>
      </w:r>
    </w:p>
    <w:p w14:paraId="2F734904" w14:textId="77777777" w:rsidR="0076797D" w:rsidRDefault="002B4EBF">
      <w:pPr>
        <w:widowControl/>
        <w:shd w:val="clear" w:color="auto" w:fill="FFFFFF"/>
        <w:spacing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4. Интернет как технология и информационный ресурс проектно-фандрайзинговой деятельности</w:t>
      </w:r>
      <w:r>
        <w:rPr>
          <w:color w:val="000000"/>
          <w:sz w:val="24"/>
          <w:szCs w:val="24"/>
        </w:rPr>
        <w:t>. Новые информационные технологии в проектно-фандрайзинговой деятельности: электронная почта и Интернет. Интернет-ресурсы. Поиск российских и зарубежных фондов с помощью Интернета. Грантовые программы, выставляемые фондами. Анализ программ и видов грантовой поддержки.</w:t>
      </w:r>
    </w:p>
    <w:p w14:paraId="74C4DA9E" w14:textId="77777777" w:rsidR="0076797D" w:rsidRDefault="002B4EBF">
      <w:pPr>
        <w:widowControl/>
        <w:shd w:val="clear" w:color="auto" w:fill="FFFFFF"/>
        <w:spacing w:before="280" w:after="280"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Тема 5. Институционализация проектно-фандрайзинговой деятельности</w:t>
      </w:r>
      <w:r>
        <w:rPr>
          <w:color w:val="000000"/>
          <w:sz w:val="24"/>
          <w:szCs w:val="24"/>
        </w:rPr>
        <w:t>. Институционализация стратегического планирования проектно-фандрайзинговой деятельности. Система двойного управления. Контроль и поощрение стратегий управления. Институционализация культуры и структуры власти для стратегической деятельности управления. Управление процессом институционализации стратегий. Контрольный перечень мероприятий по управлению изменениями.</w:t>
      </w:r>
    </w:p>
    <w:p w14:paraId="3F03DA22" w14:textId="77777777" w:rsidR="0076797D" w:rsidRDefault="002B4EBF">
      <w:pPr>
        <w:widowControl/>
        <w:shd w:val="clear" w:color="auto" w:fill="FFFFFF"/>
        <w:spacing w:before="280" w:after="280"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6. Этические основы профессионально-коммуникативных отношений. Профессиональный имидж фандрайзера.</w:t>
      </w:r>
      <w:r>
        <w:t xml:space="preserve"> </w:t>
      </w:r>
      <w:r>
        <w:rPr>
          <w:color w:val="000000"/>
          <w:sz w:val="24"/>
          <w:szCs w:val="24"/>
        </w:rPr>
        <w:t>Технологии выстраивания коммуникации с потенциальными инвесторами, формирование позитивных отношений. Этические принципы в фандрайзинге. Практические стандарты фандрайзера (ответственность фандрайзеров касательно благотворительных пожертвований, отношения с целевыми группами, ответственность в коммуникации, маркетинге и публичной информации, управление отчетностью, финансами и расходами на фандрайзинг, выплаты и гонорары, соответствие местному законодательству). Этический кодекс фандрайзера. Ценности и принципы. Профессионально-этические стандарты.</w:t>
      </w:r>
    </w:p>
    <w:p w14:paraId="11D41236" w14:textId="77777777" w:rsidR="0076797D" w:rsidRDefault="002B4EBF">
      <w:pPr>
        <w:widowControl/>
        <w:shd w:val="clear" w:color="auto" w:fill="FFFFFF"/>
        <w:spacing w:before="280" w:after="280" w:line="240" w:lineRule="auto"/>
        <w:ind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Темы семинарских занятий:</w:t>
      </w:r>
    </w:p>
    <w:p w14:paraId="0FCB5C84" w14:textId="77777777" w:rsidR="0076797D" w:rsidRDefault="002B4EBF">
      <w:pPr>
        <w:widowControl/>
        <w:shd w:val="clear" w:color="auto" w:fill="FFFFFF"/>
        <w:spacing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Семинар 1. Разработка проектной идеи и развитие её в социально значимый проект. Стратегическое планирование фандрайзинговой деятельности. </w:t>
      </w:r>
      <w:r>
        <w:rPr>
          <w:color w:val="000000"/>
          <w:sz w:val="24"/>
          <w:szCs w:val="24"/>
        </w:rPr>
        <w:t>Выработка идеи проекта (с применением технологий творческого мышления и мозгового штурма). Оформление проектной идеи в виде паспорта проектной идеи</w:t>
      </w:r>
      <w:r>
        <w:rPr>
          <w:b/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 xml:space="preserve"> Перечень Интернет-ресурсов, позволяющих осуществлять</w:t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фандрайзинговую деятельность по тематике проекта.</w:t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Российские ресурсы: специфика отечественных фондов и программ. Зарубежные ресурсы и фонды: поиск, информационное обеспечение,</w:t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особенности размещения информации.</w:t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Стратегическое планирование (фандрайзинговая стратегия).</w:t>
      </w:r>
    </w:p>
    <w:p w14:paraId="07A8DE97" w14:textId="77777777" w:rsidR="0076797D" w:rsidRDefault="002B4EBF">
      <w:pPr>
        <w:widowControl/>
        <w:shd w:val="clear" w:color="auto" w:fill="FFFFFF"/>
        <w:spacing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Семинар 2. Составление письма-запроса в фонд. Подготовка сопроводительных документов на индивидуальный грант.</w:t>
      </w:r>
      <w:r>
        <w:rPr>
          <w:color w:val="000000"/>
          <w:sz w:val="24"/>
          <w:szCs w:val="24"/>
        </w:rPr>
        <w:t xml:space="preserve"> Этапы подготовки резюме будущего проекта. Рекомендательные письма: структура, типовая форма, особенности составления. Автобиография: принципы написания. Составление письма-запроса в фонд. Проработка пакета сопроводительных документов в фонд.</w:t>
      </w:r>
    </w:p>
    <w:p w14:paraId="747007E4" w14:textId="77777777" w:rsidR="0076797D" w:rsidRDefault="002B4EBF">
      <w:pPr>
        <w:widowControl/>
        <w:shd w:val="clear" w:color="auto" w:fill="FFFFFF"/>
        <w:spacing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Семинар 3. Составление заявки на реализацию научно-исследовательского проекта: коллективного и индивидуального.</w:t>
      </w:r>
      <w:r>
        <w:rPr>
          <w:color w:val="000000"/>
          <w:sz w:val="24"/>
          <w:szCs w:val="24"/>
        </w:rPr>
        <w:t xml:space="preserve"> Типовая форма заявки. Особенности проработки отдельных разделов заявки. Бюджетирование. Теоретико-методологической обоснование.</w:t>
      </w:r>
    </w:p>
    <w:p w14:paraId="08EBA925" w14:textId="77777777" w:rsidR="0076797D" w:rsidRDefault="002B4EBF">
      <w:pPr>
        <w:widowControl/>
        <w:shd w:val="clear" w:color="auto" w:fill="FFFFFF"/>
        <w:spacing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Семинар 4. Составление заявки на разработку обучающего курса или проведения конференции, семинара, летней/зимней школы</w:t>
      </w:r>
      <w:r>
        <w:rPr>
          <w:color w:val="000000"/>
          <w:sz w:val="24"/>
          <w:szCs w:val="24"/>
        </w:rPr>
        <w:t>. Типовая форма заявки. Особенности планирования отдельных разделов заявки. Структура учебного курса. Структура подготовки программы конференции, семинара, школы.</w:t>
      </w:r>
    </w:p>
    <w:p w14:paraId="53C4B8E5" w14:textId="77777777" w:rsidR="0076797D" w:rsidRDefault="002B4EBF">
      <w:pPr>
        <w:widowControl/>
        <w:shd w:val="clear" w:color="auto" w:fill="FFFFFF"/>
        <w:spacing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Семинар 5. Составление и подготовка заявки на получение финансирования и иных сопроводительных документов для социально-общественной работы и международных проектов. </w:t>
      </w:r>
      <w:r>
        <w:rPr>
          <w:color w:val="000000"/>
          <w:sz w:val="24"/>
          <w:szCs w:val="24"/>
        </w:rPr>
        <w:t>Типовая форма заявки. Особенности планирования отдельных разделов заявки. Специфика программ. Составление логической матрицы проекта. Написание комплексной заявки на получение гранта.</w:t>
      </w:r>
    </w:p>
    <w:p w14:paraId="3CF61BD5" w14:textId="77777777" w:rsidR="0076797D" w:rsidRDefault="002B4EBF">
      <w:pPr>
        <w:widowControl/>
        <w:shd w:val="clear" w:color="auto" w:fill="FFFFFF"/>
        <w:spacing w:line="240" w:lineRule="auto"/>
        <w:ind w:firstLine="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Семинар 6. Экспертиза заявок и отчетность по грантам.</w:t>
      </w:r>
      <w:r>
        <w:rPr>
          <w:color w:val="000000"/>
          <w:sz w:val="24"/>
          <w:szCs w:val="24"/>
        </w:rPr>
        <w:t xml:space="preserve"> Экспертная анкета: основные критерии оценки. Проведение экспертизы: этапы, итоги. Структура и технологии оценки проектной заявки. Написание отчета.</w:t>
      </w:r>
    </w:p>
    <w:p w14:paraId="489690C5" w14:textId="77777777" w:rsidR="0076797D" w:rsidRDefault="0076797D">
      <w:pPr>
        <w:ind w:firstLine="0"/>
        <w:jc w:val="both"/>
        <w:rPr>
          <w:b/>
          <w:sz w:val="24"/>
          <w:szCs w:val="24"/>
        </w:rPr>
      </w:pPr>
    </w:p>
    <w:p w14:paraId="533CBFF7" w14:textId="77777777" w:rsidR="0076797D" w:rsidRDefault="002B4EB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 Образовательные технологии,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</w:t>
      </w:r>
    </w:p>
    <w:p w14:paraId="5C9D3DDF" w14:textId="77777777" w:rsidR="0076797D" w:rsidRDefault="0076797D">
      <w:pPr>
        <w:jc w:val="both"/>
        <w:rPr>
          <w:b/>
          <w:sz w:val="24"/>
          <w:szCs w:val="24"/>
        </w:rPr>
      </w:pPr>
    </w:p>
    <w:p w14:paraId="175B775F" w14:textId="77777777" w:rsidR="0076797D" w:rsidRDefault="0076797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firstLine="0"/>
        <w:jc w:val="both"/>
        <w:rPr>
          <w:b/>
          <w:color w:val="000000"/>
          <w:sz w:val="24"/>
          <w:szCs w:val="24"/>
        </w:rPr>
      </w:pPr>
    </w:p>
    <w:p w14:paraId="2AFF2572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процессе обучения используются следующие образовательные технологии:</w:t>
      </w:r>
    </w:p>
    <w:p w14:paraId="194C4728" w14:textId="77777777" w:rsidR="0076797D" w:rsidRDefault="002B4EBF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Вводная лекция (для заочной формы – установочная)</w:t>
      </w:r>
      <w:r>
        <w:rPr>
          <w:sz w:val="24"/>
          <w:szCs w:val="24"/>
        </w:rPr>
        <w:t> – 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 (используется при изучении темы 1).</w:t>
      </w:r>
    </w:p>
    <w:p w14:paraId="1E527A9D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Академическая лекция</w:t>
      </w:r>
      <w:r>
        <w:rPr>
          <w:color w:val="000000"/>
          <w:sz w:val="24"/>
          <w:szCs w:val="24"/>
        </w:rPr>
        <w:t xml:space="preserve"> (или лекция общего курса) – последовательное изложение материала, осуществляемое преимущественно в виде монолога преподавателя. 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 (используется при изучении всех тем курса, где предусмотрены лекционные занятия).</w:t>
      </w:r>
    </w:p>
    <w:p w14:paraId="5D368B89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Семинар</w:t>
      </w:r>
      <w:r>
        <w:rPr>
          <w:color w:val="000000"/>
          <w:sz w:val="24"/>
          <w:szCs w:val="24"/>
        </w:rPr>
        <w:t xml:space="preserve"> - вид практических занятий, который предусматривает самостоятельную проработку студентами отдельных тем и проблем в соответствии содержания учебной дисциплины и обсуждение результатов у этого изучения, представленных в виде тезисов, сообщений, докладов, рефератов и т.д.</w:t>
      </w:r>
    </w:p>
    <w:p w14:paraId="1093F0F2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Дискуссия</w:t>
      </w:r>
      <w:r>
        <w:rPr>
          <w:color w:val="000000"/>
          <w:sz w:val="24"/>
          <w:szCs w:val="24"/>
        </w:rPr>
        <w:t> – целенаправленный и упорядоченный обмен идеями, суждениями, мнениями в группе ради формирования мнения каждым участником или поиска истины.</w:t>
      </w:r>
    </w:p>
    <w:p w14:paraId="168F3627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Признаки дискуссии:</w:t>
      </w:r>
    </w:p>
    <w:p w14:paraId="0F1D3F87" w14:textId="77777777" w:rsidR="0076797D" w:rsidRDefault="002B4EBF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>
        <w:rPr>
          <w:color w:val="000000"/>
          <w:sz w:val="24"/>
          <w:szCs w:val="24"/>
        </w:rPr>
        <w:t>работа группы лиц, выступающих обычно в ролях ведущего и участников;</w:t>
      </w:r>
    </w:p>
    <w:p w14:paraId="701ACAD9" w14:textId="77777777" w:rsidR="0076797D" w:rsidRDefault="002B4EBF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>
        <w:rPr>
          <w:color w:val="000000"/>
          <w:sz w:val="24"/>
          <w:szCs w:val="24"/>
        </w:rPr>
        <w:t>соответствующая организация места и времени работы;</w:t>
      </w:r>
    </w:p>
    <w:p w14:paraId="4EE4D87F" w14:textId="77777777" w:rsidR="0076797D" w:rsidRDefault="002B4EBF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>
        <w:rPr>
          <w:color w:val="000000"/>
          <w:sz w:val="24"/>
          <w:szCs w:val="24"/>
        </w:rPr>
        <w:t>процесс общения протекает как взаимодействие участников;</w:t>
      </w:r>
    </w:p>
    <w:p w14:paraId="3C526F1B" w14:textId="77777777" w:rsidR="0076797D" w:rsidRDefault="002B4EBF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>
        <w:rPr>
          <w:color w:val="000000"/>
          <w:sz w:val="24"/>
          <w:szCs w:val="24"/>
        </w:rPr>
        <w:t>взаимодействие включает высказывания, выслушивание, а также использование невербальных выразительных средств;</w:t>
      </w:r>
    </w:p>
    <w:p w14:paraId="417D3906" w14:textId="77777777" w:rsidR="0076797D" w:rsidRDefault="002B4EBF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>
        <w:rPr>
          <w:color w:val="000000"/>
          <w:sz w:val="24"/>
          <w:szCs w:val="24"/>
        </w:rPr>
        <w:t>направленность на достижение учебных целей.</w:t>
      </w:r>
    </w:p>
    <w:p w14:paraId="7C016954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Взаимодействие в учебной дискуссии строится не просто на поочередных высказываниях, вопросах и ответах, но на содержательно направленной самоорганизации участников – т.е. обращении студентов друг к другу и к преподавателю для углубленного и разностороннего обсуждения самих идей, точек зрения, проблемы. Сущностной чертой учебной дискуссии является диалогическая позиция преподавателя, которая реализуется в предпринимаемых им специальных организационных усилиях, задает тон обсуждению, соблюдению его правил всеми участниками.</w:t>
      </w:r>
    </w:p>
    <w:p w14:paraId="5D32A6A9" w14:textId="77777777" w:rsidR="0076797D" w:rsidRDefault="002B4EBF">
      <w:pPr>
        <w:ind w:right="-28" w:firstLine="709"/>
        <w:jc w:val="both"/>
        <w:rPr>
          <w:sz w:val="24"/>
          <w:szCs w:val="24"/>
        </w:rPr>
      </w:pPr>
      <w:r>
        <w:rPr>
          <w:b/>
          <w:sz w:val="24"/>
          <w:szCs w:val="24"/>
          <w:highlight w:val="white"/>
        </w:rPr>
        <w:t>Тест</w:t>
      </w:r>
      <w:r>
        <w:rPr>
          <w:sz w:val="24"/>
          <w:szCs w:val="24"/>
          <w:highlight w:val="white"/>
        </w:rPr>
        <w:t xml:space="preserve"> – это система формализованных заданий, по результатам выполнения которых можно судить об уровне развития определённых качеств испытуемого, а также о его знаниях, умениях и навыках.</w:t>
      </w:r>
    </w:p>
    <w:p w14:paraId="7B309801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Реферат</w:t>
      </w:r>
      <w:r>
        <w:rPr>
          <w:color w:val="000000"/>
          <w:sz w:val="24"/>
          <w:szCs w:val="24"/>
        </w:rPr>
        <w:t> – краткое изложение в письменном виде или в форме публичного выступления содержания книги, научной работы, результатов изучения научной проблемы; доклад на определённую тему, включающий обзор соответствующих литературных и других источников. Реферат имеет стандартную структуру: титульный лист, содержание, введение, основное содержание темы, заключение, список использованных источников, приложения. Оценивается оригинальность реферата, актуальность и полнота использованных источников, системность излагаемого материала, логика изложения и убедительность аргументации, оформление, своевременность срока сдачи, защита реферата перед аудиторией.</w:t>
      </w:r>
    </w:p>
    <w:p w14:paraId="12444CD0" w14:textId="77777777" w:rsidR="0076797D" w:rsidRDefault="0076797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color w:val="000000"/>
          <w:sz w:val="24"/>
          <w:szCs w:val="24"/>
        </w:rPr>
      </w:pPr>
    </w:p>
    <w:p w14:paraId="61437125" w14:textId="77777777" w:rsidR="0076797D" w:rsidRDefault="002B4EBF">
      <w:pPr>
        <w:widowControl/>
        <w:tabs>
          <w:tab w:val="left" w:pos="993"/>
          <w:tab w:val="left" w:pos="1560"/>
        </w:tabs>
        <w:spacing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14:paraId="7358915F" w14:textId="77777777" w:rsidR="0076797D" w:rsidRDefault="002B4EBF">
      <w:pPr>
        <w:widowControl/>
        <w:tabs>
          <w:tab w:val="left" w:pos="993"/>
          <w:tab w:val="left" w:pos="1560"/>
        </w:tabs>
        <w:spacing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Электронный учебный курс «Фандрайзинг в социальной работе» в LMS Электронный университет Moodle ЯрГУ</w:t>
      </w:r>
      <w:r>
        <w:rPr>
          <w:color w:val="000000"/>
          <w:sz w:val="24"/>
          <w:szCs w:val="24"/>
        </w:rPr>
        <w:t>, в котором:</w:t>
      </w:r>
    </w:p>
    <w:p w14:paraId="27CDF029" w14:textId="77777777" w:rsidR="0076797D" w:rsidRDefault="002B4EBF">
      <w:pPr>
        <w:widowControl/>
        <w:numPr>
          <w:ilvl w:val="0"/>
          <w:numId w:val="21"/>
        </w:numPr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представлены задания для самостоятельной работы обучающихся по темам дисциплины;</w:t>
      </w:r>
    </w:p>
    <w:p w14:paraId="2283181B" w14:textId="77777777" w:rsidR="0076797D" w:rsidRDefault="002B4EBF">
      <w:pPr>
        <w:widowControl/>
        <w:numPr>
          <w:ilvl w:val="0"/>
          <w:numId w:val="21"/>
        </w:numPr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осуществляется проведение отдельных мероприятий текущего контроля успеваемости студентов;</w:t>
      </w:r>
    </w:p>
    <w:p w14:paraId="1A409B07" w14:textId="77777777" w:rsidR="0076797D" w:rsidRDefault="002B4EBF">
      <w:pPr>
        <w:widowControl/>
        <w:numPr>
          <w:ilvl w:val="0"/>
          <w:numId w:val="21"/>
        </w:numPr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представлены тексты лекций по отдельным темам дисциплины;</w:t>
      </w:r>
    </w:p>
    <w:p w14:paraId="3B881F81" w14:textId="77777777" w:rsidR="0076797D" w:rsidRDefault="002B4EBF">
      <w:pPr>
        <w:widowControl/>
        <w:numPr>
          <w:ilvl w:val="0"/>
          <w:numId w:val="21"/>
        </w:numPr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представлены правила прохождения промежуточной аттестации по дисциплине;</w:t>
      </w:r>
    </w:p>
    <w:p w14:paraId="702D6809" w14:textId="77777777" w:rsidR="0076797D" w:rsidRDefault="002B4EBF">
      <w:pPr>
        <w:widowControl/>
        <w:numPr>
          <w:ilvl w:val="0"/>
          <w:numId w:val="21"/>
        </w:numPr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 список учебной литературы, рекомендуемой для освоения дисциплины;</w:t>
      </w:r>
    </w:p>
    <w:p w14:paraId="18FD08C0" w14:textId="77777777" w:rsidR="0076797D" w:rsidRDefault="002B4EBF">
      <w:pPr>
        <w:widowControl/>
        <w:numPr>
          <w:ilvl w:val="0"/>
          <w:numId w:val="21"/>
        </w:numPr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представлена информация о форме и времени проведения консультаций по дисциплине  в режиме онлайн;</w:t>
      </w:r>
    </w:p>
    <w:p w14:paraId="3E455B62" w14:textId="77777777" w:rsidR="0076797D" w:rsidRDefault="002B4EBF">
      <w:pPr>
        <w:widowControl/>
        <w:numPr>
          <w:ilvl w:val="0"/>
          <w:numId w:val="21"/>
        </w:numPr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посредством форума осуществляется синхронное и (или) асинхронное взаимодействие между обучающимися и преподавателем в рамках изучения дисциплины. </w:t>
      </w:r>
    </w:p>
    <w:p w14:paraId="05CF89D5" w14:textId="77777777" w:rsidR="0076797D" w:rsidRDefault="0076797D">
      <w:pPr>
        <w:widowControl/>
        <w:spacing w:line="240" w:lineRule="auto"/>
        <w:ind w:firstLine="709"/>
        <w:jc w:val="both"/>
        <w:rPr>
          <w:color w:val="000000"/>
          <w:sz w:val="24"/>
          <w:szCs w:val="24"/>
        </w:rPr>
      </w:pPr>
    </w:p>
    <w:p w14:paraId="05E771F2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firstLine="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6. Перечень информационных технологий, используемых при осуществлении образовательного процесса по дисциплине, включая перечень лицензионного программного обеспечения и информационных справочных систем (при необходимости)</w:t>
      </w:r>
    </w:p>
    <w:p w14:paraId="1B0B01EB" w14:textId="77777777" w:rsidR="0076797D" w:rsidRDefault="0076797D">
      <w:pPr>
        <w:jc w:val="both"/>
        <w:rPr>
          <w:i/>
          <w:sz w:val="24"/>
          <w:szCs w:val="24"/>
        </w:rPr>
      </w:pPr>
    </w:p>
    <w:p w14:paraId="10556645" w14:textId="77777777" w:rsidR="0076797D" w:rsidRDefault="002B4EBF">
      <w:pPr>
        <w:widowControl/>
        <w:tabs>
          <w:tab w:val="left" w:pos="5670"/>
        </w:tabs>
        <w:spacing w:line="240" w:lineRule="auto"/>
        <w:ind w:right="142" w:firstLine="709"/>
        <w:jc w:val="both"/>
        <w:rPr>
          <w:sz w:val="24"/>
          <w:szCs w:val="24"/>
        </w:rPr>
      </w:pPr>
      <w:r>
        <w:rPr>
          <w:sz w:val="24"/>
          <w:szCs w:val="24"/>
        </w:rPr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14:paraId="37412D00" w14:textId="77777777" w:rsidR="0076797D" w:rsidRDefault="002B4EBF">
      <w:pPr>
        <w:widowControl/>
        <w:tabs>
          <w:tab w:val="left" w:pos="5670"/>
        </w:tabs>
        <w:spacing w:line="240" w:lineRule="auto"/>
        <w:ind w:right="142"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программы Microsoft Office.</w:t>
      </w:r>
    </w:p>
    <w:p w14:paraId="5A681ADC" w14:textId="77777777" w:rsidR="0076797D" w:rsidRDefault="0076797D">
      <w:pPr>
        <w:widowControl/>
        <w:tabs>
          <w:tab w:val="left" w:pos="5670"/>
        </w:tabs>
        <w:spacing w:line="240" w:lineRule="auto"/>
        <w:ind w:right="142" w:firstLine="709"/>
        <w:jc w:val="both"/>
        <w:rPr>
          <w:sz w:val="24"/>
          <w:szCs w:val="24"/>
        </w:rPr>
      </w:pPr>
    </w:p>
    <w:p w14:paraId="66DB5D29" w14:textId="77777777" w:rsidR="0076797D" w:rsidRDefault="002B4EBF">
      <w:pPr>
        <w:widowControl/>
        <w:spacing w:line="240" w:lineRule="auto"/>
        <w:ind w:firstLine="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7. 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 (при необходимости) </w:t>
      </w:r>
    </w:p>
    <w:p w14:paraId="0891D5AD" w14:textId="77777777" w:rsidR="0076797D" w:rsidRDefault="002B4EBF">
      <w:pPr>
        <w:widowControl/>
        <w:tabs>
          <w:tab w:val="left" w:pos="5670"/>
        </w:tabs>
        <w:spacing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процессе осуществления образовательного процесса по дисциплине используются: </w:t>
      </w:r>
    </w:p>
    <w:p w14:paraId="5DBEF0EA" w14:textId="77777777" w:rsidR="0076797D" w:rsidRDefault="002B4EBF">
      <w:pPr>
        <w:widowControl/>
        <w:spacing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Автоматизированная библиотечно-информационная система «БУКИ-NEXT»</w:t>
      </w:r>
      <w:r>
        <w:rPr>
          <w:color w:val="000000"/>
          <w:sz w:val="24"/>
          <w:szCs w:val="24"/>
          <w:u w:val="single"/>
        </w:rPr>
        <w:t xml:space="preserve"> </w:t>
      </w:r>
      <w:hyperlink r:id="rId9">
        <w:r>
          <w:rPr>
            <w:color w:val="000000"/>
            <w:sz w:val="24"/>
            <w:szCs w:val="24"/>
            <w:u w:val="single"/>
          </w:rPr>
          <w:t>http://www.lib.uniyar.ac.ru/opac/bk_cat_find.php</w:t>
        </w:r>
      </w:hyperlink>
      <w:r>
        <w:rPr>
          <w:color w:val="000000"/>
          <w:sz w:val="24"/>
          <w:szCs w:val="24"/>
        </w:rPr>
        <w:t xml:space="preserve">  </w:t>
      </w:r>
    </w:p>
    <w:p w14:paraId="012D1B27" w14:textId="77777777" w:rsidR="0076797D" w:rsidRDefault="002B4EBF">
      <w:pPr>
        <w:spacing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7. Перечень основной и дополнительной учебной литературы, ресурсов информационно-телекоммуникационной сети «Интернет», необходимых для освоения дисциплины</w:t>
      </w:r>
    </w:p>
    <w:p w14:paraId="3A7747FD" w14:textId="77777777" w:rsidR="0076797D" w:rsidRDefault="002B4EBF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а) основная литература</w:t>
      </w:r>
    </w:p>
    <w:p w14:paraId="0D117DD2" w14:textId="77777777" w:rsidR="0076797D" w:rsidRDefault="002B4EBF">
      <w:pPr>
        <w:spacing w:line="240" w:lineRule="auto"/>
        <w:ind w:firstLine="709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1. Албегова И. Ф. Фандрайзинг: метод. указания. / И. Ф. Албегова, Г. Л. Шаматонова; Яросл. гос. ун-т им. П. Г. Демидова, Науч.-метод. совет ун-та - Ярославль: ЯрГУ, 2009. - 35 с. 10 экз. + [Электронный ресурс]. - URL: </w:t>
      </w:r>
      <w:hyperlink r:id="rId10">
        <w:r>
          <w:rPr>
            <w:color w:val="0000FF"/>
            <w:sz w:val="24"/>
            <w:szCs w:val="24"/>
            <w:highlight w:val="white"/>
            <w:u w:val="single"/>
          </w:rPr>
          <w:t>http://www.lib.uniyar.ac.ru/edocs/iuni/20090609.pdf</w:t>
        </w:r>
      </w:hyperlink>
    </w:p>
    <w:p w14:paraId="7314961C" w14:textId="0A00B192" w:rsidR="0076797D" w:rsidRDefault="002B4EBF">
      <w:pPr>
        <w:spacing w:line="240" w:lineRule="auto"/>
        <w:ind w:firstLine="709"/>
        <w:jc w:val="both"/>
        <w:rPr>
          <w:color w:val="0000FF"/>
          <w:sz w:val="24"/>
          <w:szCs w:val="24"/>
          <w:highlight w:val="white"/>
          <w:u w:val="single"/>
        </w:rPr>
      </w:pPr>
      <w:r>
        <w:rPr>
          <w:sz w:val="24"/>
          <w:szCs w:val="24"/>
          <w:highlight w:val="white"/>
        </w:rPr>
        <w:t xml:space="preserve">2. Власова А.А., Зарубина Ю.Н. Технологии фандрайзинга в социальной работе: учебно-методическое пособие / А. А. Власова, Зарубина; Яросл. гос. ун-т им. П. Г. Демидова. -Ярославль: ЯрГУ, 2018. - 35 с. 2 экз. . + [Электронный ресурс]. - URL: </w:t>
      </w:r>
      <w:hyperlink r:id="rId11">
        <w:r>
          <w:rPr>
            <w:color w:val="0000FF"/>
            <w:sz w:val="24"/>
            <w:szCs w:val="24"/>
            <w:highlight w:val="white"/>
            <w:u w:val="single"/>
          </w:rPr>
          <w:t>http://www.lib.uniyar.ac.ru/edocs/iuni/20180608.pdf</w:t>
        </w:r>
      </w:hyperlink>
    </w:p>
    <w:p w14:paraId="57A8F12C" w14:textId="5390A07D" w:rsidR="0036472B" w:rsidRPr="0036472B" w:rsidRDefault="0036472B">
      <w:pPr>
        <w:spacing w:line="240" w:lineRule="auto"/>
        <w:ind w:firstLine="709"/>
        <w:jc w:val="both"/>
        <w:rPr>
          <w:sz w:val="24"/>
          <w:szCs w:val="24"/>
          <w:highlight w:val="white"/>
        </w:rPr>
      </w:pPr>
      <w:r w:rsidRPr="0036472B">
        <w:rPr>
          <w:sz w:val="24"/>
          <w:szCs w:val="24"/>
          <w:highlight w:val="white"/>
        </w:rPr>
        <w:t xml:space="preserve">3. </w:t>
      </w:r>
      <w:r w:rsidRPr="0036472B">
        <w:rPr>
          <w:sz w:val="24"/>
          <w:szCs w:val="24"/>
        </w:rPr>
        <w:t>Технология формирования имиджа, PR и рекламы в социальной работе : учебник и практикум для вузов / М. В. Воронцова [и др.] ; под редакцией М. В. Воронцовой. — Москва : Издательство Юрайт, 2024. — 251 с. — (Высшее образование). — ISBN 978-5-534-15152-7. — Текст : электронный // Образовательная платформа Юрайт [сайт]. — URL: https://urait.ru/bcode/543634 (дата обращения: 31.05.2024).</w:t>
      </w:r>
    </w:p>
    <w:p w14:paraId="77CFB28B" w14:textId="77777777" w:rsidR="0076797D" w:rsidRDefault="002B4EBF">
      <w:pPr>
        <w:spacing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б) дополнительная литература</w:t>
      </w:r>
    </w:p>
    <w:p w14:paraId="168E1E74" w14:textId="77777777" w:rsidR="00492173" w:rsidRPr="00492173" w:rsidRDefault="0049217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360"/>
        <w:jc w:val="both"/>
        <w:rPr>
          <w:b/>
          <w:color w:val="000000"/>
          <w:sz w:val="24"/>
          <w:szCs w:val="24"/>
        </w:rPr>
      </w:pPr>
      <w:r w:rsidRPr="00492173">
        <w:rPr>
          <w:sz w:val="24"/>
          <w:szCs w:val="24"/>
        </w:rPr>
        <w:t>Сафонов, В. А.  Социальное партнерство : учебник для вузов / В. А. Сафонов. — Москва : Издательство Юрайт, 2024. — 395 с. — (Высшее образование). — ISBN 978-5-</w:t>
      </w:r>
      <w:r w:rsidRPr="00492173">
        <w:rPr>
          <w:sz w:val="24"/>
          <w:szCs w:val="24"/>
        </w:rPr>
        <w:lastRenderedPageBreak/>
        <w:t>534-01455-6. — Текст : электронный // Образовательная платформа Юрайт [сайт]. — URL: https://urait.ru/bcode/535922 (дата обращения: 31.05.2024).</w:t>
      </w:r>
    </w:p>
    <w:p w14:paraId="72A5C66D" w14:textId="77777777" w:rsidR="00492173" w:rsidRPr="00492173" w:rsidRDefault="0049217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360"/>
        <w:jc w:val="both"/>
        <w:rPr>
          <w:bCs/>
          <w:color w:val="000000"/>
          <w:sz w:val="24"/>
          <w:szCs w:val="24"/>
        </w:rPr>
      </w:pPr>
      <w:r w:rsidRPr="00492173">
        <w:rPr>
          <w:sz w:val="24"/>
          <w:szCs w:val="24"/>
        </w:rPr>
        <w:t>Молчанова, О. П.  Стратегический менеджмент некоммерческих организаций : учебник для вузов / О. П. Молчанова. — Москва : Издательство Юрайт, 2024. — 261 с. — (Высшее образование). — ISBN 978-5-534-00757-2. — Текст : электронный // Образовательная платформа Юрайт [сайт]. — URL: https://urait.ru/bcode/536779 (дата обращения: 31.05.2024).</w:t>
      </w:r>
    </w:p>
    <w:p w14:paraId="607706D6" w14:textId="7E969A2E" w:rsidR="00492173" w:rsidRPr="00492173" w:rsidRDefault="0049217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360"/>
        <w:jc w:val="both"/>
        <w:rPr>
          <w:bCs/>
          <w:color w:val="000000"/>
          <w:sz w:val="24"/>
          <w:szCs w:val="24"/>
        </w:rPr>
      </w:pPr>
      <w:r w:rsidRPr="00492173">
        <w:rPr>
          <w:bCs/>
          <w:color w:val="000000"/>
          <w:sz w:val="24"/>
          <w:szCs w:val="24"/>
        </w:rPr>
        <w:t>Синяева, И. М.  Реклама и связи с общественностью : учебник для вузов / И. М. Синяева, О. Н. Жильцова, Д. А. Жильцов. — 2-е изд. — Москва : Издательство Юрайт, 2024. — 453 с. — (Высшее образование). — ISBN 978-5-534-19115-8. — Текст : электронный // Образовательная платформа Юрайт [сайт]. — URL: https://urait.ru/bcode/555976 (дата обращения: 31.05.2024).</w:t>
      </w:r>
    </w:p>
    <w:p w14:paraId="624368C4" w14:textId="77777777" w:rsidR="00492173" w:rsidRPr="00492173" w:rsidRDefault="00492173" w:rsidP="004921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 w:firstLine="0"/>
        <w:jc w:val="both"/>
        <w:rPr>
          <w:bCs/>
          <w:color w:val="000000"/>
          <w:sz w:val="24"/>
          <w:szCs w:val="24"/>
        </w:rPr>
      </w:pPr>
    </w:p>
    <w:p w14:paraId="2DCEA34D" w14:textId="77777777" w:rsidR="0076797D" w:rsidRDefault="002B4EBF" w:rsidP="004921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 w:firstLine="0"/>
        <w:jc w:val="both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>в) ресурсы сети «Интернет»</w:t>
      </w:r>
    </w:p>
    <w:p w14:paraId="6B5B9C88" w14:textId="77777777" w:rsidR="0076797D" w:rsidRDefault="002B4EBF">
      <w:pPr>
        <w:widowControl/>
        <w:numPr>
          <w:ilvl w:val="0"/>
          <w:numId w:val="18"/>
        </w:numPr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Портал НКО </w:t>
      </w:r>
      <w:hyperlink r:id="rId12">
        <w:r>
          <w:rPr>
            <w:color w:val="0000FF"/>
            <w:sz w:val="24"/>
            <w:szCs w:val="24"/>
            <w:u w:val="single"/>
          </w:rPr>
          <w:t>http://portal-nko.ru/finance/fran</w:t>
        </w:r>
      </w:hyperlink>
    </w:p>
    <w:p w14:paraId="34910C43" w14:textId="77777777" w:rsidR="0076797D" w:rsidRDefault="002B4EBF">
      <w:pPr>
        <w:widowControl/>
        <w:numPr>
          <w:ilvl w:val="0"/>
          <w:numId w:val="18"/>
        </w:numPr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Фандрайзинг в России: методы, примеры и технологии сбора средств </w:t>
      </w:r>
      <w:hyperlink r:id="rId13">
        <w:r>
          <w:rPr>
            <w:color w:val="0000FF"/>
            <w:sz w:val="24"/>
            <w:szCs w:val="24"/>
            <w:u w:val="single"/>
          </w:rPr>
          <w:t>https://www.miloserdie.ru/article/fandrajzing-metody-sbora-sredstv/</w:t>
        </w:r>
      </w:hyperlink>
    </w:p>
    <w:p w14:paraId="3B902DBF" w14:textId="77777777" w:rsidR="0076797D" w:rsidRDefault="002B4EB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9. Материально-техническая база, необходимая для осуществления образовательного процесса по дисциплине</w:t>
      </w:r>
    </w:p>
    <w:p w14:paraId="2537D633" w14:textId="77777777" w:rsidR="0076797D" w:rsidRDefault="002B4EBF">
      <w:pPr>
        <w:widowControl/>
        <w:spacing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14:paraId="6A2125E3" w14:textId="77777777" w:rsidR="0076797D" w:rsidRDefault="002B4EBF">
      <w:pPr>
        <w:widowControl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-учебные аудитории для проведения занятий лекционного типа и практических занятий (семинаров);</w:t>
      </w:r>
    </w:p>
    <w:p w14:paraId="14B75A9F" w14:textId="77777777" w:rsidR="0076797D" w:rsidRDefault="002B4EBF">
      <w:pPr>
        <w:widowControl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учебные аудитории для проведения групповых и индивидуальных консультаций, </w:t>
      </w:r>
    </w:p>
    <w:p w14:paraId="591C417A" w14:textId="77777777" w:rsidR="0076797D" w:rsidRDefault="002B4EBF">
      <w:pPr>
        <w:widowControl/>
        <w:spacing w:line="240" w:lineRule="auto"/>
        <w:ind w:firstLine="0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- учебные аудитории для проведения текущего контроля и промежуточной аттестации; </w:t>
      </w:r>
    </w:p>
    <w:p w14:paraId="2C08DC9C" w14:textId="77777777" w:rsidR="0076797D" w:rsidRDefault="002B4EBF">
      <w:pPr>
        <w:widowControl/>
        <w:spacing w:line="240" w:lineRule="auto"/>
        <w:ind w:firstLine="0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-помещения для самостоятельной работы; </w:t>
      </w:r>
    </w:p>
    <w:p w14:paraId="6B0406BD" w14:textId="77777777" w:rsidR="0076797D" w:rsidRDefault="002B4EBF">
      <w:pPr>
        <w:widowControl/>
        <w:spacing w:line="240" w:lineRule="auto"/>
        <w:ind w:firstLine="0"/>
        <w:jc w:val="both"/>
        <w:rPr>
          <w:color w:val="0000FF"/>
          <w:sz w:val="24"/>
          <w:szCs w:val="24"/>
        </w:rPr>
      </w:pPr>
      <w:r>
        <w:rPr>
          <w:sz w:val="24"/>
          <w:szCs w:val="24"/>
        </w:rPr>
        <w:t xml:space="preserve">-помещения для хранения и профилактического обслуживания технических средств обучения. </w:t>
      </w:r>
    </w:p>
    <w:p w14:paraId="14837819" w14:textId="77777777" w:rsidR="0076797D" w:rsidRDefault="002B4EBF">
      <w:pPr>
        <w:widowControl/>
        <w:spacing w:line="240" w:lineRule="auto"/>
        <w:ind w:firstLine="708"/>
        <w:jc w:val="both"/>
        <w:rPr>
          <w:b/>
          <w:color w:val="FF0000"/>
          <w:sz w:val="24"/>
          <w:szCs w:val="24"/>
        </w:rPr>
      </w:pPr>
      <w:r>
        <w:rPr>
          <w:sz w:val="24"/>
          <w:szCs w:val="24"/>
        </w:rPr>
        <w:t>Для проведения занятий лекционного типа предлагаются наборы демонстрационного оборудования и учебно-наглядных пособий, хранящиеся на электронных носителях и обеспечивающие тематические иллюстрации, соответствующие рабочим программам дисциплин.</w:t>
      </w:r>
    </w:p>
    <w:p w14:paraId="12A31F3E" w14:textId="77777777" w:rsidR="0076797D" w:rsidRDefault="002B4EBF">
      <w:pPr>
        <w:widowControl/>
        <w:spacing w:line="240" w:lineRule="auto"/>
        <w:ind w:firstLine="709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организации. </w:t>
      </w:r>
    </w:p>
    <w:p w14:paraId="16F23DEE" w14:textId="77777777" w:rsidR="0076797D" w:rsidRDefault="002B4EBF">
      <w:pPr>
        <w:widowControl/>
        <w:spacing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Число посадочных мест в лекционной аудитории больше либо равно списочному составу потока, а в аудитории для практических занятий (семинаров) – списочному составу группы обучающихся. </w:t>
      </w:r>
    </w:p>
    <w:p w14:paraId="663E93F9" w14:textId="77777777" w:rsidR="0076797D" w:rsidRDefault="0076797D">
      <w:pPr>
        <w:jc w:val="both"/>
        <w:rPr>
          <w:sz w:val="24"/>
          <w:szCs w:val="24"/>
        </w:rPr>
      </w:pPr>
    </w:p>
    <w:p w14:paraId="09BFA05C" w14:textId="77777777" w:rsidR="0076797D" w:rsidRDefault="0076797D">
      <w:pPr>
        <w:jc w:val="both"/>
        <w:rPr>
          <w:sz w:val="24"/>
          <w:szCs w:val="24"/>
        </w:rPr>
      </w:pPr>
    </w:p>
    <w:p w14:paraId="1777A84A" w14:textId="77777777" w:rsidR="0076797D" w:rsidRDefault="002B4EBF">
      <w:pPr>
        <w:ind w:left="1080"/>
        <w:jc w:val="right"/>
        <w:rPr>
          <w:b/>
          <w:sz w:val="24"/>
          <w:szCs w:val="24"/>
        </w:rPr>
      </w:pPr>
      <w:r>
        <w:rPr>
          <w:noProof/>
        </w:rPr>
        <w:drawing>
          <wp:anchor distT="114300" distB="114300" distL="114300" distR="114300" simplePos="0" relativeHeight="251659264" behindDoc="0" locked="0" layoutInCell="1" hidden="0" allowOverlap="1" wp14:anchorId="4CB9AE80" wp14:editId="0A68301B">
            <wp:simplePos x="0" y="0"/>
            <wp:positionH relativeFrom="column">
              <wp:posOffset>3505200</wp:posOffset>
            </wp:positionH>
            <wp:positionV relativeFrom="paragraph">
              <wp:posOffset>133350</wp:posOffset>
            </wp:positionV>
            <wp:extent cx="644678" cy="715328"/>
            <wp:effectExtent l="0" t="0" r="0" b="0"/>
            <wp:wrapNone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4678" cy="71532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47FE191" w14:textId="77777777" w:rsidR="0076797D" w:rsidRDefault="0076797D">
      <w:pPr>
        <w:jc w:val="both"/>
        <w:rPr>
          <w:sz w:val="24"/>
          <w:szCs w:val="24"/>
        </w:rPr>
      </w:pPr>
    </w:p>
    <w:p w14:paraId="18FD6AD8" w14:textId="77777777" w:rsidR="0076797D" w:rsidRDefault="002B4EB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Автор: </w:t>
      </w:r>
      <w:r>
        <w:rPr>
          <w:b/>
          <w:sz w:val="24"/>
          <w:szCs w:val="24"/>
        </w:rPr>
        <w:t>к.пс.н., доцент                                                                    Зарубина Ю.Н.</w:t>
      </w:r>
    </w:p>
    <w:p w14:paraId="4CF89AEA" w14:textId="77777777" w:rsidR="0076797D" w:rsidRDefault="0076797D">
      <w:pPr>
        <w:ind w:left="1080"/>
        <w:jc w:val="right"/>
        <w:rPr>
          <w:sz w:val="24"/>
          <w:szCs w:val="24"/>
        </w:rPr>
      </w:pPr>
    </w:p>
    <w:p w14:paraId="785BD08E" w14:textId="77777777" w:rsidR="0076797D" w:rsidRDefault="0076797D">
      <w:pPr>
        <w:ind w:left="1080"/>
        <w:jc w:val="both"/>
        <w:rPr>
          <w:b/>
          <w:sz w:val="24"/>
          <w:szCs w:val="24"/>
        </w:rPr>
      </w:pPr>
    </w:p>
    <w:p w14:paraId="755CD7B6" w14:textId="77777777" w:rsidR="0076797D" w:rsidRDefault="0076797D">
      <w:pPr>
        <w:widowControl/>
        <w:spacing w:line="240" w:lineRule="auto"/>
        <w:ind w:firstLine="0"/>
        <w:rPr>
          <w:b/>
          <w:sz w:val="24"/>
          <w:szCs w:val="24"/>
        </w:rPr>
      </w:pPr>
    </w:p>
    <w:p w14:paraId="05CC5256" w14:textId="77777777" w:rsidR="0076797D" w:rsidRDefault="0076797D">
      <w:pPr>
        <w:ind w:left="1080"/>
        <w:jc w:val="right"/>
        <w:rPr>
          <w:b/>
          <w:sz w:val="24"/>
          <w:szCs w:val="24"/>
        </w:rPr>
      </w:pPr>
    </w:p>
    <w:p w14:paraId="0A7F7268" w14:textId="77777777" w:rsidR="0076797D" w:rsidRDefault="0076797D">
      <w:pPr>
        <w:ind w:left="1080"/>
        <w:jc w:val="right"/>
        <w:rPr>
          <w:b/>
          <w:sz w:val="24"/>
          <w:szCs w:val="24"/>
        </w:rPr>
      </w:pPr>
    </w:p>
    <w:p w14:paraId="5654A5FE" w14:textId="77777777" w:rsidR="0076797D" w:rsidRDefault="0076797D">
      <w:pPr>
        <w:ind w:left="1080"/>
        <w:jc w:val="right"/>
        <w:rPr>
          <w:b/>
          <w:sz w:val="24"/>
          <w:szCs w:val="24"/>
        </w:rPr>
      </w:pPr>
    </w:p>
    <w:p w14:paraId="0870F38B" w14:textId="77777777" w:rsidR="0076797D" w:rsidRDefault="0076797D">
      <w:pPr>
        <w:ind w:left="1080"/>
        <w:jc w:val="right"/>
        <w:rPr>
          <w:b/>
          <w:sz w:val="24"/>
          <w:szCs w:val="24"/>
        </w:rPr>
      </w:pPr>
    </w:p>
    <w:p w14:paraId="703BCF0B" w14:textId="77777777" w:rsidR="0076797D" w:rsidRDefault="0076797D">
      <w:pPr>
        <w:ind w:left="1080"/>
        <w:jc w:val="right"/>
        <w:rPr>
          <w:b/>
          <w:sz w:val="24"/>
          <w:szCs w:val="24"/>
        </w:rPr>
      </w:pPr>
    </w:p>
    <w:p w14:paraId="4182D800" w14:textId="77777777" w:rsidR="0076797D" w:rsidRDefault="0076797D">
      <w:pPr>
        <w:ind w:left="1080"/>
        <w:jc w:val="right"/>
        <w:rPr>
          <w:b/>
          <w:sz w:val="24"/>
          <w:szCs w:val="24"/>
        </w:rPr>
      </w:pPr>
    </w:p>
    <w:p w14:paraId="53A54D58" w14:textId="77777777" w:rsidR="0076797D" w:rsidRDefault="0076797D">
      <w:pPr>
        <w:ind w:left="1080"/>
        <w:jc w:val="right"/>
        <w:rPr>
          <w:b/>
          <w:sz w:val="24"/>
          <w:szCs w:val="24"/>
        </w:rPr>
      </w:pPr>
    </w:p>
    <w:p w14:paraId="0794FE8A" w14:textId="77777777" w:rsidR="0076797D" w:rsidRDefault="0076797D">
      <w:pPr>
        <w:ind w:left="1080"/>
        <w:jc w:val="right"/>
        <w:rPr>
          <w:b/>
          <w:sz w:val="24"/>
          <w:szCs w:val="24"/>
        </w:rPr>
      </w:pPr>
    </w:p>
    <w:p w14:paraId="79F5B83D" w14:textId="77777777" w:rsidR="0076797D" w:rsidRDefault="0076797D">
      <w:pPr>
        <w:ind w:left="1080"/>
        <w:jc w:val="right"/>
        <w:rPr>
          <w:b/>
          <w:sz w:val="24"/>
          <w:szCs w:val="24"/>
        </w:rPr>
      </w:pPr>
    </w:p>
    <w:p w14:paraId="62AA00A2" w14:textId="77777777" w:rsidR="0076797D" w:rsidRDefault="0076797D">
      <w:pPr>
        <w:ind w:left="1080"/>
        <w:jc w:val="right"/>
        <w:rPr>
          <w:b/>
          <w:sz w:val="24"/>
          <w:szCs w:val="24"/>
        </w:rPr>
      </w:pPr>
    </w:p>
    <w:p w14:paraId="2EE72616" w14:textId="77777777" w:rsidR="0076797D" w:rsidRDefault="0076797D">
      <w:pPr>
        <w:ind w:left="1080"/>
        <w:jc w:val="right"/>
        <w:rPr>
          <w:b/>
          <w:sz w:val="24"/>
          <w:szCs w:val="24"/>
        </w:rPr>
      </w:pPr>
    </w:p>
    <w:p w14:paraId="74ACEEA9" w14:textId="77777777" w:rsidR="0076797D" w:rsidRDefault="0076797D">
      <w:pPr>
        <w:ind w:left="1080"/>
        <w:jc w:val="right"/>
        <w:rPr>
          <w:b/>
          <w:sz w:val="24"/>
          <w:szCs w:val="24"/>
        </w:rPr>
      </w:pPr>
    </w:p>
    <w:p w14:paraId="294CACFA" w14:textId="77777777" w:rsidR="0076797D" w:rsidRDefault="0076797D">
      <w:pPr>
        <w:ind w:left="1080"/>
        <w:jc w:val="right"/>
        <w:rPr>
          <w:b/>
          <w:sz w:val="24"/>
          <w:szCs w:val="24"/>
        </w:rPr>
      </w:pPr>
    </w:p>
    <w:p w14:paraId="7D94B5BA" w14:textId="77777777" w:rsidR="0076797D" w:rsidRDefault="0076797D">
      <w:pPr>
        <w:ind w:left="1080"/>
        <w:jc w:val="right"/>
        <w:rPr>
          <w:b/>
          <w:sz w:val="24"/>
          <w:szCs w:val="24"/>
        </w:rPr>
      </w:pPr>
    </w:p>
    <w:p w14:paraId="4D0CA8A4" w14:textId="77777777" w:rsidR="0076797D" w:rsidRDefault="0076797D">
      <w:pPr>
        <w:ind w:left="1080"/>
        <w:jc w:val="right"/>
        <w:rPr>
          <w:b/>
          <w:sz w:val="24"/>
          <w:szCs w:val="24"/>
        </w:rPr>
      </w:pPr>
    </w:p>
    <w:p w14:paraId="79AE7005" w14:textId="77777777" w:rsidR="0076797D" w:rsidRDefault="0076797D">
      <w:pPr>
        <w:ind w:left="1080"/>
        <w:jc w:val="right"/>
        <w:rPr>
          <w:b/>
          <w:sz w:val="24"/>
          <w:szCs w:val="24"/>
        </w:rPr>
      </w:pPr>
    </w:p>
    <w:p w14:paraId="340C64DB" w14:textId="77777777" w:rsidR="0076797D" w:rsidRDefault="0076797D">
      <w:pPr>
        <w:ind w:left="1080"/>
        <w:jc w:val="right"/>
        <w:rPr>
          <w:b/>
          <w:sz w:val="24"/>
          <w:szCs w:val="24"/>
        </w:rPr>
      </w:pPr>
    </w:p>
    <w:p w14:paraId="5A85F4E8" w14:textId="77777777" w:rsidR="0076797D" w:rsidRDefault="0076797D">
      <w:pPr>
        <w:ind w:left="1080"/>
        <w:jc w:val="right"/>
        <w:rPr>
          <w:b/>
          <w:sz w:val="24"/>
          <w:szCs w:val="24"/>
        </w:rPr>
      </w:pPr>
    </w:p>
    <w:p w14:paraId="60114FD5" w14:textId="77777777" w:rsidR="0076797D" w:rsidRDefault="002B4EBF">
      <w:pPr>
        <w:ind w:left="108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№1 к рабочей программе дисциплины</w:t>
      </w:r>
    </w:p>
    <w:p w14:paraId="13307945" w14:textId="77777777" w:rsidR="0076797D" w:rsidRDefault="002B4EBF">
      <w:pPr>
        <w:ind w:left="108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«Фандрайзинг в социальной работе»</w:t>
      </w:r>
    </w:p>
    <w:p w14:paraId="45A90C34" w14:textId="77777777" w:rsidR="0076797D" w:rsidRDefault="0076797D">
      <w:pPr>
        <w:ind w:left="1080"/>
        <w:jc w:val="both"/>
        <w:rPr>
          <w:b/>
          <w:sz w:val="24"/>
          <w:szCs w:val="24"/>
        </w:rPr>
      </w:pPr>
    </w:p>
    <w:p w14:paraId="01461351" w14:textId="77777777" w:rsidR="0076797D" w:rsidRDefault="002B4EB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Фонд оценочных средств </w:t>
      </w:r>
    </w:p>
    <w:p w14:paraId="785FB788" w14:textId="77777777" w:rsidR="0076797D" w:rsidRDefault="002B4EB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для проведения текущей и промежуточной аттестации студентов </w:t>
      </w:r>
    </w:p>
    <w:p w14:paraId="0B10C396" w14:textId="77777777" w:rsidR="0076797D" w:rsidRDefault="002B4EB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 дисциплине</w:t>
      </w:r>
    </w:p>
    <w:p w14:paraId="1D2C1528" w14:textId="77777777" w:rsidR="0076797D" w:rsidRDefault="0076797D">
      <w:pPr>
        <w:ind w:firstLine="0"/>
        <w:jc w:val="both"/>
        <w:rPr>
          <w:b/>
          <w:sz w:val="24"/>
          <w:szCs w:val="24"/>
        </w:rPr>
      </w:pPr>
    </w:p>
    <w:p w14:paraId="3F3453D5" w14:textId="77777777" w:rsidR="0076797D" w:rsidRDefault="002B4EBF">
      <w:pPr>
        <w:widowControl/>
        <w:numPr>
          <w:ilvl w:val="0"/>
          <w:numId w:val="15"/>
        </w:numPr>
        <w:spacing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Типовые контрольные задания и иные материалы,</w:t>
      </w:r>
    </w:p>
    <w:p w14:paraId="5580E3FA" w14:textId="77777777" w:rsidR="0076797D" w:rsidRDefault="002B4EBF">
      <w:pPr>
        <w:widowControl/>
        <w:spacing w:line="240" w:lineRule="auto"/>
        <w:ind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используемые в процессе текущего контроля успеваемости</w:t>
      </w:r>
    </w:p>
    <w:p w14:paraId="4CB6C03E" w14:textId="77777777" w:rsidR="0076797D" w:rsidRDefault="0076797D">
      <w:pPr>
        <w:widowControl/>
        <w:spacing w:line="240" w:lineRule="auto"/>
        <w:ind w:firstLine="0"/>
        <w:jc w:val="center"/>
        <w:rPr>
          <w:color w:val="000000"/>
          <w:sz w:val="24"/>
          <w:szCs w:val="24"/>
          <w:highlight w:val="yellow"/>
        </w:rPr>
      </w:pPr>
    </w:p>
    <w:p w14:paraId="19F9DCDF" w14:textId="77777777" w:rsidR="0076797D" w:rsidRDefault="002B4EBF">
      <w:pPr>
        <w:widowControl/>
        <w:tabs>
          <w:tab w:val="left" w:pos="5670"/>
        </w:tabs>
        <w:spacing w:line="240" w:lineRule="auto"/>
        <w:ind w:right="141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Задания для самостоятельной работы</w:t>
      </w:r>
    </w:p>
    <w:p w14:paraId="219B2264" w14:textId="77777777" w:rsidR="0076797D" w:rsidRDefault="002B4EBF">
      <w:pPr>
        <w:widowControl/>
        <w:tabs>
          <w:tab w:val="left" w:pos="5670"/>
        </w:tabs>
        <w:spacing w:line="240" w:lineRule="auto"/>
        <w:ind w:right="141" w:firstLine="0"/>
        <w:jc w:val="center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(данные задания выполняются студентом самостоятельно в ЭУК LMS Moodle</w:t>
      </w:r>
    </w:p>
    <w:p w14:paraId="578325D3" w14:textId="77777777" w:rsidR="0076797D" w:rsidRDefault="002B4EBF">
      <w:pPr>
        <w:widowControl/>
        <w:tabs>
          <w:tab w:val="left" w:pos="5670"/>
        </w:tabs>
        <w:spacing w:line="240" w:lineRule="auto"/>
        <w:ind w:right="141" w:firstLine="0"/>
        <w:jc w:val="center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и преподавателем в обязательном порядке не проверяются)</w:t>
      </w:r>
    </w:p>
    <w:p w14:paraId="5D4F0523" w14:textId="77777777" w:rsidR="0076797D" w:rsidRDefault="0076797D">
      <w:pPr>
        <w:rPr>
          <w:b/>
          <w:sz w:val="24"/>
          <w:szCs w:val="24"/>
        </w:rPr>
      </w:pPr>
    </w:p>
    <w:p w14:paraId="3B8508BA" w14:textId="77777777" w:rsidR="0076797D" w:rsidRDefault="002B4EBF">
      <w:pPr>
        <w:widowControl/>
        <w:spacing w:line="36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Письменные задания:</w:t>
      </w:r>
    </w:p>
    <w:p w14:paraId="79AC8874" w14:textId="77777777" w:rsidR="0076797D" w:rsidRDefault="002B4EB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Задание по теме 1. «История становления и развития проектно-фандрайзингового менеджмента: отечественный и международный опыт».</w:t>
      </w:r>
    </w:p>
    <w:p w14:paraId="6AFBD5E1" w14:textId="77777777" w:rsidR="0076797D" w:rsidRDefault="002B4EBF">
      <w:pPr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Задание 1 (проверяет сформированность ПК(ОУ)-1, индикатор ИПК(ОУ)-1.1- Знать): </w:t>
      </w:r>
      <w:r>
        <w:rPr>
          <w:sz w:val="24"/>
          <w:szCs w:val="24"/>
        </w:rPr>
        <w:t>подготовить доклады на тему «Роль НКО как субъекта оказания социальных услуг», рассказать о деятельности НКО (1-2 организации) и примеры проектов, которые они реализуют.</w:t>
      </w:r>
    </w:p>
    <w:p w14:paraId="5A490FCC" w14:textId="77777777" w:rsidR="0076797D" w:rsidRDefault="0076797D">
      <w:pPr>
        <w:jc w:val="both"/>
        <w:rPr>
          <w:i/>
          <w:sz w:val="24"/>
          <w:szCs w:val="24"/>
        </w:rPr>
      </w:pPr>
    </w:p>
    <w:p w14:paraId="3FEFF713" w14:textId="77777777" w:rsidR="0076797D" w:rsidRDefault="002B4EBF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Задание 2 (проверяет сформированность ПК(ОУ)-1, индикатор ИПК(ОУ)-1.2- Знать): </w:t>
      </w:r>
    </w:p>
    <w:p w14:paraId="73E6784E" w14:textId="77777777" w:rsidR="0076797D" w:rsidRDefault="002B4EB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Письменно подготовить информацию о социальных проблемах региона, решение которых может осуществляться с помощью социально-проектной деятельности НКО. Выделить те проблемы, которые требуют первоочередного решения. </w:t>
      </w:r>
    </w:p>
    <w:p w14:paraId="6BA23175" w14:textId="77777777" w:rsidR="0076797D" w:rsidRDefault="0076797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964" w:firstLine="709"/>
        <w:jc w:val="both"/>
        <w:rPr>
          <w:b/>
          <w:i/>
          <w:color w:val="000000"/>
          <w:sz w:val="24"/>
          <w:szCs w:val="24"/>
        </w:rPr>
      </w:pPr>
    </w:p>
    <w:p w14:paraId="48504FB6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964" w:firstLine="709"/>
        <w:jc w:val="both"/>
        <w:rPr>
          <w:b/>
          <w:i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Критерии оценки</w:t>
      </w:r>
      <w:r>
        <w:rPr>
          <w:i/>
          <w:color w:val="000000"/>
          <w:sz w:val="24"/>
          <w:szCs w:val="24"/>
        </w:rPr>
        <w:t xml:space="preserve"> </w:t>
      </w:r>
      <w:r>
        <w:rPr>
          <w:b/>
          <w:i/>
          <w:color w:val="000000"/>
          <w:sz w:val="24"/>
          <w:szCs w:val="24"/>
        </w:rPr>
        <w:t>заданий по теме 1 (максимум 10 баллов):</w:t>
      </w:r>
    </w:p>
    <w:p w14:paraId="4C0EDCD9" w14:textId="77777777" w:rsidR="0076797D" w:rsidRDefault="002B4E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Подбор актуальной и достоверной информации по теме (3 балла);</w:t>
      </w:r>
    </w:p>
    <w:p w14:paraId="713B419A" w14:textId="77777777" w:rsidR="0076797D" w:rsidRDefault="002B4E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задания, грамотность изложения (4 балла);</w:t>
      </w:r>
    </w:p>
    <w:p w14:paraId="0950A9CF" w14:textId="77777777" w:rsidR="0076797D" w:rsidRDefault="002B4E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Четкость изложения (1 балл);</w:t>
      </w:r>
    </w:p>
    <w:p w14:paraId="768F1D39" w14:textId="77777777" w:rsidR="0076797D" w:rsidRDefault="002B4E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Умение анализировать представленную информацию (2 балла).</w:t>
      </w:r>
    </w:p>
    <w:p w14:paraId="6B61084B" w14:textId="77777777" w:rsidR="0076797D" w:rsidRDefault="0076797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color w:val="000000"/>
          <w:sz w:val="24"/>
          <w:szCs w:val="24"/>
        </w:rPr>
      </w:pPr>
    </w:p>
    <w:p w14:paraId="0488175E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разработанного задания оценивается по шкале от 0 до 10 баллов:</w:t>
      </w:r>
    </w:p>
    <w:p w14:paraId="73F516D6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9-10 баллов - задание является оригинальным, содержит в себе все необходимые структурные элементы, выполнено в соответствии с заявленной темой, присутствует анализ представленной информации;</w:t>
      </w:r>
    </w:p>
    <w:p w14:paraId="1C79F798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6-8 баллов – задание выполнено не полностью, отсутствуют анализ представленной информации и четкость изложения;</w:t>
      </w:r>
    </w:p>
    <w:p w14:paraId="0E1C52C5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3-5 баллов – содержание задания не полностью соответствует теме, отсутствуют анализ информации, логика и четкость изложения; </w:t>
      </w:r>
    </w:p>
    <w:p w14:paraId="6FA00D28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Менее 3 баллов – задание не выполнено или выполнено частично, содержание не раскрывает предложенную тему, отсутствует оригинальность, отсутствует логика изложения, большое количество лексических и орфографических ошибок.</w:t>
      </w:r>
    </w:p>
    <w:p w14:paraId="6A259D35" w14:textId="77777777" w:rsidR="0076797D" w:rsidRDefault="0076797D">
      <w:pPr>
        <w:widowControl/>
        <w:shd w:val="clear" w:color="auto" w:fill="FFFFFF"/>
        <w:spacing w:line="240" w:lineRule="auto"/>
        <w:ind w:firstLine="709"/>
        <w:jc w:val="both"/>
        <w:rPr>
          <w:color w:val="000000"/>
          <w:sz w:val="24"/>
          <w:szCs w:val="24"/>
        </w:rPr>
      </w:pPr>
    </w:p>
    <w:p w14:paraId="400CE6D3" w14:textId="77777777" w:rsidR="0076797D" w:rsidRDefault="002B4EB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по теме 2.</w:t>
      </w:r>
      <w:r>
        <w:rPr>
          <w:sz w:val="20"/>
          <w:szCs w:val="20"/>
        </w:rPr>
        <w:t xml:space="preserve"> «</w:t>
      </w:r>
      <w:r>
        <w:rPr>
          <w:b/>
          <w:sz w:val="24"/>
          <w:szCs w:val="24"/>
        </w:rPr>
        <w:t>Информационно-методическое и нормативно-правовое обеспечение проектно-фандрайзинговой деятельности».</w:t>
      </w:r>
    </w:p>
    <w:p w14:paraId="4A000E0F" w14:textId="77777777" w:rsidR="0076797D" w:rsidRDefault="002B4EBF">
      <w:pPr>
        <w:jc w:val="both"/>
        <w:rPr>
          <w:color w:val="000000"/>
          <w:sz w:val="24"/>
          <w:szCs w:val="24"/>
          <w:highlight w:val="white"/>
        </w:rPr>
      </w:pPr>
      <w:r>
        <w:rPr>
          <w:i/>
          <w:sz w:val="24"/>
          <w:szCs w:val="24"/>
        </w:rPr>
        <w:t xml:space="preserve">Задание 1 (проверяет сформированность УК-4, индикатор ИУК-4.2. - Знать, Уметь). </w:t>
      </w:r>
      <w:r>
        <w:rPr>
          <w:sz w:val="24"/>
          <w:szCs w:val="24"/>
        </w:rPr>
        <w:t xml:space="preserve">Выполненное задание </w:t>
      </w:r>
      <w:r>
        <w:rPr>
          <w:color w:val="000000"/>
          <w:sz w:val="24"/>
          <w:szCs w:val="24"/>
          <w:highlight w:val="white"/>
        </w:rPr>
        <w:t xml:space="preserve">загрузить </w:t>
      </w:r>
      <w:r>
        <w:rPr>
          <w:i/>
          <w:color w:val="000000"/>
          <w:sz w:val="24"/>
          <w:szCs w:val="24"/>
        </w:rPr>
        <w:t>в ЭУК LMS Moodle</w:t>
      </w:r>
      <w:r>
        <w:rPr>
          <w:sz w:val="24"/>
          <w:szCs w:val="24"/>
        </w:rPr>
        <w:t>.</w:t>
      </w:r>
    </w:p>
    <w:p w14:paraId="7F283461" w14:textId="77777777" w:rsidR="0076797D" w:rsidRDefault="0076797D">
      <w:pPr>
        <w:spacing w:line="240" w:lineRule="auto"/>
        <w:ind w:firstLine="0"/>
        <w:jc w:val="both"/>
        <w:rPr>
          <w:sz w:val="24"/>
          <w:szCs w:val="24"/>
        </w:rPr>
      </w:pPr>
    </w:p>
    <w:p w14:paraId="446E72C3" w14:textId="77777777" w:rsidR="0076797D" w:rsidRDefault="002B4EB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Расположите в нужном порядке структурные элементы письма-запроса для получения денежных средств:</w:t>
      </w:r>
    </w:p>
    <w:p w14:paraId="5C3570B0" w14:textId="77777777" w:rsidR="0076797D" w:rsidRDefault="0076797D">
      <w:pPr>
        <w:ind w:firstLine="709"/>
        <w:jc w:val="both"/>
        <w:rPr>
          <w:b/>
          <w:sz w:val="24"/>
          <w:szCs w:val="24"/>
        </w:rPr>
      </w:pPr>
    </w:p>
    <w:p w14:paraId="09310594" w14:textId="77777777" w:rsidR="0076797D" w:rsidRDefault="002B4EB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Обращение к адресату</w:t>
      </w:r>
    </w:p>
    <w:p w14:paraId="38AFB8FC" w14:textId="77777777" w:rsidR="0076797D" w:rsidRDefault="002B4EB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Покажите, как Ваша просьба может помочь реализовать возможность</w:t>
      </w:r>
    </w:p>
    <w:p w14:paraId="48587A8E" w14:textId="77777777" w:rsidR="0076797D" w:rsidRDefault="002B4EB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Резюмирование просьбы</w:t>
      </w:r>
    </w:p>
    <w:p w14:paraId="05627FB8" w14:textId="77777777" w:rsidR="0076797D" w:rsidRDefault="002B4EB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Иллюстрация того, как Ваша просьба может помочь реализовать возможность или решить проблему</w:t>
      </w:r>
    </w:p>
    <w:p w14:paraId="2ECA5910" w14:textId="77777777" w:rsidR="0076797D" w:rsidRDefault="002B4EB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Аргументация обращения именно к данному адресату</w:t>
      </w:r>
    </w:p>
    <w:p w14:paraId="23C77C87" w14:textId="77777777" w:rsidR="0076797D" w:rsidRDefault="002B4EB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Обоснование просьбы</w:t>
      </w:r>
    </w:p>
    <w:p w14:paraId="370105FC" w14:textId="77777777" w:rsidR="0076797D" w:rsidRDefault="002B4EB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Пробуждение заинтересованности адресата</w:t>
      </w:r>
    </w:p>
    <w:p w14:paraId="3D4F5E34" w14:textId="77777777" w:rsidR="0076797D" w:rsidRDefault="002B4EB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Изложение просьбы</w:t>
      </w:r>
    </w:p>
    <w:p w14:paraId="28DDB993" w14:textId="77777777" w:rsidR="0076797D" w:rsidRDefault="002B4EB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Описание значимости просьбы</w:t>
      </w:r>
    </w:p>
    <w:p w14:paraId="5D24F738" w14:textId="77777777" w:rsidR="0076797D" w:rsidRDefault="0076797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color w:val="000000"/>
          <w:sz w:val="24"/>
          <w:szCs w:val="24"/>
        </w:rPr>
      </w:pPr>
    </w:p>
    <w:p w14:paraId="6E2D0FBC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разработанного задания оценивается по шкале «зачтено-незачтено»:</w:t>
      </w:r>
    </w:p>
    <w:p w14:paraId="51C18AD1" w14:textId="77777777" w:rsidR="0076797D" w:rsidRDefault="002B4EBF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«Зачтено» - задание выполнено грамотно и четко, все необходимые структурные элементы расположены в нужном порядке;</w:t>
      </w:r>
    </w:p>
    <w:p w14:paraId="08F766F2" w14:textId="77777777" w:rsidR="0076797D" w:rsidRDefault="002B4EBF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«Незачтено» - отсутствие логики и плана изложения, отсутствие самостоятельности выполненного задания;</w:t>
      </w:r>
    </w:p>
    <w:p w14:paraId="1634FE6D" w14:textId="77777777" w:rsidR="0076797D" w:rsidRDefault="0076797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b/>
          <w:color w:val="000000"/>
          <w:sz w:val="24"/>
          <w:szCs w:val="24"/>
        </w:rPr>
      </w:pPr>
    </w:p>
    <w:p w14:paraId="0A114B08" w14:textId="77777777" w:rsidR="0076797D" w:rsidRDefault="002B4EBF">
      <w:pPr>
        <w:jc w:val="both"/>
        <w:rPr>
          <w:color w:val="000000"/>
          <w:sz w:val="24"/>
          <w:szCs w:val="24"/>
          <w:highlight w:val="white"/>
        </w:rPr>
      </w:pPr>
      <w:r>
        <w:rPr>
          <w:i/>
          <w:color w:val="000000"/>
          <w:sz w:val="24"/>
          <w:szCs w:val="24"/>
        </w:rPr>
        <w:t>Задание 2. Составьте письмо-запрос в фонд.   При составлении письма-запроса необходимо соблюдать правила, структуру и последовательность составления запроса, изложенные в ходе лекционных занятий.</w:t>
      </w:r>
      <w:r>
        <w:rPr>
          <w:i/>
          <w:sz w:val="24"/>
          <w:szCs w:val="24"/>
        </w:rPr>
        <w:t xml:space="preserve"> (проверяет сформированность ПК(ОУ)-1, индикатор ИПК(ОУ)-1.2- Уметь, Владеть и УК-4, индикатор ИУК-4.2. – Уметь, Владеть). </w:t>
      </w:r>
      <w:r>
        <w:rPr>
          <w:sz w:val="24"/>
          <w:szCs w:val="24"/>
        </w:rPr>
        <w:t xml:space="preserve">Выполненное задание </w:t>
      </w:r>
      <w:r>
        <w:rPr>
          <w:color w:val="000000"/>
          <w:sz w:val="24"/>
          <w:szCs w:val="24"/>
          <w:highlight w:val="white"/>
        </w:rPr>
        <w:t xml:space="preserve">загрузить </w:t>
      </w:r>
      <w:r>
        <w:rPr>
          <w:i/>
          <w:color w:val="000000"/>
          <w:sz w:val="24"/>
          <w:szCs w:val="24"/>
        </w:rPr>
        <w:t>в ЭУК LMS Moodle</w:t>
      </w:r>
      <w:r>
        <w:rPr>
          <w:sz w:val="24"/>
          <w:szCs w:val="24"/>
        </w:rPr>
        <w:t>.</w:t>
      </w:r>
    </w:p>
    <w:p w14:paraId="5478248F" w14:textId="77777777" w:rsidR="0076797D" w:rsidRDefault="0076797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964" w:firstLine="709"/>
        <w:jc w:val="both"/>
        <w:rPr>
          <w:b/>
          <w:i/>
          <w:color w:val="000000"/>
          <w:sz w:val="24"/>
          <w:szCs w:val="24"/>
        </w:rPr>
      </w:pPr>
    </w:p>
    <w:p w14:paraId="201F53B3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964" w:firstLine="709"/>
        <w:jc w:val="both"/>
        <w:rPr>
          <w:b/>
          <w:i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Критерии оценки</w:t>
      </w:r>
      <w:r>
        <w:rPr>
          <w:i/>
          <w:color w:val="000000"/>
          <w:sz w:val="24"/>
          <w:szCs w:val="24"/>
        </w:rPr>
        <w:t xml:space="preserve"> </w:t>
      </w:r>
      <w:r>
        <w:rPr>
          <w:b/>
          <w:i/>
          <w:color w:val="000000"/>
          <w:sz w:val="24"/>
          <w:szCs w:val="24"/>
        </w:rPr>
        <w:t>задания (максимум 10 баллов):</w:t>
      </w:r>
    </w:p>
    <w:p w14:paraId="6CDAB405" w14:textId="77777777" w:rsidR="0076797D" w:rsidRDefault="002B4E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Подбор актуальной и достоверной информации по теме (3 балла);</w:t>
      </w:r>
    </w:p>
    <w:p w14:paraId="1D391449" w14:textId="77777777" w:rsidR="0076797D" w:rsidRDefault="002B4E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задания, грамотность изложения (4 балла);</w:t>
      </w:r>
    </w:p>
    <w:p w14:paraId="31CC00B9" w14:textId="77777777" w:rsidR="0076797D" w:rsidRDefault="002B4E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Четкость изложения (1 балл);</w:t>
      </w:r>
    </w:p>
    <w:p w14:paraId="7A4488A1" w14:textId="77777777" w:rsidR="0076797D" w:rsidRDefault="002B4E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Умение анализировать представленную информацию (2 балла).</w:t>
      </w:r>
    </w:p>
    <w:p w14:paraId="323A7702" w14:textId="77777777" w:rsidR="0076797D" w:rsidRDefault="0076797D">
      <w:pPr>
        <w:spacing w:line="240" w:lineRule="auto"/>
        <w:ind w:firstLine="0"/>
        <w:jc w:val="both"/>
        <w:rPr>
          <w:sz w:val="24"/>
          <w:szCs w:val="24"/>
        </w:rPr>
      </w:pPr>
    </w:p>
    <w:p w14:paraId="07F45E92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разработанного задания оценивается по шкале от 0 до 10 баллов:</w:t>
      </w:r>
    </w:p>
    <w:p w14:paraId="44DCCE85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9-10 баллов - задание является оригинальным, содержит в себе все необходимые структурные элементы, выполнено в соответствии с заявленной темой, присутствует анализ представленной информации;</w:t>
      </w:r>
    </w:p>
    <w:p w14:paraId="65EBA918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6-8 баллов – задание выполнено не полностью, отсутствуют анализ представленной информации и четкость изложения;</w:t>
      </w:r>
    </w:p>
    <w:p w14:paraId="1CC2E353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3-5 баллов – содержание задания не полностью соответствует теме, отсутствуют анализ информации, логика и четкость изложения; </w:t>
      </w:r>
    </w:p>
    <w:p w14:paraId="7B97A650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Менее 3 баллов – задание не выполнено или выполнено частично, содержание не раскрывает предложенную тему, отсутствует оригинальность, отсутствует логика изложения, большое количество лексических и орфографических ошибок.</w:t>
      </w:r>
    </w:p>
    <w:p w14:paraId="03D44FFD" w14:textId="77777777" w:rsidR="0076797D" w:rsidRDefault="0076797D">
      <w:pPr>
        <w:spacing w:line="240" w:lineRule="auto"/>
        <w:ind w:firstLine="0"/>
        <w:jc w:val="both"/>
        <w:rPr>
          <w:sz w:val="24"/>
          <w:szCs w:val="24"/>
        </w:rPr>
      </w:pPr>
    </w:p>
    <w:p w14:paraId="030D5962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 по теме 3. «Основные формы, методы, технологии документального обеспечения конкурсных мероприятий».</w:t>
      </w:r>
      <w:r>
        <w:rPr>
          <w:color w:val="000000"/>
          <w:sz w:val="24"/>
          <w:szCs w:val="24"/>
        </w:rPr>
        <w:t xml:space="preserve"> </w:t>
      </w:r>
    </w:p>
    <w:p w14:paraId="322AA81E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Задание 1. Составить заявку для проведения семинара или конференции.</w:t>
      </w:r>
      <w:r>
        <w:rPr>
          <w:color w:val="000000"/>
          <w:sz w:val="24"/>
          <w:szCs w:val="24"/>
        </w:rPr>
        <w:t xml:space="preserve"> При составлении заявки необходимо соблюдать правила, структуру и последовательность составления заявки, изложенные в ходе лекционных занятий. </w:t>
      </w:r>
      <w:r>
        <w:rPr>
          <w:i/>
          <w:sz w:val="24"/>
          <w:szCs w:val="24"/>
        </w:rPr>
        <w:t>(проверяет сформированность УК-4, индикатор ИУК-4.2. - Уметь; ПК(ОУ)-1, индикатор ИПК(ОУ)-1.2- Уметь, Владеть)</w:t>
      </w:r>
      <w:r>
        <w:rPr>
          <w:color w:val="000000"/>
          <w:sz w:val="24"/>
          <w:szCs w:val="24"/>
        </w:rPr>
        <w:t xml:space="preserve"> (выполненное задание загрузить в ЭУК в LMS Moodle) </w:t>
      </w:r>
    </w:p>
    <w:p w14:paraId="2980647D" w14:textId="77777777" w:rsidR="0076797D" w:rsidRDefault="0076797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964" w:firstLine="709"/>
        <w:jc w:val="both"/>
        <w:rPr>
          <w:b/>
          <w:i/>
          <w:color w:val="000000"/>
          <w:sz w:val="24"/>
          <w:szCs w:val="24"/>
        </w:rPr>
      </w:pPr>
    </w:p>
    <w:p w14:paraId="3D9BD4DF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964" w:firstLine="709"/>
        <w:jc w:val="both"/>
        <w:rPr>
          <w:b/>
          <w:i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Критерии оценки</w:t>
      </w:r>
      <w:r>
        <w:rPr>
          <w:i/>
          <w:color w:val="000000"/>
          <w:sz w:val="24"/>
          <w:szCs w:val="24"/>
        </w:rPr>
        <w:t xml:space="preserve"> </w:t>
      </w:r>
      <w:r>
        <w:rPr>
          <w:b/>
          <w:i/>
          <w:color w:val="000000"/>
          <w:sz w:val="24"/>
          <w:szCs w:val="24"/>
        </w:rPr>
        <w:t>задания (максимум 10 баллов):</w:t>
      </w:r>
    </w:p>
    <w:p w14:paraId="1E42311A" w14:textId="77777777" w:rsidR="0076797D" w:rsidRDefault="002B4E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Подбор актуальной темы заявки (3 балла);</w:t>
      </w:r>
    </w:p>
    <w:p w14:paraId="6C626DDC" w14:textId="77777777" w:rsidR="0076797D" w:rsidRDefault="002B4E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задания, грамотность изложения (4 балла);</w:t>
      </w:r>
    </w:p>
    <w:p w14:paraId="171D92B3" w14:textId="77777777" w:rsidR="0076797D" w:rsidRDefault="002B4E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Четкость изложения (1 балл);</w:t>
      </w:r>
    </w:p>
    <w:p w14:paraId="6491A794" w14:textId="77777777" w:rsidR="0076797D" w:rsidRDefault="002B4E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Умение анализировать представленную информацию (2 балла).</w:t>
      </w:r>
    </w:p>
    <w:p w14:paraId="42D6CEB4" w14:textId="77777777" w:rsidR="0076797D" w:rsidRDefault="0076797D">
      <w:pPr>
        <w:spacing w:line="240" w:lineRule="auto"/>
        <w:ind w:firstLine="0"/>
        <w:jc w:val="both"/>
        <w:rPr>
          <w:sz w:val="24"/>
          <w:szCs w:val="24"/>
        </w:rPr>
      </w:pPr>
    </w:p>
    <w:p w14:paraId="45C4A57C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разработанного задания оценивается по шкале от 0 до 10 баллов:</w:t>
      </w:r>
    </w:p>
    <w:p w14:paraId="240D5493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9-10 баллов - задание является оригинальным, содержит в себе все необходимые структурные элементы, выполнено в соответствии с заявленной темой, присутствует анализ представленной информации;</w:t>
      </w:r>
    </w:p>
    <w:p w14:paraId="2E724CAB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6-8 баллов – задание выполнено не полностью, отсутствуют анализ представленной информации и четкость изложения;</w:t>
      </w:r>
    </w:p>
    <w:p w14:paraId="71F3F79D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3-5 баллов – содержание задания не полностью соответствует теме, отсутствуют анализ информации, логика и четкость изложения; </w:t>
      </w:r>
    </w:p>
    <w:p w14:paraId="376F246B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Менее 3 баллов – задание не выполнено или выполнено частично, содержание не раскрывает предложенную тему, отсутствует оригинальность, отсутствует логика изложения, большое количество лексических и орфографических ошибок.</w:t>
      </w:r>
    </w:p>
    <w:p w14:paraId="3DD4E361" w14:textId="77777777" w:rsidR="0076797D" w:rsidRDefault="0076797D">
      <w:pPr>
        <w:spacing w:line="240" w:lineRule="auto"/>
        <w:ind w:firstLine="0"/>
        <w:jc w:val="both"/>
        <w:rPr>
          <w:sz w:val="24"/>
          <w:szCs w:val="24"/>
        </w:rPr>
      </w:pPr>
    </w:p>
    <w:p w14:paraId="2B23D728" w14:textId="77777777" w:rsidR="0076797D" w:rsidRDefault="0076797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b/>
          <w:color w:val="000000"/>
          <w:sz w:val="24"/>
          <w:szCs w:val="24"/>
        </w:rPr>
      </w:pPr>
    </w:p>
    <w:p w14:paraId="1901E7FC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 по теме 4. «Интернет как технология и информационный ресурс проектно-фандрайзинговой деятельности».</w:t>
      </w:r>
      <w:r>
        <w:rPr>
          <w:color w:val="000000"/>
          <w:sz w:val="24"/>
          <w:szCs w:val="24"/>
        </w:rPr>
        <w:t xml:space="preserve"> </w:t>
      </w:r>
    </w:p>
    <w:p w14:paraId="792D68D7" w14:textId="77777777" w:rsidR="0076797D" w:rsidRDefault="0076797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color w:val="000000"/>
          <w:sz w:val="24"/>
          <w:szCs w:val="24"/>
        </w:rPr>
      </w:pPr>
    </w:p>
    <w:p w14:paraId="5E1BE615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Задание 1. Разработать план файндразинговой кампании для нужд социальной организации.</w:t>
      </w:r>
      <w:r>
        <w:rPr>
          <w:color w:val="000000"/>
          <w:sz w:val="24"/>
          <w:szCs w:val="24"/>
        </w:rPr>
        <w:t xml:space="preserve"> При выполнении задания необходимо использовать технологию разработки фандрайзинговой кампании, изученную в ходе освоения дисциплины, а также структуру кампании, представленную ниже. </w:t>
      </w:r>
      <w:r>
        <w:rPr>
          <w:i/>
          <w:sz w:val="24"/>
          <w:szCs w:val="24"/>
        </w:rPr>
        <w:t>(проверяет сформированность УК-4, индикатор ИУК-4.2. - Знать, Уметь; ПК(ОУ)-1, индикатор ИПК(ОУ)-1.1- Уметь, Владеть, индикатор ИПК(ОУ)-1.2- Уметь, Владеть )</w:t>
      </w:r>
      <w:r>
        <w:rPr>
          <w:color w:val="000000"/>
          <w:sz w:val="24"/>
          <w:szCs w:val="24"/>
        </w:rPr>
        <w:t xml:space="preserve"> (выполненное задание загрузить в ЭУК в LMS Moodle)</w:t>
      </w:r>
    </w:p>
    <w:p w14:paraId="6F5695B5" w14:textId="77777777" w:rsidR="0076797D" w:rsidRDefault="0076797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b/>
          <w:color w:val="000000"/>
          <w:sz w:val="24"/>
          <w:szCs w:val="24"/>
        </w:rPr>
      </w:pPr>
    </w:p>
    <w:p w14:paraId="67BA380A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Структура фандрайзинговой кампании:</w:t>
      </w:r>
    </w:p>
    <w:p w14:paraId="6E04B810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hanging="25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Цели фандрайзинговой кампании (сколько надо, каких именно ресурсов, на какие нужды и потребности?)</w:t>
      </w:r>
    </w:p>
    <w:p w14:paraId="46163540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hanging="25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Временные и территориальные рамки</w:t>
      </w:r>
    </w:p>
    <w:p w14:paraId="5D05A068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hanging="25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3. Целевая аудитория (кто участвует, масштабы охвата)</w:t>
      </w:r>
    </w:p>
    <w:p w14:paraId="3BE78C8C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hanging="25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Инструменты, механизмы и технологии маркетинга (он-лайн и офф-лайн) и платформа сбора средств</w:t>
      </w:r>
    </w:p>
    <w:p w14:paraId="3D07BDBD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hanging="25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Медиаплан</w:t>
      </w:r>
    </w:p>
    <w:p w14:paraId="6D06BE32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hanging="25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Организационные вопросы/нюансы</w:t>
      </w:r>
    </w:p>
    <w:p w14:paraId="36BB6965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Проект фандрайзинговой кампании может выглядеть как заявка на получение гранта по форме любого оператора-грантодателя (государственного или частного), специализирующегося на выдаче грантов для выбранной Вами организации/проекта. </w:t>
      </w:r>
    </w:p>
    <w:p w14:paraId="4EC70A74" w14:textId="77777777" w:rsidR="0076797D" w:rsidRDefault="0076797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964" w:firstLine="709"/>
        <w:jc w:val="both"/>
        <w:rPr>
          <w:b/>
          <w:i/>
          <w:color w:val="000000"/>
          <w:sz w:val="24"/>
          <w:szCs w:val="24"/>
        </w:rPr>
      </w:pPr>
    </w:p>
    <w:p w14:paraId="44E8D7E9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964" w:firstLine="709"/>
        <w:jc w:val="both"/>
        <w:rPr>
          <w:b/>
          <w:i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Критерии оценки</w:t>
      </w:r>
      <w:r>
        <w:rPr>
          <w:i/>
          <w:color w:val="000000"/>
          <w:sz w:val="24"/>
          <w:szCs w:val="24"/>
        </w:rPr>
        <w:t xml:space="preserve"> </w:t>
      </w:r>
      <w:r>
        <w:rPr>
          <w:b/>
          <w:i/>
          <w:color w:val="000000"/>
          <w:sz w:val="24"/>
          <w:szCs w:val="24"/>
        </w:rPr>
        <w:t>задания (максимум 10 баллов):</w:t>
      </w:r>
    </w:p>
    <w:p w14:paraId="33AFE255" w14:textId="77777777" w:rsidR="0076797D" w:rsidRDefault="002B4E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Подбор актуальной темы фандрайзинговой кампании (3 балла);</w:t>
      </w:r>
    </w:p>
    <w:p w14:paraId="7D8AA4CD" w14:textId="77777777" w:rsidR="0076797D" w:rsidRDefault="002B4E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задания, грамотность изложения (4 балла);</w:t>
      </w:r>
    </w:p>
    <w:p w14:paraId="4AE14914" w14:textId="77777777" w:rsidR="0076797D" w:rsidRDefault="002B4E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Четкость изложения (1 балл);</w:t>
      </w:r>
    </w:p>
    <w:p w14:paraId="3FBD60CD" w14:textId="77777777" w:rsidR="0076797D" w:rsidRDefault="002B4E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Умение анализировать представленную информацию (2 балла).</w:t>
      </w:r>
    </w:p>
    <w:p w14:paraId="5F377ED3" w14:textId="77777777" w:rsidR="0076797D" w:rsidRDefault="0076797D">
      <w:pPr>
        <w:spacing w:line="240" w:lineRule="auto"/>
        <w:ind w:firstLine="0"/>
        <w:jc w:val="both"/>
        <w:rPr>
          <w:sz w:val="24"/>
          <w:szCs w:val="24"/>
        </w:rPr>
      </w:pPr>
    </w:p>
    <w:p w14:paraId="6F094322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разработанного задания оценивается по шкале от 0 до 10 баллов:</w:t>
      </w:r>
    </w:p>
    <w:p w14:paraId="5161716D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9-10 баллов - задание является оригинальным, содержит в себе все необходимые структурные элементы, выполнено в соответствии с заявленной темой, присутствует анализ представленной информации;</w:t>
      </w:r>
    </w:p>
    <w:p w14:paraId="22494907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6-8 баллов – задание выполнено не полностью, отсутствуют анализ представленной информации и четкость изложения;</w:t>
      </w:r>
    </w:p>
    <w:p w14:paraId="708350A1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3-5 баллов – содержание задания не полностью соответствует теме, отсутствуют анализ информации, логика и четкость изложения; </w:t>
      </w:r>
    </w:p>
    <w:p w14:paraId="78B92E71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Менее 3 баллов – задание не выполнено или выполнено частично, содержание не раскрывает предложенную тему, отсутствует оригинальность, отсутствует логика изложения, большое количество лексических и орфографических ошибок.</w:t>
      </w:r>
    </w:p>
    <w:p w14:paraId="73378BED" w14:textId="77777777" w:rsidR="0076797D" w:rsidRDefault="0076797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hanging="255"/>
        <w:jc w:val="both"/>
        <w:rPr>
          <w:color w:val="000000"/>
          <w:sz w:val="24"/>
          <w:szCs w:val="24"/>
        </w:rPr>
      </w:pPr>
    </w:p>
    <w:p w14:paraId="34FFEC13" w14:textId="77777777" w:rsidR="0076797D" w:rsidRDefault="0076797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964" w:firstLine="709"/>
        <w:jc w:val="both"/>
        <w:rPr>
          <w:b/>
          <w:color w:val="000000"/>
          <w:sz w:val="24"/>
          <w:szCs w:val="24"/>
        </w:rPr>
      </w:pPr>
    </w:p>
    <w:p w14:paraId="59105ACF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7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 по теме 5 «Институционализация проектно-фандрайзинговой деятельности»</w:t>
      </w:r>
    </w:p>
    <w:p w14:paraId="6378A318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Задание 1: Расположите в правильном порядке последовательность этапов проектирования социальных технологий, в том числе технологий фандрайзинга</w:t>
      </w:r>
      <w:r>
        <w:rPr>
          <w:b/>
          <w:color w:val="000000"/>
          <w:sz w:val="24"/>
          <w:szCs w:val="24"/>
        </w:rPr>
        <w:t xml:space="preserve"> </w:t>
      </w:r>
      <w:r>
        <w:rPr>
          <w:i/>
          <w:sz w:val="24"/>
          <w:szCs w:val="24"/>
        </w:rPr>
        <w:t>(проверяет сформированность ПК(ОУ)-1, индикатор ИПК(ОУ)-1.1- Знать, Уметь,  индикатор ИПК(ОУ)-1.2- Знать, Уметь)</w:t>
      </w:r>
      <w:r>
        <w:rPr>
          <w:color w:val="000000"/>
          <w:sz w:val="24"/>
          <w:szCs w:val="24"/>
        </w:rPr>
        <w:t xml:space="preserve"> (выполненное задание загрузить в ЭУК в LMS Moodle)</w:t>
      </w:r>
    </w:p>
    <w:p w14:paraId="2615BF24" w14:textId="77777777" w:rsidR="0076797D" w:rsidRDefault="0076797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color w:val="000000"/>
          <w:sz w:val="24"/>
          <w:szCs w:val="24"/>
        </w:rPr>
      </w:pPr>
    </w:p>
    <w:p w14:paraId="2B527F60" w14:textId="77777777" w:rsidR="0076797D" w:rsidRDefault="002B4EBF">
      <w:pPr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Этап разработки инструментария</w:t>
      </w:r>
    </w:p>
    <w:p w14:paraId="16ED61AA" w14:textId="77777777" w:rsidR="0076797D" w:rsidRDefault="002B4EBF">
      <w:pPr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Этап постановки цели</w:t>
      </w:r>
    </w:p>
    <w:p w14:paraId="2BC87DCB" w14:textId="77777777" w:rsidR="0076797D" w:rsidRDefault="002B4EBF">
      <w:pPr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Этап разработки технологии</w:t>
      </w:r>
    </w:p>
    <w:p w14:paraId="458E8FB7" w14:textId="77777777" w:rsidR="0076797D" w:rsidRDefault="002B4EBF">
      <w:pPr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Этап прогнозирования</w:t>
      </w:r>
    </w:p>
    <w:p w14:paraId="092C3773" w14:textId="77777777" w:rsidR="0076797D" w:rsidRDefault="002B4EBF">
      <w:pPr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Этап оценки </w:t>
      </w:r>
    </w:p>
    <w:p w14:paraId="0057F3B3" w14:textId="77777777" w:rsidR="0076797D" w:rsidRDefault="002B4EBF">
      <w:pPr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Этап теоретического обоснования</w:t>
      </w:r>
    </w:p>
    <w:p w14:paraId="492CC0FD" w14:textId="77777777" w:rsidR="0076797D" w:rsidRDefault="0076797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color w:val="000000"/>
          <w:sz w:val="24"/>
          <w:szCs w:val="24"/>
        </w:rPr>
      </w:pPr>
    </w:p>
    <w:p w14:paraId="54F49522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разработанного задания оценивается по шкале «зачтено-незачтено»:</w:t>
      </w:r>
    </w:p>
    <w:p w14:paraId="460A1ECE" w14:textId="77777777" w:rsidR="0076797D" w:rsidRDefault="002B4EBF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«Зачтено» - задание выполнено грамотно и четко, все необходимые структурные элементы расположены в нужном порядке;</w:t>
      </w:r>
    </w:p>
    <w:p w14:paraId="0D4C9C6E" w14:textId="77777777" w:rsidR="0076797D" w:rsidRDefault="002B4EBF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«Незачтено» - отсутствие логики и плана изложения, отсутствие самостоятельности выполненного задания;</w:t>
      </w:r>
    </w:p>
    <w:p w14:paraId="4F19E866" w14:textId="77777777" w:rsidR="0076797D" w:rsidRDefault="0076797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420" w:firstLine="0"/>
        <w:jc w:val="both"/>
        <w:rPr>
          <w:color w:val="000000"/>
          <w:sz w:val="24"/>
          <w:szCs w:val="24"/>
        </w:rPr>
      </w:pPr>
    </w:p>
    <w:p w14:paraId="2FF572FD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 по теме 6. «Этические основы профессионально-коммуникативных отношений. Профессиональный имидж фандрайзера».</w:t>
      </w:r>
    </w:p>
    <w:p w14:paraId="764916E5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Задание: Групповая дискуссия (Дискуссия</w:t>
      </w:r>
      <w:r>
        <w:rPr>
          <w:color w:val="000000"/>
          <w:sz w:val="24"/>
          <w:szCs w:val="24"/>
        </w:rPr>
        <w:t> – целенаправленный и упорядоченный обмен идеями, суждениями, мнениями в группе ради формирования мнения каждым участником или поиска истины</w:t>
      </w:r>
      <w:r>
        <w:rPr>
          <w:b/>
          <w:color w:val="000000"/>
          <w:sz w:val="24"/>
          <w:szCs w:val="24"/>
        </w:rPr>
        <w:t xml:space="preserve">). </w:t>
      </w:r>
      <w:r>
        <w:rPr>
          <w:i/>
          <w:sz w:val="24"/>
          <w:szCs w:val="24"/>
        </w:rPr>
        <w:t>(проверяет сформированность ПК(ОУ)-1, индикатор ИПК(ОУ)-1.1- Знать, Уметь, индикатор ИПК(ОУ)-1.2- Знать, Уметь)</w:t>
      </w:r>
    </w:p>
    <w:p w14:paraId="6D0037DD" w14:textId="77777777" w:rsidR="0076797D" w:rsidRDefault="0076797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b/>
          <w:color w:val="000000"/>
          <w:sz w:val="24"/>
          <w:szCs w:val="24"/>
        </w:rPr>
      </w:pPr>
    </w:p>
    <w:p w14:paraId="3C6C100C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Тематика дискуссий: </w:t>
      </w:r>
    </w:p>
    <w:p w14:paraId="18B07274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Составляющие имиджа профессионального фандрайзера.</w:t>
      </w:r>
    </w:p>
    <w:p w14:paraId="44239AAA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Роль сети Интернет в развитии и повышении эффективности фандрайзинговой деятельности.</w:t>
      </w:r>
    </w:p>
    <w:p w14:paraId="24F15363" w14:textId="77777777" w:rsidR="0076797D" w:rsidRDefault="0076797D">
      <w:pPr>
        <w:widowControl/>
        <w:spacing w:line="240" w:lineRule="auto"/>
        <w:ind w:firstLine="0"/>
        <w:jc w:val="both"/>
        <w:rPr>
          <w:sz w:val="24"/>
          <w:szCs w:val="24"/>
        </w:rPr>
      </w:pPr>
      <w:bookmarkStart w:id="2" w:name="_heading=h.30j0zll" w:colFirst="0" w:colLast="0"/>
      <w:bookmarkEnd w:id="2"/>
    </w:p>
    <w:p w14:paraId="5918B875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Участие в групповой дискуссии оценивается по шкале «зачтено-незачтено»:</w:t>
      </w:r>
    </w:p>
    <w:p w14:paraId="246942E3" w14:textId="77777777" w:rsidR="0076797D" w:rsidRDefault="002B4EBF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«Зачтено» - активное участие, самостоятельность, выражение собственного мнения;</w:t>
      </w:r>
    </w:p>
    <w:p w14:paraId="7537C4E5" w14:textId="77777777" w:rsidR="0076797D" w:rsidRDefault="002B4EBF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«Незачтено» - отсутствие на занятии, пассивность, минимальное участие в дискуссии;</w:t>
      </w:r>
    </w:p>
    <w:p w14:paraId="77897B80" w14:textId="77777777" w:rsidR="0076797D" w:rsidRDefault="0076797D">
      <w:pPr>
        <w:widowControl/>
        <w:spacing w:line="240" w:lineRule="auto"/>
        <w:ind w:firstLine="0"/>
        <w:jc w:val="both"/>
        <w:rPr>
          <w:b/>
          <w:i/>
          <w:sz w:val="24"/>
          <w:szCs w:val="24"/>
        </w:rPr>
      </w:pPr>
    </w:p>
    <w:p w14:paraId="7053D682" w14:textId="77777777" w:rsidR="0076797D" w:rsidRDefault="0076797D">
      <w:pPr>
        <w:widowControl/>
        <w:spacing w:line="240" w:lineRule="auto"/>
        <w:ind w:firstLine="709"/>
        <w:jc w:val="center"/>
        <w:rPr>
          <w:b/>
          <w:color w:val="000000"/>
          <w:sz w:val="24"/>
          <w:szCs w:val="24"/>
        </w:rPr>
      </w:pPr>
    </w:p>
    <w:p w14:paraId="5B59208D" w14:textId="77777777" w:rsidR="0076797D" w:rsidRDefault="002B4EBF">
      <w:pPr>
        <w:widowControl/>
        <w:spacing w:line="240" w:lineRule="auto"/>
        <w:ind w:firstLine="709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Реферативная работа</w:t>
      </w:r>
    </w:p>
    <w:p w14:paraId="0542ADA6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i/>
          <w:sz w:val="24"/>
          <w:szCs w:val="24"/>
        </w:rPr>
        <w:t>(проверяет сформированность УК-4, индикатор ИУК-4.2, ПК(ОУ)-1, индикатор ИПК(ОУ)-1.1, ИПК(ОУ)-1.2)</w:t>
      </w:r>
    </w:p>
    <w:p w14:paraId="6A0C6669" w14:textId="77777777" w:rsidR="0076797D" w:rsidRDefault="0076797D">
      <w:pPr>
        <w:widowControl/>
        <w:spacing w:line="240" w:lineRule="auto"/>
        <w:ind w:firstLine="709"/>
        <w:jc w:val="center"/>
        <w:rPr>
          <w:b/>
          <w:color w:val="000000"/>
          <w:sz w:val="24"/>
          <w:szCs w:val="24"/>
        </w:rPr>
      </w:pPr>
    </w:p>
    <w:p w14:paraId="78C1B151" w14:textId="77777777" w:rsidR="0076797D" w:rsidRDefault="002B4EBF">
      <w:pPr>
        <w:widowControl/>
        <w:spacing w:line="240" w:lineRule="auto"/>
        <w:ind w:firstLine="709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Примерная тематика рефератов по курсу:</w:t>
      </w:r>
    </w:p>
    <w:p w14:paraId="39BC7533" w14:textId="77777777" w:rsidR="0076797D" w:rsidRDefault="0076797D">
      <w:pPr>
        <w:widowControl/>
        <w:spacing w:line="240" w:lineRule="auto"/>
        <w:ind w:firstLine="709"/>
        <w:rPr>
          <w:b/>
          <w:color w:val="000000"/>
          <w:sz w:val="24"/>
          <w:szCs w:val="24"/>
        </w:rPr>
      </w:pPr>
    </w:p>
    <w:p w14:paraId="0DE8FA46" w14:textId="77777777" w:rsidR="0076797D" w:rsidRDefault="002B4EBF">
      <w:pPr>
        <w:widowControl/>
        <w:numPr>
          <w:ilvl w:val="0"/>
          <w:numId w:val="3"/>
        </w:numPr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Фандрайзинг: понятие, цели, область применения.</w:t>
      </w:r>
    </w:p>
    <w:p w14:paraId="3DD6139D" w14:textId="77777777" w:rsidR="0076797D" w:rsidRDefault="002B4EBF">
      <w:pPr>
        <w:widowControl/>
        <w:numPr>
          <w:ilvl w:val="0"/>
          <w:numId w:val="3"/>
        </w:numPr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Организационный и индивидуальный фандрайзинг.</w:t>
      </w:r>
    </w:p>
    <w:p w14:paraId="58BB531D" w14:textId="77777777" w:rsidR="0076797D" w:rsidRDefault="002B4EBF">
      <w:pPr>
        <w:widowControl/>
        <w:numPr>
          <w:ilvl w:val="0"/>
          <w:numId w:val="3"/>
        </w:numPr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Виды и формы технологий методов фандрайзинга.</w:t>
      </w:r>
    </w:p>
    <w:p w14:paraId="25705AA6" w14:textId="77777777" w:rsidR="0076797D" w:rsidRDefault="002B4EBF">
      <w:pPr>
        <w:widowControl/>
        <w:numPr>
          <w:ilvl w:val="0"/>
          <w:numId w:val="3"/>
        </w:numPr>
        <w:spacing w:line="240" w:lineRule="auto"/>
        <w:ind w:left="0"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>Проект как средство управления деятельностью и основа фандрайзинга.</w:t>
      </w:r>
    </w:p>
    <w:p w14:paraId="62526759" w14:textId="77777777" w:rsidR="0076797D" w:rsidRDefault="002B4EBF">
      <w:pPr>
        <w:widowControl/>
        <w:numPr>
          <w:ilvl w:val="0"/>
          <w:numId w:val="3"/>
        </w:numPr>
        <w:spacing w:line="240" w:lineRule="auto"/>
        <w:ind w:left="0"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>Благотворительная деятельность коммерческих структур: приоритеты, виды.</w:t>
      </w:r>
    </w:p>
    <w:p w14:paraId="0E53A165" w14:textId="77777777" w:rsidR="0076797D" w:rsidRDefault="002B4EBF">
      <w:pPr>
        <w:widowControl/>
        <w:numPr>
          <w:ilvl w:val="0"/>
          <w:numId w:val="3"/>
        </w:numPr>
        <w:spacing w:line="240" w:lineRule="auto"/>
        <w:ind w:left="0"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>Оценка некоммерческого проекта: экспертирование, оценка эффективности.</w:t>
      </w:r>
    </w:p>
    <w:p w14:paraId="39634DEC" w14:textId="77777777" w:rsidR="0076797D" w:rsidRDefault="002B4EBF">
      <w:pPr>
        <w:widowControl/>
        <w:numPr>
          <w:ilvl w:val="0"/>
          <w:numId w:val="3"/>
        </w:numPr>
        <w:spacing w:line="240" w:lineRule="auto"/>
        <w:ind w:left="0"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>Подходы и правила работы с грантодающими организациями.</w:t>
      </w:r>
    </w:p>
    <w:p w14:paraId="31B13359" w14:textId="77777777" w:rsidR="0076797D" w:rsidRDefault="002B4EBF">
      <w:pPr>
        <w:widowControl/>
        <w:numPr>
          <w:ilvl w:val="0"/>
          <w:numId w:val="3"/>
        </w:numPr>
        <w:spacing w:line="240" w:lineRule="auto"/>
        <w:ind w:left="0"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>Интернет-фандрайзинг: виды, специфика планировании я и реализации</w:t>
      </w:r>
    </w:p>
    <w:p w14:paraId="760BA449" w14:textId="77777777" w:rsidR="0076797D" w:rsidRDefault="002B4EBF">
      <w:pPr>
        <w:widowControl/>
        <w:numPr>
          <w:ilvl w:val="0"/>
          <w:numId w:val="3"/>
        </w:numPr>
        <w:spacing w:line="240" w:lineRule="auto"/>
        <w:ind w:left="0"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>Работа с частными пожертвованиями: виды, особенности, правила.</w:t>
      </w:r>
    </w:p>
    <w:p w14:paraId="37AA853F" w14:textId="77777777" w:rsidR="0076797D" w:rsidRDefault="002B4EBF">
      <w:pPr>
        <w:widowControl/>
        <w:numPr>
          <w:ilvl w:val="0"/>
          <w:numId w:val="3"/>
        </w:numPr>
        <w:spacing w:line="240" w:lineRule="auto"/>
        <w:ind w:left="0"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>Основные походы и правила подготовки заявок на грант.</w:t>
      </w:r>
    </w:p>
    <w:p w14:paraId="23C69E20" w14:textId="77777777" w:rsidR="0076797D" w:rsidRDefault="002B4EBF">
      <w:pPr>
        <w:widowControl/>
        <w:numPr>
          <w:ilvl w:val="0"/>
          <w:numId w:val="3"/>
        </w:numPr>
        <w:tabs>
          <w:tab w:val="left" w:pos="180"/>
          <w:tab w:val="left" w:pos="540"/>
        </w:tabs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Фандрайзинг и профессия фандрайзера в психологическом аспекте.</w:t>
      </w:r>
    </w:p>
    <w:p w14:paraId="15ACFC1B" w14:textId="77777777" w:rsidR="0076797D" w:rsidRDefault="002B4EBF">
      <w:pPr>
        <w:widowControl/>
        <w:numPr>
          <w:ilvl w:val="0"/>
          <w:numId w:val="3"/>
        </w:numPr>
        <w:tabs>
          <w:tab w:val="left" w:pos="180"/>
          <w:tab w:val="left" w:pos="540"/>
        </w:tabs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Организация социальных акций: принципы и правила.</w:t>
      </w:r>
    </w:p>
    <w:p w14:paraId="2850606A" w14:textId="77777777" w:rsidR="0076797D" w:rsidRDefault="002B4EBF">
      <w:pPr>
        <w:widowControl/>
        <w:numPr>
          <w:ilvl w:val="0"/>
          <w:numId w:val="3"/>
        </w:numPr>
        <w:tabs>
          <w:tab w:val="left" w:pos="180"/>
          <w:tab w:val="left" w:pos="540"/>
        </w:tabs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Человеческий ресурс как основа социального проекта.</w:t>
      </w:r>
    </w:p>
    <w:p w14:paraId="2E8F9CB9" w14:textId="77777777" w:rsidR="0076797D" w:rsidRDefault="002B4EBF">
      <w:pPr>
        <w:widowControl/>
        <w:numPr>
          <w:ilvl w:val="0"/>
          <w:numId w:val="3"/>
        </w:numPr>
        <w:tabs>
          <w:tab w:val="left" w:pos="180"/>
          <w:tab w:val="left" w:pos="540"/>
        </w:tabs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Добровольчество в России.</w:t>
      </w:r>
    </w:p>
    <w:p w14:paraId="567C335B" w14:textId="77777777" w:rsidR="0076797D" w:rsidRDefault="0076797D">
      <w:pPr>
        <w:widowControl/>
        <w:spacing w:line="240" w:lineRule="auto"/>
        <w:ind w:firstLine="709"/>
        <w:jc w:val="both"/>
        <w:rPr>
          <w:i/>
          <w:sz w:val="24"/>
          <w:szCs w:val="24"/>
        </w:rPr>
      </w:pPr>
    </w:p>
    <w:p w14:paraId="75CB1534" w14:textId="77777777" w:rsidR="0076797D" w:rsidRDefault="002B4EBF">
      <w:pPr>
        <w:spacing w:line="240" w:lineRule="auto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Требования к реферату:</w:t>
      </w:r>
    </w:p>
    <w:p w14:paraId="0AF9625B" w14:textId="77777777" w:rsidR="0076797D" w:rsidRDefault="0076797D">
      <w:pPr>
        <w:spacing w:line="240" w:lineRule="auto"/>
        <w:ind w:firstLine="709"/>
        <w:rPr>
          <w:b/>
          <w:sz w:val="24"/>
          <w:szCs w:val="24"/>
        </w:rPr>
      </w:pPr>
    </w:p>
    <w:p w14:paraId="1C3EF748" w14:textId="77777777" w:rsidR="0076797D" w:rsidRDefault="002B4EBF">
      <w:pPr>
        <w:widowControl/>
        <w:numPr>
          <w:ilvl w:val="0"/>
          <w:numId w:val="12"/>
        </w:numPr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– 15 -20стр.</w:t>
      </w:r>
    </w:p>
    <w:p w14:paraId="36A13DCE" w14:textId="77777777" w:rsidR="0076797D" w:rsidRDefault="002B4EBF">
      <w:pPr>
        <w:widowControl/>
        <w:numPr>
          <w:ilvl w:val="0"/>
          <w:numId w:val="12"/>
        </w:numPr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Простой план, не менее 3 параграфов. Обязательно наличие введения и заключения. Во введении кратко: актуальность темы, цели и задачи работы. В заключении: четкие выводы по каждому пункту работы.</w:t>
      </w:r>
    </w:p>
    <w:p w14:paraId="62CCC799" w14:textId="77777777" w:rsidR="0076797D" w:rsidRDefault="002B4EBF">
      <w:pPr>
        <w:widowControl/>
        <w:numPr>
          <w:ilvl w:val="0"/>
          <w:numId w:val="12"/>
        </w:numPr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Оформление по ГОСТу (Times New Roman кегль 14, интервал 1,5, отступы: слева 3 см., снизу и сверху 2 см., справа 1,5 см. Каждый параграф начинается с новой страницы.).</w:t>
      </w:r>
    </w:p>
    <w:p w14:paraId="65122886" w14:textId="77777777" w:rsidR="0076797D" w:rsidRDefault="002B4EBF">
      <w:pPr>
        <w:widowControl/>
        <w:numPr>
          <w:ilvl w:val="0"/>
          <w:numId w:val="12"/>
        </w:numPr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Список литературы не менее 10 источников. Обязательно использование статей и монографий за последние 2-3 года.</w:t>
      </w:r>
    </w:p>
    <w:p w14:paraId="04A984C2" w14:textId="77777777" w:rsidR="0076797D" w:rsidRDefault="002B4EBF">
      <w:pPr>
        <w:widowControl/>
        <w:numPr>
          <w:ilvl w:val="0"/>
          <w:numId w:val="12"/>
        </w:numPr>
        <w:spacing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Обязательны сноски</w:t>
      </w:r>
    </w:p>
    <w:p w14:paraId="7656C56A" w14:textId="77777777" w:rsidR="0076797D" w:rsidRDefault="002B4EBF">
      <w:pPr>
        <w:widowControl/>
        <w:numPr>
          <w:ilvl w:val="0"/>
          <w:numId w:val="12"/>
        </w:numPr>
        <w:spacing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самостоятельное выполнение работы (работы, скачанные из интернета, не принимаются) – см.: www. antiplagiat.ru </w:t>
      </w:r>
    </w:p>
    <w:p w14:paraId="79E06386" w14:textId="77777777" w:rsidR="0076797D" w:rsidRDefault="002B4EBF">
      <w:pPr>
        <w:widowControl/>
        <w:numPr>
          <w:ilvl w:val="0"/>
          <w:numId w:val="12"/>
        </w:numPr>
        <w:spacing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Работы </w:t>
      </w:r>
      <w:r>
        <w:rPr>
          <w:color w:val="000000"/>
          <w:sz w:val="24"/>
          <w:szCs w:val="24"/>
        </w:rPr>
        <w:t>загрузить в ЭУК в LMS Moodle</w:t>
      </w:r>
      <w:r>
        <w:rPr>
          <w:sz w:val="24"/>
          <w:szCs w:val="24"/>
        </w:rPr>
        <w:t>.</w:t>
      </w:r>
    </w:p>
    <w:p w14:paraId="3056FACD" w14:textId="77777777" w:rsidR="0076797D" w:rsidRDefault="0076797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964"/>
        <w:jc w:val="both"/>
        <w:rPr>
          <w:b/>
          <w:color w:val="000000"/>
          <w:sz w:val="24"/>
          <w:szCs w:val="24"/>
        </w:rPr>
      </w:pPr>
    </w:p>
    <w:p w14:paraId="13E04C56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964" w:firstLine="709"/>
        <w:jc w:val="both"/>
        <w:rPr>
          <w:b/>
          <w:i/>
          <w:color w:val="000000"/>
          <w:sz w:val="24"/>
          <w:szCs w:val="24"/>
        </w:rPr>
      </w:pPr>
      <w:r>
        <w:rPr>
          <w:b/>
          <w:i/>
          <w:sz w:val="24"/>
          <w:szCs w:val="24"/>
        </w:rPr>
        <w:t>Критерии оценки реферативной работы</w:t>
      </w:r>
      <w:r>
        <w:rPr>
          <w:b/>
          <w:i/>
          <w:color w:val="000000"/>
          <w:sz w:val="24"/>
          <w:szCs w:val="24"/>
        </w:rPr>
        <w:t xml:space="preserve"> (максимум 20 баллов):</w:t>
      </w:r>
    </w:p>
    <w:p w14:paraId="1EDD4C1F" w14:textId="77777777" w:rsidR="0076797D" w:rsidRDefault="002B4E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Подбор актуальной и достоверной информации по теме (6 баллов);</w:t>
      </w:r>
    </w:p>
    <w:p w14:paraId="2ABE02AD" w14:textId="77777777" w:rsidR="0076797D" w:rsidRDefault="002B4E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задания, грамотность изложения (8 баллов);</w:t>
      </w:r>
    </w:p>
    <w:p w14:paraId="56797047" w14:textId="77777777" w:rsidR="0076797D" w:rsidRDefault="002B4E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Четкость изложения (2 балла);</w:t>
      </w:r>
    </w:p>
    <w:p w14:paraId="0BD52DEF" w14:textId="77777777" w:rsidR="0076797D" w:rsidRDefault="002B4E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Умение анализировать представленную информацию (4 балла).</w:t>
      </w:r>
    </w:p>
    <w:p w14:paraId="0C4FF102" w14:textId="77777777" w:rsidR="0076797D" w:rsidRDefault="0076797D">
      <w:pPr>
        <w:spacing w:line="240" w:lineRule="auto"/>
        <w:ind w:firstLine="0"/>
        <w:jc w:val="both"/>
        <w:rPr>
          <w:sz w:val="24"/>
          <w:szCs w:val="24"/>
        </w:rPr>
      </w:pPr>
    </w:p>
    <w:p w14:paraId="71DDA2A1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разработанного задания оценивается по шкале от 0 до 20 баллов:</w:t>
      </w:r>
    </w:p>
    <w:p w14:paraId="5EB4F093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15-20 баллов - задание является оригинальным, содержит в себе все необходимые структурные элементы, выполнено в соответствии с заявленной темой, присутствует анализ представленной информации;</w:t>
      </w:r>
    </w:p>
    <w:p w14:paraId="5E7E1B6E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10-15 баллов – задание выполнено не полностью, отсутствуют анализ представленной информации и четкость изложения;</w:t>
      </w:r>
    </w:p>
    <w:p w14:paraId="26EF379C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6-10 баллов – содержание задания не полностью соответствует теме, отсутствуют анализ информации, логика и четкость изложения; </w:t>
      </w:r>
    </w:p>
    <w:p w14:paraId="42351DAF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Менее 5 баллов – задание не выполнено или выполнено частично, содержание не раскрывает предложенную тему, отсутствует оригинальность, отсутствует логика изложения, большое количество лексических и орфографических ошибок.</w:t>
      </w:r>
    </w:p>
    <w:p w14:paraId="0AC09D64" w14:textId="77777777" w:rsidR="0076797D" w:rsidRDefault="0076797D">
      <w:pPr>
        <w:ind w:firstLine="708"/>
        <w:jc w:val="both"/>
      </w:pPr>
    </w:p>
    <w:tbl>
      <w:tblPr>
        <w:tblpPr w:leftFromText="180" w:rightFromText="180" w:vertAnchor="text" w:tblpY="1"/>
        <w:tblW w:w="90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12"/>
        <w:gridCol w:w="555"/>
        <w:gridCol w:w="12"/>
      </w:tblGrid>
      <w:tr w:rsidR="00C37E6A" w:rsidRPr="00F57BD9" w14:paraId="76CD10F0" w14:textId="77777777" w:rsidTr="006749E7">
        <w:trPr>
          <w:gridAfter w:val="1"/>
          <w:wAfter w:w="12" w:type="dxa"/>
          <w:cantSplit/>
          <w:trHeight w:val="619"/>
          <w:tblHeader/>
        </w:trPr>
        <w:tc>
          <w:tcPr>
            <w:tcW w:w="9067" w:type="dxa"/>
            <w:gridSpan w:val="2"/>
            <w:shd w:val="clear" w:color="auto" w:fill="auto"/>
          </w:tcPr>
          <w:p w14:paraId="013F5C85" w14:textId="77777777" w:rsidR="00C37E6A" w:rsidRPr="00F57BD9" w:rsidRDefault="00C37E6A" w:rsidP="006749E7">
            <w:pPr>
              <w:spacing w:line="240" w:lineRule="auto"/>
              <w:ind w:hanging="2"/>
              <w:jc w:val="center"/>
              <w:rPr>
                <w:rFonts w:eastAsia="Times New Roman"/>
                <w:sz w:val="20"/>
                <w:szCs w:val="20"/>
              </w:rPr>
            </w:pPr>
            <w:r w:rsidRPr="00F57BD9">
              <w:rPr>
                <w:rFonts w:eastAsia="Times New Roman"/>
                <w:b/>
                <w:sz w:val="24"/>
                <w:szCs w:val="24"/>
              </w:rPr>
              <w:lastRenderedPageBreak/>
              <w:t>Тестовые вопросы на сформированность профессиональных компетенций</w:t>
            </w:r>
          </w:p>
        </w:tc>
      </w:tr>
      <w:tr w:rsidR="00C37E6A" w:rsidRPr="00F57BD9" w14:paraId="31E84717" w14:textId="77777777" w:rsidTr="006749E7">
        <w:trPr>
          <w:cantSplit/>
          <w:trHeight w:val="619"/>
          <w:tblHeader/>
        </w:trPr>
        <w:tc>
          <w:tcPr>
            <w:tcW w:w="8512" w:type="dxa"/>
            <w:shd w:val="clear" w:color="auto" w:fill="auto"/>
          </w:tcPr>
          <w:p w14:paraId="660C2297" w14:textId="77777777" w:rsidR="00C37E6A" w:rsidRPr="00C37E6A" w:rsidRDefault="00C37E6A" w:rsidP="00C37E6A">
            <w:pPr>
              <w:spacing w:line="240" w:lineRule="auto"/>
              <w:ind w:firstLine="0"/>
              <w:rPr>
                <w:rFonts w:eastAsia="Times New Roman"/>
                <w:b/>
                <w:sz w:val="20"/>
                <w:szCs w:val="20"/>
              </w:rPr>
            </w:pPr>
            <w:r w:rsidRPr="00C37E6A">
              <w:rPr>
                <w:rFonts w:eastAsia="Times New Roman"/>
                <w:b/>
                <w:sz w:val="20"/>
                <w:szCs w:val="20"/>
              </w:rPr>
              <w:t>ПК (ОУ)-1.   Способен к подготовке и организации мероприятий по привлечению ресурсов организаций, общественных объединений, добровольческих (волонтерских) организаций и частных лиц к  реализации социального обслуживания граждан</w:t>
            </w:r>
          </w:p>
          <w:p w14:paraId="5905AB35" w14:textId="7A97EA6C" w:rsidR="00C37E6A" w:rsidRPr="00F57BD9" w:rsidRDefault="00C37E6A" w:rsidP="00C37E6A">
            <w:pPr>
              <w:spacing w:line="240" w:lineRule="auto"/>
              <w:ind w:firstLine="0"/>
              <w:rPr>
                <w:rFonts w:eastAsia="Times New Roman"/>
                <w:b/>
                <w:sz w:val="20"/>
                <w:szCs w:val="20"/>
              </w:rPr>
            </w:pPr>
            <w:r w:rsidRPr="00C37E6A">
              <w:rPr>
                <w:rFonts w:eastAsia="Times New Roman"/>
                <w:b/>
                <w:sz w:val="20"/>
                <w:szCs w:val="20"/>
              </w:rPr>
              <w:t>Индикатор  И-ПК(ОУ)-1.1.  Разрабатывает программу по привлечению ресурсов организаций, общественных объединений, добровольческих (волонтерских) организаций и частных лиц к реализации социального обслуживания граждан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4985ED2A" w14:textId="77777777" w:rsidR="00C37E6A" w:rsidRPr="00F57BD9" w:rsidRDefault="00C37E6A" w:rsidP="006749E7">
            <w:pPr>
              <w:spacing w:line="240" w:lineRule="auto"/>
              <w:ind w:hanging="2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C37E6A" w:rsidRPr="00F57BD9" w14:paraId="5A000B3A" w14:textId="77777777" w:rsidTr="003E4B87">
        <w:trPr>
          <w:cantSplit/>
          <w:trHeight w:val="619"/>
          <w:tblHeader/>
        </w:trPr>
        <w:tc>
          <w:tcPr>
            <w:tcW w:w="8512" w:type="dxa"/>
            <w:shd w:val="clear" w:color="auto" w:fill="FFFFFF"/>
          </w:tcPr>
          <w:p w14:paraId="4D268CD8" w14:textId="7A78662E" w:rsidR="00C37E6A" w:rsidRPr="00C37E6A" w:rsidRDefault="00C37E6A" w:rsidP="00C37E6A">
            <w:pPr>
              <w:tabs>
                <w:tab w:val="left" w:pos="0"/>
              </w:tabs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 </w:t>
            </w:r>
            <w:r w:rsidRPr="00C37E6A">
              <w:rPr>
                <w:rFonts w:eastAsia="Times New Roman"/>
                <w:sz w:val="20"/>
                <w:szCs w:val="20"/>
              </w:rPr>
              <w:t>Как называется юридическое или физическое лицо, которое оказывает материальную или нематериальную помощь некоммерческим организациям на добровольной бескорыстной основе:</w:t>
            </w:r>
          </w:p>
          <w:p w14:paraId="5AF6216B" w14:textId="77777777" w:rsidR="00C37E6A" w:rsidRPr="00C37E6A" w:rsidRDefault="00C37E6A" w:rsidP="00C37E6A">
            <w:pPr>
              <w:tabs>
                <w:tab w:val="left" w:pos="0"/>
              </w:tabs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 w:rsidRPr="00C37E6A">
              <w:rPr>
                <w:rFonts w:eastAsia="Times New Roman"/>
                <w:sz w:val="20"/>
                <w:szCs w:val="20"/>
              </w:rPr>
              <w:t>А) меценат</w:t>
            </w:r>
          </w:p>
          <w:p w14:paraId="2F6CF5BE" w14:textId="77777777" w:rsidR="00C37E6A" w:rsidRPr="00C37E6A" w:rsidRDefault="00C37E6A" w:rsidP="00C37E6A">
            <w:pPr>
              <w:tabs>
                <w:tab w:val="left" w:pos="0"/>
              </w:tabs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 w:rsidRPr="00C37E6A">
              <w:rPr>
                <w:rFonts w:eastAsia="Times New Roman"/>
                <w:sz w:val="20"/>
                <w:szCs w:val="20"/>
              </w:rPr>
              <w:t>В) спонсор</w:t>
            </w:r>
          </w:p>
          <w:p w14:paraId="021C34C5" w14:textId="77777777" w:rsidR="00C37E6A" w:rsidRPr="00C37E6A" w:rsidRDefault="00C37E6A" w:rsidP="00C37E6A">
            <w:pPr>
              <w:tabs>
                <w:tab w:val="left" w:pos="0"/>
              </w:tabs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 w:rsidRPr="00C37E6A">
              <w:rPr>
                <w:rFonts w:eastAsia="Times New Roman"/>
                <w:sz w:val="20"/>
                <w:szCs w:val="20"/>
              </w:rPr>
              <w:t>С) благотворитель</w:t>
            </w:r>
          </w:p>
          <w:p w14:paraId="1CE52AED" w14:textId="0F212CA1" w:rsidR="00C37E6A" w:rsidRPr="00C37E6A" w:rsidRDefault="00C37E6A" w:rsidP="00C37E6A">
            <w:pPr>
              <w:tabs>
                <w:tab w:val="left" w:pos="0"/>
              </w:tabs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C37E6A">
              <w:rPr>
                <w:rFonts w:eastAsia="Times New Roman"/>
                <w:b/>
                <w:bCs/>
                <w:sz w:val="20"/>
                <w:szCs w:val="20"/>
                <w:u w:val="single"/>
                <w:lang w:val="en-US"/>
              </w:rPr>
              <w:t>D</w:t>
            </w:r>
            <w:r w:rsidRPr="00C37E6A">
              <w:rPr>
                <w:rFonts w:eastAsia="Times New Roman"/>
                <w:b/>
                <w:bCs/>
                <w:sz w:val="20"/>
                <w:szCs w:val="20"/>
                <w:u w:val="single"/>
              </w:rPr>
              <w:t>) донор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  <w:textDirection w:val="btLr"/>
          </w:tcPr>
          <w:p w14:paraId="1EAC7B39" w14:textId="77777777" w:rsidR="00C37E6A" w:rsidRPr="00F57BD9" w:rsidRDefault="00C37E6A" w:rsidP="00C37E6A">
            <w:pPr>
              <w:spacing w:line="240" w:lineRule="auto"/>
              <w:ind w:right="113" w:hanging="2"/>
              <w:jc w:val="center"/>
              <w:rPr>
                <w:rFonts w:eastAsia="Times New Roman"/>
                <w:sz w:val="20"/>
                <w:szCs w:val="20"/>
              </w:rPr>
            </w:pPr>
            <w:r w:rsidRPr="00F57BD9">
              <w:rPr>
                <w:rFonts w:eastAsia="Times New Roman"/>
                <w:sz w:val="20"/>
                <w:szCs w:val="20"/>
              </w:rPr>
              <w:t>Знать</w:t>
            </w:r>
          </w:p>
        </w:tc>
      </w:tr>
      <w:tr w:rsidR="00C37E6A" w:rsidRPr="00F57BD9" w14:paraId="47F98BE9" w14:textId="77777777" w:rsidTr="003E4B87">
        <w:trPr>
          <w:cantSplit/>
          <w:trHeight w:val="619"/>
          <w:tblHeader/>
        </w:trPr>
        <w:tc>
          <w:tcPr>
            <w:tcW w:w="8512" w:type="dxa"/>
            <w:shd w:val="clear" w:color="auto" w:fill="FFFFFF"/>
          </w:tcPr>
          <w:p w14:paraId="06B9E5C6" w14:textId="371EB256" w:rsidR="00C37E6A" w:rsidRPr="00C37E6A" w:rsidRDefault="00C37E6A" w:rsidP="00C37E6A">
            <w:pPr>
              <w:tabs>
                <w:tab w:val="left" w:pos="0"/>
              </w:tabs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 </w:t>
            </w:r>
            <w:r w:rsidRPr="00C37E6A">
              <w:rPr>
                <w:rFonts w:eastAsia="Times New Roman"/>
                <w:sz w:val="20"/>
                <w:szCs w:val="20"/>
              </w:rPr>
              <w:t>Юридическое или физическое лицо, которое на добровольной основе оказывает материальную поддержку лицу или организации, занимающейся благотворительной деятельностью, получая при этом взамен популяризацию своего имени, бренда, наименования, торговой марки – это:</w:t>
            </w:r>
          </w:p>
          <w:p w14:paraId="24B099C6" w14:textId="77777777" w:rsidR="00C37E6A" w:rsidRPr="00C37E6A" w:rsidRDefault="00C37E6A" w:rsidP="00C37E6A">
            <w:pPr>
              <w:tabs>
                <w:tab w:val="left" w:pos="0"/>
              </w:tabs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 w:rsidRPr="00C37E6A">
              <w:rPr>
                <w:rFonts w:eastAsia="Times New Roman"/>
                <w:sz w:val="20"/>
                <w:szCs w:val="20"/>
              </w:rPr>
              <w:t>А) меценат</w:t>
            </w:r>
          </w:p>
          <w:p w14:paraId="2608074A" w14:textId="77777777" w:rsidR="00C37E6A" w:rsidRPr="00C37E6A" w:rsidRDefault="00C37E6A" w:rsidP="00C37E6A">
            <w:pPr>
              <w:tabs>
                <w:tab w:val="left" w:pos="0"/>
              </w:tabs>
              <w:ind w:firstLine="0"/>
              <w:jc w:val="both"/>
              <w:rPr>
                <w:rFonts w:eastAsia="Times New Roman"/>
                <w:b/>
                <w:bCs/>
                <w:sz w:val="20"/>
                <w:szCs w:val="20"/>
                <w:u w:val="single"/>
              </w:rPr>
            </w:pPr>
            <w:r w:rsidRPr="00C37E6A">
              <w:rPr>
                <w:rFonts w:eastAsia="Times New Roman"/>
                <w:b/>
                <w:bCs/>
                <w:sz w:val="20"/>
                <w:szCs w:val="20"/>
                <w:u w:val="single"/>
              </w:rPr>
              <w:t>В) спонсор</w:t>
            </w:r>
          </w:p>
          <w:p w14:paraId="1D0C6ADE" w14:textId="77777777" w:rsidR="00C37E6A" w:rsidRPr="00C37E6A" w:rsidRDefault="00C37E6A" w:rsidP="00C37E6A">
            <w:pPr>
              <w:tabs>
                <w:tab w:val="left" w:pos="0"/>
              </w:tabs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 w:rsidRPr="00C37E6A">
              <w:rPr>
                <w:rFonts w:eastAsia="Times New Roman"/>
                <w:sz w:val="20"/>
                <w:szCs w:val="20"/>
              </w:rPr>
              <w:t>С) благотворитель</w:t>
            </w:r>
          </w:p>
          <w:p w14:paraId="5F735FC5" w14:textId="006C76FB" w:rsidR="00C37E6A" w:rsidRPr="00C37E6A" w:rsidRDefault="00C37E6A" w:rsidP="00C37E6A">
            <w:pPr>
              <w:tabs>
                <w:tab w:val="left" w:pos="0"/>
              </w:tabs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C37E6A">
              <w:rPr>
                <w:rFonts w:eastAsia="Times New Roman"/>
                <w:sz w:val="20"/>
                <w:szCs w:val="20"/>
              </w:rPr>
              <w:t>D) донор</w:t>
            </w:r>
          </w:p>
        </w:tc>
        <w:tc>
          <w:tcPr>
            <w:tcW w:w="567" w:type="dxa"/>
            <w:gridSpan w:val="2"/>
            <w:vMerge/>
            <w:shd w:val="clear" w:color="auto" w:fill="auto"/>
            <w:textDirection w:val="btLr"/>
          </w:tcPr>
          <w:p w14:paraId="682E016C" w14:textId="77777777" w:rsidR="00C37E6A" w:rsidRPr="00F57BD9" w:rsidRDefault="00C37E6A" w:rsidP="00C37E6A">
            <w:pPr>
              <w:spacing w:line="240" w:lineRule="auto"/>
              <w:ind w:right="113" w:hanging="2"/>
              <w:rPr>
                <w:rFonts w:eastAsia="Times New Roman"/>
                <w:sz w:val="20"/>
                <w:szCs w:val="20"/>
              </w:rPr>
            </w:pPr>
          </w:p>
        </w:tc>
      </w:tr>
      <w:tr w:rsidR="00C37E6A" w:rsidRPr="00F57BD9" w14:paraId="5E518821" w14:textId="77777777" w:rsidTr="003E4B87">
        <w:trPr>
          <w:cantSplit/>
          <w:trHeight w:val="619"/>
          <w:tblHeader/>
        </w:trPr>
        <w:tc>
          <w:tcPr>
            <w:tcW w:w="8512" w:type="dxa"/>
            <w:shd w:val="clear" w:color="auto" w:fill="FFFFFF"/>
          </w:tcPr>
          <w:p w14:paraId="5C1D34BA" w14:textId="0F9431C8" w:rsidR="00C37E6A" w:rsidRPr="00C37E6A" w:rsidRDefault="00C37E6A" w:rsidP="00C37E6A">
            <w:pPr>
              <w:tabs>
                <w:tab w:val="left" w:pos="0"/>
              </w:tabs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 </w:t>
            </w:r>
            <w:r w:rsidRPr="00C37E6A">
              <w:rPr>
                <w:rFonts w:eastAsia="Times New Roman"/>
                <w:sz w:val="20"/>
                <w:szCs w:val="20"/>
              </w:rPr>
              <w:t>Аукционы, презентации, выставки, обеды и другие мероприятия можно отнести к:</w:t>
            </w:r>
          </w:p>
          <w:p w14:paraId="677CB097" w14:textId="77777777" w:rsidR="00C37E6A" w:rsidRPr="00C37E6A" w:rsidRDefault="00C37E6A" w:rsidP="00C37E6A">
            <w:pPr>
              <w:tabs>
                <w:tab w:val="left" w:pos="0"/>
              </w:tabs>
              <w:ind w:firstLine="0"/>
              <w:jc w:val="both"/>
              <w:rPr>
                <w:rFonts w:eastAsia="Times New Roman"/>
                <w:b/>
                <w:bCs/>
                <w:sz w:val="20"/>
                <w:szCs w:val="20"/>
                <w:u w:val="single"/>
              </w:rPr>
            </w:pPr>
            <w:r w:rsidRPr="00C37E6A">
              <w:rPr>
                <w:rFonts w:eastAsia="Times New Roman"/>
                <w:b/>
                <w:bCs/>
                <w:sz w:val="20"/>
                <w:szCs w:val="20"/>
                <w:u w:val="single"/>
              </w:rPr>
              <w:t>А) массовым акциям для привлечения средств</w:t>
            </w:r>
          </w:p>
          <w:p w14:paraId="358F812D" w14:textId="77777777" w:rsidR="00C37E6A" w:rsidRPr="00C37E6A" w:rsidRDefault="00C37E6A" w:rsidP="00C37E6A">
            <w:pPr>
              <w:tabs>
                <w:tab w:val="left" w:pos="0"/>
              </w:tabs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 w:rsidRPr="00C37E6A">
              <w:rPr>
                <w:rFonts w:eastAsia="Times New Roman"/>
                <w:sz w:val="20"/>
                <w:szCs w:val="20"/>
              </w:rPr>
              <w:t xml:space="preserve">В) публичным устным выступлениям представителей некоммерческих организаций </w:t>
            </w:r>
          </w:p>
          <w:p w14:paraId="5D5B5989" w14:textId="77777777" w:rsidR="00C37E6A" w:rsidRPr="00C37E6A" w:rsidRDefault="00C37E6A" w:rsidP="00C37E6A">
            <w:pPr>
              <w:tabs>
                <w:tab w:val="left" w:pos="0"/>
              </w:tabs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 w:rsidRPr="00C37E6A">
              <w:rPr>
                <w:rFonts w:eastAsia="Times New Roman"/>
                <w:sz w:val="20"/>
                <w:szCs w:val="20"/>
              </w:rPr>
              <w:t>С) рекламным акциям НКО</w:t>
            </w:r>
          </w:p>
          <w:p w14:paraId="2BD96459" w14:textId="1486D3D5" w:rsidR="00C37E6A" w:rsidRPr="00C37E6A" w:rsidRDefault="00C37E6A" w:rsidP="00C37E6A">
            <w:pPr>
              <w:tabs>
                <w:tab w:val="left" w:pos="0"/>
              </w:tabs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C37E6A">
              <w:rPr>
                <w:rFonts w:eastAsia="Times New Roman"/>
                <w:sz w:val="20"/>
                <w:szCs w:val="20"/>
                <w:lang w:val="en-US"/>
              </w:rPr>
              <w:t>D</w:t>
            </w:r>
            <w:r w:rsidRPr="00C37E6A">
              <w:rPr>
                <w:rFonts w:eastAsia="Times New Roman"/>
                <w:sz w:val="20"/>
                <w:szCs w:val="20"/>
              </w:rPr>
              <w:t>) участию в партнерских проектах</w:t>
            </w:r>
          </w:p>
        </w:tc>
        <w:tc>
          <w:tcPr>
            <w:tcW w:w="567" w:type="dxa"/>
            <w:gridSpan w:val="2"/>
            <w:vMerge/>
            <w:shd w:val="clear" w:color="auto" w:fill="auto"/>
            <w:textDirection w:val="btLr"/>
          </w:tcPr>
          <w:p w14:paraId="4DEB7E1A" w14:textId="77777777" w:rsidR="00C37E6A" w:rsidRPr="00F57BD9" w:rsidRDefault="00C37E6A" w:rsidP="00C37E6A">
            <w:pPr>
              <w:spacing w:line="240" w:lineRule="auto"/>
              <w:ind w:right="113" w:hanging="2"/>
              <w:rPr>
                <w:rFonts w:eastAsia="Times New Roman"/>
                <w:sz w:val="20"/>
                <w:szCs w:val="20"/>
              </w:rPr>
            </w:pPr>
          </w:p>
        </w:tc>
      </w:tr>
      <w:tr w:rsidR="00C37E6A" w:rsidRPr="00F57BD9" w14:paraId="1B568E90" w14:textId="77777777" w:rsidTr="004D659F">
        <w:trPr>
          <w:cantSplit/>
          <w:trHeight w:val="619"/>
          <w:tblHeader/>
        </w:trPr>
        <w:tc>
          <w:tcPr>
            <w:tcW w:w="8512" w:type="dxa"/>
            <w:shd w:val="clear" w:color="auto" w:fill="FFFFFF"/>
          </w:tcPr>
          <w:p w14:paraId="401DBECD" w14:textId="0A7FB3ED" w:rsidR="00C37E6A" w:rsidRPr="00C37E6A" w:rsidRDefault="00C37E6A" w:rsidP="00C37E6A">
            <w:pPr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4. </w:t>
            </w:r>
            <w:r w:rsidRPr="00C37E6A">
              <w:rPr>
                <w:rFonts w:eastAsia="Times New Roman"/>
                <w:sz w:val="20"/>
                <w:szCs w:val="20"/>
              </w:rPr>
              <w:t>Определите полный набор юридических, программных, финансовых, творческих</w:t>
            </w:r>
          </w:p>
          <w:p w14:paraId="502D923E" w14:textId="77777777" w:rsidR="00C37E6A" w:rsidRPr="00C37E6A" w:rsidRDefault="00C37E6A" w:rsidP="00C37E6A">
            <w:pPr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 w:rsidRPr="00C37E6A">
              <w:rPr>
                <w:rFonts w:eastAsia="Times New Roman"/>
                <w:sz w:val="20"/>
                <w:szCs w:val="20"/>
              </w:rPr>
              <w:t>и нормативных документов, обеспечивающих необходимый эффект</w:t>
            </w:r>
          </w:p>
          <w:p w14:paraId="7F503135" w14:textId="77777777" w:rsidR="00C37E6A" w:rsidRPr="00C37E6A" w:rsidRDefault="00C37E6A" w:rsidP="00C37E6A">
            <w:pPr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 w:rsidRPr="00C37E6A">
              <w:rPr>
                <w:rFonts w:eastAsia="Times New Roman"/>
                <w:sz w:val="20"/>
                <w:szCs w:val="20"/>
              </w:rPr>
              <w:t>спонсируемой акции:</w:t>
            </w:r>
          </w:p>
          <w:p w14:paraId="427CB28B" w14:textId="77777777" w:rsidR="00C37E6A" w:rsidRPr="00C37E6A" w:rsidRDefault="00C37E6A" w:rsidP="00C37E6A">
            <w:pPr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 w:rsidRPr="00C37E6A">
              <w:rPr>
                <w:rFonts w:eastAsia="Times New Roman"/>
                <w:sz w:val="20"/>
                <w:szCs w:val="20"/>
              </w:rPr>
              <w:t>А) проект акции</w:t>
            </w:r>
          </w:p>
          <w:p w14:paraId="44DA54BD" w14:textId="77777777" w:rsidR="00C37E6A" w:rsidRPr="00C37E6A" w:rsidRDefault="00C37E6A" w:rsidP="00C37E6A">
            <w:pPr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 w:rsidRPr="00C37E6A">
              <w:rPr>
                <w:rFonts w:eastAsia="Times New Roman"/>
                <w:sz w:val="20"/>
                <w:szCs w:val="20"/>
              </w:rPr>
              <w:t>В) техническое задание</w:t>
            </w:r>
          </w:p>
          <w:p w14:paraId="06F1B320" w14:textId="77777777" w:rsidR="00C37E6A" w:rsidRPr="00C37E6A" w:rsidRDefault="00C37E6A" w:rsidP="00C37E6A">
            <w:pPr>
              <w:ind w:firstLine="0"/>
              <w:jc w:val="both"/>
              <w:rPr>
                <w:rFonts w:eastAsia="Times New Roman"/>
                <w:b/>
                <w:bCs/>
                <w:sz w:val="20"/>
                <w:szCs w:val="20"/>
                <w:u w:val="single"/>
              </w:rPr>
            </w:pPr>
            <w:r w:rsidRPr="00C37E6A">
              <w:rPr>
                <w:rFonts w:eastAsia="Times New Roman"/>
                <w:b/>
                <w:bCs/>
                <w:sz w:val="20"/>
                <w:szCs w:val="20"/>
                <w:u w:val="single"/>
              </w:rPr>
              <w:t>С) спонсорский пакет</w:t>
            </w:r>
          </w:p>
          <w:p w14:paraId="51623272" w14:textId="01718BA6" w:rsidR="00C37E6A" w:rsidRPr="00C37E6A" w:rsidRDefault="00C37E6A" w:rsidP="00C37E6A">
            <w:pPr>
              <w:tabs>
                <w:tab w:val="left" w:pos="0"/>
              </w:tabs>
              <w:spacing w:line="240" w:lineRule="auto"/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 w:rsidRPr="00C37E6A">
              <w:rPr>
                <w:rFonts w:eastAsia="Times New Roman"/>
                <w:sz w:val="20"/>
                <w:szCs w:val="20"/>
                <w:lang w:val="en-US"/>
              </w:rPr>
              <w:t>D</w:t>
            </w:r>
            <w:r w:rsidRPr="00C37E6A">
              <w:rPr>
                <w:rFonts w:eastAsia="Times New Roman"/>
                <w:sz w:val="20"/>
                <w:szCs w:val="20"/>
              </w:rPr>
              <w:t>) письмо-запрос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F3625D7" w14:textId="77777777" w:rsidR="00C37E6A" w:rsidRPr="00F57BD9" w:rsidRDefault="00C37E6A" w:rsidP="00C37E6A">
            <w:pPr>
              <w:spacing w:line="240" w:lineRule="auto"/>
              <w:ind w:right="113" w:hanging="2"/>
              <w:jc w:val="center"/>
              <w:rPr>
                <w:rFonts w:eastAsia="Times New Roman"/>
                <w:sz w:val="20"/>
                <w:szCs w:val="20"/>
              </w:rPr>
            </w:pPr>
            <w:r w:rsidRPr="00F57BD9">
              <w:rPr>
                <w:rFonts w:eastAsia="Times New Roman"/>
                <w:sz w:val="20"/>
                <w:szCs w:val="20"/>
              </w:rPr>
              <w:t>Уметь</w:t>
            </w:r>
          </w:p>
        </w:tc>
      </w:tr>
      <w:tr w:rsidR="00C37E6A" w:rsidRPr="00F57BD9" w14:paraId="77EF4C56" w14:textId="77777777" w:rsidTr="004D659F">
        <w:trPr>
          <w:cantSplit/>
          <w:trHeight w:val="619"/>
          <w:tblHeader/>
        </w:trPr>
        <w:tc>
          <w:tcPr>
            <w:tcW w:w="8512" w:type="dxa"/>
            <w:shd w:val="clear" w:color="auto" w:fill="FFFFFF"/>
          </w:tcPr>
          <w:p w14:paraId="7C071B8B" w14:textId="7433A752" w:rsidR="00C37E6A" w:rsidRPr="00C37E6A" w:rsidRDefault="00C37E6A" w:rsidP="00C37E6A">
            <w:pPr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</w:t>
            </w:r>
            <w:r w:rsidRPr="00C37E6A">
              <w:rPr>
                <w:rFonts w:eastAsia="Times New Roman"/>
                <w:sz w:val="20"/>
                <w:szCs w:val="20"/>
              </w:rPr>
              <w:t>Вам необходимо подготовить документ, содержащий краткое изложение проекта, содержащее ясную информацию о задачах, ожидаемых результатах, методах и стоимости выполнения проекта, а также описание заявителя, достижения и квалификацию организации – это:</w:t>
            </w:r>
          </w:p>
          <w:p w14:paraId="37B8A533" w14:textId="77777777" w:rsidR="00C37E6A" w:rsidRPr="00C37E6A" w:rsidRDefault="00C37E6A" w:rsidP="00C37E6A">
            <w:pPr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 w:rsidRPr="00C37E6A">
              <w:rPr>
                <w:rFonts w:eastAsia="Times New Roman"/>
                <w:sz w:val="20"/>
                <w:szCs w:val="20"/>
              </w:rPr>
              <w:t>А) проект акции</w:t>
            </w:r>
          </w:p>
          <w:p w14:paraId="41A664BA" w14:textId="77777777" w:rsidR="00C37E6A" w:rsidRPr="00C37E6A" w:rsidRDefault="00C37E6A" w:rsidP="00C37E6A">
            <w:pPr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 w:rsidRPr="00C37E6A">
              <w:rPr>
                <w:rFonts w:eastAsia="Times New Roman"/>
                <w:sz w:val="20"/>
                <w:szCs w:val="20"/>
              </w:rPr>
              <w:t>В) техническое задание</w:t>
            </w:r>
          </w:p>
          <w:p w14:paraId="27730D30" w14:textId="77777777" w:rsidR="00C37E6A" w:rsidRPr="00C37E6A" w:rsidRDefault="00C37E6A" w:rsidP="00C37E6A">
            <w:pPr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 w:rsidRPr="00C37E6A">
              <w:rPr>
                <w:rFonts w:eastAsia="Times New Roman"/>
                <w:sz w:val="20"/>
                <w:szCs w:val="20"/>
              </w:rPr>
              <w:t>С) спонсорский пакет</w:t>
            </w:r>
          </w:p>
          <w:p w14:paraId="7D03698A" w14:textId="03CDA735" w:rsidR="00C37E6A" w:rsidRPr="00C37E6A" w:rsidRDefault="00C37E6A" w:rsidP="00C37E6A">
            <w:pPr>
              <w:tabs>
                <w:tab w:val="left" w:pos="0"/>
              </w:tabs>
              <w:spacing w:line="240" w:lineRule="auto"/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 w:rsidRPr="00C37E6A">
              <w:rPr>
                <w:rFonts w:eastAsia="Times New Roman"/>
                <w:b/>
                <w:bCs/>
                <w:sz w:val="20"/>
                <w:szCs w:val="20"/>
                <w:u w:val="single"/>
                <w:lang w:val="en-US"/>
              </w:rPr>
              <w:t>D</w:t>
            </w:r>
            <w:r w:rsidRPr="00C37E6A">
              <w:rPr>
                <w:rFonts w:eastAsia="Times New Roman"/>
                <w:b/>
                <w:bCs/>
                <w:sz w:val="20"/>
                <w:szCs w:val="20"/>
                <w:u w:val="single"/>
              </w:rPr>
              <w:t>) письмо-запрос</w:t>
            </w:r>
          </w:p>
        </w:tc>
        <w:tc>
          <w:tcPr>
            <w:tcW w:w="567" w:type="dxa"/>
            <w:gridSpan w:val="2"/>
            <w:vMerge/>
            <w:shd w:val="clear" w:color="auto" w:fill="auto"/>
            <w:textDirection w:val="btLr"/>
            <w:vAlign w:val="center"/>
          </w:tcPr>
          <w:p w14:paraId="06F4C9D3" w14:textId="77777777" w:rsidR="00C37E6A" w:rsidRPr="00F57BD9" w:rsidRDefault="00C37E6A" w:rsidP="00C37E6A">
            <w:pPr>
              <w:spacing w:line="240" w:lineRule="auto"/>
              <w:ind w:right="113" w:hanging="2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C37E6A" w:rsidRPr="00F57BD9" w14:paraId="3DF0C300" w14:textId="77777777" w:rsidTr="004D659F">
        <w:trPr>
          <w:cantSplit/>
          <w:trHeight w:val="619"/>
          <w:tblHeader/>
        </w:trPr>
        <w:tc>
          <w:tcPr>
            <w:tcW w:w="8512" w:type="dxa"/>
            <w:shd w:val="clear" w:color="auto" w:fill="FFFFFF"/>
          </w:tcPr>
          <w:p w14:paraId="03945BA6" w14:textId="11B9D371" w:rsidR="00C37E6A" w:rsidRPr="00C37E6A" w:rsidRDefault="00C37E6A" w:rsidP="00C37E6A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</w:t>
            </w:r>
            <w:r w:rsidRPr="00C37E6A">
              <w:rPr>
                <w:sz w:val="20"/>
                <w:szCs w:val="20"/>
              </w:rPr>
              <w:t xml:space="preserve">Выберите, что из перечисленного НЕ является формой фандрайзинга? </w:t>
            </w:r>
          </w:p>
          <w:p w14:paraId="6D8C960A" w14:textId="77777777" w:rsidR="00C37E6A" w:rsidRPr="00C37E6A" w:rsidRDefault="00C37E6A" w:rsidP="00C37E6A">
            <w:pPr>
              <w:ind w:firstLine="0"/>
              <w:jc w:val="both"/>
              <w:rPr>
                <w:sz w:val="20"/>
                <w:szCs w:val="20"/>
              </w:rPr>
            </w:pPr>
            <w:r w:rsidRPr="00C37E6A">
              <w:rPr>
                <w:sz w:val="20"/>
                <w:szCs w:val="20"/>
              </w:rPr>
              <w:t xml:space="preserve">А) благотворительные мероприятия по сбору средств </w:t>
            </w:r>
          </w:p>
          <w:p w14:paraId="4564FA50" w14:textId="77777777" w:rsidR="00C37E6A" w:rsidRPr="00C37E6A" w:rsidRDefault="00C37E6A" w:rsidP="00C37E6A">
            <w:pPr>
              <w:ind w:firstLine="0"/>
              <w:jc w:val="both"/>
              <w:rPr>
                <w:sz w:val="20"/>
                <w:szCs w:val="20"/>
              </w:rPr>
            </w:pPr>
            <w:r w:rsidRPr="00C37E6A">
              <w:rPr>
                <w:sz w:val="20"/>
                <w:szCs w:val="20"/>
              </w:rPr>
              <w:t xml:space="preserve">В) пожертвования </w:t>
            </w:r>
          </w:p>
          <w:p w14:paraId="4DE3B27E" w14:textId="77777777" w:rsidR="00C37E6A" w:rsidRPr="00C37E6A" w:rsidRDefault="00C37E6A" w:rsidP="00C37E6A">
            <w:pPr>
              <w:ind w:firstLine="0"/>
              <w:jc w:val="both"/>
              <w:rPr>
                <w:sz w:val="20"/>
                <w:szCs w:val="20"/>
              </w:rPr>
            </w:pPr>
            <w:r w:rsidRPr="00C37E6A">
              <w:rPr>
                <w:sz w:val="20"/>
                <w:szCs w:val="20"/>
              </w:rPr>
              <w:t xml:space="preserve">С) гранты </w:t>
            </w:r>
          </w:p>
          <w:p w14:paraId="3343670A" w14:textId="77777777" w:rsidR="00C37E6A" w:rsidRPr="00C37E6A" w:rsidRDefault="00C37E6A" w:rsidP="00C37E6A">
            <w:pPr>
              <w:ind w:firstLine="0"/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C37E6A">
              <w:rPr>
                <w:b/>
                <w:bCs/>
                <w:sz w:val="20"/>
                <w:szCs w:val="20"/>
                <w:u w:val="single"/>
                <w:lang w:val="en-US"/>
              </w:rPr>
              <w:t>D</w:t>
            </w:r>
            <w:r w:rsidRPr="00C37E6A">
              <w:rPr>
                <w:b/>
                <w:bCs/>
                <w:sz w:val="20"/>
                <w:szCs w:val="20"/>
                <w:u w:val="single"/>
              </w:rPr>
              <w:t xml:space="preserve">) рublic relations </w:t>
            </w:r>
          </w:p>
          <w:p w14:paraId="106CD870" w14:textId="3BD4A740" w:rsidR="00C37E6A" w:rsidRPr="00C37E6A" w:rsidRDefault="00C37E6A" w:rsidP="00C37E6A">
            <w:pPr>
              <w:spacing w:line="240" w:lineRule="auto"/>
              <w:ind w:firstLine="0"/>
              <w:rPr>
                <w:rFonts w:eastAsia="Times New Roman"/>
                <w:sz w:val="20"/>
                <w:szCs w:val="20"/>
                <w:highlight w:val="white"/>
              </w:rPr>
            </w:pPr>
            <w:r w:rsidRPr="00C37E6A">
              <w:rPr>
                <w:sz w:val="20"/>
                <w:szCs w:val="20"/>
              </w:rPr>
              <w:t>Е) сбор членских взносов</w:t>
            </w:r>
          </w:p>
        </w:tc>
        <w:tc>
          <w:tcPr>
            <w:tcW w:w="567" w:type="dxa"/>
            <w:gridSpan w:val="2"/>
            <w:vMerge/>
            <w:shd w:val="clear" w:color="auto" w:fill="auto"/>
            <w:textDirection w:val="btLr"/>
            <w:vAlign w:val="center"/>
          </w:tcPr>
          <w:p w14:paraId="3AB7F2F7" w14:textId="77777777" w:rsidR="00C37E6A" w:rsidRPr="00F57BD9" w:rsidRDefault="00C37E6A" w:rsidP="00C37E6A">
            <w:pPr>
              <w:spacing w:line="240" w:lineRule="auto"/>
              <w:ind w:right="113" w:hanging="2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C37E6A" w:rsidRPr="00F57BD9" w14:paraId="4A58D4E0" w14:textId="77777777" w:rsidTr="004D659F">
        <w:trPr>
          <w:cantSplit/>
          <w:trHeight w:val="619"/>
          <w:tblHeader/>
        </w:trPr>
        <w:tc>
          <w:tcPr>
            <w:tcW w:w="8512" w:type="dxa"/>
            <w:shd w:val="clear" w:color="auto" w:fill="FFFFFF"/>
          </w:tcPr>
          <w:p w14:paraId="68211A10" w14:textId="04065A5E" w:rsidR="00C37E6A" w:rsidRPr="00C37E6A" w:rsidRDefault="00C37E6A" w:rsidP="00C37E6A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</w:t>
            </w:r>
            <w:r w:rsidRPr="00C37E6A">
              <w:rPr>
                <w:sz w:val="20"/>
                <w:szCs w:val="20"/>
              </w:rPr>
              <w:t>Выберите технологию, которой необходимо воспользоваться для осуществления целенаправленного систематического поиска спонсорских (или иных) средств для осуществления социально значимых проектов (программ, акций) и поддержки социально значимых институтов :</w:t>
            </w:r>
          </w:p>
          <w:p w14:paraId="58F1D385" w14:textId="77777777" w:rsidR="00C37E6A" w:rsidRPr="00C37E6A" w:rsidRDefault="00C37E6A" w:rsidP="00C37E6A">
            <w:pPr>
              <w:ind w:firstLine="0"/>
              <w:jc w:val="both"/>
              <w:rPr>
                <w:sz w:val="20"/>
                <w:szCs w:val="20"/>
              </w:rPr>
            </w:pPr>
            <w:r w:rsidRPr="00C37E6A">
              <w:rPr>
                <w:sz w:val="20"/>
                <w:szCs w:val="20"/>
              </w:rPr>
              <w:t>А) р</w:t>
            </w:r>
            <w:r w:rsidRPr="00C37E6A">
              <w:rPr>
                <w:sz w:val="20"/>
                <w:szCs w:val="20"/>
                <w:lang w:val="en-US"/>
              </w:rPr>
              <w:t>ublic</w:t>
            </w:r>
            <w:r w:rsidRPr="00C37E6A">
              <w:rPr>
                <w:sz w:val="20"/>
                <w:szCs w:val="20"/>
              </w:rPr>
              <w:t xml:space="preserve"> </w:t>
            </w:r>
            <w:r w:rsidRPr="00C37E6A">
              <w:rPr>
                <w:sz w:val="20"/>
                <w:szCs w:val="20"/>
                <w:lang w:val="en-US"/>
              </w:rPr>
              <w:t>relations</w:t>
            </w:r>
          </w:p>
          <w:p w14:paraId="504C6AE2" w14:textId="77777777" w:rsidR="00C37E6A" w:rsidRPr="00C37E6A" w:rsidRDefault="00C37E6A" w:rsidP="00C37E6A">
            <w:pPr>
              <w:ind w:firstLine="0"/>
              <w:jc w:val="both"/>
              <w:rPr>
                <w:sz w:val="20"/>
                <w:szCs w:val="20"/>
              </w:rPr>
            </w:pPr>
            <w:r w:rsidRPr="00C37E6A">
              <w:rPr>
                <w:sz w:val="20"/>
                <w:szCs w:val="20"/>
              </w:rPr>
              <w:t>В) краудсорсинг</w:t>
            </w:r>
          </w:p>
          <w:p w14:paraId="1EAD4A94" w14:textId="77777777" w:rsidR="00C37E6A" w:rsidRPr="00C37E6A" w:rsidRDefault="00C37E6A" w:rsidP="00C37E6A">
            <w:pPr>
              <w:ind w:firstLine="0"/>
              <w:jc w:val="both"/>
              <w:rPr>
                <w:sz w:val="20"/>
                <w:szCs w:val="20"/>
              </w:rPr>
            </w:pPr>
            <w:r w:rsidRPr="00C37E6A">
              <w:rPr>
                <w:sz w:val="20"/>
                <w:szCs w:val="20"/>
              </w:rPr>
              <w:t>С) краудфандинг</w:t>
            </w:r>
          </w:p>
          <w:p w14:paraId="251E8D46" w14:textId="7912C782" w:rsidR="00C37E6A" w:rsidRPr="00C37E6A" w:rsidRDefault="00C37E6A" w:rsidP="00C37E6A">
            <w:pPr>
              <w:tabs>
                <w:tab w:val="left" w:pos="0"/>
              </w:tabs>
              <w:spacing w:line="240" w:lineRule="auto"/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 w:rsidRPr="00C37E6A">
              <w:rPr>
                <w:b/>
                <w:bCs/>
                <w:sz w:val="20"/>
                <w:szCs w:val="20"/>
                <w:u w:val="single"/>
                <w:lang w:val="en-US"/>
              </w:rPr>
              <w:t>D)</w:t>
            </w:r>
            <w:r w:rsidRPr="00C37E6A">
              <w:rPr>
                <w:b/>
                <w:bCs/>
                <w:sz w:val="20"/>
                <w:szCs w:val="20"/>
                <w:u w:val="single"/>
              </w:rPr>
              <w:t xml:space="preserve"> фандрайзинг</w:t>
            </w:r>
          </w:p>
        </w:tc>
        <w:tc>
          <w:tcPr>
            <w:tcW w:w="567" w:type="dxa"/>
            <w:gridSpan w:val="2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201E6D6E" w14:textId="77777777" w:rsidR="00C37E6A" w:rsidRPr="00F57BD9" w:rsidRDefault="00C37E6A" w:rsidP="00C37E6A">
            <w:pPr>
              <w:spacing w:line="240" w:lineRule="auto"/>
              <w:ind w:right="113" w:hanging="2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C37E6A" w:rsidRPr="00F57BD9" w14:paraId="33D5F03D" w14:textId="77777777" w:rsidTr="004D659F">
        <w:trPr>
          <w:cantSplit/>
          <w:trHeight w:val="619"/>
          <w:tblHeader/>
        </w:trPr>
        <w:tc>
          <w:tcPr>
            <w:tcW w:w="8512" w:type="dxa"/>
            <w:shd w:val="clear" w:color="auto" w:fill="FFFFFF"/>
          </w:tcPr>
          <w:p w14:paraId="607CCBD2" w14:textId="36F115E3" w:rsidR="00C37E6A" w:rsidRPr="00C37E6A" w:rsidRDefault="00C37E6A" w:rsidP="00C37E6A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 </w:t>
            </w:r>
            <w:r w:rsidRPr="00C37E6A">
              <w:rPr>
                <w:sz w:val="20"/>
                <w:szCs w:val="20"/>
              </w:rPr>
              <w:t>Выберите вид некоммерческой организации, которая распределяет частные средства в общественных интересах, является неправительственной организацией, финансируемой из частных источников:</w:t>
            </w:r>
          </w:p>
          <w:p w14:paraId="2EA43266" w14:textId="77777777" w:rsidR="00C37E6A" w:rsidRPr="00C37E6A" w:rsidRDefault="00C37E6A" w:rsidP="00C37E6A">
            <w:pPr>
              <w:ind w:firstLine="0"/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C37E6A">
              <w:rPr>
                <w:b/>
                <w:bCs/>
                <w:sz w:val="20"/>
                <w:szCs w:val="20"/>
                <w:u w:val="single"/>
              </w:rPr>
              <w:t>А) фонд</w:t>
            </w:r>
          </w:p>
          <w:p w14:paraId="6C2E373D" w14:textId="77777777" w:rsidR="00C37E6A" w:rsidRPr="00C37E6A" w:rsidRDefault="00C37E6A" w:rsidP="00C37E6A">
            <w:pPr>
              <w:ind w:firstLine="0"/>
              <w:jc w:val="both"/>
              <w:rPr>
                <w:sz w:val="20"/>
                <w:szCs w:val="20"/>
              </w:rPr>
            </w:pPr>
            <w:r w:rsidRPr="00C37E6A">
              <w:rPr>
                <w:sz w:val="20"/>
                <w:szCs w:val="20"/>
              </w:rPr>
              <w:t>В) союз</w:t>
            </w:r>
          </w:p>
          <w:p w14:paraId="440A043D" w14:textId="77777777" w:rsidR="00C37E6A" w:rsidRPr="00C37E6A" w:rsidRDefault="00C37E6A" w:rsidP="00C37E6A">
            <w:pPr>
              <w:ind w:firstLine="0"/>
              <w:jc w:val="both"/>
              <w:rPr>
                <w:sz w:val="20"/>
                <w:szCs w:val="20"/>
              </w:rPr>
            </w:pPr>
            <w:r w:rsidRPr="00C37E6A">
              <w:rPr>
                <w:sz w:val="20"/>
                <w:szCs w:val="20"/>
              </w:rPr>
              <w:lastRenderedPageBreak/>
              <w:t>С) ассоциация</w:t>
            </w:r>
          </w:p>
          <w:p w14:paraId="0334E6E8" w14:textId="4F517359" w:rsidR="00C37E6A" w:rsidRPr="00C37E6A" w:rsidRDefault="00C37E6A" w:rsidP="00C37E6A">
            <w:pPr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C37E6A">
              <w:rPr>
                <w:sz w:val="20"/>
                <w:szCs w:val="20"/>
                <w:lang w:val="en-US"/>
              </w:rPr>
              <w:t>D</w:t>
            </w:r>
            <w:r w:rsidRPr="00C37E6A">
              <w:rPr>
                <w:sz w:val="20"/>
                <w:szCs w:val="20"/>
              </w:rPr>
              <w:t>) корпорация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</w:tcBorders>
            <w:shd w:val="clear" w:color="auto" w:fill="auto"/>
            <w:textDirection w:val="btLr"/>
          </w:tcPr>
          <w:p w14:paraId="1F8B089B" w14:textId="77777777" w:rsidR="00C37E6A" w:rsidRPr="00F57BD9" w:rsidRDefault="00C37E6A" w:rsidP="00C37E6A">
            <w:pPr>
              <w:spacing w:line="240" w:lineRule="auto"/>
              <w:ind w:right="113" w:hanging="2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Владеть</w:t>
            </w:r>
          </w:p>
        </w:tc>
      </w:tr>
      <w:tr w:rsidR="00C37E6A" w:rsidRPr="00F57BD9" w14:paraId="39AE24DD" w14:textId="77777777" w:rsidTr="004D659F">
        <w:trPr>
          <w:cantSplit/>
          <w:trHeight w:val="619"/>
          <w:tblHeader/>
        </w:trPr>
        <w:tc>
          <w:tcPr>
            <w:tcW w:w="8512" w:type="dxa"/>
            <w:shd w:val="clear" w:color="auto" w:fill="FFFFFF"/>
          </w:tcPr>
          <w:p w14:paraId="02C2F959" w14:textId="7072585A" w:rsidR="00C37E6A" w:rsidRPr="00C37E6A" w:rsidRDefault="00C37E6A" w:rsidP="00C37E6A">
            <w:pPr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9. </w:t>
            </w:r>
            <w:r w:rsidRPr="00C37E6A">
              <w:rPr>
                <w:rFonts w:eastAsia="Times New Roman"/>
                <w:sz w:val="20"/>
                <w:szCs w:val="20"/>
              </w:rPr>
              <w:t>Расположите в нужном порядке структурные элементы письма-запроса для получения денежных средств:</w:t>
            </w:r>
          </w:p>
          <w:p w14:paraId="0CE480E9" w14:textId="77777777" w:rsidR="00C37E6A" w:rsidRPr="00C37E6A" w:rsidRDefault="00C37E6A" w:rsidP="00C37E6A">
            <w:pPr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</w:p>
          <w:p w14:paraId="35321941" w14:textId="77777777" w:rsidR="00C37E6A" w:rsidRPr="00C37E6A" w:rsidRDefault="00C37E6A" w:rsidP="00C37E6A">
            <w:pPr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 w:rsidRPr="00C37E6A">
              <w:rPr>
                <w:rFonts w:eastAsia="Times New Roman"/>
                <w:sz w:val="20"/>
                <w:szCs w:val="20"/>
              </w:rPr>
              <w:t>1.</w:t>
            </w:r>
            <w:r w:rsidRPr="00C37E6A">
              <w:rPr>
                <w:rFonts w:eastAsia="Times New Roman"/>
                <w:sz w:val="20"/>
                <w:szCs w:val="20"/>
              </w:rPr>
              <w:tab/>
              <w:t>Обращение к адресату</w:t>
            </w:r>
          </w:p>
          <w:p w14:paraId="5DFF9C55" w14:textId="77777777" w:rsidR="00C37E6A" w:rsidRPr="00C37E6A" w:rsidRDefault="00C37E6A" w:rsidP="00C37E6A">
            <w:pPr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 w:rsidRPr="00C37E6A">
              <w:rPr>
                <w:rFonts w:eastAsia="Times New Roman"/>
                <w:sz w:val="20"/>
                <w:szCs w:val="20"/>
              </w:rPr>
              <w:t>2.</w:t>
            </w:r>
            <w:r w:rsidRPr="00C37E6A">
              <w:rPr>
                <w:rFonts w:eastAsia="Times New Roman"/>
                <w:sz w:val="20"/>
                <w:szCs w:val="20"/>
              </w:rPr>
              <w:tab/>
              <w:t>Покажите, как Ваша просьба может помочь реализовать возможность</w:t>
            </w:r>
          </w:p>
          <w:p w14:paraId="321D4FA5" w14:textId="77777777" w:rsidR="00C37E6A" w:rsidRPr="00C37E6A" w:rsidRDefault="00C37E6A" w:rsidP="00C37E6A">
            <w:pPr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 w:rsidRPr="00C37E6A">
              <w:rPr>
                <w:rFonts w:eastAsia="Times New Roman"/>
                <w:sz w:val="20"/>
                <w:szCs w:val="20"/>
              </w:rPr>
              <w:t>3.</w:t>
            </w:r>
            <w:r w:rsidRPr="00C37E6A">
              <w:rPr>
                <w:rFonts w:eastAsia="Times New Roman"/>
                <w:sz w:val="20"/>
                <w:szCs w:val="20"/>
              </w:rPr>
              <w:tab/>
              <w:t>Резюмирование просьбы</w:t>
            </w:r>
          </w:p>
          <w:p w14:paraId="2985382C" w14:textId="77777777" w:rsidR="00C37E6A" w:rsidRPr="00C37E6A" w:rsidRDefault="00C37E6A" w:rsidP="00C37E6A">
            <w:pPr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 w:rsidRPr="00C37E6A">
              <w:rPr>
                <w:rFonts w:eastAsia="Times New Roman"/>
                <w:sz w:val="20"/>
                <w:szCs w:val="20"/>
              </w:rPr>
              <w:t>4.</w:t>
            </w:r>
            <w:r w:rsidRPr="00C37E6A">
              <w:rPr>
                <w:rFonts w:eastAsia="Times New Roman"/>
                <w:sz w:val="20"/>
                <w:szCs w:val="20"/>
              </w:rPr>
              <w:tab/>
              <w:t>Иллюстрация того, как Ваша просьба может помочь реализовать возможность или решить проблему</w:t>
            </w:r>
          </w:p>
          <w:p w14:paraId="76C8B18B" w14:textId="77777777" w:rsidR="00C37E6A" w:rsidRPr="00C37E6A" w:rsidRDefault="00C37E6A" w:rsidP="00C37E6A">
            <w:pPr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 w:rsidRPr="00C37E6A">
              <w:rPr>
                <w:rFonts w:eastAsia="Times New Roman"/>
                <w:sz w:val="20"/>
                <w:szCs w:val="20"/>
              </w:rPr>
              <w:t>5.</w:t>
            </w:r>
            <w:r w:rsidRPr="00C37E6A">
              <w:rPr>
                <w:rFonts w:eastAsia="Times New Roman"/>
                <w:sz w:val="20"/>
                <w:szCs w:val="20"/>
              </w:rPr>
              <w:tab/>
              <w:t>Аргументация обращения именно к данному адресату</w:t>
            </w:r>
          </w:p>
          <w:p w14:paraId="0C501F3B" w14:textId="77777777" w:rsidR="00C37E6A" w:rsidRPr="00C37E6A" w:rsidRDefault="00C37E6A" w:rsidP="00C37E6A">
            <w:pPr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 w:rsidRPr="00C37E6A">
              <w:rPr>
                <w:rFonts w:eastAsia="Times New Roman"/>
                <w:sz w:val="20"/>
                <w:szCs w:val="20"/>
              </w:rPr>
              <w:t>6.</w:t>
            </w:r>
            <w:r w:rsidRPr="00C37E6A">
              <w:rPr>
                <w:rFonts w:eastAsia="Times New Roman"/>
                <w:sz w:val="20"/>
                <w:szCs w:val="20"/>
              </w:rPr>
              <w:tab/>
              <w:t>Обоснование просьбы</w:t>
            </w:r>
          </w:p>
          <w:p w14:paraId="78CAC61D" w14:textId="77777777" w:rsidR="00C37E6A" w:rsidRPr="00C37E6A" w:rsidRDefault="00C37E6A" w:rsidP="00C37E6A">
            <w:pPr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 w:rsidRPr="00C37E6A">
              <w:rPr>
                <w:rFonts w:eastAsia="Times New Roman"/>
                <w:sz w:val="20"/>
                <w:szCs w:val="20"/>
              </w:rPr>
              <w:t>7.</w:t>
            </w:r>
            <w:r w:rsidRPr="00C37E6A">
              <w:rPr>
                <w:rFonts w:eastAsia="Times New Roman"/>
                <w:sz w:val="20"/>
                <w:szCs w:val="20"/>
              </w:rPr>
              <w:tab/>
              <w:t>Пробуждение заинтересованности адресата</w:t>
            </w:r>
          </w:p>
          <w:p w14:paraId="161F42C5" w14:textId="77777777" w:rsidR="00C37E6A" w:rsidRPr="00C37E6A" w:rsidRDefault="00C37E6A" w:rsidP="00C37E6A">
            <w:pPr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 w:rsidRPr="00C37E6A">
              <w:rPr>
                <w:rFonts w:eastAsia="Times New Roman"/>
                <w:sz w:val="20"/>
                <w:szCs w:val="20"/>
              </w:rPr>
              <w:t>8.</w:t>
            </w:r>
            <w:r w:rsidRPr="00C37E6A">
              <w:rPr>
                <w:rFonts w:eastAsia="Times New Roman"/>
                <w:sz w:val="20"/>
                <w:szCs w:val="20"/>
              </w:rPr>
              <w:tab/>
              <w:t>Изложение просьбы</w:t>
            </w:r>
          </w:p>
          <w:p w14:paraId="48513956" w14:textId="77777777" w:rsidR="00C37E6A" w:rsidRPr="00C37E6A" w:rsidRDefault="00C37E6A" w:rsidP="00C37E6A">
            <w:pPr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 w:rsidRPr="00C37E6A">
              <w:rPr>
                <w:rFonts w:eastAsia="Times New Roman"/>
                <w:sz w:val="20"/>
                <w:szCs w:val="20"/>
              </w:rPr>
              <w:t>9.</w:t>
            </w:r>
            <w:r w:rsidRPr="00C37E6A">
              <w:rPr>
                <w:rFonts w:eastAsia="Times New Roman"/>
                <w:sz w:val="20"/>
                <w:szCs w:val="20"/>
              </w:rPr>
              <w:tab/>
              <w:t>Описание значимости просьбы</w:t>
            </w:r>
          </w:p>
          <w:p w14:paraId="6F1173CD" w14:textId="77777777" w:rsidR="00C37E6A" w:rsidRPr="00C37E6A" w:rsidRDefault="00C37E6A" w:rsidP="00C37E6A">
            <w:pPr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 w:rsidRPr="00C37E6A">
              <w:rPr>
                <w:rFonts w:eastAsia="Times New Roman"/>
                <w:sz w:val="20"/>
                <w:szCs w:val="20"/>
              </w:rPr>
              <w:t>Правильный порядок ответов: 1, 5, 8, 6, 9, 7, 4, 2, 3</w:t>
            </w:r>
          </w:p>
          <w:p w14:paraId="41146BAD" w14:textId="18D6A6AB" w:rsidR="00C37E6A" w:rsidRPr="00C37E6A" w:rsidRDefault="00C37E6A" w:rsidP="00C37E6A">
            <w:pPr>
              <w:spacing w:line="240" w:lineRule="auto"/>
              <w:ind w:firstLine="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  <w:textDirection w:val="btLr"/>
          </w:tcPr>
          <w:p w14:paraId="47739F2C" w14:textId="77777777" w:rsidR="00C37E6A" w:rsidRPr="00F57BD9" w:rsidRDefault="00C37E6A" w:rsidP="00C37E6A">
            <w:pPr>
              <w:spacing w:line="240" w:lineRule="auto"/>
              <w:ind w:right="113" w:hanging="2"/>
              <w:rPr>
                <w:rFonts w:eastAsia="Times New Roman"/>
                <w:sz w:val="20"/>
                <w:szCs w:val="20"/>
              </w:rPr>
            </w:pPr>
          </w:p>
        </w:tc>
      </w:tr>
      <w:tr w:rsidR="00C37E6A" w:rsidRPr="00F57BD9" w14:paraId="16DB225E" w14:textId="77777777" w:rsidTr="006749E7">
        <w:trPr>
          <w:cantSplit/>
          <w:trHeight w:val="619"/>
          <w:tblHeader/>
        </w:trPr>
        <w:tc>
          <w:tcPr>
            <w:tcW w:w="9079" w:type="dxa"/>
            <w:gridSpan w:val="3"/>
            <w:shd w:val="clear" w:color="auto" w:fill="auto"/>
          </w:tcPr>
          <w:p w14:paraId="3F9ECD4F" w14:textId="77777777" w:rsidR="00C37E6A" w:rsidRPr="00C37E6A" w:rsidRDefault="00C37E6A" w:rsidP="00C37E6A">
            <w:pPr>
              <w:spacing w:line="240" w:lineRule="auto"/>
              <w:ind w:right="113" w:hanging="2"/>
              <w:rPr>
                <w:rFonts w:eastAsia="Times New Roman"/>
                <w:b/>
                <w:bCs/>
                <w:sz w:val="20"/>
                <w:szCs w:val="20"/>
              </w:rPr>
            </w:pPr>
            <w:r w:rsidRPr="00C37E6A">
              <w:rPr>
                <w:rFonts w:eastAsia="Times New Roman"/>
                <w:b/>
                <w:bCs/>
                <w:sz w:val="20"/>
                <w:szCs w:val="20"/>
              </w:rPr>
              <w:t xml:space="preserve">ПК (ОУ)-1. </w:t>
            </w:r>
          </w:p>
          <w:p w14:paraId="3F436088" w14:textId="40ABEB88" w:rsidR="00C37E6A" w:rsidRPr="00C37E6A" w:rsidRDefault="00C37E6A" w:rsidP="00C37E6A">
            <w:pPr>
              <w:spacing w:line="240" w:lineRule="auto"/>
              <w:ind w:right="113" w:hanging="2"/>
              <w:rPr>
                <w:rFonts w:eastAsia="Times New Roman"/>
                <w:b/>
                <w:bCs/>
                <w:sz w:val="20"/>
                <w:szCs w:val="20"/>
              </w:rPr>
            </w:pPr>
            <w:r w:rsidRPr="00C37E6A">
              <w:rPr>
                <w:rFonts w:eastAsia="Times New Roman"/>
                <w:b/>
                <w:bCs/>
                <w:sz w:val="20"/>
                <w:szCs w:val="20"/>
              </w:rPr>
              <w:t>Индикатор  И-ПК(ОУ)-1.2.  Организует мероприятия по привлечению ресурсов организаций, общественных объединений, добровольческих (волонтерских) организаций и частных лиц к реализации социального обслуживания гражда</w:t>
            </w:r>
            <w:r w:rsidRPr="00C37E6A">
              <w:rPr>
                <w:rFonts w:eastAsia="Times New Roman"/>
                <w:b/>
                <w:bCs/>
                <w:sz w:val="20"/>
                <w:szCs w:val="20"/>
              </w:rPr>
              <w:t>н</w:t>
            </w:r>
          </w:p>
        </w:tc>
      </w:tr>
      <w:tr w:rsidR="00C37E6A" w:rsidRPr="00F57BD9" w14:paraId="681AB626" w14:textId="77777777" w:rsidTr="006749E7">
        <w:trPr>
          <w:cantSplit/>
          <w:trHeight w:val="619"/>
          <w:tblHeader/>
        </w:trPr>
        <w:tc>
          <w:tcPr>
            <w:tcW w:w="8512" w:type="dxa"/>
            <w:shd w:val="clear" w:color="auto" w:fill="FFFFFF"/>
          </w:tcPr>
          <w:p w14:paraId="2F9780B1" w14:textId="6B770251" w:rsidR="00C37E6A" w:rsidRPr="00C37E6A" w:rsidRDefault="00C37E6A" w:rsidP="00C37E6A">
            <w:pPr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 </w:t>
            </w:r>
            <w:r w:rsidRPr="00C37E6A">
              <w:rPr>
                <w:rFonts w:eastAsia="Times New Roman"/>
                <w:sz w:val="20"/>
                <w:szCs w:val="20"/>
              </w:rPr>
              <w:t>Как называется юридическое или физическое лицо, которое оказывает материальную или нематериальную помощь некоммерческим организациям на добровольной бескорыстной основе:</w:t>
            </w:r>
          </w:p>
          <w:p w14:paraId="6230D3A0" w14:textId="77777777" w:rsidR="00C37E6A" w:rsidRPr="00C37E6A" w:rsidRDefault="00C37E6A" w:rsidP="00C37E6A">
            <w:pPr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 w:rsidRPr="00C37E6A">
              <w:rPr>
                <w:rFonts w:eastAsia="Times New Roman"/>
                <w:sz w:val="20"/>
                <w:szCs w:val="20"/>
              </w:rPr>
              <w:t>А) меценат</w:t>
            </w:r>
          </w:p>
          <w:p w14:paraId="06338C5A" w14:textId="77777777" w:rsidR="00C37E6A" w:rsidRPr="00C37E6A" w:rsidRDefault="00C37E6A" w:rsidP="00C37E6A">
            <w:pPr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 w:rsidRPr="00C37E6A">
              <w:rPr>
                <w:rFonts w:eastAsia="Times New Roman"/>
                <w:sz w:val="20"/>
                <w:szCs w:val="20"/>
              </w:rPr>
              <w:t>В) спонсор</w:t>
            </w:r>
          </w:p>
          <w:p w14:paraId="029C0967" w14:textId="77777777" w:rsidR="00C37E6A" w:rsidRPr="00C37E6A" w:rsidRDefault="00C37E6A" w:rsidP="00C37E6A">
            <w:pPr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 w:rsidRPr="00C37E6A">
              <w:rPr>
                <w:rFonts w:eastAsia="Times New Roman"/>
                <w:sz w:val="20"/>
                <w:szCs w:val="20"/>
              </w:rPr>
              <w:t>С) благотворитель</w:t>
            </w:r>
          </w:p>
          <w:p w14:paraId="513455EA" w14:textId="37216A71" w:rsidR="00C37E6A" w:rsidRPr="00C37E6A" w:rsidRDefault="00C37E6A" w:rsidP="00C37E6A">
            <w:pPr>
              <w:spacing w:line="240" w:lineRule="auto"/>
              <w:ind w:left="-1" w:firstLine="0"/>
              <w:rPr>
                <w:rFonts w:eastAsia="Times New Roman"/>
                <w:sz w:val="20"/>
                <w:szCs w:val="20"/>
              </w:rPr>
            </w:pPr>
            <w:r w:rsidRPr="00C37E6A">
              <w:rPr>
                <w:rFonts w:eastAsia="Times New Roman"/>
                <w:b/>
                <w:bCs/>
                <w:sz w:val="20"/>
                <w:szCs w:val="20"/>
                <w:u w:val="single"/>
                <w:lang w:val="en-US"/>
              </w:rPr>
              <w:t>D</w:t>
            </w:r>
            <w:r w:rsidRPr="00C37E6A">
              <w:rPr>
                <w:rFonts w:eastAsia="Times New Roman"/>
                <w:b/>
                <w:bCs/>
                <w:sz w:val="20"/>
                <w:szCs w:val="20"/>
                <w:u w:val="single"/>
              </w:rPr>
              <w:t>) донор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  <w:textDirection w:val="btLr"/>
          </w:tcPr>
          <w:p w14:paraId="5FD0CB78" w14:textId="77777777" w:rsidR="00C37E6A" w:rsidRPr="00F57BD9" w:rsidRDefault="00C37E6A" w:rsidP="00C37E6A">
            <w:pPr>
              <w:spacing w:line="240" w:lineRule="auto"/>
              <w:ind w:right="113" w:hanging="2"/>
              <w:jc w:val="center"/>
              <w:rPr>
                <w:rFonts w:eastAsia="Times New Roman"/>
                <w:sz w:val="20"/>
                <w:szCs w:val="20"/>
              </w:rPr>
            </w:pPr>
            <w:r w:rsidRPr="00F57BD9">
              <w:rPr>
                <w:rFonts w:eastAsia="Times New Roman"/>
                <w:sz w:val="20"/>
                <w:szCs w:val="20"/>
              </w:rPr>
              <w:t>Знать</w:t>
            </w:r>
          </w:p>
        </w:tc>
      </w:tr>
      <w:tr w:rsidR="00C37E6A" w:rsidRPr="00F57BD9" w14:paraId="560A81FE" w14:textId="77777777" w:rsidTr="006749E7">
        <w:trPr>
          <w:cantSplit/>
          <w:trHeight w:val="619"/>
          <w:tblHeader/>
        </w:trPr>
        <w:tc>
          <w:tcPr>
            <w:tcW w:w="8512" w:type="dxa"/>
            <w:shd w:val="clear" w:color="auto" w:fill="FFFFFF"/>
          </w:tcPr>
          <w:p w14:paraId="17FD4979" w14:textId="496E7CDE" w:rsidR="00C37E6A" w:rsidRPr="00C37E6A" w:rsidRDefault="00C37E6A" w:rsidP="00C37E6A">
            <w:pPr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2. </w:t>
            </w:r>
            <w:r w:rsidRPr="00C37E6A">
              <w:rPr>
                <w:rFonts w:eastAsia="Times New Roman"/>
                <w:sz w:val="20"/>
                <w:szCs w:val="20"/>
              </w:rPr>
              <w:t>Юридическое или физическое лицо, которое на добровольной основе оказывает материальную поддержку лицу или организации, занимающейся благотворительной деятельностью, получая при этом взамен популяризацию своего имени, бренда, наименования, торговой марки – это:</w:t>
            </w:r>
          </w:p>
          <w:p w14:paraId="6AF857F5" w14:textId="77777777" w:rsidR="00C37E6A" w:rsidRPr="00C37E6A" w:rsidRDefault="00C37E6A" w:rsidP="00C37E6A">
            <w:pPr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 w:rsidRPr="00C37E6A">
              <w:rPr>
                <w:rFonts w:eastAsia="Times New Roman"/>
                <w:sz w:val="20"/>
                <w:szCs w:val="20"/>
              </w:rPr>
              <w:t>А) меценат</w:t>
            </w:r>
          </w:p>
          <w:p w14:paraId="54534A43" w14:textId="77777777" w:rsidR="00C37E6A" w:rsidRPr="00C37E6A" w:rsidRDefault="00C37E6A" w:rsidP="00C37E6A">
            <w:pPr>
              <w:ind w:firstLine="0"/>
              <w:jc w:val="both"/>
              <w:rPr>
                <w:rFonts w:eastAsia="Times New Roman"/>
                <w:b/>
                <w:bCs/>
                <w:sz w:val="20"/>
                <w:szCs w:val="20"/>
                <w:u w:val="single"/>
              </w:rPr>
            </w:pPr>
            <w:r w:rsidRPr="00C37E6A">
              <w:rPr>
                <w:rFonts w:eastAsia="Times New Roman"/>
                <w:b/>
                <w:bCs/>
                <w:sz w:val="20"/>
                <w:szCs w:val="20"/>
                <w:u w:val="single"/>
              </w:rPr>
              <w:t>В) спонсор</w:t>
            </w:r>
          </w:p>
          <w:p w14:paraId="1A54DAB6" w14:textId="77777777" w:rsidR="00C37E6A" w:rsidRPr="00C37E6A" w:rsidRDefault="00C37E6A" w:rsidP="00C37E6A">
            <w:pPr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 w:rsidRPr="00C37E6A">
              <w:rPr>
                <w:rFonts w:eastAsia="Times New Roman"/>
                <w:sz w:val="20"/>
                <w:szCs w:val="20"/>
              </w:rPr>
              <w:t>С) благотворитель</w:t>
            </w:r>
          </w:p>
          <w:p w14:paraId="7CD99D33" w14:textId="445740F3" w:rsidR="00C37E6A" w:rsidRPr="00C37E6A" w:rsidRDefault="00C37E6A" w:rsidP="00C37E6A">
            <w:pPr>
              <w:spacing w:line="240" w:lineRule="auto"/>
              <w:ind w:left="-1" w:firstLine="0"/>
              <w:rPr>
                <w:rFonts w:eastAsia="Times New Roman"/>
                <w:b/>
                <w:sz w:val="20"/>
                <w:szCs w:val="20"/>
              </w:rPr>
            </w:pPr>
            <w:r w:rsidRPr="00C37E6A">
              <w:rPr>
                <w:rFonts w:eastAsia="Times New Roman"/>
                <w:sz w:val="20"/>
                <w:szCs w:val="20"/>
              </w:rPr>
              <w:t>D) донор</w:t>
            </w:r>
          </w:p>
        </w:tc>
        <w:tc>
          <w:tcPr>
            <w:tcW w:w="567" w:type="dxa"/>
            <w:gridSpan w:val="2"/>
            <w:vMerge/>
            <w:shd w:val="clear" w:color="auto" w:fill="auto"/>
            <w:textDirection w:val="btLr"/>
            <w:vAlign w:val="center"/>
          </w:tcPr>
          <w:p w14:paraId="4370B632" w14:textId="77777777" w:rsidR="00C37E6A" w:rsidRPr="00F57BD9" w:rsidRDefault="00C37E6A" w:rsidP="00C37E6A">
            <w:pPr>
              <w:spacing w:line="240" w:lineRule="auto"/>
              <w:ind w:right="113" w:hanging="2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C37E6A" w:rsidRPr="00F57BD9" w14:paraId="05FEB59E" w14:textId="77777777" w:rsidTr="006749E7">
        <w:trPr>
          <w:cantSplit/>
          <w:trHeight w:val="619"/>
          <w:tblHeader/>
        </w:trPr>
        <w:tc>
          <w:tcPr>
            <w:tcW w:w="8512" w:type="dxa"/>
            <w:shd w:val="clear" w:color="auto" w:fill="FFFFFF"/>
          </w:tcPr>
          <w:p w14:paraId="62637308" w14:textId="634EA3FF" w:rsidR="00C37E6A" w:rsidRPr="00C37E6A" w:rsidRDefault="00C37E6A" w:rsidP="00C37E6A">
            <w:pPr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3. </w:t>
            </w:r>
            <w:r w:rsidRPr="00C37E6A">
              <w:rPr>
                <w:rFonts w:eastAsia="Times New Roman"/>
                <w:sz w:val="20"/>
                <w:szCs w:val="20"/>
              </w:rPr>
              <w:t>Аукционы, презентации, выставки, обеды и другие мероприятия можно отнести к:</w:t>
            </w:r>
          </w:p>
          <w:p w14:paraId="1C40E20F" w14:textId="77777777" w:rsidR="00C37E6A" w:rsidRPr="00C37E6A" w:rsidRDefault="00C37E6A" w:rsidP="00C37E6A">
            <w:pPr>
              <w:ind w:firstLine="0"/>
              <w:jc w:val="both"/>
              <w:rPr>
                <w:rFonts w:eastAsia="Times New Roman"/>
                <w:b/>
                <w:bCs/>
                <w:sz w:val="20"/>
                <w:szCs w:val="20"/>
                <w:u w:val="single"/>
              </w:rPr>
            </w:pPr>
            <w:r w:rsidRPr="00C37E6A">
              <w:rPr>
                <w:rFonts w:eastAsia="Times New Roman"/>
                <w:b/>
                <w:bCs/>
                <w:sz w:val="20"/>
                <w:szCs w:val="20"/>
                <w:u w:val="single"/>
              </w:rPr>
              <w:t>А) массовым акциям для привлечения средств</w:t>
            </w:r>
          </w:p>
          <w:p w14:paraId="002D1F5D" w14:textId="77777777" w:rsidR="00C37E6A" w:rsidRPr="00C37E6A" w:rsidRDefault="00C37E6A" w:rsidP="00C37E6A">
            <w:pPr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 w:rsidRPr="00C37E6A">
              <w:rPr>
                <w:rFonts w:eastAsia="Times New Roman"/>
                <w:sz w:val="20"/>
                <w:szCs w:val="20"/>
              </w:rPr>
              <w:t xml:space="preserve">В) публичным устным выступлениям представителей некоммерческих организаций </w:t>
            </w:r>
          </w:p>
          <w:p w14:paraId="5E18D1F4" w14:textId="77777777" w:rsidR="00C37E6A" w:rsidRPr="00C37E6A" w:rsidRDefault="00C37E6A" w:rsidP="00C37E6A">
            <w:pPr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 w:rsidRPr="00C37E6A">
              <w:rPr>
                <w:rFonts w:eastAsia="Times New Roman"/>
                <w:sz w:val="20"/>
                <w:szCs w:val="20"/>
              </w:rPr>
              <w:t>С) рекламным акциям НКО</w:t>
            </w:r>
          </w:p>
          <w:p w14:paraId="1D82C743" w14:textId="793B6D0F" w:rsidR="00C37E6A" w:rsidRPr="00C37E6A" w:rsidRDefault="00C37E6A" w:rsidP="00C37E6A">
            <w:pPr>
              <w:spacing w:line="240" w:lineRule="auto"/>
              <w:ind w:left="-1" w:firstLine="0"/>
              <w:rPr>
                <w:rFonts w:eastAsia="Times New Roman"/>
                <w:b/>
                <w:sz w:val="20"/>
                <w:szCs w:val="20"/>
              </w:rPr>
            </w:pPr>
            <w:r w:rsidRPr="00C37E6A">
              <w:rPr>
                <w:rFonts w:eastAsia="Times New Roman"/>
                <w:sz w:val="20"/>
                <w:szCs w:val="20"/>
                <w:lang w:val="en-US"/>
              </w:rPr>
              <w:t>D</w:t>
            </w:r>
            <w:r w:rsidRPr="00C37E6A">
              <w:rPr>
                <w:rFonts w:eastAsia="Times New Roman"/>
                <w:sz w:val="20"/>
                <w:szCs w:val="20"/>
              </w:rPr>
              <w:t>) участию в партнерских проектах</w:t>
            </w:r>
          </w:p>
        </w:tc>
        <w:tc>
          <w:tcPr>
            <w:tcW w:w="567" w:type="dxa"/>
            <w:gridSpan w:val="2"/>
            <w:vMerge/>
            <w:shd w:val="clear" w:color="auto" w:fill="auto"/>
            <w:textDirection w:val="btLr"/>
            <w:vAlign w:val="center"/>
          </w:tcPr>
          <w:p w14:paraId="3D23158E" w14:textId="77777777" w:rsidR="00C37E6A" w:rsidRPr="00F57BD9" w:rsidRDefault="00C37E6A" w:rsidP="00C37E6A">
            <w:pPr>
              <w:spacing w:line="240" w:lineRule="auto"/>
              <w:ind w:right="113" w:hanging="2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C37E6A" w:rsidRPr="00F57BD9" w14:paraId="7DDD41A5" w14:textId="77777777" w:rsidTr="006749E7">
        <w:trPr>
          <w:cantSplit/>
          <w:trHeight w:val="619"/>
          <w:tblHeader/>
        </w:trPr>
        <w:tc>
          <w:tcPr>
            <w:tcW w:w="8512" w:type="dxa"/>
            <w:shd w:val="clear" w:color="auto" w:fill="FFFFFF"/>
          </w:tcPr>
          <w:p w14:paraId="77D3C47E" w14:textId="07044A77" w:rsidR="00C37E6A" w:rsidRPr="00C37E6A" w:rsidRDefault="00C37E6A" w:rsidP="00C37E6A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C37E6A">
              <w:rPr>
                <w:sz w:val="20"/>
                <w:szCs w:val="20"/>
              </w:rPr>
              <w:t xml:space="preserve">В фандрайзинге работают следующие принципы: </w:t>
            </w:r>
          </w:p>
          <w:p w14:paraId="12261348" w14:textId="77777777" w:rsidR="00C37E6A" w:rsidRPr="00C37E6A" w:rsidRDefault="00C37E6A" w:rsidP="00C37E6A">
            <w:pPr>
              <w:ind w:firstLine="0"/>
              <w:rPr>
                <w:sz w:val="20"/>
                <w:szCs w:val="20"/>
              </w:rPr>
            </w:pPr>
            <w:r w:rsidRPr="00C37E6A">
              <w:rPr>
                <w:sz w:val="20"/>
                <w:szCs w:val="20"/>
              </w:rPr>
              <w:t xml:space="preserve">А) взаимное доверие спонсоров и компании </w:t>
            </w:r>
          </w:p>
          <w:p w14:paraId="59BE6E39" w14:textId="77777777" w:rsidR="00C37E6A" w:rsidRPr="00C37E6A" w:rsidRDefault="00C37E6A" w:rsidP="00C37E6A">
            <w:pPr>
              <w:ind w:firstLine="0"/>
              <w:rPr>
                <w:sz w:val="20"/>
                <w:szCs w:val="20"/>
              </w:rPr>
            </w:pPr>
            <w:r w:rsidRPr="00C37E6A">
              <w:rPr>
                <w:sz w:val="20"/>
                <w:szCs w:val="20"/>
              </w:rPr>
              <w:t xml:space="preserve">В) деньги направляют на возможности, а не нужды </w:t>
            </w:r>
          </w:p>
          <w:p w14:paraId="79975BF7" w14:textId="77777777" w:rsidR="00C37E6A" w:rsidRPr="00C37E6A" w:rsidRDefault="00C37E6A" w:rsidP="00C37E6A">
            <w:pPr>
              <w:ind w:firstLine="0"/>
              <w:rPr>
                <w:sz w:val="20"/>
                <w:szCs w:val="20"/>
              </w:rPr>
            </w:pPr>
            <w:r w:rsidRPr="00C37E6A">
              <w:rPr>
                <w:sz w:val="20"/>
                <w:szCs w:val="20"/>
              </w:rPr>
              <w:t xml:space="preserve">С) фандрайзинг равносилен дружбе </w:t>
            </w:r>
          </w:p>
          <w:p w14:paraId="77C54EE9" w14:textId="3EB01C13" w:rsidR="00C37E6A" w:rsidRPr="00C37E6A" w:rsidRDefault="00C37E6A" w:rsidP="00C37E6A">
            <w:pPr>
              <w:spacing w:line="240" w:lineRule="auto"/>
              <w:ind w:left="-1" w:firstLine="0"/>
              <w:rPr>
                <w:rFonts w:eastAsia="Times New Roman"/>
                <w:sz w:val="20"/>
                <w:szCs w:val="20"/>
              </w:rPr>
            </w:pPr>
            <w:r w:rsidRPr="00C37E6A">
              <w:rPr>
                <w:b/>
                <w:bCs/>
                <w:sz w:val="20"/>
                <w:szCs w:val="20"/>
                <w:u w:val="single"/>
                <w:lang w:val="en-US"/>
              </w:rPr>
              <w:t>D</w:t>
            </w:r>
            <w:r w:rsidRPr="00C37E6A">
              <w:rPr>
                <w:b/>
                <w:bCs/>
                <w:sz w:val="20"/>
                <w:szCs w:val="20"/>
                <w:u w:val="single"/>
              </w:rPr>
              <w:t>) все варианты ответов верны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7713A7A" w14:textId="77777777" w:rsidR="00C37E6A" w:rsidRPr="00F57BD9" w:rsidRDefault="00C37E6A" w:rsidP="00C37E6A">
            <w:pPr>
              <w:spacing w:line="240" w:lineRule="auto"/>
              <w:ind w:right="113" w:hanging="2"/>
              <w:jc w:val="center"/>
              <w:rPr>
                <w:rFonts w:eastAsia="Times New Roman"/>
                <w:sz w:val="20"/>
                <w:szCs w:val="20"/>
              </w:rPr>
            </w:pPr>
            <w:r w:rsidRPr="00F57BD9">
              <w:rPr>
                <w:rFonts w:eastAsia="Times New Roman"/>
                <w:sz w:val="20"/>
                <w:szCs w:val="20"/>
              </w:rPr>
              <w:t>Уметь</w:t>
            </w:r>
          </w:p>
        </w:tc>
      </w:tr>
      <w:tr w:rsidR="00C37E6A" w:rsidRPr="00F57BD9" w14:paraId="6D8037BD" w14:textId="77777777" w:rsidTr="006749E7">
        <w:trPr>
          <w:cantSplit/>
          <w:trHeight w:val="619"/>
          <w:tblHeader/>
        </w:trPr>
        <w:tc>
          <w:tcPr>
            <w:tcW w:w="8512" w:type="dxa"/>
            <w:shd w:val="clear" w:color="auto" w:fill="FFFFFF"/>
          </w:tcPr>
          <w:p w14:paraId="0531DCCC" w14:textId="1B2A98EC" w:rsidR="00C37E6A" w:rsidRPr="00C37E6A" w:rsidRDefault="00C37E6A" w:rsidP="00C37E6A">
            <w:pPr>
              <w:ind w:firstLine="0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5. </w:t>
            </w:r>
            <w:r w:rsidRPr="00C37E6A">
              <w:rPr>
                <w:rFonts w:eastAsia="Times New Roman"/>
                <w:bCs/>
                <w:sz w:val="20"/>
                <w:szCs w:val="20"/>
              </w:rPr>
              <w:t>Расположите в правильном порядке последовательность этапов проектирования социальных технологий, в том числе технологий фандрайзинга:</w:t>
            </w:r>
          </w:p>
          <w:p w14:paraId="64F0340E" w14:textId="77777777" w:rsidR="00C37E6A" w:rsidRPr="00C37E6A" w:rsidRDefault="00C37E6A" w:rsidP="00C37E6A">
            <w:pPr>
              <w:tabs>
                <w:tab w:val="left" w:pos="352"/>
              </w:tabs>
              <w:ind w:firstLine="0"/>
              <w:rPr>
                <w:rFonts w:eastAsia="Times New Roman"/>
                <w:bCs/>
                <w:sz w:val="20"/>
                <w:szCs w:val="20"/>
              </w:rPr>
            </w:pPr>
            <w:r w:rsidRPr="00C37E6A">
              <w:rPr>
                <w:rFonts w:eastAsia="Times New Roman"/>
                <w:bCs/>
                <w:sz w:val="20"/>
                <w:szCs w:val="20"/>
              </w:rPr>
              <w:t>1.</w:t>
            </w:r>
            <w:r w:rsidRPr="00C37E6A">
              <w:rPr>
                <w:rFonts w:eastAsia="Times New Roman"/>
                <w:bCs/>
                <w:sz w:val="20"/>
                <w:szCs w:val="20"/>
              </w:rPr>
              <w:tab/>
              <w:t>Этап разработки инструментария</w:t>
            </w:r>
          </w:p>
          <w:p w14:paraId="6E09F4E5" w14:textId="77777777" w:rsidR="00C37E6A" w:rsidRPr="00C37E6A" w:rsidRDefault="00C37E6A" w:rsidP="00C37E6A">
            <w:pPr>
              <w:tabs>
                <w:tab w:val="left" w:pos="352"/>
              </w:tabs>
              <w:ind w:firstLine="0"/>
              <w:rPr>
                <w:rFonts w:eastAsia="Times New Roman"/>
                <w:bCs/>
                <w:sz w:val="20"/>
                <w:szCs w:val="20"/>
              </w:rPr>
            </w:pPr>
            <w:r w:rsidRPr="00C37E6A">
              <w:rPr>
                <w:rFonts w:eastAsia="Times New Roman"/>
                <w:bCs/>
                <w:sz w:val="20"/>
                <w:szCs w:val="20"/>
              </w:rPr>
              <w:t>2.</w:t>
            </w:r>
            <w:r w:rsidRPr="00C37E6A">
              <w:rPr>
                <w:rFonts w:eastAsia="Times New Roman"/>
                <w:bCs/>
                <w:sz w:val="20"/>
                <w:szCs w:val="20"/>
              </w:rPr>
              <w:tab/>
              <w:t>Этап постановки цели</w:t>
            </w:r>
          </w:p>
          <w:p w14:paraId="0F04E00B" w14:textId="77777777" w:rsidR="00C37E6A" w:rsidRPr="00C37E6A" w:rsidRDefault="00C37E6A" w:rsidP="00C37E6A">
            <w:pPr>
              <w:tabs>
                <w:tab w:val="left" w:pos="352"/>
              </w:tabs>
              <w:ind w:firstLine="0"/>
              <w:rPr>
                <w:rFonts w:eastAsia="Times New Roman"/>
                <w:bCs/>
                <w:sz w:val="20"/>
                <w:szCs w:val="20"/>
              </w:rPr>
            </w:pPr>
            <w:r w:rsidRPr="00C37E6A">
              <w:rPr>
                <w:rFonts w:eastAsia="Times New Roman"/>
                <w:bCs/>
                <w:sz w:val="20"/>
                <w:szCs w:val="20"/>
              </w:rPr>
              <w:t>3.</w:t>
            </w:r>
            <w:r w:rsidRPr="00C37E6A">
              <w:rPr>
                <w:rFonts w:eastAsia="Times New Roman"/>
                <w:bCs/>
                <w:sz w:val="20"/>
                <w:szCs w:val="20"/>
              </w:rPr>
              <w:tab/>
              <w:t>Этап разработки технологии</w:t>
            </w:r>
          </w:p>
          <w:p w14:paraId="4913BA5F" w14:textId="77777777" w:rsidR="00C37E6A" w:rsidRPr="00C37E6A" w:rsidRDefault="00C37E6A" w:rsidP="00C37E6A">
            <w:pPr>
              <w:tabs>
                <w:tab w:val="left" w:pos="352"/>
              </w:tabs>
              <w:ind w:firstLine="0"/>
              <w:rPr>
                <w:rFonts w:eastAsia="Times New Roman"/>
                <w:bCs/>
                <w:sz w:val="20"/>
                <w:szCs w:val="20"/>
              </w:rPr>
            </w:pPr>
            <w:r w:rsidRPr="00C37E6A">
              <w:rPr>
                <w:rFonts w:eastAsia="Times New Roman"/>
                <w:bCs/>
                <w:sz w:val="20"/>
                <w:szCs w:val="20"/>
              </w:rPr>
              <w:t>4.</w:t>
            </w:r>
            <w:r w:rsidRPr="00C37E6A">
              <w:rPr>
                <w:rFonts w:eastAsia="Times New Roman"/>
                <w:bCs/>
                <w:sz w:val="20"/>
                <w:szCs w:val="20"/>
              </w:rPr>
              <w:tab/>
              <w:t>Этап прогнозирования</w:t>
            </w:r>
          </w:p>
          <w:p w14:paraId="14E1A714" w14:textId="77777777" w:rsidR="00C37E6A" w:rsidRPr="00C37E6A" w:rsidRDefault="00C37E6A" w:rsidP="00C37E6A">
            <w:pPr>
              <w:tabs>
                <w:tab w:val="left" w:pos="352"/>
              </w:tabs>
              <w:ind w:firstLine="0"/>
              <w:rPr>
                <w:rFonts w:eastAsia="Times New Roman"/>
                <w:bCs/>
                <w:sz w:val="20"/>
                <w:szCs w:val="20"/>
              </w:rPr>
            </w:pPr>
            <w:r w:rsidRPr="00C37E6A">
              <w:rPr>
                <w:rFonts w:eastAsia="Times New Roman"/>
                <w:bCs/>
                <w:sz w:val="20"/>
                <w:szCs w:val="20"/>
              </w:rPr>
              <w:t>5.</w:t>
            </w:r>
            <w:r w:rsidRPr="00C37E6A">
              <w:rPr>
                <w:rFonts w:eastAsia="Times New Roman"/>
                <w:bCs/>
                <w:sz w:val="20"/>
                <w:szCs w:val="20"/>
              </w:rPr>
              <w:tab/>
              <w:t xml:space="preserve">Этап оценки </w:t>
            </w:r>
          </w:p>
          <w:p w14:paraId="2FD37891" w14:textId="77777777" w:rsidR="00C37E6A" w:rsidRPr="00C37E6A" w:rsidRDefault="00C37E6A" w:rsidP="00C37E6A">
            <w:pPr>
              <w:tabs>
                <w:tab w:val="left" w:pos="352"/>
              </w:tabs>
              <w:ind w:firstLine="0"/>
              <w:rPr>
                <w:rFonts w:eastAsia="Times New Roman"/>
                <w:bCs/>
                <w:sz w:val="20"/>
                <w:szCs w:val="20"/>
              </w:rPr>
            </w:pPr>
            <w:r w:rsidRPr="00C37E6A">
              <w:rPr>
                <w:rFonts w:eastAsia="Times New Roman"/>
                <w:bCs/>
                <w:sz w:val="20"/>
                <w:szCs w:val="20"/>
              </w:rPr>
              <w:t>6.</w:t>
            </w:r>
            <w:r w:rsidRPr="00C37E6A">
              <w:rPr>
                <w:rFonts w:eastAsia="Times New Roman"/>
                <w:bCs/>
                <w:sz w:val="20"/>
                <w:szCs w:val="20"/>
              </w:rPr>
              <w:tab/>
              <w:t>Этап теоретического обоснования</w:t>
            </w:r>
          </w:p>
          <w:p w14:paraId="20D10687" w14:textId="5EC52565" w:rsidR="00C37E6A" w:rsidRPr="00C37E6A" w:rsidRDefault="00C37E6A" w:rsidP="00C37E6A">
            <w:pPr>
              <w:spacing w:line="240" w:lineRule="auto"/>
              <w:ind w:left="-1" w:firstLine="0"/>
              <w:rPr>
                <w:rFonts w:eastAsia="Times New Roman"/>
                <w:b/>
                <w:sz w:val="20"/>
                <w:szCs w:val="20"/>
              </w:rPr>
            </w:pPr>
            <w:r w:rsidRPr="00C37E6A">
              <w:rPr>
                <w:rFonts w:eastAsia="Times New Roman"/>
                <w:bCs/>
                <w:sz w:val="20"/>
                <w:szCs w:val="20"/>
              </w:rPr>
              <w:t>Правильный ответ: 2, 4, 6, 3, 1, 5</w:t>
            </w:r>
          </w:p>
        </w:tc>
        <w:tc>
          <w:tcPr>
            <w:tcW w:w="567" w:type="dxa"/>
            <w:gridSpan w:val="2"/>
            <w:vMerge/>
            <w:shd w:val="clear" w:color="auto" w:fill="auto"/>
            <w:textDirection w:val="btLr"/>
          </w:tcPr>
          <w:p w14:paraId="0DF43ACB" w14:textId="77777777" w:rsidR="00C37E6A" w:rsidRPr="00F57BD9" w:rsidRDefault="00C37E6A" w:rsidP="00C37E6A">
            <w:pPr>
              <w:spacing w:line="240" w:lineRule="auto"/>
              <w:ind w:right="113" w:hanging="2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C37E6A" w:rsidRPr="00F57BD9" w14:paraId="737FACAA" w14:textId="77777777" w:rsidTr="006749E7">
        <w:trPr>
          <w:cantSplit/>
          <w:trHeight w:val="619"/>
          <w:tblHeader/>
        </w:trPr>
        <w:tc>
          <w:tcPr>
            <w:tcW w:w="8512" w:type="dxa"/>
            <w:shd w:val="clear" w:color="auto" w:fill="FFFFFF"/>
          </w:tcPr>
          <w:p w14:paraId="4C3881E9" w14:textId="1AA487EE" w:rsidR="00C37E6A" w:rsidRPr="00C37E6A" w:rsidRDefault="00C37E6A" w:rsidP="00C37E6A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</w:t>
            </w:r>
            <w:r w:rsidRPr="00C37E6A">
              <w:rPr>
                <w:sz w:val="20"/>
                <w:szCs w:val="20"/>
              </w:rPr>
              <w:t>Вам необходимо выбрать самый эффективный способ фандрайзинга, это будет:</w:t>
            </w:r>
          </w:p>
          <w:p w14:paraId="2EDCA8E7" w14:textId="77777777" w:rsidR="00C37E6A" w:rsidRPr="00C37E6A" w:rsidRDefault="00C37E6A" w:rsidP="00C37E6A">
            <w:pPr>
              <w:ind w:firstLine="0"/>
              <w:rPr>
                <w:b/>
                <w:bCs/>
                <w:sz w:val="20"/>
                <w:szCs w:val="20"/>
                <w:u w:val="single"/>
              </w:rPr>
            </w:pPr>
            <w:r w:rsidRPr="00C37E6A">
              <w:rPr>
                <w:b/>
                <w:bCs/>
                <w:sz w:val="20"/>
                <w:szCs w:val="20"/>
                <w:u w:val="single"/>
              </w:rPr>
              <w:t xml:space="preserve">А) личное обращение к человеку с просьбой </w:t>
            </w:r>
          </w:p>
          <w:p w14:paraId="624876EA" w14:textId="77777777" w:rsidR="00C37E6A" w:rsidRPr="00C37E6A" w:rsidRDefault="00C37E6A" w:rsidP="00C37E6A">
            <w:pPr>
              <w:ind w:firstLine="0"/>
              <w:rPr>
                <w:sz w:val="20"/>
                <w:szCs w:val="20"/>
              </w:rPr>
            </w:pPr>
            <w:r w:rsidRPr="00C37E6A">
              <w:rPr>
                <w:sz w:val="20"/>
                <w:szCs w:val="20"/>
              </w:rPr>
              <w:t xml:space="preserve">В) онлайн мероприятия </w:t>
            </w:r>
          </w:p>
          <w:p w14:paraId="1106D669" w14:textId="77777777" w:rsidR="00C37E6A" w:rsidRPr="00C37E6A" w:rsidRDefault="00C37E6A" w:rsidP="00C37E6A">
            <w:pPr>
              <w:ind w:firstLine="0"/>
              <w:rPr>
                <w:sz w:val="20"/>
                <w:szCs w:val="20"/>
              </w:rPr>
            </w:pPr>
            <w:r w:rsidRPr="00C37E6A">
              <w:rPr>
                <w:sz w:val="20"/>
                <w:szCs w:val="20"/>
              </w:rPr>
              <w:t>С) реклама и слоганы</w:t>
            </w:r>
          </w:p>
          <w:p w14:paraId="5B40D9BA" w14:textId="4E5C4718" w:rsidR="00C37E6A" w:rsidRPr="00C37E6A" w:rsidRDefault="00C37E6A" w:rsidP="00C37E6A">
            <w:pPr>
              <w:spacing w:line="240" w:lineRule="auto"/>
              <w:ind w:left="-1" w:firstLine="0"/>
              <w:jc w:val="both"/>
              <w:rPr>
                <w:rFonts w:eastAsia="Times New Roman"/>
                <w:sz w:val="20"/>
                <w:szCs w:val="20"/>
              </w:rPr>
            </w:pPr>
            <w:r w:rsidRPr="00C37E6A">
              <w:rPr>
                <w:sz w:val="20"/>
                <w:szCs w:val="20"/>
                <w:lang w:val="en-US"/>
              </w:rPr>
              <w:t>D</w:t>
            </w:r>
            <w:r w:rsidRPr="00C37E6A">
              <w:rPr>
                <w:sz w:val="20"/>
                <w:szCs w:val="20"/>
              </w:rPr>
              <w:t>) организация праздников и мероприятий</w:t>
            </w:r>
          </w:p>
        </w:tc>
        <w:tc>
          <w:tcPr>
            <w:tcW w:w="567" w:type="dxa"/>
            <w:gridSpan w:val="2"/>
            <w:vMerge/>
            <w:shd w:val="clear" w:color="auto" w:fill="auto"/>
            <w:textDirection w:val="btLr"/>
            <w:vAlign w:val="center"/>
          </w:tcPr>
          <w:p w14:paraId="61ED9BD2" w14:textId="77777777" w:rsidR="00C37E6A" w:rsidRPr="00F57BD9" w:rsidRDefault="00C37E6A" w:rsidP="00C37E6A">
            <w:pPr>
              <w:spacing w:line="240" w:lineRule="auto"/>
              <w:ind w:right="113" w:hanging="2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C37E6A" w:rsidRPr="00F57BD9" w14:paraId="3DA83AC0" w14:textId="77777777" w:rsidTr="006749E7">
        <w:trPr>
          <w:cantSplit/>
          <w:trHeight w:val="619"/>
          <w:tblHeader/>
        </w:trPr>
        <w:tc>
          <w:tcPr>
            <w:tcW w:w="8512" w:type="dxa"/>
            <w:shd w:val="clear" w:color="auto" w:fill="FFFFFF"/>
          </w:tcPr>
          <w:p w14:paraId="45205276" w14:textId="5442D479" w:rsidR="00C37E6A" w:rsidRPr="00C37E6A" w:rsidRDefault="00C37E6A" w:rsidP="00C37E6A">
            <w:pPr>
              <w:ind w:firstLine="0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lastRenderedPageBreak/>
              <w:t xml:space="preserve">7. </w:t>
            </w:r>
            <w:r w:rsidRPr="00C37E6A">
              <w:rPr>
                <w:rFonts w:eastAsia="Times New Roman"/>
                <w:bCs/>
                <w:sz w:val="20"/>
                <w:szCs w:val="20"/>
              </w:rPr>
              <w:t>Если некоммерческая организация не имеет свободных материальных ресурсов и обращается к частному лицу или организации, которая дает деньги безвозмездно, без условия упоминания названия организации или имени благотворителя и других услуг от благополучателей, то это будет обращение к:</w:t>
            </w:r>
          </w:p>
          <w:p w14:paraId="0408648B" w14:textId="77777777" w:rsidR="00C37E6A" w:rsidRPr="00C37E6A" w:rsidRDefault="00C37E6A" w:rsidP="00C37E6A">
            <w:pPr>
              <w:ind w:firstLine="0"/>
              <w:rPr>
                <w:rFonts w:eastAsia="Times New Roman"/>
                <w:bCs/>
                <w:sz w:val="20"/>
                <w:szCs w:val="20"/>
              </w:rPr>
            </w:pPr>
            <w:r w:rsidRPr="00C37E6A">
              <w:rPr>
                <w:rFonts w:eastAsia="Times New Roman"/>
                <w:bCs/>
                <w:sz w:val="20"/>
                <w:szCs w:val="20"/>
              </w:rPr>
              <w:t>А) спонсору</w:t>
            </w:r>
          </w:p>
          <w:p w14:paraId="5105DCA5" w14:textId="77777777" w:rsidR="00C37E6A" w:rsidRPr="00C37E6A" w:rsidRDefault="00C37E6A" w:rsidP="00C37E6A">
            <w:pPr>
              <w:ind w:firstLine="0"/>
              <w:rPr>
                <w:rFonts w:eastAsia="Times New Roman"/>
                <w:b/>
                <w:sz w:val="20"/>
                <w:szCs w:val="20"/>
                <w:u w:val="single"/>
              </w:rPr>
            </w:pPr>
            <w:r w:rsidRPr="00C37E6A">
              <w:rPr>
                <w:rFonts w:eastAsia="Times New Roman"/>
                <w:b/>
                <w:sz w:val="20"/>
                <w:szCs w:val="20"/>
                <w:u w:val="single"/>
              </w:rPr>
              <w:t>В) донору</w:t>
            </w:r>
          </w:p>
          <w:p w14:paraId="68EE8FF6" w14:textId="77777777" w:rsidR="00C37E6A" w:rsidRPr="00C37E6A" w:rsidRDefault="00C37E6A" w:rsidP="00C37E6A">
            <w:pPr>
              <w:ind w:firstLine="0"/>
              <w:rPr>
                <w:rFonts w:eastAsia="Times New Roman"/>
                <w:bCs/>
                <w:sz w:val="20"/>
                <w:szCs w:val="20"/>
              </w:rPr>
            </w:pPr>
            <w:r w:rsidRPr="00C37E6A">
              <w:rPr>
                <w:rFonts w:eastAsia="Times New Roman"/>
                <w:bCs/>
                <w:sz w:val="20"/>
                <w:szCs w:val="20"/>
              </w:rPr>
              <w:t>С) меценату</w:t>
            </w:r>
          </w:p>
          <w:p w14:paraId="77D05BE3" w14:textId="2315D165" w:rsidR="00C37E6A" w:rsidRPr="00C37E6A" w:rsidRDefault="00C37E6A" w:rsidP="00C37E6A">
            <w:pPr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C37E6A">
              <w:rPr>
                <w:rFonts w:eastAsia="Times New Roman"/>
                <w:bCs/>
                <w:sz w:val="20"/>
                <w:szCs w:val="20"/>
                <w:lang w:val="en-US"/>
              </w:rPr>
              <w:t>D)</w:t>
            </w:r>
            <w:r w:rsidRPr="00C37E6A">
              <w:rPr>
                <w:rFonts w:eastAsia="Times New Roman"/>
                <w:bCs/>
                <w:sz w:val="20"/>
                <w:szCs w:val="20"/>
              </w:rPr>
              <w:t xml:space="preserve"> грантодателю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0F62000A" w14:textId="77777777" w:rsidR="00C37E6A" w:rsidRPr="00F57BD9" w:rsidRDefault="00C37E6A" w:rsidP="00C37E6A">
            <w:pPr>
              <w:spacing w:line="240" w:lineRule="auto"/>
              <w:ind w:right="113" w:hanging="2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Владеть</w:t>
            </w:r>
          </w:p>
        </w:tc>
      </w:tr>
      <w:tr w:rsidR="00C37E6A" w:rsidRPr="00F57BD9" w14:paraId="4961C03A" w14:textId="77777777" w:rsidTr="006749E7">
        <w:trPr>
          <w:cantSplit/>
          <w:trHeight w:val="619"/>
          <w:tblHeader/>
        </w:trPr>
        <w:tc>
          <w:tcPr>
            <w:tcW w:w="8512" w:type="dxa"/>
            <w:shd w:val="clear" w:color="auto" w:fill="FFFFFF"/>
          </w:tcPr>
          <w:p w14:paraId="170EE14B" w14:textId="4F849AC9" w:rsidR="00C37E6A" w:rsidRPr="00C37E6A" w:rsidRDefault="00C37E6A" w:rsidP="00C37E6A">
            <w:pPr>
              <w:ind w:firstLine="0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8. </w:t>
            </w:r>
            <w:r w:rsidRPr="00C37E6A">
              <w:rPr>
                <w:rFonts w:eastAsia="Times New Roman"/>
                <w:bCs/>
                <w:sz w:val="20"/>
                <w:szCs w:val="20"/>
              </w:rPr>
              <w:t>Определите средства, безвозмездно передаваемые дарителем (фондом, корпорацией,</w:t>
            </w:r>
          </w:p>
          <w:p w14:paraId="30E5A64E" w14:textId="77777777" w:rsidR="00C37E6A" w:rsidRPr="00C37E6A" w:rsidRDefault="00C37E6A" w:rsidP="00C37E6A">
            <w:pPr>
              <w:ind w:firstLine="0"/>
              <w:rPr>
                <w:rFonts w:eastAsia="Times New Roman"/>
                <w:bCs/>
                <w:sz w:val="20"/>
                <w:szCs w:val="20"/>
              </w:rPr>
            </w:pPr>
            <w:r w:rsidRPr="00C37E6A">
              <w:rPr>
                <w:rFonts w:eastAsia="Times New Roman"/>
                <w:bCs/>
                <w:sz w:val="20"/>
                <w:szCs w:val="20"/>
              </w:rPr>
              <w:t>правительственным учреждением) некоммерческой организации или частному лицу</w:t>
            </w:r>
          </w:p>
          <w:p w14:paraId="7529D0AE" w14:textId="77777777" w:rsidR="00C37E6A" w:rsidRPr="00C37E6A" w:rsidRDefault="00C37E6A" w:rsidP="00C37E6A">
            <w:pPr>
              <w:ind w:firstLine="0"/>
              <w:rPr>
                <w:rFonts w:eastAsia="Times New Roman"/>
                <w:bCs/>
                <w:sz w:val="20"/>
                <w:szCs w:val="20"/>
              </w:rPr>
            </w:pPr>
            <w:r w:rsidRPr="00C37E6A">
              <w:rPr>
                <w:rFonts w:eastAsia="Times New Roman"/>
                <w:bCs/>
                <w:sz w:val="20"/>
                <w:szCs w:val="20"/>
              </w:rPr>
              <w:t>для выполнения конкретной работы:</w:t>
            </w:r>
          </w:p>
          <w:p w14:paraId="603794F3" w14:textId="77777777" w:rsidR="00C37E6A" w:rsidRPr="00C37E6A" w:rsidRDefault="00C37E6A" w:rsidP="00C37E6A">
            <w:pPr>
              <w:ind w:firstLine="0"/>
              <w:rPr>
                <w:rFonts w:eastAsia="Times New Roman"/>
                <w:bCs/>
                <w:sz w:val="20"/>
                <w:szCs w:val="20"/>
              </w:rPr>
            </w:pPr>
            <w:r w:rsidRPr="00C37E6A">
              <w:rPr>
                <w:rFonts w:eastAsia="Times New Roman"/>
                <w:bCs/>
                <w:sz w:val="20"/>
                <w:szCs w:val="20"/>
              </w:rPr>
              <w:t>А) гранты</w:t>
            </w:r>
          </w:p>
          <w:p w14:paraId="4F5A244A" w14:textId="77777777" w:rsidR="00C37E6A" w:rsidRPr="00C37E6A" w:rsidRDefault="00C37E6A" w:rsidP="00C37E6A">
            <w:pPr>
              <w:ind w:firstLine="0"/>
              <w:rPr>
                <w:rFonts w:eastAsia="Times New Roman"/>
                <w:b/>
                <w:sz w:val="20"/>
                <w:szCs w:val="20"/>
                <w:u w:val="single"/>
              </w:rPr>
            </w:pPr>
            <w:r w:rsidRPr="00C37E6A">
              <w:rPr>
                <w:rFonts w:eastAsia="Times New Roman"/>
                <w:b/>
                <w:sz w:val="20"/>
                <w:szCs w:val="20"/>
                <w:u w:val="single"/>
              </w:rPr>
              <w:t>В) пожертвования</w:t>
            </w:r>
          </w:p>
          <w:p w14:paraId="502F07F1" w14:textId="77777777" w:rsidR="00C37E6A" w:rsidRPr="00C37E6A" w:rsidRDefault="00C37E6A" w:rsidP="00C37E6A">
            <w:pPr>
              <w:ind w:firstLine="0"/>
              <w:rPr>
                <w:rFonts w:eastAsia="Times New Roman"/>
                <w:bCs/>
                <w:sz w:val="20"/>
                <w:szCs w:val="20"/>
              </w:rPr>
            </w:pPr>
            <w:r w:rsidRPr="00C37E6A">
              <w:rPr>
                <w:rFonts w:eastAsia="Times New Roman"/>
                <w:bCs/>
                <w:sz w:val="20"/>
                <w:szCs w:val="20"/>
              </w:rPr>
              <w:t>С) благотворительные мероприятия по сбору средств</w:t>
            </w:r>
          </w:p>
          <w:p w14:paraId="17A8E847" w14:textId="37509952" w:rsidR="00C37E6A" w:rsidRPr="00C37E6A" w:rsidRDefault="00C37E6A" w:rsidP="00C37E6A">
            <w:pPr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C37E6A">
              <w:rPr>
                <w:rFonts w:eastAsia="Times New Roman"/>
                <w:bCs/>
                <w:sz w:val="20"/>
                <w:szCs w:val="20"/>
                <w:lang w:val="en-US"/>
              </w:rPr>
              <w:t>D</w:t>
            </w:r>
            <w:r w:rsidRPr="00C37E6A">
              <w:rPr>
                <w:rFonts w:eastAsia="Times New Roman"/>
                <w:bCs/>
                <w:sz w:val="20"/>
                <w:szCs w:val="20"/>
              </w:rPr>
              <w:t>) сбор членских взносов.</w:t>
            </w:r>
          </w:p>
        </w:tc>
        <w:tc>
          <w:tcPr>
            <w:tcW w:w="567" w:type="dxa"/>
            <w:gridSpan w:val="2"/>
            <w:vMerge/>
            <w:shd w:val="clear" w:color="auto" w:fill="auto"/>
            <w:textDirection w:val="btLr"/>
            <w:vAlign w:val="center"/>
          </w:tcPr>
          <w:p w14:paraId="45E3A5F0" w14:textId="77777777" w:rsidR="00C37E6A" w:rsidRPr="00F57BD9" w:rsidRDefault="00C37E6A" w:rsidP="00C37E6A">
            <w:pPr>
              <w:spacing w:line="240" w:lineRule="auto"/>
              <w:ind w:right="113" w:hanging="2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C37E6A" w:rsidRPr="00F57BD9" w14:paraId="22DD0AE7" w14:textId="77777777" w:rsidTr="006749E7">
        <w:trPr>
          <w:cantSplit/>
          <w:trHeight w:val="619"/>
          <w:tblHeader/>
        </w:trPr>
        <w:tc>
          <w:tcPr>
            <w:tcW w:w="8512" w:type="dxa"/>
            <w:shd w:val="clear" w:color="auto" w:fill="FFFFFF"/>
          </w:tcPr>
          <w:p w14:paraId="2A16A06E" w14:textId="435D6A01" w:rsidR="00C37E6A" w:rsidRPr="00C37E6A" w:rsidRDefault="00C37E6A" w:rsidP="00C37E6A">
            <w:pPr>
              <w:ind w:firstLine="0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9. </w:t>
            </w:r>
            <w:r w:rsidRPr="00C37E6A">
              <w:rPr>
                <w:rFonts w:eastAsia="Times New Roman"/>
                <w:bCs/>
                <w:sz w:val="20"/>
                <w:szCs w:val="20"/>
              </w:rPr>
              <w:t>Расположите в правильном порядке этапы фандрайзинга:</w:t>
            </w:r>
          </w:p>
          <w:p w14:paraId="411553EF" w14:textId="77777777" w:rsidR="00C37E6A" w:rsidRPr="00C37E6A" w:rsidRDefault="00C37E6A" w:rsidP="00C37E6A">
            <w:pPr>
              <w:ind w:firstLine="0"/>
              <w:rPr>
                <w:rFonts w:eastAsia="Times New Roman"/>
                <w:bCs/>
                <w:sz w:val="20"/>
                <w:szCs w:val="20"/>
              </w:rPr>
            </w:pPr>
            <w:r w:rsidRPr="00C37E6A">
              <w:rPr>
                <w:rFonts w:eastAsia="Times New Roman"/>
                <w:bCs/>
                <w:sz w:val="20"/>
                <w:szCs w:val="20"/>
              </w:rPr>
              <w:t>1. Определить методы сбора средств;</w:t>
            </w:r>
          </w:p>
          <w:p w14:paraId="6A41C599" w14:textId="77777777" w:rsidR="00C37E6A" w:rsidRPr="00C37E6A" w:rsidRDefault="00C37E6A" w:rsidP="00C37E6A">
            <w:pPr>
              <w:ind w:firstLine="0"/>
              <w:rPr>
                <w:rFonts w:eastAsia="Times New Roman"/>
                <w:bCs/>
                <w:sz w:val="20"/>
                <w:szCs w:val="20"/>
              </w:rPr>
            </w:pPr>
            <w:r w:rsidRPr="00C37E6A">
              <w:rPr>
                <w:rFonts w:eastAsia="Times New Roman"/>
                <w:bCs/>
                <w:sz w:val="20"/>
                <w:szCs w:val="20"/>
              </w:rPr>
              <w:t>2. Составить план проведения компании;</w:t>
            </w:r>
          </w:p>
          <w:p w14:paraId="78466D3F" w14:textId="77777777" w:rsidR="00C37E6A" w:rsidRPr="00C37E6A" w:rsidRDefault="00C37E6A" w:rsidP="00C37E6A">
            <w:pPr>
              <w:ind w:firstLine="0"/>
              <w:rPr>
                <w:rFonts w:eastAsia="Times New Roman"/>
                <w:bCs/>
                <w:sz w:val="20"/>
                <w:szCs w:val="20"/>
              </w:rPr>
            </w:pPr>
            <w:r w:rsidRPr="00C37E6A">
              <w:rPr>
                <w:rFonts w:eastAsia="Times New Roman"/>
                <w:bCs/>
                <w:sz w:val="20"/>
                <w:szCs w:val="20"/>
              </w:rPr>
              <w:t>3. Провести мониторинг и выявить целевые группы, на которые вы хотите направить проект;</w:t>
            </w:r>
          </w:p>
          <w:p w14:paraId="40DA14F4" w14:textId="77777777" w:rsidR="00C37E6A" w:rsidRPr="00C37E6A" w:rsidRDefault="00C37E6A" w:rsidP="00C37E6A">
            <w:pPr>
              <w:ind w:firstLine="0"/>
              <w:rPr>
                <w:rFonts w:eastAsia="Times New Roman"/>
                <w:bCs/>
                <w:sz w:val="20"/>
                <w:szCs w:val="20"/>
              </w:rPr>
            </w:pPr>
            <w:r w:rsidRPr="00C37E6A">
              <w:rPr>
                <w:rFonts w:eastAsia="Times New Roman"/>
                <w:bCs/>
                <w:sz w:val="20"/>
                <w:szCs w:val="20"/>
              </w:rPr>
              <w:t>4. Определить цели и задачи проекта;</w:t>
            </w:r>
          </w:p>
          <w:p w14:paraId="0962B347" w14:textId="77777777" w:rsidR="00C37E6A" w:rsidRPr="00C37E6A" w:rsidRDefault="00C37E6A" w:rsidP="00C37E6A">
            <w:pPr>
              <w:ind w:firstLine="0"/>
              <w:rPr>
                <w:rFonts w:eastAsia="Times New Roman"/>
                <w:bCs/>
                <w:sz w:val="20"/>
                <w:szCs w:val="20"/>
              </w:rPr>
            </w:pPr>
            <w:r w:rsidRPr="00C37E6A">
              <w:rPr>
                <w:rFonts w:eastAsia="Times New Roman"/>
                <w:bCs/>
                <w:sz w:val="20"/>
                <w:szCs w:val="20"/>
              </w:rPr>
              <w:t>5.Разработать необходимые письма, раздаточные материалы;</w:t>
            </w:r>
          </w:p>
          <w:p w14:paraId="2A846E15" w14:textId="77777777" w:rsidR="00C37E6A" w:rsidRPr="00C37E6A" w:rsidRDefault="00C37E6A" w:rsidP="00C37E6A">
            <w:pPr>
              <w:ind w:firstLine="0"/>
              <w:rPr>
                <w:rFonts w:eastAsia="Times New Roman"/>
                <w:bCs/>
                <w:sz w:val="20"/>
                <w:szCs w:val="20"/>
              </w:rPr>
            </w:pPr>
            <w:r w:rsidRPr="00C37E6A">
              <w:rPr>
                <w:rFonts w:eastAsia="Times New Roman"/>
                <w:bCs/>
                <w:sz w:val="20"/>
                <w:szCs w:val="20"/>
              </w:rPr>
              <w:t xml:space="preserve">6. Распределить обязанности исполнителей проекта </w:t>
            </w:r>
          </w:p>
          <w:p w14:paraId="758573BA" w14:textId="357FD374" w:rsidR="00C37E6A" w:rsidRPr="00C37E6A" w:rsidRDefault="00C37E6A" w:rsidP="00C37E6A">
            <w:pPr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C37E6A">
              <w:rPr>
                <w:rFonts w:eastAsia="Times New Roman"/>
                <w:bCs/>
                <w:sz w:val="20"/>
                <w:szCs w:val="20"/>
              </w:rPr>
              <w:t>Правильный ответ: 4, 3, 2, 1, 6,5</w:t>
            </w:r>
          </w:p>
        </w:tc>
        <w:tc>
          <w:tcPr>
            <w:tcW w:w="567" w:type="dxa"/>
            <w:gridSpan w:val="2"/>
            <w:vMerge/>
            <w:shd w:val="clear" w:color="auto" w:fill="auto"/>
            <w:textDirection w:val="btLr"/>
            <w:vAlign w:val="center"/>
          </w:tcPr>
          <w:p w14:paraId="1BB5A73A" w14:textId="77777777" w:rsidR="00C37E6A" w:rsidRPr="00F57BD9" w:rsidRDefault="00C37E6A" w:rsidP="00C37E6A">
            <w:pPr>
              <w:spacing w:line="240" w:lineRule="auto"/>
              <w:ind w:right="113" w:hanging="2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4F8469C2" w14:textId="77777777" w:rsidR="00C37E6A" w:rsidRDefault="00C37E6A">
      <w:pPr>
        <w:widowControl/>
        <w:spacing w:line="240" w:lineRule="auto"/>
        <w:ind w:firstLine="0"/>
        <w:jc w:val="both"/>
        <w:rPr>
          <w:b/>
          <w:i/>
          <w:sz w:val="24"/>
          <w:szCs w:val="24"/>
        </w:rPr>
      </w:pPr>
    </w:p>
    <w:p w14:paraId="115F7526" w14:textId="71B8899E" w:rsidR="0076797D" w:rsidRDefault="002B4EBF">
      <w:pPr>
        <w:widowControl/>
        <w:spacing w:line="240" w:lineRule="auto"/>
        <w:ind w:firstLine="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Критерии оценивания теста:</w:t>
      </w:r>
    </w:p>
    <w:p w14:paraId="161DDB92" w14:textId="77777777" w:rsidR="0076797D" w:rsidRDefault="0076797D">
      <w:pPr>
        <w:widowControl/>
        <w:spacing w:line="240" w:lineRule="auto"/>
        <w:ind w:firstLine="0"/>
        <w:jc w:val="both"/>
        <w:rPr>
          <w:b/>
          <w:i/>
          <w:sz w:val="24"/>
          <w:szCs w:val="24"/>
        </w:rPr>
      </w:pPr>
    </w:p>
    <w:p w14:paraId="127D1C53" w14:textId="77777777" w:rsidR="0076797D" w:rsidRDefault="002B4EBF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«3» - за 50-70% правильно выполненных заданий,</w:t>
      </w:r>
    </w:p>
    <w:p w14:paraId="64B45D0A" w14:textId="77777777" w:rsidR="0076797D" w:rsidRDefault="002B4EBF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«4» - за 70-85% правильно выполненных заданий,</w:t>
      </w:r>
    </w:p>
    <w:p w14:paraId="76622E02" w14:textId="77777777" w:rsidR="0076797D" w:rsidRDefault="002B4EBF">
      <w:pPr>
        <w:ind w:firstLine="709"/>
        <w:rPr>
          <w:sz w:val="24"/>
          <w:szCs w:val="24"/>
        </w:rPr>
      </w:pPr>
      <w:r>
        <w:rPr>
          <w:sz w:val="24"/>
          <w:szCs w:val="24"/>
        </w:rPr>
        <w:t>«5» - за правильное выполнение более 85% заданий.</w:t>
      </w:r>
    </w:p>
    <w:p w14:paraId="2F8BF9B7" w14:textId="77777777" w:rsidR="0076797D" w:rsidRDefault="002B4EBF">
      <w:pPr>
        <w:widowControl/>
        <w:shd w:val="clear" w:color="auto" w:fill="FFFFFF"/>
        <w:spacing w:before="280" w:after="280" w:line="240" w:lineRule="auto"/>
        <w:ind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Вопросы к зачету по дисциплине «Фандрайзинг в социальной работе»</w:t>
      </w:r>
    </w:p>
    <w:p w14:paraId="27F7A60B" w14:textId="77777777" w:rsidR="0076797D" w:rsidRDefault="002B4EBF">
      <w:pPr>
        <w:widowControl/>
        <w:shd w:val="clear" w:color="auto" w:fill="FFFFFF"/>
        <w:spacing w:before="280" w:after="280"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(проверяет сформированность УК-4, индикатор ИУК-4.2, ПК(ОУ)-1, индикатор ИПК(ОУ)-1.1, ИПК(ОУ)-1.2)</w:t>
      </w:r>
    </w:p>
    <w:p w14:paraId="62A9AF30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before="280" w:line="240" w:lineRule="auto"/>
        <w:ind w:left="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Понятие и сущность фандрайзинга.</w:t>
      </w:r>
    </w:p>
    <w:p w14:paraId="22B2B14F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Две формы деловой активности: их сходство и различие. Социальные агенты двух видов деловой активности.</w:t>
      </w:r>
    </w:p>
    <w:p w14:paraId="3C48FA9E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Государственная политика в отношении предпринимательства и фандрайзинга в РФ.</w:t>
      </w:r>
    </w:p>
    <w:p w14:paraId="56C34DD9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Роль и миссия международных организаций на фандрайзингом поле в научно-исследовательской и инновационно-внедренческой деятельности в РФ.</w:t>
      </w:r>
    </w:p>
    <w:p w14:paraId="1D8E5E7E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Роль и миссия неправительственных общественных организаций  на фандрайзингом поле в научно-исследовательской деятельности в РФ.</w:t>
      </w:r>
    </w:p>
    <w:p w14:paraId="79CBC762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Значение фандрайзинговой деятельности в исследовательской практике.</w:t>
      </w:r>
    </w:p>
    <w:p w14:paraId="19AD02F9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Технологии и принципы фандрайзинга в социальной работе и третьем секторе</w:t>
      </w:r>
    </w:p>
    <w:p w14:paraId="1D57D46A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Мотивация благотворителей.</w:t>
      </w:r>
    </w:p>
    <w:p w14:paraId="4D7CA4B3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Источники финансирования для деятельности НКО.</w:t>
      </w:r>
    </w:p>
    <w:p w14:paraId="41C737BA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Источники финансирования для исследователей и студентов.</w:t>
      </w:r>
    </w:p>
    <w:p w14:paraId="12B1A61A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Понятие проектной культуры.</w:t>
      </w:r>
    </w:p>
    <w:p w14:paraId="443DEA85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Понятие проектного менеджмента.</w:t>
      </w:r>
    </w:p>
    <w:p w14:paraId="165AB734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Роль и место проектной работы в разных организациях.</w:t>
      </w:r>
    </w:p>
    <w:p w14:paraId="3132F2EC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Основные этапы разработки проекта.</w:t>
      </w:r>
    </w:p>
    <w:p w14:paraId="0A9E27F2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Появление и развитие понятия «проект».</w:t>
      </w:r>
    </w:p>
    <w:p w14:paraId="706F2B14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Целеполагание и планирование проекта.</w:t>
      </w:r>
    </w:p>
    <w:p w14:paraId="73D498FF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Этапы проектной работы.</w:t>
      </w:r>
    </w:p>
    <w:p w14:paraId="3DFE5CDB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Технологии генерации идей проекта.</w:t>
      </w:r>
    </w:p>
    <w:p w14:paraId="623D1EE4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Развитие идеи в проект.</w:t>
      </w:r>
    </w:p>
    <w:p w14:paraId="5DD6E8CB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Ресурсы проектной деятельности.</w:t>
      </w:r>
    </w:p>
    <w:p w14:paraId="18AD9707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Принципы проектной работы.</w:t>
      </w:r>
    </w:p>
    <w:p w14:paraId="5687B4DE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Классификация проектов.</w:t>
      </w:r>
    </w:p>
    <w:p w14:paraId="2F3293DF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Мониторинг и индикация ключевых событий/мероприятий.</w:t>
      </w:r>
    </w:p>
    <w:p w14:paraId="425FA914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рисков в проектной работе.</w:t>
      </w:r>
    </w:p>
    <w:p w14:paraId="6AE640A6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Система управления проектной деятельностью.</w:t>
      </w:r>
    </w:p>
    <w:p w14:paraId="1E4B1F16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Что такое заявка на грант.</w:t>
      </w:r>
    </w:p>
    <w:p w14:paraId="42F44F5B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Структура заявки на грант.</w:t>
      </w:r>
    </w:p>
    <w:p w14:paraId="31953106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Бенефициарии и целевая группа.</w:t>
      </w:r>
    </w:p>
    <w:p w14:paraId="43867A49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заявки на получение финансирования.</w:t>
      </w:r>
    </w:p>
    <w:p w14:paraId="190E2AD3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Основы финансового менеджмента в проектной работе.</w:t>
      </w:r>
    </w:p>
    <w:p w14:paraId="4F8D8E22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Типы расходов в проектном бюджетировании.</w:t>
      </w:r>
    </w:p>
    <w:p w14:paraId="04929203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Приемы обоснования устойчивости проекта.</w:t>
      </w:r>
    </w:p>
    <w:p w14:paraId="05F82089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Структура резюме.</w:t>
      </w:r>
    </w:p>
    <w:p w14:paraId="1B04D807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Дополнительные материалы в пакете проектной заявки (сопроводительные).</w:t>
      </w:r>
    </w:p>
    <w:p w14:paraId="23E0371F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Отчет по гранту.</w:t>
      </w:r>
    </w:p>
    <w:p w14:paraId="6BAF6B0A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эффективности и результатов проекта.</w:t>
      </w:r>
    </w:p>
    <w:p w14:paraId="43AA431D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Общие требования к составлению бюджета.</w:t>
      </w:r>
    </w:p>
    <w:p w14:paraId="75DD7956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Налоговое законодательство и особенности финансовой отчетности.</w:t>
      </w:r>
    </w:p>
    <w:p w14:paraId="4C84D539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Управления проектом в процессе его реализации.</w:t>
      </w:r>
    </w:p>
    <w:p w14:paraId="1EF4C4A6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Проведения публичных акций по сбору средств.</w:t>
      </w:r>
    </w:p>
    <w:p w14:paraId="2F28DF16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Чем фандрайзинг отличается от спонсоринга.</w:t>
      </w:r>
    </w:p>
    <w:p w14:paraId="4E030D1B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Основные критерии оценки основных частей заявки.</w:t>
      </w:r>
    </w:p>
    <w:p w14:paraId="661AB4E6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Ошибки в составлении заявки.</w:t>
      </w:r>
    </w:p>
    <w:p w14:paraId="299AD192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Основные результаты фандрайзинга.</w:t>
      </w:r>
    </w:p>
    <w:p w14:paraId="336684BD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Источники финансирования фандрайзинга.</w:t>
      </w:r>
    </w:p>
    <w:p w14:paraId="7EFF110F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Формы обращения за пожертвованиями.</w:t>
      </w:r>
    </w:p>
    <w:p w14:paraId="1A3E7AD1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Основные этапы эффективного фандрайзинга.</w:t>
      </w:r>
    </w:p>
    <w:p w14:paraId="69FA5BE5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Определение круга потенциальных спонсоров.</w:t>
      </w:r>
    </w:p>
    <w:p w14:paraId="44A45455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План действия по сбору средств.</w:t>
      </w:r>
    </w:p>
    <w:p w14:paraId="6F44092F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Текст письма с просьбой о пожертвовании средств.</w:t>
      </w:r>
    </w:p>
    <w:p w14:paraId="202134C8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Правила проведения переговоров.</w:t>
      </w:r>
    </w:p>
    <w:p w14:paraId="34F294EE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Организационное поведение и внешний вид при проведении переговоров.</w:t>
      </w:r>
    </w:p>
    <w:p w14:paraId="594831BF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Средства установления контактов с потенциальными донорами.</w:t>
      </w:r>
    </w:p>
    <w:p w14:paraId="41A94A92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Стратегическое планирование фандрайзинга в научно-исследовательской и инновационно-внедренческой деятельности педагога.</w:t>
      </w:r>
    </w:p>
    <w:p w14:paraId="169EA93E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Работа с фондами.</w:t>
      </w:r>
    </w:p>
    <w:p w14:paraId="5FCF8012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Фандрайзинговый ресурс международных общественных организаций в РФ</w:t>
      </w:r>
    </w:p>
    <w:p w14:paraId="3671167F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Фандрайзинговый ресурс государственных правительственных  организаций в РФ</w:t>
      </w:r>
    </w:p>
    <w:p w14:paraId="2B78C574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Перспективы развития фандрайзинга в социальной работе в РФ</w:t>
      </w:r>
    </w:p>
    <w:p w14:paraId="533BB946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Этический кодекс фандрайзера как необходимое условие совершенствования данной деятельности.</w:t>
      </w:r>
    </w:p>
    <w:p w14:paraId="353F8CDE" w14:textId="77777777" w:rsidR="0076797D" w:rsidRDefault="002B4EBF">
      <w:pPr>
        <w:widowControl/>
        <w:numPr>
          <w:ilvl w:val="0"/>
          <w:numId w:val="1"/>
        </w:numPr>
        <w:shd w:val="clear" w:color="auto" w:fill="FFFFFF"/>
        <w:spacing w:after="280"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Осуществление информационного обеспечения фандрайзинга.</w:t>
      </w:r>
    </w:p>
    <w:p w14:paraId="620C03B4" w14:textId="77777777" w:rsidR="0076797D" w:rsidRDefault="002B4EBF">
      <w:pPr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Зачет проводится в устной форме, студент отвечает на один случайно выбранный вопрос. В общей оценке учитываются результаты текущей аттестации.</w:t>
      </w:r>
    </w:p>
    <w:p w14:paraId="25DED4EB" w14:textId="77777777" w:rsidR="0076797D" w:rsidRDefault="002B4EBF">
      <w:pPr>
        <w:ind w:left="108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Приложение №2 к рабочей программе дисциплины</w:t>
      </w:r>
    </w:p>
    <w:p w14:paraId="709AFFEE" w14:textId="77777777" w:rsidR="0076797D" w:rsidRDefault="002B4EBF">
      <w:pPr>
        <w:ind w:left="108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«Фандрайзинг в социальной работе»</w:t>
      </w:r>
    </w:p>
    <w:p w14:paraId="05592F06" w14:textId="77777777" w:rsidR="0076797D" w:rsidRDefault="0076797D">
      <w:pPr>
        <w:ind w:left="1080"/>
        <w:jc w:val="both"/>
        <w:rPr>
          <w:b/>
          <w:sz w:val="24"/>
          <w:szCs w:val="24"/>
        </w:rPr>
      </w:pPr>
    </w:p>
    <w:p w14:paraId="496D9979" w14:textId="77777777" w:rsidR="0076797D" w:rsidRDefault="002B4EB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Методические указания для студентов по освоению дисциплины</w:t>
      </w:r>
    </w:p>
    <w:p w14:paraId="0CA59BD0" w14:textId="77777777" w:rsidR="0076797D" w:rsidRDefault="0076797D">
      <w:pPr>
        <w:jc w:val="center"/>
        <w:rPr>
          <w:b/>
          <w:sz w:val="24"/>
          <w:szCs w:val="24"/>
        </w:rPr>
      </w:pPr>
    </w:p>
    <w:p w14:paraId="485740C5" w14:textId="77777777" w:rsidR="0076797D" w:rsidRDefault="002B4EB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Основной формой изложения учебного материала по дисциплине «Фандрайзинг в социальной работе» являются лекции. Успешное овладение дисциплиной предполагает выполнение ряда рекомендаций.</w:t>
      </w:r>
    </w:p>
    <w:p w14:paraId="565CA6F9" w14:textId="77777777" w:rsidR="0076797D" w:rsidRDefault="002B4EB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1. Студентам следует внимательно изучить материалы, характеризующие курс «Фандрайзинг в социальной работе» и определяющие целевую установку. Это поможет четко представить круг изучаемых проблем и глубину их постижения.</w:t>
      </w:r>
    </w:p>
    <w:p w14:paraId="3B7E7D64" w14:textId="77777777" w:rsidR="0076797D" w:rsidRDefault="002B4EBF">
      <w:pPr>
        <w:spacing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 Необходимо вести конспектирование учебного материала, обращая внимание на ключевые понятия и формулировки, раскрывающие содержание тех или иных явлений и процессов, научные выводы и практические рекомендации. Конспектирование позволяет систематизировать и глубже усваивать излагаемый на лекциях материал, а также повторить пройденную информацию перед текущим контролем. 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 или проконсультироваться с преподавателем.</w:t>
      </w:r>
    </w:p>
    <w:p w14:paraId="7E9D447C" w14:textId="77777777" w:rsidR="0076797D" w:rsidRDefault="002B4EBF">
      <w:pPr>
        <w:widowControl/>
        <w:spacing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 При прохождении курса учебной дисциплины «Фандрайзинг в социальной работе» студенты обязаны:</w:t>
      </w:r>
    </w:p>
    <w:p w14:paraId="72593D1C" w14:textId="77777777" w:rsidR="0076797D" w:rsidRDefault="002B4EBF">
      <w:pPr>
        <w:widowControl/>
        <w:numPr>
          <w:ilvl w:val="0"/>
          <w:numId w:val="10"/>
        </w:numPr>
        <w:spacing w:line="240" w:lineRule="auto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систематически посещать учебные (теоретические и практические) занятия по предмету в дни и часы, предусмотренные учебным расписанием;</w:t>
      </w:r>
    </w:p>
    <w:p w14:paraId="648A42F2" w14:textId="77777777" w:rsidR="0076797D" w:rsidRDefault="002B4EBF">
      <w:pPr>
        <w:widowControl/>
        <w:numPr>
          <w:ilvl w:val="0"/>
          <w:numId w:val="10"/>
        </w:numPr>
        <w:spacing w:line="240" w:lineRule="auto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выполнять необходимые контрольные мероприятия для определения уровня освоения теоретического материала;</w:t>
      </w:r>
    </w:p>
    <w:p w14:paraId="27372DC9" w14:textId="77777777" w:rsidR="0076797D" w:rsidRDefault="002B4EBF">
      <w:pPr>
        <w:widowControl/>
        <w:numPr>
          <w:ilvl w:val="0"/>
          <w:numId w:val="10"/>
        </w:numPr>
        <w:spacing w:line="240" w:lineRule="auto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активно овладевать знаниями по основам теории и методики дисциплины, используя специальную литературу;</w:t>
      </w:r>
    </w:p>
    <w:p w14:paraId="0AE432C4" w14:textId="77777777" w:rsidR="0076797D" w:rsidRDefault="002B4EBF">
      <w:pPr>
        <w:widowControl/>
        <w:numPr>
          <w:ilvl w:val="0"/>
          <w:numId w:val="10"/>
        </w:numPr>
        <w:spacing w:line="240" w:lineRule="auto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заниматься на учебных практических занятиях и выполнять соответствующие задания по совершенствованию практических навыков.</w:t>
      </w:r>
    </w:p>
    <w:p w14:paraId="6F7C4C43" w14:textId="77777777" w:rsidR="0076797D" w:rsidRDefault="002B4EBF">
      <w:pPr>
        <w:spacing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4. Необходимо знать подборку литературы, достаточную и необходимую для изучения предлагаемого курса. При этом следует иметь в виду, что нужна литература различных видов:</w:t>
      </w:r>
    </w:p>
    <w:p w14:paraId="0E8695FD" w14:textId="77777777" w:rsidR="0076797D" w:rsidRDefault="002B4EBF">
      <w:pPr>
        <w:spacing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а) учебники, учебные и учебно-методические пособия.</w:t>
      </w:r>
    </w:p>
    <w:p w14:paraId="5C34B0E6" w14:textId="77777777" w:rsidR="0076797D" w:rsidRDefault="002B4EBF">
      <w:pPr>
        <w:spacing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б) монографии, сборники научных статей, публикаций в гуманитарных журналах, представляющие эмпирический материал, а также многообразные аспекты анализа современного развития общества;</w:t>
      </w:r>
    </w:p>
    <w:p w14:paraId="6C7344EA" w14:textId="77777777" w:rsidR="0076797D" w:rsidRDefault="002B4EBF">
      <w:pPr>
        <w:spacing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в) справочная литература – энциклопедии, словари, раскрывающие категориально-понятийный аппарат.</w:t>
      </w:r>
    </w:p>
    <w:p w14:paraId="1D27AB4A" w14:textId="77777777" w:rsidR="0076797D" w:rsidRDefault="002B4EBF">
      <w:pPr>
        <w:spacing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г) аналитические материалы, представленные ведущими экспертными организациями</w:t>
      </w:r>
    </w:p>
    <w:p w14:paraId="15E2E71D" w14:textId="77777777" w:rsidR="0076797D" w:rsidRDefault="002B4EBF">
      <w:pPr>
        <w:spacing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4. Изучая литературу, следует уяснить основное содержание той или иной социальной проблемы, причины ее возникновения и последствия для общества.</w:t>
      </w:r>
    </w:p>
    <w:p w14:paraId="3CC903F9" w14:textId="77777777" w:rsidR="0076797D" w:rsidRDefault="002B4EBF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процессе обучения требуемый учебный материал студенты получают на лекциях по установленному регламенту, а также при самостоятельном изучении предлагаемой им литературы по данной дисциплине</w:t>
      </w:r>
    </w:p>
    <w:p w14:paraId="06AA4964" w14:textId="77777777" w:rsidR="0076797D" w:rsidRDefault="002B4EB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 Практические занятия, проходят в форме обсуждения пройденного материала, представления сообщений, выполнения письменных заданий, фронтальных опросов. Также на практических занятиях осуществляется текущий контроль освоения материала.</w:t>
      </w:r>
    </w:p>
    <w:p w14:paraId="4DCE4450" w14:textId="77777777" w:rsidR="0076797D" w:rsidRDefault="002B4EB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Студентам следует до практического занятия проработать теоретический материал, соответствующий теме занятия, в ходе практического занятия давать конкретные, четкие ответы по существу вопросов. </w:t>
      </w:r>
    </w:p>
    <w:p w14:paraId="7D1F99BC" w14:textId="77777777" w:rsidR="0076797D" w:rsidRDefault="0076797D">
      <w:pPr>
        <w:spacing w:line="240" w:lineRule="auto"/>
        <w:ind w:left="3738" w:right="-144"/>
        <w:rPr>
          <w:b/>
          <w:color w:val="339966"/>
        </w:rPr>
      </w:pPr>
    </w:p>
    <w:p w14:paraId="4059B7FC" w14:textId="77777777" w:rsidR="0076797D" w:rsidRDefault="002B4EB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Для самостоятельной работы особенно рекомендуется использовать учебную литературу, с подробно изложенными темами рабочей программы:</w:t>
      </w:r>
    </w:p>
    <w:p w14:paraId="4CF40D99" w14:textId="77777777" w:rsidR="0076797D" w:rsidRDefault="002B4EB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Также для подбора учебной литературы рекомендуется использовать интернет-ресурсы:</w:t>
      </w:r>
    </w:p>
    <w:p w14:paraId="49BA7242" w14:textId="77777777" w:rsidR="0076797D" w:rsidRDefault="0076797D">
      <w:pPr>
        <w:ind w:firstLine="709"/>
        <w:jc w:val="both"/>
        <w:rPr>
          <w:sz w:val="24"/>
          <w:szCs w:val="24"/>
        </w:rPr>
      </w:pPr>
    </w:p>
    <w:p w14:paraId="10BE395A" w14:textId="77777777" w:rsidR="0076797D" w:rsidRDefault="002B4EB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42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Электронная библиотечная система «Юрайт» (https://www.biblio-online.ru/) - виртуальный читальный зал учебников и учебных пособий от авторов из ведущих вузов России по экономическим, юридическим, гуманитарным, инженерно-техническим и естественно-научным направлениям и специальностям.</w:t>
      </w:r>
    </w:p>
    <w:p w14:paraId="6CAAF055" w14:textId="77777777" w:rsidR="0076797D" w:rsidRDefault="0076797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57" w:firstLine="709"/>
        <w:jc w:val="both"/>
        <w:rPr>
          <w:color w:val="000000"/>
          <w:sz w:val="24"/>
          <w:szCs w:val="24"/>
        </w:rPr>
      </w:pPr>
    </w:p>
    <w:p w14:paraId="74D2E762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57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самостоятельного подбора литературы в библиотеке ЯрГУ рекомендуется использовать:</w:t>
      </w:r>
    </w:p>
    <w:p w14:paraId="5A039A34" w14:textId="77777777" w:rsidR="0076797D" w:rsidRDefault="0076797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57" w:firstLine="709"/>
        <w:jc w:val="both"/>
        <w:rPr>
          <w:color w:val="000000"/>
          <w:sz w:val="24"/>
          <w:szCs w:val="24"/>
        </w:rPr>
      </w:pPr>
    </w:p>
    <w:p w14:paraId="573FA39E" w14:textId="77777777" w:rsidR="0076797D" w:rsidRDefault="002B4EBF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1. Личный кабинет</w:t>
      </w:r>
      <w:r>
        <w:rPr>
          <w:sz w:val="24"/>
          <w:szCs w:val="24"/>
        </w:rPr>
        <w:t xml:space="preserve"> (</w:t>
      </w:r>
      <w:hyperlink r:id="rId15">
        <w:r>
          <w:rPr>
            <w:color w:val="000000"/>
            <w:sz w:val="24"/>
            <w:szCs w:val="24"/>
            <w:u w:val="single"/>
          </w:rPr>
          <w:t>http://lib.uniyar.ac.ru/opac/bk_login.php</w:t>
        </w:r>
      </w:hyperlink>
      <w:r>
        <w:rPr>
          <w:sz w:val="24"/>
          <w:szCs w:val="24"/>
        </w:rPr>
        <w:t>) дает возможность получения on-line доступа к списку выданной в автоматизированном режиме литературы, просмотра и копирования электронных версий изданий сотрудников университета (учеб. и метод. пособия, тексты лекций и т.д.) Для работы в «Личном кабинете» необходимо зайти на сайт Научной библиотеки ЯрГУ с любой точки, имеющей доступ в Internet, в пункт меню «Электронный каталог»; пройти процедуру авторизации, выбрав вкладку «Авторизация», и заполнить представленные поля информации.</w:t>
      </w:r>
    </w:p>
    <w:p w14:paraId="3F74BF5D" w14:textId="77777777" w:rsidR="0076797D" w:rsidRDefault="002B4EBF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 Электронная библиотека учебных материалов ЯрГУ</w:t>
      </w:r>
    </w:p>
    <w:p w14:paraId="7CDE19E4" w14:textId="77777777" w:rsidR="0076797D" w:rsidRDefault="002B4EBF">
      <w:pPr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hyperlink r:id="rId16">
        <w:r>
          <w:rPr>
            <w:color w:val="000000"/>
            <w:sz w:val="24"/>
            <w:szCs w:val="24"/>
            <w:u w:val="single"/>
          </w:rPr>
          <w:t>http://www.lib.uniyar.ac.ru/opac/bk_cat_find.php</w:t>
        </w:r>
      </w:hyperlink>
      <w:r>
        <w:rPr>
          <w:sz w:val="24"/>
          <w:szCs w:val="24"/>
        </w:rPr>
        <w:t>) содержит более 2500 полных текстов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14:paraId="6F942820" w14:textId="77777777" w:rsidR="0076797D" w:rsidRDefault="002B4EBF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Электронная картотека </w:t>
      </w:r>
      <w:hyperlink r:id="rId17">
        <w:r>
          <w:rPr>
            <w:b/>
            <w:color w:val="000000"/>
            <w:sz w:val="24"/>
            <w:szCs w:val="24"/>
            <w:u w:val="single"/>
          </w:rPr>
          <w:t>«Книгообеспеченность»</w:t>
        </w:r>
      </w:hyperlink>
    </w:p>
    <w:p w14:paraId="21D44DD6" w14:textId="77777777" w:rsidR="0076797D" w:rsidRDefault="002B4EBF">
      <w:pPr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hyperlink r:id="rId18">
        <w:r>
          <w:rPr>
            <w:color w:val="000000"/>
            <w:sz w:val="24"/>
            <w:szCs w:val="24"/>
            <w:u w:val="single"/>
          </w:rPr>
          <w:t>http://www.lib.uniyar.ac.ru/opac/bk_bookreq_find.php</w:t>
        </w:r>
      </w:hyperlink>
      <w:r>
        <w:rPr>
          <w:sz w:val="24"/>
          <w:szCs w:val="24"/>
        </w:rPr>
        <w:t xml:space="preserve">) раскрывает учебный фонд научной библиотеки ЯрГУ, предоставляет оперативную информацию о состоянии книгообеспеченности дисциплин основной и дополнительной литературой, а также цикла дисциплин и специальностей. Электронная картотека </w:t>
      </w:r>
      <w:hyperlink r:id="rId19">
        <w:r>
          <w:rPr>
            <w:color w:val="000000"/>
            <w:sz w:val="24"/>
            <w:szCs w:val="24"/>
            <w:u w:val="single"/>
          </w:rPr>
          <w:t>«Книгообеспеченность»</w:t>
        </w:r>
      </w:hyperlink>
      <w:r>
        <w:rPr>
          <w:sz w:val="24"/>
          <w:szCs w:val="24"/>
        </w:rPr>
        <w:t xml:space="preserve"> доступна в сети университета и через Личный кабинет.</w:t>
      </w:r>
    </w:p>
    <w:p w14:paraId="68BAC81B" w14:textId="77777777" w:rsidR="0076797D" w:rsidRDefault="002B4EBF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57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</w:t>
      </w:r>
    </w:p>
    <w:p w14:paraId="609BAAF1" w14:textId="77777777" w:rsidR="0076797D" w:rsidRDefault="0076797D">
      <w:pPr>
        <w:jc w:val="center"/>
        <w:rPr>
          <w:smallCaps/>
          <w:sz w:val="24"/>
          <w:szCs w:val="24"/>
        </w:rPr>
      </w:pPr>
    </w:p>
    <w:p w14:paraId="4EF9D869" w14:textId="77777777" w:rsidR="0076797D" w:rsidRDefault="0076797D"/>
    <w:sectPr w:rsidR="0076797D">
      <w:footerReference w:type="even" r:id="rId20"/>
      <w:footerReference w:type="default" r:id="rId21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70FA2" w14:textId="77777777" w:rsidR="004C5BBC" w:rsidRDefault="004C5BBC">
      <w:pPr>
        <w:spacing w:line="240" w:lineRule="auto"/>
      </w:pPr>
      <w:r>
        <w:separator/>
      </w:r>
    </w:p>
  </w:endnote>
  <w:endnote w:type="continuationSeparator" w:id="0">
    <w:p w14:paraId="2A918D50" w14:textId="77777777" w:rsidR="004C5BBC" w:rsidRDefault="004C5B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48232" w14:textId="77777777" w:rsidR="0076797D" w:rsidRDefault="002B4EBF">
    <w:pPr>
      <w:widowControl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4C5BBC">
      <w:rPr>
        <w:color w:val="000000"/>
        <w:sz w:val="24"/>
        <w:szCs w:val="24"/>
      </w:rPr>
      <w:fldChar w:fldCharType="separate"/>
    </w:r>
    <w:r>
      <w:rPr>
        <w:color w:val="000000"/>
        <w:sz w:val="24"/>
        <w:szCs w:val="24"/>
      </w:rPr>
      <w:fldChar w:fldCharType="end"/>
    </w:r>
  </w:p>
  <w:p w14:paraId="7983A542" w14:textId="77777777" w:rsidR="0076797D" w:rsidRDefault="0076797D">
    <w:pPr>
      <w:widowControl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C3AA3" w14:textId="77777777" w:rsidR="0076797D" w:rsidRDefault="002B4EBF">
    <w:pPr>
      <w:widowControl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5F680D">
      <w:rPr>
        <w:noProof/>
        <w:color w:val="000000"/>
        <w:sz w:val="24"/>
        <w:szCs w:val="24"/>
      </w:rPr>
      <w:t>1</w:t>
    </w:r>
    <w:r>
      <w:rPr>
        <w:color w:val="000000"/>
        <w:sz w:val="24"/>
        <w:szCs w:val="24"/>
      </w:rPr>
      <w:fldChar w:fldCharType="end"/>
    </w:r>
  </w:p>
  <w:p w14:paraId="3242419A" w14:textId="77777777" w:rsidR="0076797D" w:rsidRDefault="0076797D">
    <w:pPr>
      <w:widowControl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2F90C" w14:textId="77777777" w:rsidR="004C5BBC" w:rsidRDefault="004C5BBC">
      <w:pPr>
        <w:spacing w:line="240" w:lineRule="auto"/>
      </w:pPr>
      <w:r>
        <w:separator/>
      </w:r>
    </w:p>
  </w:footnote>
  <w:footnote w:type="continuationSeparator" w:id="0">
    <w:p w14:paraId="6E420E4E" w14:textId="77777777" w:rsidR="004C5BBC" w:rsidRDefault="004C5BB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8551D"/>
    <w:multiLevelType w:val="multilevel"/>
    <w:tmpl w:val="1144AD8C"/>
    <w:lvl w:ilvl="0">
      <w:start w:val="1"/>
      <w:numFmt w:val="decimal"/>
      <w:lvlText w:val="%1)"/>
      <w:lvlJc w:val="left"/>
      <w:pPr>
        <w:ind w:left="1429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869" w:hanging="300"/>
      </w:pPr>
      <w:rPr>
        <w:smallCaps w:val="0"/>
        <w:strike w:val="0"/>
        <w:color w:val="00000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5029" w:hanging="300"/>
      </w:pPr>
      <w:rPr>
        <w:smallCaps w:val="0"/>
        <w:strike w:val="0"/>
        <w:color w:val="00000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7189" w:hanging="300"/>
      </w:pPr>
      <w:rPr>
        <w:smallCaps w:val="0"/>
        <w:strike w:val="0"/>
        <w:color w:val="000000"/>
        <w:shd w:val="clear" w:color="auto" w:fill="auto"/>
        <w:vertAlign w:val="baseline"/>
      </w:rPr>
    </w:lvl>
  </w:abstractNum>
  <w:abstractNum w:abstractNumId="1" w15:restartNumberingAfterBreak="0">
    <w:nsid w:val="09F7000D"/>
    <w:multiLevelType w:val="multilevel"/>
    <w:tmpl w:val="3A88DA6C"/>
    <w:lvl w:ilvl="0">
      <w:start w:val="1"/>
      <w:numFmt w:val="decimal"/>
      <w:lvlText w:val="%1."/>
      <w:lvlJc w:val="left"/>
      <w:pPr>
        <w:ind w:left="397" w:hanging="283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F218F"/>
    <w:multiLevelType w:val="multilevel"/>
    <w:tmpl w:val="30024C48"/>
    <w:lvl w:ilvl="0">
      <w:start w:val="1"/>
      <w:numFmt w:val="decimal"/>
      <w:pStyle w:val="a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" w15:restartNumberingAfterBreak="0">
    <w:nsid w:val="198A6653"/>
    <w:multiLevelType w:val="multilevel"/>
    <w:tmpl w:val="95D46150"/>
    <w:lvl w:ilvl="0">
      <w:start w:val="1"/>
      <w:numFmt w:val="decimal"/>
      <w:lvlText w:val="%1)"/>
      <w:lvlJc w:val="left"/>
      <w:pPr>
        <w:ind w:left="1429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869" w:hanging="300"/>
      </w:pPr>
      <w:rPr>
        <w:smallCaps w:val="0"/>
        <w:strike w:val="0"/>
        <w:color w:val="00000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5029" w:hanging="300"/>
      </w:pPr>
      <w:rPr>
        <w:smallCaps w:val="0"/>
        <w:strike w:val="0"/>
        <w:color w:val="00000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7189" w:hanging="300"/>
      </w:pPr>
      <w:rPr>
        <w:smallCaps w:val="0"/>
        <w:strike w:val="0"/>
        <w:color w:val="000000"/>
        <w:shd w:val="clear" w:color="auto" w:fill="auto"/>
        <w:vertAlign w:val="baseline"/>
      </w:rPr>
    </w:lvl>
  </w:abstractNum>
  <w:abstractNum w:abstractNumId="4" w15:restartNumberingAfterBreak="0">
    <w:nsid w:val="22A25DFB"/>
    <w:multiLevelType w:val="multilevel"/>
    <w:tmpl w:val="739A795A"/>
    <w:lvl w:ilvl="0">
      <w:start w:val="1"/>
      <w:numFmt w:val="bullet"/>
      <w:lvlText w:val="−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3495B1B"/>
    <w:multiLevelType w:val="multilevel"/>
    <w:tmpl w:val="D66C8224"/>
    <w:lvl w:ilvl="0">
      <w:start w:val="1"/>
      <w:numFmt w:val="decimal"/>
      <w:lvlText w:val="%1)"/>
      <w:lvlJc w:val="left"/>
      <w:pPr>
        <w:ind w:left="1429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869" w:hanging="300"/>
      </w:pPr>
      <w:rPr>
        <w:smallCaps w:val="0"/>
        <w:strike w:val="0"/>
        <w:color w:val="00000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5029" w:hanging="300"/>
      </w:pPr>
      <w:rPr>
        <w:smallCaps w:val="0"/>
        <w:strike w:val="0"/>
        <w:color w:val="00000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7189" w:hanging="300"/>
      </w:pPr>
      <w:rPr>
        <w:smallCaps w:val="0"/>
        <w:strike w:val="0"/>
        <w:color w:val="000000"/>
        <w:shd w:val="clear" w:color="auto" w:fill="auto"/>
        <w:vertAlign w:val="baseline"/>
      </w:rPr>
    </w:lvl>
  </w:abstractNum>
  <w:abstractNum w:abstractNumId="6" w15:restartNumberingAfterBreak="0">
    <w:nsid w:val="280F0033"/>
    <w:multiLevelType w:val="multilevel"/>
    <w:tmpl w:val="C338CE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CE11A6"/>
    <w:multiLevelType w:val="multilevel"/>
    <w:tmpl w:val="98C664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3A1100"/>
    <w:multiLevelType w:val="multilevel"/>
    <w:tmpl w:val="BB52EE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 w15:restartNumberingAfterBreak="0">
    <w:nsid w:val="2C073CC9"/>
    <w:multiLevelType w:val="multilevel"/>
    <w:tmpl w:val="6C1E21B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E47245B"/>
    <w:multiLevelType w:val="multilevel"/>
    <w:tmpl w:val="FF109826"/>
    <w:lvl w:ilvl="0">
      <w:start w:val="1"/>
      <w:numFmt w:val="decimal"/>
      <w:lvlText w:val="%1)"/>
      <w:lvlJc w:val="left"/>
      <w:pPr>
        <w:ind w:left="1429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869" w:hanging="300"/>
      </w:pPr>
      <w:rPr>
        <w:smallCaps w:val="0"/>
        <w:strike w:val="0"/>
        <w:color w:val="00000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5029" w:hanging="300"/>
      </w:pPr>
      <w:rPr>
        <w:smallCaps w:val="0"/>
        <w:strike w:val="0"/>
        <w:color w:val="00000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7189" w:hanging="300"/>
      </w:pPr>
      <w:rPr>
        <w:smallCaps w:val="0"/>
        <w:strike w:val="0"/>
        <w:color w:val="000000"/>
        <w:shd w:val="clear" w:color="auto" w:fill="auto"/>
        <w:vertAlign w:val="baseline"/>
      </w:rPr>
    </w:lvl>
  </w:abstractNum>
  <w:abstractNum w:abstractNumId="11" w15:restartNumberingAfterBreak="0">
    <w:nsid w:val="382109F9"/>
    <w:multiLevelType w:val="multilevel"/>
    <w:tmpl w:val="863AEAB4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88138BC"/>
    <w:multiLevelType w:val="multilevel"/>
    <w:tmpl w:val="9CE21AD4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510A2B80"/>
    <w:multiLevelType w:val="multilevel"/>
    <w:tmpl w:val="F67C88B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2A39E9"/>
    <w:multiLevelType w:val="multilevel"/>
    <w:tmpl w:val="B6542332"/>
    <w:lvl w:ilvl="0">
      <w:start w:val="1"/>
      <w:numFmt w:val="decimal"/>
      <w:lvlText w:val="%1."/>
      <w:lvlJc w:val="left"/>
      <w:pPr>
        <w:ind w:left="1377" w:hanging="810"/>
      </w:pPr>
      <w:rPr>
        <w:b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76E60EE"/>
    <w:multiLevelType w:val="multilevel"/>
    <w:tmpl w:val="B3A419E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6" w15:restartNumberingAfterBreak="0">
    <w:nsid w:val="599E5034"/>
    <w:multiLevelType w:val="multilevel"/>
    <w:tmpl w:val="454E56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FB030F5"/>
    <w:multiLevelType w:val="multilevel"/>
    <w:tmpl w:val="C7C08E24"/>
    <w:lvl w:ilvl="0">
      <w:start w:val="1"/>
      <w:numFmt w:val="bullet"/>
      <w:lvlText w:val="●"/>
      <w:lvlJc w:val="left"/>
      <w:pPr>
        <w:ind w:left="1617" w:hanging="105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0BC5DCC"/>
    <w:multiLevelType w:val="multilevel"/>
    <w:tmpl w:val="5CD6D5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64C24334"/>
    <w:multiLevelType w:val="multilevel"/>
    <w:tmpl w:val="DF7E7476"/>
    <w:lvl w:ilvl="0">
      <w:start w:val="1"/>
      <w:numFmt w:val="decimal"/>
      <w:lvlText w:val="%1)"/>
      <w:lvlJc w:val="left"/>
      <w:pPr>
        <w:ind w:left="1429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869" w:hanging="300"/>
      </w:pPr>
      <w:rPr>
        <w:smallCaps w:val="0"/>
        <w:strike w:val="0"/>
        <w:color w:val="00000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5029" w:hanging="300"/>
      </w:pPr>
      <w:rPr>
        <w:smallCaps w:val="0"/>
        <w:strike w:val="0"/>
        <w:color w:val="00000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7189" w:hanging="300"/>
      </w:pPr>
      <w:rPr>
        <w:smallCaps w:val="0"/>
        <w:strike w:val="0"/>
        <w:color w:val="000000"/>
        <w:shd w:val="clear" w:color="auto" w:fill="auto"/>
        <w:vertAlign w:val="baseline"/>
      </w:rPr>
    </w:lvl>
  </w:abstractNum>
  <w:abstractNum w:abstractNumId="20" w15:restartNumberingAfterBreak="0">
    <w:nsid w:val="740700C5"/>
    <w:multiLevelType w:val="multilevel"/>
    <w:tmpl w:val="83804A12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7F2C10A0"/>
    <w:multiLevelType w:val="multilevel"/>
    <w:tmpl w:val="D5E8D04C"/>
    <w:lvl w:ilvl="0">
      <w:start w:val="1"/>
      <w:numFmt w:val="decimal"/>
      <w:lvlText w:val="%1)"/>
      <w:lvlJc w:val="left"/>
      <w:pPr>
        <w:ind w:left="1429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869" w:hanging="300"/>
      </w:pPr>
      <w:rPr>
        <w:smallCaps w:val="0"/>
        <w:strike w:val="0"/>
        <w:color w:val="00000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5029" w:hanging="300"/>
      </w:pPr>
      <w:rPr>
        <w:smallCaps w:val="0"/>
        <w:strike w:val="0"/>
        <w:color w:val="00000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7189" w:hanging="300"/>
      </w:pPr>
      <w:rPr>
        <w:smallCaps w:val="0"/>
        <w:strike w:val="0"/>
        <w:color w:val="000000"/>
        <w:shd w:val="clear" w:color="auto" w:fill="auto"/>
        <w:vertAlign w:val="baseline"/>
      </w:rPr>
    </w:lvl>
  </w:abstractNum>
  <w:num w:numId="1">
    <w:abstractNumId w:val="2"/>
  </w:num>
  <w:num w:numId="2">
    <w:abstractNumId w:val="20"/>
  </w:num>
  <w:num w:numId="3">
    <w:abstractNumId w:val="1"/>
  </w:num>
  <w:num w:numId="4">
    <w:abstractNumId w:val="0"/>
  </w:num>
  <w:num w:numId="5">
    <w:abstractNumId w:val="8"/>
  </w:num>
  <w:num w:numId="6">
    <w:abstractNumId w:val="16"/>
  </w:num>
  <w:num w:numId="7">
    <w:abstractNumId w:val="5"/>
  </w:num>
  <w:num w:numId="8">
    <w:abstractNumId w:val="4"/>
  </w:num>
  <w:num w:numId="9">
    <w:abstractNumId w:val="21"/>
  </w:num>
  <w:num w:numId="10">
    <w:abstractNumId w:val="15"/>
  </w:num>
  <w:num w:numId="11">
    <w:abstractNumId w:val="13"/>
  </w:num>
  <w:num w:numId="12">
    <w:abstractNumId w:val="11"/>
  </w:num>
  <w:num w:numId="13">
    <w:abstractNumId w:val="14"/>
  </w:num>
  <w:num w:numId="14">
    <w:abstractNumId w:val="12"/>
  </w:num>
  <w:num w:numId="15">
    <w:abstractNumId w:val="18"/>
  </w:num>
  <w:num w:numId="16">
    <w:abstractNumId w:val="3"/>
  </w:num>
  <w:num w:numId="17">
    <w:abstractNumId w:val="19"/>
  </w:num>
  <w:num w:numId="18">
    <w:abstractNumId w:val="6"/>
  </w:num>
  <w:num w:numId="19">
    <w:abstractNumId w:val="7"/>
  </w:num>
  <w:num w:numId="20">
    <w:abstractNumId w:val="10"/>
  </w:num>
  <w:num w:numId="21">
    <w:abstractNumId w:val="9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97D"/>
    <w:rsid w:val="002B4EBF"/>
    <w:rsid w:val="0036472B"/>
    <w:rsid w:val="00492173"/>
    <w:rsid w:val="004C5BBC"/>
    <w:rsid w:val="005B0521"/>
    <w:rsid w:val="005F680D"/>
    <w:rsid w:val="0076797D"/>
    <w:rsid w:val="00C3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C52A2"/>
  <w15:docId w15:val="{B3E3A316-5360-4B2B-B98E-738075A9B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18"/>
        <w:szCs w:val="18"/>
        <w:lang w:val="ru-RU" w:eastAsia="ru-RU" w:bidi="ar-SA"/>
      </w:rPr>
    </w:rPrDefault>
    <w:pPrDefault>
      <w:pPr>
        <w:widowControl w:val="0"/>
        <w:spacing w:line="256" w:lineRule="auto"/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208EE"/>
    <w:rPr>
      <w:rFonts w:eastAsia="Calibri"/>
    </w:rPr>
  </w:style>
  <w:style w:type="paragraph" w:styleId="1">
    <w:name w:val="heading 1"/>
    <w:basedOn w:val="a0"/>
    <w:next w:val="a0"/>
    <w:uiPriority w:val="9"/>
    <w:qFormat/>
    <w:rsid w:val="0059244F"/>
    <w:pPr>
      <w:keepNext/>
      <w:spacing w:before="240" w:after="60" w:line="360" w:lineRule="auto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0"/>
    <w:next w:val="a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0"/>
    <w:next w:val="a0"/>
    <w:uiPriority w:val="9"/>
    <w:semiHidden/>
    <w:unhideWhenUsed/>
    <w:qFormat/>
    <w:rsid w:val="008149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uiPriority w:val="9"/>
    <w:semiHidden/>
    <w:unhideWhenUsed/>
    <w:qFormat/>
    <w:rsid w:val="0081495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0"/>
    <w:next w:val="a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uiPriority w:val="10"/>
    <w:qFormat/>
    <w:rsid w:val="00814959"/>
    <w:pPr>
      <w:widowControl/>
      <w:spacing w:line="360" w:lineRule="auto"/>
      <w:ind w:firstLine="851"/>
      <w:jc w:val="center"/>
    </w:pPr>
    <w:rPr>
      <w:rFonts w:eastAsia="Times New Roman"/>
      <w:b/>
      <w:bCs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5">
    <w:name w:val="Hyperlink"/>
    <w:semiHidden/>
    <w:rsid w:val="00527464"/>
    <w:rPr>
      <w:rFonts w:ascii="Times New Roman" w:hAnsi="Times New Roman" w:cs="Times New Roman"/>
      <w:color w:val="0000FF"/>
      <w:u w:val="single"/>
    </w:rPr>
  </w:style>
  <w:style w:type="paragraph" w:styleId="a6">
    <w:name w:val="Body Text Indent"/>
    <w:basedOn w:val="a0"/>
    <w:link w:val="a7"/>
    <w:semiHidden/>
    <w:rsid w:val="00527464"/>
    <w:pPr>
      <w:spacing w:after="120"/>
      <w:ind w:left="283"/>
    </w:pPr>
  </w:style>
  <w:style w:type="character" w:customStyle="1" w:styleId="a7">
    <w:name w:val="Основной текст с отступом Знак"/>
    <w:link w:val="a6"/>
    <w:semiHidden/>
    <w:locked/>
    <w:rsid w:val="00527464"/>
    <w:rPr>
      <w:rFonts w:eastAsia="Calibri"/>
      <w:sz w:val="18"/>
      <w:szCs w:val="18"/>
      <w:lang w:val="ru-RU" w:eastAsia="ru-RU" w:bidi="ar-SA"/>
    </w:rPr>
  </w:style>
  <w:style w:type="paragraph" w:styleId="a8">
    <w:name w:val="Plain Text"/>
    <w:basedOn w:val="a0"/>
    <w:link w:val="a9"/>
    <w:semiHidden/>
    <w:rsid w:val="00527464"/>
    <w:pPr>
      <w:widowControl/>
      <w:spacing w:line="240" w:lineRule="auto"/>
      <w:ind w:firstLine="0"/>
    </w:pPr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link w:val="a8"/>
    <w:semiHidden/>
    <w:locked/>
    <w:rsid w:val="00527464"/>
    <w:rPr>
      <w:rFonts w:ascii="Courier New" w:eastAsia="Calibri" w:hAnsi="Courier New" w:cs="Courier New"/>
      <w:lang w:val="ru-RU" w:eastAsia="ru-RU" w:bidi="ar-SA"/>
    </w:rPr>
  </w:style>
  <w:style w:type="paragraph" w:customStyle="1" w:styleId="a">
    <w:name w:val="список с точками"/>
    <w:basedOn w:val="a0"/>
    <w:rsid w:val="00527464"/>
    <w:pPr>
      <w:widowControl/>
      <w:numPr>
        <w:numId w:val="1"/>
      </w:numPr>
      <w:spacing w:line="312" w:lineRule="auto"/>
      <w:jc w:val="both"/>
    </w:pPr>
    <w:rPr>
      <w:sz w:val="24"/>
      <w:szCs w:val="24"/>
    </w:rPr>
  </w:style>
  <w:style w:type="paragraph" w:customStyle="1" w:styleId="10">
    <w:name w:val="Абзац списка1"/>
    <w:basedOn w:val="a0"/>
    <w:rsid w:val="00527464"/>
    <w:pPr>
      <w:widowControl/>
      <w:spacing w:line="240" w:lineRule="auto"/>
      <w:ind w:left="708" w:firstLine="0"/>
    </w:pPr>
    <w:rPr>
      <w:sz w:val="28"/>
      <w:szCs w:val="24"/>
    </w:rPr>
  </w:style>
  <w:style w:type="character" w:customStyle="1" w:styleId="submenu-table">
    <w:name w:val="submenu-table"/>
    <w:rsid w:val="00527464"/>
  </w:style>
  <w:style w:type="character" w:customStyle="1" w:styleId="FontStyle12">
    <w:name w:val="Font Style12"/>
    <w:rsid w:val="00527464"/>
    <w:rPr>
      <w:rFonts w:ascii="Times New Roman" w:hAnsi="Times New Roman"/>
      <w:b/>
      <w:sz w:val="22"/>
    </w:rPr>
  </w:style>
  <w:style w:type="character" w:customStyle="1" w:styleId="FontStyle14">
    <w:name w:val="Font Style14"/>
    <w:rsid w:val="00527464"/>
    <w:rPr>
      <w:rFonts w:ascii="Times New Roman" w:hAnsi="Times New Roman"/>
      <w:sz w:val="22"/>
    </w:rPr>
  </w:style>
  <w:style w:type="paragraph" w:styleId="aa">
    <w:name w:val="footer"/>
    <w:basedOn w:val="a0"/>
    <w:link w:val="ab"/>
    <w:rsid w:val="00527464"/>
    <w:pPr>
      <w:widowControl/>
      <w:tabs>
        <w:tab w:val="center" w:pos="4677"/>
        <w:tab w:val="right" w:pos="9355"/>
      </w:tabs>
      <w:spacing w:line="240" w:lineRule="auto"/>
      <w:ind w:firstLine="0"/>
    </w:pPr>
    <w:rPr>
      <w:sz w:val="24"/>
      <w:szCs w:val="24"/>
    </w:rPr>
  </w:style>
  <w:style w:type="character" w:customStyle="1" w:styleId="ab">
    <w:name w:val="Нижний колонтитул Знак"/>
    <w:link w:val="aa"/>
    <w:locked/>
    <w:rsid w:val="00527464"/>
    <w:rPr>
      <w:rFonts w:eastAsia="Calibri"/>
      <w:sz w:val="24"/>
      <w:szCs w:val="24"/>
      <w:lang w:val="ru-RU" w:eastAsia="ru-RU" w:bidi="ar-SA"/>
    </w:rPr>
  </w:style>
  <w:style w:type="character" w:styleId="ac">
    <w:name w:val="page number"/>
    <w:basedOn w:val="a1"/>
    <w:rsid w:val="00527464"/>
  </w:style>
  <w:style w:type="paragraph" w:styleId="ad">
    <w:name w:val="Normal (Web)"/>
    <w:basedOn w:val="a0"/>
    <w:uiPriority w:val="99"/>
    <w:rsid w:val="00527464"/>
    <w:pPr>
      <w:widowControl/>
      <w:spacing w:before="280" w:after="280" w:line="240" w:lineRule="auto"/>
      <w:ind w:firstLine="0"/>
    </w:pPr>
    <w:rPr>
      <w:sz w:val="24"/>
      <w:szCs w:val="24"/>
      <w:lang w:eastAsia="ar-SA"/>
    </w:rPr>
  </w:style>
  <w:style w:type="character" w:customStyle="1" w:styleId="apple-style-span">
    <w:name w:val="apple-style-span"/>
    <w:rsid w:val="00527464"/>
  </w:style>
  <w:style w:type="paragraph" w:customStyle="1" w:styleId="mainj">
    <w:name w:val="mainj"/>
    <w:basedOn w:val="a0"/>
    <w:rsid w:val="00527464"/>
    <w:pPr>
      <w:widowControl/>
      <w:spacing w:before="100" w:beforeAutospacing="1" w:after="100" w:afterAutospacing="1" w:line="240" w:lineRule="auto"/>
      <w:ind w:firstLine="0"/>
      <w:jc w:val="both"/>
    </w:pPr>
    <w:rPr>
      <w:sz w:val="22"/>
      <w:szCs w:val="22"/>
    </w:rPr>
  </w:style>
  <w:style w:type="paragraph" w:styleId="20">
    <w:name w:val="Body Text 2"/>
    <w:basedOn w:val="a0"/>
    <w:rsid w:val="00685F02"/>
    <w:pPr>
      <w:spacing w:after="120" w:line="480" w:lineRule="auto"/>
    </w:pPr>
  </w:style>
  <w:style w:type="paragraph" w:styleId="11">
    <w:name w:val="toc 1"/>
    <w:aliases w:val="Оглавление 1мое"/>
    <w:basedOn w:val="ae"/>
    <w:next w:val="af"/>
    <w:autoRedefine/>
    <w:rsid w:val="00685F02"/>
    <w:pPr>
      <w:autoSpaceDE w:val="0"/>
      <w:autoSpaceDN w:val="0"/>
      <w:adjustRightInd w:val="0"/>
      <w:spacing w:line="360" w:lineRule="auto"/>
      <w:ind w:left="0" w:firstLine="0"/>
    </w:pPr>
    <w:rPr>
      <w:rFonts w:eastAsia="Times New Roman"/>
      <w:sz w:val="28"/>
      <w:szCs w:val="28"/>
    </w:rPr>
  </w:style>
  <w:style w:type="paragraph" w:styleId="ae">
    <w:name w:val="List"/>
    <w:basedOn w:val="a0"/>
    <w:rsid w:val="00685F02"/>
    <w:pPr>
      <w:ind w:left="283" w:hanging="283"/>
    </w:pPr>
  </w:style>
  <w:style w:type="paragraph" w:styleId="af">
    <w:name w:val="Body Text"/>
    <w:basedOn w:val="a0"/>
    <w:rsid w:val="00685F02"/>
    <w:pPr>
      <w:spacing w:after="120"/>
    </w:pPr>
  </w:style>
  <w:style w:type="paragraph" w:styleId="30">
    <w:name w:val="Body Text Indent 3"/>
    <w:basedOn w:val="a0"/>
    <w:link w:val="31"/>
    <w:uiPriority w:val="99"/>
    <w:rsid w:val="00A03760"/>
    <w:pPr>
      <w:widowControl/>
      <w:spacing w:after="120" w:line="240" w:lineRule="auto"/>
      <w:ind w:left="283" w:firstLine="0"/>
    </w:pPr>
    <w:rPr>
      <w:rFonts w:eastAsia="Times New Roman"/>
      <w:sz w:val="16"/>
      <w:szCs w:val="16"/>
      <w:lang w:eastAsia="en-US"/>
    </w:rPr>
  </w:style>
  <w:style w:type="character" w:customStyle="1" w:styleId="31">
    <w:name w:val="Основной текст с отступом 3 Знак"/>
    <w:basedOn w:val="a1"/>
    <w:link w:val="30"/>
    <w:uiPriority w:val="99"/>
    <w:rsid w:val="00A03760"/>
    <w:rPr>
      <w:sz w:val="16"/>
      <w:szCs w:val="16"/>
      <w:lang w:eastAsia="en-US"/>
    </w:rPr>
  </w:style>
  <w:style w:type="paragraph" w:styleId="af0">
    <w:name w:val="List Paragraph"/>
    <w:basedOn w:val="a0"/>
    <w:qFormat/>
    <w:rsid w:val="006325ED"/>
    <w:pPr>
      <w:tabs>
        <w:tab w:val="num" w:pos="540"/>
      </w:tabs>
      <w:suppressAutoHyphens/>
      <w:spacing w:line="240" w:lineRule="auto"/>
      <w:ind w:left="720" w:hanging="360"/>
      <w:contextualSpacing/>
    </w:pPr>
    <w:rPr>
      <w:rFonts w:eastAsia="Lucida Sans Unicode"/>
      <w:kern w:val="2"/>
      <w:sz w:val="24"/>
      <w:szCs w:val="24"/>
      <w:lang w:eastAsia="ar-SA"/>
    </w:rPr>
  </w:style>
  <w:style w:type="numbering" w:customStyle="1" w:styleId="af1">
    <w:name w:val="С числами"/>
    <w:rsid w:val="00E2719A"/>
  </w:style>
  <w:style w:type="character" w:styleId="af2">
    <w:name w:val="FollowedHyperlink"/>
    <w:basedOn w:val="a1"/>
    <w:semiHidden/>
    <w:unhideWhenUsed/>
    <w:rsid w:val="00766913"/>
    <w:rPr>
      <w:color w:val="800080" w:themeColor="followedHyperlink"/>
      <w:u w:val="single"/>
    </w:rPr>
  </w:style>
  <w:style w:type="numbering" w:customStyle="1" w:styleId="21">
    <w:name w:val="Импортированный стиль 2"/>
    <w:rsid w:val="00E9671E"/>
  </w:style>
  <w:style w:type="numbering" w:customStyle="1" w:styleId="32">
    <w:name w:val="Импортированный стиль 3"/>
    <w:rsid w:val="00E9671E"/>
  </w:style>
  <w:style w:type="numbering" w:customStyle="1" w:styleId="40">
    <w:name w:val="Импортированный стиль 4"/>
    <w:rsid w:val="00E9671E"/>
  </w:style>
  <w:style w:type="numbering" w:customStyle="1" w:styleId="50">
    <w:name w:val="Импортированный стиль 5"/>
    <w:rsid w:val="00E9671E"/>
  </w:style>
  <w:style w:type="numbering" w:customStyle="1" w:styleId="60">
    <w:name w:val="Импортированный стиль 6"/>
    <w:rsid w:val="00E9671E"/>
  </w:style>
  <w:style w:type="numbering" w:customStyle="1" w:styleId="7">
    <w:name w:val="Импортированный стиль 7"/>
    <w:rsid w:val="00E9671E"/>
  </w:style>
  <w:style w:type="numbering" w:customStyle="1" w:styleId="8">
    <w:name w:val="Импортированный стиль 8"/>
    <w:rsid w:val="00E9671E"/>
  </w:style>
  <w:style w:type="numbering" w:customStyle="1" w:styleId="9">
    <w:name w:val="Импортированный стиль 9"/>
    <w:rsid w:val="00E9671E"/>
  </w:style>
  <w:style w:type="numbering" w:customStyle="1" w:styleId="100">
    <w:name w:val="Импортированный стиль 10"/>
    <w:rsid w:val="00E9671E"/>
  </w:style>
  <w:style w:type="numbering" w:customStyle="1" w:styleId="110">
    <w:name w:val="Импортированный стиль 11"/>
    <w:rsid w:val="00E9671E"/>
  </w:style>
  <w:style w:type="numbering" w:customStyle="1" w:styleId="12">
    <w:name w:val="Импортированный стиль 12"/>
    <w:rsid w:val="00E9671E"/>
  </w:style>
  <w:style w:type="numbering" w:customStyle="1" w:styleId="13">
    <w:name w:val="Импортированный стиль 13"/>
    <w:rsid w:val="00E9671E"/>
  </w:style>
  <w:style w:type="numbering" w:customStyle="1" w:styleId="14">
    <w:name w:val="Импортированный стиль 14"/>
    <w:rsid w:val="00E9671E"/>
  </w:style>
  <w:style w:type="paragraph" w:customStyle="1" w:styleId="Default">
    <w:name w:val="Default"/>
    <w:rsid w:val="00564EB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f3">
    <w:name w:val="Subtitle"/>
    <w:basedOn w:val="a0"/>
    <w:next w:val="a0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styleId="afc">
    <w:name w:val="Unresolved Mention"/>
    <w:basedOn w:val="a1"/>
    <w:uiPriority w:val="99"/>
    <w:semiHidden/>
    <w:unhideWhenUsed/>
    <w:rsid w:val="004921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www.miloserdie.ru/article/fandrajzing-metody-sbora-sredstv/" TargetMode="External"/><Relationship Id="rId18" Type="http://schemas.openxmlformats.org/officeDocument/2006/relationships/hyperlink" Target="http://www.lib.uniyar.ac.ru/opac/bk_bookreq_find.php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portal-nko.ru/finance/fran" TargetMode="External"/><Relationship Id="rId17" Type="http://schemas.openxmlformats.org/officeDocument/2006/relationships/hyperlink" Target="http://10.1.0.4/buki/bk_bookreq_find.ph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lib.uniyar.ac.ru/opac/bk_cat_find.php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b.uniyar.ac.ru/edocs/iuni/20180608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ib.uniyar.ac.ru/opac/bk_login.php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lib.uniyar.ac.ru/edocs/iuni/20090609.pdf" TargetMode="External"/><Relationship Id="rId19" Type="http://schemas.openxmlformats.org/officeDocument/2006/relationships/hyperlink" Target="http://10.1.0.4/buki/bk_bookreq_find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b.uniyar.ac.ru/opac/bk_cat_find.php" TargetMode="External"/><Relationship Id="rId14" Type="http://schemas.openxmlformats.org/officeDocument/2006/relationships/image" Target="media/image2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aXsQ1ql9BPl0WuYyOVEt+2aqHA==">CgMxLjAyCGguZ2pkZ3hzMgloLjFmb2I5dGUyCWguMzBqMHpsbDgAciExaXZWWU92elhpMmhKaXBidVZIVUE0NUtjRFhxbHVvX04=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24</Pages>
  <Words>7660</Words>
  <Characters>43667</Characters>
  <Application>Microsoft Office Word</Application>
  <DocSecurity>0</DocSecurity>
  <Lines>363</Lines>
  <Paragraphs>102</Paragraphs>
  <ScaleCrop>false</ScaleCrop>
  <Company/>
  <LinksUpToDate>false</LinksUpToDate>
  <CharactersWithSpaces>51225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 Зарубина</cp:lastModifiedBy>
  <cp:revision>5</cp:revision>
  <dcterms:created xsi:type="dcterms:W3CDTF">2024-05-31T17:38:00Z</dcterms:created>
  <dcterms:modified xsi:type="dcterms:W3CDTF">2024-06-03T06:54:00Z</dcterms:modified>
</cp:coreProperties>
</file>