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36DF9" w14:textId="4B89E9A4" w:rsidR="00086A4B" w:rsidRDefault="00086A4B" w:rsidP="009C08A0">
      <w:pPr>
        <w:spacing w:after="0"/>
        <w:ind w:firstLine="426"/>
        <w:jc w:val="center"/>
        <w:rPr>
          <w:rFonts w:cs="Times New Roman"/>
          <w:b/>
          <w:sz w:val="24"/>
          <w:szCs w:val="24"/>
        </w:rPr>
      </w:pPr>
      <w:r w:rsidRPr="009C08A0">
        <w:rPr>
          <w:rFonts w:cs="Times New Roman"/>
          <w:b/>
          <w:sz w:val="24"/>
          <w:szCs w:val="24"/>
        </w:rPr>
        <w:t>МИН</w:t>
      </w:r>
      <w:r w:rsidR="009C08A0">
        <w:rPr>
          <w:rFonts w:cs="Times New Roman"/>
          <w:b/>
          <w:sz w:val="24"/>
          <w:szCs w:val="24"/>
        </w:rPr>
        <w:t>ИСТЕРСТВО НАУКИ И ВЫСШЕГО ОБРАЗОВАНИЯ</w:t>
      </w:r>
    </w:p>
    <w:p w14:paraId="3AB44369" w14:textId="7FDED9E4" w:rsidR="009C08A0" w:rsidRPr="009C08A0" w:rsidRDefault="009C08A0" w:rsidP="009C08A0">
      <w:pPr>
        <w:spacing w:after="0"/>
        <w:ind w:firstLine="426"/>
        <w:jc w:val="center"/>
        <w:rPr>
          <w:rFonts w:cs="Times New Roman"/>
          <w:b/>
          <w:sz w:val="24"/>
          <w:szCs w:val="24"/>
        </w:rPr>
      </w:pPr>
      <w:r>
        <w:rPr>
          <w:rFonts w:cs="Times New Roman"/>
          <w:b/>
          <w:sz w:val="24"/>
          <w:szCs w:val="24"/>
        </w:rPr>
        <w:t>РОССИЙСКОЙ ФЕДЕРАЦИИ</w:t>
      </w:r>
    </w:p>
    <w:p w14:paraId="19CEDD39" w14:textId="77777777" w:rsidR="00086A4B" w:rsidRPr="009C08A0" w:rsidRDefault="00086A4B" w:rsidP="009C08A0">
      <w:pPr>
        <w:spacing w:after="0"/>
        <w:jc w:val="center"/>
        <w:rPr>
          <w:rFonts w:cs="Times New Roman"/>
          <w:b/>
          <w:sz w:val="24"/>
          <w:szCs w:val="24"/>
        </w:rPr>
      </w:pPr>
      <w:r w:rsidRPr="009C08A0">
        <w:rPr>
          <w:rFonts w:cs="Times New Roman"/>
          <w:b/>
          <w:sz w:val="24"/>
          <w:szCs w:val="24"/>
        </w:rPr>
        <w:t>Ярославский государственный университет им. П.Г. Демидова</w:t>
      </w:r>
    </w:p>
    <w:p w14:paraId="30099F89" w14:textId="77777777" w:rsidR="00086A4B" w:rsidRPr="009C08A0" w:rsidRDefault="00086A4B" w:rsidP="009C08A0">
      <w:pPr>
        <w:spacing w:after="0"/>
        <w:jc w:val="center"/>
        <w:rPr>
          <w:rFonts w:cs="Times New Roman"/>
          <w:sz w:val="24"/>
          <w:szCs w:val="24"/>
        </w:rPr>
      </w:pPr>
    </w:p>
    <w:p w14:paraId="7C3A1DB6" w14:textId="77777777" w:rsidR="00AB3227" w:rsidRPr="009C08A0" w:rsidRDefault="00AB3227" w:rsidP="009C08A0">
      <w:pPr>
        <w:tabs>
          <w:tab w:val="left" w:pos="3168"/>
        </w:tabs>
        <w:spacing w:after="0"/>
        <w:jc w:val="center"/>
        <w:rPr>
          <w:rFonts w:eastAsia="Times New Roman" w:cs="Times New Roman"/>
          <w:b/>
          <w:i/>
          <w:iCs/>
          <w:kern w:val="0"/>
          <w:sz w:val="24"/>
          <w:szCs w:val="24"/>
          <w:lang w:eastAsia="ru-RU"/>
        </w:rPr>
      </w:pPr>
    </w:p>
    <w:p w14:paraId="5C92D23E" w14:textId="77777777"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Кафедра рекламы и связей с общественностью</w:t>
      </w:r>
    </w:p>
    <w:p w14:paraId="07986992" w14:textId="77777777" w:rsidR="00AB3227" w:rsidRPr="009C08A0" w:rsidRDefault="00AB3227" w:rsidP="009C08A0">
      <w:pPr>
        <w:spacing w:after="0"/>
        <w:jc w:val="center"/>
        <w:rPr>
          <w:rFonts w:eastAsia="Times New Roman" w:cs="Times New Roman"/>
          <w:kern w:val="0"/>
          <w:sz w:val="24"/>
          <w:szCs w:val="24"/>
          <w:lang w:eastAsia="ru-RU"/>
        </w:rPr>
      </w:pPr>
    </w:p>
    <w:p w14:paraId="7D16BFBB" w14:textId="77777777" w:rsidR="00AB3227" w:rsidRPr="00985925" w:rsidRDefault="00AB3227" w:rsidP="00985925">
      <w:pPr>
        <w:spacing w:after="0"/>
        <w:contextualSpacing/>
        <w:jc w:val="right"/>
        <w:rPr>
          <w:rFonts w:eastAsia="Times New Roman" w:cs="Times New Roman"/>
          <w:kern w:val="0"/>
          <w:sz w:val="24"/>
          <w:szCs w:val="24"/>
          <w:lang w:eastAsia="ru-RU"/>
        </w:rPr>
      </w:pPr>
    </w:p>
    <w:p w14:paraId="7088B86E" w14:textId="77777777" w:rsidR="00985925" w:rsidRPr="00985925" w:rsidRDefault="00985925" w:rsidP="00985925">
      <w:pPr>
        <w:contextualSpacing/>
        <w:jc w:val="center"/>
        <w:rPr>
          <w:sz w:val="24"/>
          <w:szCs w:val="24"/>
        </w:rPr>
      </w:pPr>
    </w:p>
    <w:p w14:paraId="481859A2" w14:textId="77777777" w:rsidR="00985925" w:rsidRPr="00985925" w:rsidRDefault="00985925" w:rsidP="00985925">
      <w:pPr>
        <w:contextualSpacing/>
        <w:jc w:val="right"/>
        <w:rPr>
          <w:sz w:val="24"/>
          <w:szCs w:val="24"/>
        </w:rPr>
      </w:pPr>
      <w:r w:rsidRPr="00985925">
        <w:rPr>
          <w:sz w:val="24"/>
          <w:szCs w:val="24"/>
        </w:rPr>
        <w:t>УТВЕРЖДАЮ</w:t>
      </w:r>
    </w:p>
    <w:p w14:paraId="6933777D" w14:textId="77777777" w:rsidR="00985925" w:rsidRPr="00985925" w:rsidRDefault="00985925" w:rsidP="00985925">
      <w:pPr>
        <w:contextualSpacing/>
        <w:jc w:val="right"/>
        <w:rPr>
          <w:sz w:val="24"/>
          <w:szCs w:val="24"/>
        </w:rPr>
      </w:pPr>
    </w:p>
    <w:p w14:paraId="767BD5DE" w14:textId="62935A07" w:rsidR="00985925" w:rsidRPr="00985925" w:rsidRDefault="00985925" w:rsidP="00985925">
      <w:pPr>
        <w:contextualSpacing/>
        <w:jc w:val="right"/>
        <w:rPr>
          <w:sz w:val="24"/>
          <w:szCs w:val="24"/>
        </w:rPr>
      </w:pPr>
      <w:r w:rsidRPr="00985925">
        <w:rPr>
          <w:noProof/>
          <w:sz w:val="24"/>
          <w:szCs w:val="24"/>
          <w:lang w:eastAsia="ru-RU"/>
        </w:rPr>
        <w:drawing>
          <wp:anchor distT="0" distB="0" distL="114300" distR="114300" simplePos="0" relativeHeight="251658752" behindDoc="1" locked="0" layoutInCell="1" allowOverlap="1" wp14:anchorId="2A1E895F" wp14:editId="26F365C1">
            <wp:simplePos x="0" y="0"/>
            <wp:positionH relativeFrom="column">
              <wp:posOffset>4048125</wp:posOffset>
            </wp:positionH>
            <wp:positionV relativeFrom="paragraph">
              <wp:posOffset>95250</wp:posOffset>
            </wp:positionV>
            <wp:extent cx="762000" cy="581025"/>
            <wp:effectExtent l="0" t="0" r="0" b="0"/>
            <wp:wrapNone/>
            <wp:docPr id="164875374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sidRPr="00985925">
        <w:rPr>
          <w:sz w:val="24"/>
          <w:szCs w:val="24"/>
        </w:rPr>
        <w:t xml:space="preserve">Декан исторического факультета </w:t>
      </w:r>
    </w:p>
    <w:p w14:paraId="07C88F3A" w14:textId="77777777" w:rsidR="00985925" w:rsidRPr="00985925" w:rsidRDefault="00985925" w:rsidP="00985925">
      <w:pPr>
        <w:contextualSpacing/>
        <w:jc w:val="center"/>
        <w:rPr>
          <w:i/>
          <w:sz w:val="24"/>
          <w:szCs w:val="24"/>
          <w:vertAlign w:val="superscript"/>
        </w:rPr>
      </w:pPr>
      <w:r w:rsidRPr="00985925">
        <w:rPr>
          <w:i/>
          <w:sz w:val="24"/>
          <w:szCs w:val="24"/>
          <w:vertAlign w:val="superscript"/>
        </w:rPr>
        <w:t xml:space="preserve">                                                                                                                    </w:t>
      </w:r>
    </w:p>
    <w:p w14:paraId="342B5500" w14:textId="77777777" w:rsidR="00985925" w:rsidRPr="00985925" w:rsidRDefault="00985925" w:rsidP="00985925">
      <w:pPr>
        <w:contextualSpacing/>
        <w:jc w:val="right"/>
        <w:rPr>
          <w:sz w:val="24"/>
          <w:szCs w:val="24"/>
        </w:rPr>
      </w:pPr>
      <w:r w:rsidRPr="00985925">
        <w:rPr>
          <w:sz w:val="24"/>
          <w:szCs w:val="24"/>
        </w:rPr>
        <w:t xml:space="preserve">             ____________    Р.М. Фролов</w:t>
      </w:r>
    </w:p>
    <w:p w14:paraId="7D68ABED" w14:textId="77777777" w:rsidR="00985925" w:rsidRPr="00985925" w:rsidRDefault="00985925" w:rsidP="00985925">
      <w:pPr>
        <w:contextualSpacing/>
        <w:jc w:val="right"/>
        <w:rPr>
          <w:sz w:val="24"/>
          <w:szCs w:val="24"/>
        </w:rPr>
      </w:pPr>
    </w:p>
    <w:p w14:paraId="33989584" w14:textId="5F85D3CF" w:rsidR="00985925" w:rsidRPr="00985925" w:rsidRDefault="006D1D6E" w:rsidP="00985925">
      <w:pPr>
        <w:contextualSpacing/>
        <w:jc w:val="right"/>
        <w:rPr>
          <w:sz w:val="24"/>
          <w:szCs w:val="24"/>
        </w:rPr>
      </w:pPr>
      <w:r>
        <w:rPr>
          <w:sz w:val="24"/>
          <w:szCs w:val="24"/>
        </w:rPr>
        <w:t xml:space="preserve"> 21</w:t>
      </w:r>
      <w:r w:rsidR="00985925" w:rsidRPr="00985925">
        <w:rPr>
          <w:sz w:val="24"/>
          <w:szCs w:val="24"/>
        </w:rPr>
        <w:t xml:space="preserve"> мая 2024</w:t>
      </w:r>
      <w:r>
        <w:rPr>
          <w:sz w:val="24"/>
          <w:szCs w:val="24"/>
        </w:rPr>
        <w:t xml:space="preserve"> </w:t>
      </w:r>
      <w:r w:rsidR="00985925" w:rsidRPr="00985925">
        <w:rPr>
          <w:sz w:val="24"/>
          <w:szCs w:val="24"/>
        </w:rPr>
        <w:t>г.</w:t>
      </w:r>
    </w:p>
    <w:p w14:paraId="6A5A54B8" w14:textId="77777777" w:rsidR="00AB3227" w:rsidRPr="009C08A0" w:rsidRDefault="00AB3227" w:rsidP="009C08A0">
      <w:pPr>
        <w:tabs>
          <w:tab w:val="left" w:pos="5670"/>
        </w:tabs>
        <w:spacing w:after="0"/>
        <w:jc w:val="center"/>
        <w:rPr>
          <w:rFonts w:eastAsia="Times New Roman" w:cs="Times New Roman"/>
          <w:kern w:val="0"/>
          <w:sz w:val="24"/>
          <w:szCs w:val="24"/>
          <w:lang w:eastAsia="ru-RU"/>
        </w:rPr>
      </w:pPr>
    </w:p>
    <w:p w14:paraId="267102AB" w14:textId="77777777" w:rsidR="00AB3227" w:rsidRPr="009C08A0" w:rsidRDefault="00AB3227" w:rsidP="009C08A0">
      <w:pPr>
        <w:tabs>
          <w:tab w:val="left" w:pos="5670"/>
        </w:tabs>
        <w:spacing w:after="0"/>
        <w:jc w:val="center"/>
        <w:rPr>
          <w:rFonts w:eastAsia="Times New Roman" w:cs="Times New Roman"/>
          <w:kern w:val="0"/>
          <w:sz w:val="24"/>
          <w:szCs w:val="24"/>
          <w:lang w:eastAsia="ru-RU"/>
        </w:rPr>
      </w:pPr>
    </w:p>
    <w:p w14:paraId="58801C35" w14:textId="77777777" w:rsidR="00AB3227" w:rsidRPr="009C08A0" w:rsidRDefault="00AB3227" w:rsidP="009C08A0">
      <w:pPr>
        <w:spacing w:after="0"/>
        <w:jc w:val="center"/>
        <w:rPr>
          <w:rFonts w:eastAsia="Times New Roman" w:cs="Times New Roman"/>
          <w:bCs/>
          <w:kern w:val="0"/>
          <w:sz w:val="24"/>
          <w:szCs w:val="24"/>
          <w:lang w:eastAsia="ru-RU"/>
        </w:rPr>
      </w:pPr>
    </w:p>
    <w:p w14:paraId="45C6FF09" w14:textId="77777777"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b/>
          <w:bCs/>
          <w:kern w:val="0"/>
          <w:sz w:val="24"/>
          <w:szCs w:val="24"/>
          <w:lang w:eastAsia="ru-RU"/>
        </w:rPr>
        <w:t xml:space="preserve">Рабочая программа дисциплины </w:t>
      </w:r>
    </w:p>
    <w:p w14:paraId="7E32D7AE" w14:textId="77777777" w:rsidR="00AB3227" w:rsidRPr="009C08A0" w:rsidRDefault="00AB3227" w:rsidP="009C08A0">
      <w:pPr>
        <w:spacing w:after="0"/>
        <w:jc w:val="center"/>
        <w:rPr>
          <w:rFonts w:eastAsia="Times New Roman" w:cs="Times New Roman"/>
          <w:b/>
          <w:bCs/>
          <w:kern w:val="0"/>
          <w:sz w:val="24"/>
          <w:szCs w:val="24"/>
          <w:lang w:eastAsia="ru-RU"/>
        </w:rPr>
      </w:pPr>
      <w:r w:rsidRPr="009C08A0">
        <w:rPr>
          <w:rFonts w:eastAsia="Times New Roman" w:cs="Times New Roman"/>
          <w:b/>
          <w:bCs/>
          <w:kern w:val="0"/>
          <w:sz w:val="24"/>
          <w:szCs w:val="24"/>
          <w:lang w:eastAsia="ru-RU"/>
        </w:rPr>
        <w:t xml:space="preserve"> «Брендинг в социально-культурной деятельности»</w:t>
      </w:r>
    </w:p>
    <w:p w14:paraId="7F891F20" w14:textId="77777777" w:rsidR="00AB3227" w:rsidRPr="009C08A0" w:rsidRDefault="00AB3227" w:rsidP="009C08A0">
      <w:pPr>
        <w:spacing w:after="0"/>
        <w:jc w:val="center"/>
        <w:rPr>
          <w:rFonts w:eastAsia="Times New Roman" w:cs="Times New Roman"/>
          <w:kern w:val="0"/>
          <w:sz w:val="24"/>
          <w:szCs w:val="24"/>
          <w:lang w:eastAsia="ru-RU"/>
        </w:rPr>
      </w:pPr>
    </w:p>
    <w:p w14:paraId="4A7C04A3" w14:textId="77777777" w:rsidR="00AB3227" w:rsidRPr="009C08A0" w:rsidRDefault="00AB3227" w:rsidP="009C08A0">
      <w:pPr>
        <w:spacing w:after="0"/>
        <w:jc w:val="center"/>
        <w:rPr>
          <w:rFonts w:eastAsia="Times New Roman" w:cs="Times New Roman"/>
          <w:kern w:val="0"/>
          <w:sz w:val="24"/>
          <w:szCs w:val="24"/>
          <w:lang w:eastAsia="ru-RU"/>
        </w:rPr>
      </w:pPr>
    </w:p>
    <w:p w14:paraId="12CABE5B" w14:textId="77777777"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Направление подготовки</w:t>
      </w:r>
    </w:p>
    <w:p w14:paraId="06F55412" w14:textId="77777777"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53.03.03 Социально-культурная деятельность</w:t>
      </w:r>
    </w:p>
    <w:p w14:paraId="0CA6F40F" w14:textId="77777777" w:rsidR="00AB3227" w:rsidRPr="009C08A0" w:rsidRDefault="00AB3227" w:rsidP="009C08A0">
      <w:pPr>
        <w:spacing w:after="0"/>
        <w:jc w:val="center"/>
        <w:rPr>
          <w:rFonts w:eastAsia="Times New Roman" w:cs="Times New Roman"/>
          <w:i/>
          <w:kern w:val="0"/>
          <w:sz w:val="24"/>
          <w:szCs w:val="24"/>
          <w:vertAlign w:val="superscript"/>
          <w:lang w:eastAsia="ru-RU"/>
        </w:rPr>
      </w:pPr>
    </w:p>
    <w:p w14:paraId="7BED9BCB" w14:textId="77777777" w:rsidR="00AB3227" w:rsidRPr="009C08A0" w:rsidRDefault="00AB3227" w:rsidP="009C08A0">
      <w:pPr>
        <w:spacing w:after="0"/>
        <w:jc w:val="center"/>
        <w:rPr>
          <w:rFonts w:eastAsia="Times New Roman" w:cs="Times New Roman"/>
          <w:kern w:val="0"/>
          <w:sz w:val="24"/>
          <w:szCs w:val="24"/>
          <w:lang w:eastAsia="ru-RU"/>
        </w:rPr>
      </w:pPr>
    </w:p>
    <w:p w14:paraId="657EAB5D" w14:textId="77777777"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Направленность (профиль)   </w:t>
      </w:r>
    </w:p>
    <w:p w14:paraId="4780E8EC" w14:textId="77777777"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«Управление культурными ресурсами и креативными индустриями»</w:t>
      </w:r>
    </w:p>
    <w:p w14:paraId="37749348" w14:textId="77777777" w:rsidR="00AB3227" w:rsidRPr="009C08A0" w:rsidRDefault="00AB3227" w:rsidP="009C08A0">
      <w:pPr>
        <w:spacing w:after="0"/>
        <w:jc w:val="center"/>
        <w:rPr>
          <w:rFonts w:eastAsia="Times New Roman" w:cs="Times New Roman"/>
          <w:kern w:val="0"/>
          <w:sz w:val="24"/>
          <w:szCs w:val="24"/>
          <w:lang w:eastAsia="ru-RU"/>
        </w:rPr>
      </w:pPr>
    </w:p>
    <w:p w14:paraId="0E42FA11" w14:textId="77777777" w:rsidR="00AB3227" w:rsidRPr="009C08A0" w:rsidRDefault="00AB3227" w:rsidP="009C08A0">
      <w:pPr>
        <w:spacing w:after="0"/>
        <w:jc w:val="center"/>
        <w:rPr>
          <w:rFonts w:eastAsia="Times New Roman" w:cs="Times New Roman"/>
          <w:strike/>
          <w:kern w:val="0"/>
          <w:sz w:val="24"/>
          <w:szCs w:val="24"/>
          <w:lang w:eastAsia="ru-RU"/>
        </w:rPr>
      </w:pPr>
    </w:p>
    <w:p w14:paraId="3A800789" w14:textId="77777777" w:rsidR="00AB3227" w:rsidRPr="009C08A0" w:rsidRDefault="00AB3227" w:rsidP="009C08A0">
      <w:pPr>
        <w:spacing w:after="0"/>
        <w:jc w:val="center"/>
        <w:rPr>
          <w:rFonts w:eastAsia="Times New Roman" w:cs="Times New Roman"/>
          <w:kern w:val="0"/>
          <w:sz w:val="24"/>
          <w:szCs w:val="24"/>
          <w:lang w:eastAsia="ru-RU"/>
        </w:rPr>
      </w:pPr>
    </w:p>
    <w:p w14:paraId="5CADF6CC" w14:textId="77777777"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Форма обучения </w:t>
      </w:r>
    </w:p>
    <w:p w14:paraId="18E1DCC2" w14:textId="77777777" w:rsidR="00AB3227" w:rsidRPr="009C08A0" w:rsidRDefault="00AB3227" w:rsidP="009C08A0">
      <w:pPr>
        <w:spacing w:after="0"/>
        <w:jc w:val="center"/>
        <w:rPr>
          <w:rFonts w:eastAsia="Times New Roman" w:cs="Times New Roman"/>
          <w:i/>
          <w:kern w:val="0"/>
          <w:sz w:val="24"/>
          <w:szCs w:val="24"/>
          <w:vertAlign w:val="superscript"/>
          <w:lang w:eastAsia="ru-RU"/>
        </w:rPr>
      </w:pPr>
      <w:r w:rsidRPr="009C08A0">
        <w:rPr>
          <w:rFonts w:eastAsia="Times New Roman" w:cs="Times New Roman"/>
          <w:kern w:val="0"/>
          <w:sz w:val="24"/>
          <w:szCs w:val="24"/>
          <w:lang w:eastAsia="ru-RU"/>
        </w:rPr>
        <w:t xml:space="preserve"> очная</w:t>
      </w:r>
      <w:r w:rsidRPr="009C08A0">
        <w:rPr>
          <w:rFonts w:eastAsia="Times New Roman" w:cs="Times New Roman"/>
          <w:i/>
          <w:kern w:val="0"/>
          <w:sz w:val="24"/>
          <w:szCs w:val="24"/>
          <w:vertAlign w:val="superscript"/>
          <w:lang w:eastAsia="ru-RU"/>
        </w:rPr>
        <w:t xml:space="preserve">                                                 </w:t>
      </w:r>
    </w:p>
    <w:p w14:paraId="2BDEC07D" w14:textId="77777777" w:rsidR="00AB3227" w:rsidRPr="009C08A0" w:rsidRDefault="00AB3227" w:rsidP="009C08A0">
      <w:pPr>
        <w:spacing w:after="0"/>
        <w:jc w:val="both"/>
        <w:rPr>
          <w:rFonts w:eastAsia="Times New Roman" w:cs="Times New Roman"/>
          <w:kern w:val="0"/>
          <w:sz w:val="24"/>
          <w:szCs w:val="24"/>
          <w:lang w:eastAsia="ru-RU"/>
        </w:rPr>
      </w:pPr>
    </w:p>
    <w:p w14:paraId="1B8B563A" w14:textId="77777777" w:rsidR="00AB3227" w:rsidRPr="009C08A0" w:rsidRDefault="00AB3227" w:rsidP="009C08A0">
      <w:pPr>
        <w:spacing w:after="0"/>
        <w:jc w:val="both"/>
        <w:rPr>
          <w:rFonts w:eastAsia="Times New Roman" w:cs="Times New Roman"/>
          <w:kern w:val="0"/>
          <w:sz w:val="24"/>
          <w:szCs w:val="24"/>
          <w:lang w:eastAsia="ru-RU"/>
        </w:rPr>
      </w:pPr>
    </w:p>
    <w:p w14:paraId="4B77A83D" w14:textId="77777777" w:rsidR="00AB3227" w:rsidRPr="009C08A0" w:rsidRDefault="00AB3227" w:rsidP="009C08A0">
      <w:pPr>
        <w:spacing w:after="0"/>
        <w:jc w:val="both"/>
        <w:rPr>
          <w:rFonts w:eastAsia="Times New Roman" w:cs="Times New Roman"/>
          <w:kern w:val="0"/>
          <w:sz w:val="24"/>
          <w:szCs w:val="24"/>
          <w:lang w:eastAsia="ru-RU"/>
        </w:rPr>
      </w:pPr>
    </w:p>
    <w:p w14:paraId="487E1CB4" w14:textId="77777777" w:rsidR="00AB3227" w:rsidRPr="009C08A0" w:rsidRDefault="00AB3227" w:rsidP="009C08A0">
      <w:pPr>
        <w:spacing w:after="0"/>
        <w:jc w:val="both"/>
        <w:rPr>
          <w:rFonts w:eastAsia="Times New Roman" w:cs="Times New Roman"/>
          <w:kern w:val="0"/>
          <w:sz w:val="24"/>
          <w:szCs w:val="24"/>
          <w:lang w:eastAsia="ru-RU"/>
        </w:rPr>
      </w:pPr>
    </w:p>
    <w:p w14:paraId="291FF87D" w14:textId="77777777" w:rsidR="00AB3227" w:rsidRPr="009C08A0" w:rsidRDefault="00AB3227" w:rsidP="009C08A0">
      <w:pPr>
        <w:spacing w:after="0"/>
        <w:jc w:val="both"/>
        <w:rPr>
          <w:rFonts w:eastAsia="Times New Roman" w:cs="Times New Roman"/>
          <w:kern w:val="0"/>
          <w:sz w:val="24"/>
          <w:szCs w:val="24"/>
          <w:lang w:eastAsia="ru-RU"/>
        </w:rPr>
      </w:pPr>
    </w:p>
    <w:p w14:paraId="4A8C97BF" w14:textId="77777777" w:rsidR="00AB3227" w:rsidRPr="009C08A0" w:rsidRDefault="00AB3227" w:rsidP="009C08A0">
      <w:pPr>
        <w:spacing w:after="0"/>
        <w:jc w:val="both"/>
        <w:rPr>
          <w:rFonts w:eastAsia="Times New Roman" w:cs="Times New Roman"/>
          <w:kern w:val="0"/>
          <w:sz w:val="24"/>
          <w:szCs w:val="24"/>
          <w:lang w:eastAsia="ru-RU"/>
        </w:rPr>
      </w:pPr>
    </w:p>
    <w:tbl>
      <w:tblPr>
        <w:tblW w:w="9571" w:type="dxa"/>
        <w:tblLook w:val="04A0" w:firstRow="1" w:lastRow="0" w:firstColumn="1" w:lastColumn="0" w:noHBand="0" w:noVBand="1"/>
      </w:tblPr>
      <w:tblGrid>
        <w:gridCol w:w="4531"/>
        <w:gridCol w:w="5040"/>
      </w:tblGrid>
      <w:tr w:rsidR="00AB3227" w:rsidRPr="009C08A0" w14:paraId="0D4F00B0" w14:textId="77777777" w:rsidTr="00087184">
        <w:tc>
          <w:tcPr>
            <w:tcW w:w="4531" w:type="dxa"/>
          </w:tcPr>
          <w:p w14:paraId="0EA6470B" w14:textId="77777777" w:rsidR="00AB3227" w:rsidRPr="009C08A0" w:rsidRDefault="00AB3227" w:rsidP="009C08A0">
            <w:pPr>
              <w:spacing w:after="0"/>
              <w:jc w:val="both"/>
              <w:rPr>
                <w:rFonts w:eastAsia="Times New Roman" w:cs="Times New Roman"/>
                <w:kern w:val="0"/>
                <w:sz w:val="24"/>
                <w:szCs w:val="24"/>
                <w:lang w:eastAsia="ru-RU"/>
              </w:rPr>
            </w:pPr>
            <w:r w:rsidRPr="009C08A0">
              <w:rPr>
                <w:rFonts w:eastAsia="Times New Roman" w:cs="Times New Roman"/>
                <w:kern w:val="0"/>
                <w:sz w:val="24"/>
                <w:szCs w:val="24"/>
                <w:lang w:eastAsia="ru-RU"/>
              </w:rPr>
              <w:t>Программа рассмотрена</w:t>
            </w:r>
          </w:p>
          <w:p w14:paraId="1C001D82" w14:textId="77777777" w:rsidR="00AB3227" w:rsidRPr="009C08A0" w:rsidRDefault="00AB3227" w:rsidP="009C08A0">
            <w:pPr>
              <w:spacing w:after="0"/>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на заседании кафедры </w:t>
            </w:r>
          </w:p>
          <w:p w14:paraId="4B78B3A8" w14:textId="786829F8" w:rsidR="00AB3227" w:rsidRPr="009C08A0" w:rsidRDefault="00AB3227" w:rsidP="009C08A0">
            <w:pPr>
              <w:spacing w:after="0"/>
              <w:jc w:val="both"/>
              <w:rPr>
                <w:rFonts w:eastAsia="Times New Roman" w:cs="Times New Roman"/>
                <w:kern w:val="0"/>
                <w:sz w:val="24"/>
                <w:szCs w:val="24"/>
                <w:lang w:eastAsia="ru-RU"/>
              </w:rPr>
            </w:pPr>
            <w:r w:rsidRPr="009C08A0">
              <w:rPr>
                <w:rFonts w:eastAsia="Times New Roman" w:cs="Times New Roman"/>
                <w:kern w:val="0"/>
                <w:sz w:val="24"/>
                <w:szCs w:val="24"/>
                <w:lang w:eastAsia="ru-RU"/>
              </w:rPr>
              <w:t>от_</w:t>
            </w:r>
            <w:r w:rsidR="006D1D6E">
              <w:rPr>
                <w:rFonts w:eastAsia="Times New Roman" w:cs="Times New Roman"/>
                <w:kern w:val="0"/>
                <w:sz w:val="24"/>
                <w:szCs w:val="24"/>
                <w:lang w:eastAsia="ru-RU"/>
              </w:rPr>
              <w:t>18</w:t>
            </w:r>
            <w:r w:rsidR="007A34EF">
              <w:rPr>
                <w:rFonts w:eastAsia="Times New Roman" w:cs="Times New Roman"/>
                <w:kern w:val="0"/>
                <w:sz w:val="24"/>
                <w:szCs w:val="24"/>
                <w:lang w:eastAsia="ru-RU"/>
              </w:rPr>
              <w:t xml:space="preserve"> апреля </w:t>
            </w:r>
            <w:r w:rsidRPr="009C08A0">
              <w:rPr>
                <w:rFonts w:eastAsia="Times New Roman" w:cs="Times New Roman"/>
                <w:kern w:val="0"/>
                <w:sz w:val="24"/>
                <w:szCs w:val="24"/>
                <w:lang w:eastAsia="ru-RU"/>
              </w:rPr>
              <w:t>202</w:t>
            </w:r>
            <w:r w:rsidR="007A34EF">
              <w:rPr>
                <w:rFonts w:eastAsia="Times New Roman" w:cs="Times New Roman"/>
                <w:kern w:val="0"/>
                <w:sz w:val="24"/>
                <w:szCs w:val="24"/>
                <w:lang w:eastAsia="ru-RU"/>
              </w:rPr>
              <w:t>4</w:t>
            </w:r>
            <w:r w:rsidRPr="009C08A0">
              <w:rPr>
                <w:rFonts w:eastAsia="Times New Roman" w:cs="Times New Roman"/>
                <w:kern w:val="0"/>
                <w:sz w:val="24"/>
                <w:szCs w:val="24"/>
                <w:lang w:eastAsia="ru-RU"/>
              </w:rPr>
              <w:t xml:space="preserve"> года, протокол № </w:t>
            </w:r>
            <w:r w:rsidR="007A34EF">
              <w:rPr>
                <w:rFonts w:eastAsia="Times New Roman" w:cs="Times New Roman"/>
                <w:kern w:val="0"/>
                <w:sz w:val="24"/>
                <w:szCs w:val="24"/>
                <w:lang w:eastAsia="ru-RU"/>
              </w:rPr>
              <w:t>5</w:t>
            </w:r>
            <w:r w:rsidRPr="009C08A0">
              <w:rPr>
                <w:rFonts w:eastAsia="Times New Roman" w:cs="Times New Roman"/>
                <w:kern w:val="0"/>
                <w:sz w:val="24"/>
                <w:szCs w:val="24"/>
                <w:lang w:eastAsia="ru-RU"/>
              </w:rPr>
              <w:t xml:space="preserve">  </w:t>
            </w:r>
          </w:p>
          <w:p w14:paraId="70910D0B" w14:textId="77777777" w:rsidR="00AB3227" w:rsidRPr="009C08A0" w:rsidRDefault="00AB3227" w:rsidP="009C08A0">
            <w:pPr>
              <w:spacing w:after="0"/>
              <w:jc w:val="both"/>
              <w:rPr>
                <w:rFonts w:eastAsia="Times New Roman" w:cs="Times New Roman"/>
                <w:kern w:val="0"/>
                <w:sz w:val="24"/>
                <w:szCs w:val="24"/>
                <w:lang w:eastAsia="ru-RU"/>
              </w:rPr>
            </w:pPr>
          </w:p>
        </w:tc>
        <w:tc>
          <w:tcPr>
            <w:tcW w:w="5040" w:type="dxa"/>
          </w:tcPr>
          <w:p w14:paraId="07AE571C" w14:textId="77777777" w:rsidR="00AB3227" w:rsidRPr="009C08A0" w:rsidRDefault="00AB3227" w:rsidP="009C08A0">
            <w:pPr>
              <w:spacing w:after="0"/>
              <w:jc w:val="both"/>
              <w:rPr>
                <w:rFonts w:eastAsia="Times New Roman" w:cs="Times New Roman"/>
                <w:kern w:val="0"/>
                <w:sz w:val="24"/>
                <w:szCs w:val="24"/>
                <w:lang w:eastAsia="ru-RU"/>
              </w:rPr>
            </w:pPr>
            <w:r w:rsidRPr="009C08A0">
              <w:rPr>
                <w:rFonts w:eastAsia="Times New Roman" w:cs="Times New Roman"/>
                <w:kern w:val="0"/>
                <w:sz w:val="24"/>
                <w:szCs w:val="24"/>
                <w:lang w:eastAsia="ru-RU"/>
              </w:rPr>
              <w:t>Программа одобрена НМК</w:t>
            </w:r>
          </w:p>
          <w:p w14:paraId="4650873E" w14:textId="77777777" w:rsidR="00AB3227" w:rsidRPr="009C08A0" w:rsidRDefault="00AB3227" w:rsidP="009C08A0">
            <w:pPr>
              <w:spacing w:after="0"/>
              <w:jc w:val="both"/>
              <w:rPr>
                <w:rFonts w:eastAsia="Times New Roman" w:cs="Times New Roman"/>
                <w:kern w:val="0"/>
                <w:sz w:val="24"/>
                <w:szCs w:val="24"/>
                <w:lang w:eastAsia="ru-RU"/>
              </w:rPr>
            </w:pPr>
            <w:r w:rsidRPr="009C08A0">
              <w:rPr>
                <w:rFonts w:eastAsia="Times New Roman" w:cs="Times New Roman"/>
                <w:kern w:val="0"/>
                <w:sz w:val="24"/>
                <w:szCs w:val="24"/>
                <w:lang w:eastAsia="ru-RU"/>
              </w:rPr>
              <w:t>исторического факультета</w:t>
            </w:r>
          </w:p>
          <w:p w14:paraId="1A612699" w14:textId="5719E616" w:rsidR="00AB3227" w:rsidRPr="009C08A0" w:rsidRDefault="00AB3227" w:rsidP="009C08A0">
            <w:pPr>
              <w:spacing w:after="0"/>
              <w:jc w:val="both"/>
              <w:rPr>
                <w:rFonts w:eastAsia="Times New Roman" w:cs="Times New Roman"/>
                <w:kern w:val="0"/>
                <w:sz w:val="24"/>
                <w:szCs w:val="24"/>
                <w:lang w:eastAsia="ru-RU"/>
              </w:rPr>
            </w:pPr>
            <w:r w:rsidRPr="009C08A0">
              <w:rPr>
                <w:rFonts w:eastAsia="Times New Roman" w:cs="Times New Roman"/>
                <w:kern w:val="0"/>
                <w:sz w:val="24"/>
                <w:szCs w:val="24"/>
                <w:lang w:eastAsia="ru-RU"/>
              </w:rPr>
              <w:t>протокол №</w:t>
            </w:r>
            <w:r w:rsidR="007A34EF">
              <w:rPr>
                <w:rFonts w:eastAsia="Times New Roman" w:cs="Times New Roman"/>
                <w:kern w:val="0"/>
                <w:sz w:val="24"/>
                <w:szCs w:val="24"/>
                <w:lang w:eastAsia="ru-RU"/>
              </w:rPr>
              <w:t>1</w:t>
            </w:r>
            <w:r w:rsidRPr="009C08A0">
              <w:rPr>
                <w:rFonts w:eastAsia="Times New Roman" w:cs="Times New Roman"/>
                <w:kern w:val="0"/>
                <w:sz w:val="24"/>
                <w:szCs w:val="24"/>
                <w:lang w:eastAsia="ru-RU"/>
              </w:rPr>
              <w:t xml:space="preserve"> от </w:t>
            </w:r>
            <w:r w:rsidR="006D1D6E">
              <w:rPr>
                <w:rFonts w:eastAsia="Times New Roman" w:cs="Times New Roman"/>
                <w:kern w:val="0"/>
                <w:sz w:val="24"/>
                <w:szCs w:val="24"/>
                <w:lang w:eastAsia="ru-RU"/>
              </w:rPr>
              <w:t>24</w:t>
            </w:r>
            <w:r w:rsidR="007A34EF">
              <w:rPr>
                <w:rFonts w:eastAsia="Times New Roman" w:cs="Times New Roman"/>
                <w:kern w:val="0"/>
                <w:sz w:val="24"/>
                <w:szCs w:val="24"/>
                <w:lang w:eastAsia="ru-RU"/>
              </w:rPr>
              <w:t xml:space="preserve"> апреля </w:t>
            </w:r>
            <w:r w:rsidRPr="009C08A0">
              <w:rPr>
                <w:rFonts w:eastAsia="Times New Roman" w:cs="Times New Roman"/>
                <w:kern w:val="0"/>
                <w:sz w:val="24"/>
                <w:szCs w:val="24"/>
                <w:lang w:eastAsia="ru-RU"/>
              </w:rPr>
              <w:t>202</w:t>
            </w:r>
            <w:r w:rsidR="007A34EF">
              <w:rPr>
                <w:rFonts w:eastAsia="Times New Roman" w:cs="Times New Roman"/>
                <w:kern w:val="0"/>
                <w:sz w:val="24"/>
                <w:szCs w:val="24"/>
                <w:lang w:eastAsia="ru-RU"/>
              </w:rPr>
              <w:t>4</w:t>
            </w:r>
            <w:r w:rsidRPr="009C08A0">
              <w:rPr>
                <w:rFonts w:eastAsia="Times New Roman" w:cs="Times New Roman"/>
                <w:kern w:val="0"/>
                <w:sz w:val="24"/>
                <w:szCs w:val="24"/>
                <w:lang w:eastAsia="ru-RU"/>
              </w:rPr>
              <w:t xml:space="preserve"> года</w:t>
            </w:r>
          </w:p>
          <w:p w14:paraId="1C128397" w14:textId="77777777" w:rsidR="00AB3227" w:rsidRPr="009C08A0" w:rsidRDefault="00AB3227" w:rsidP="009C08A0">
            <w:pPr>
              <w:spacing w:after="0"/>
              <w:jc w:val="both"/>
              <w:rPr>
                <w:rFonts w:eastAsia="Times New Roman" w:cs="Times New Roman"/>
                <w:kern w:val="0"/>
                <w:sz w:val="24"/>
                <w:szCs w:val="24"/>
                <w:lang w:eastAsia="ru-RU"/>
              </w:rPr>
            </w:pPr>
          </w:p>
        </w:tc>
      </w:tr>
    </w:tbl>
    <w:p w14:paraId="2ADA28B2" w14:textId="77777777" w:rsidR="00AB3227" w:rsidRPr="009C08A0" w:rsidRDefault="00AB3227" w:rsidP="009C08A0">
      <w:pPr>
        <w:spacing w:after="0"/>
        <w:jc w:val="both"/>
        <w:rPr>
          <w:rFonts w:eastAsia="Times New Roman" w:cs="Times New Roman"/>
          <w:kern w:val="0"/>
          <w:sz w:val="24"/>
          <w:szCs w:val="24"/>
          <w:lang w:eastAsia="ru-RU"/>
        </w:rPr>
      </w:pPr>
    </w:p>
    <w:p w14:paraId="0E57F674" w14:textId="77777777" w:rsidR="00AB3227" w:rsidRPr="009C08A0" w:rsidRDefault="00AB3227" w:rsidP="009C08A0">
      <w:pPr>
        <w:spacing w:after="0"/>
        <w:jc w:val="both"/>
        <w:rPr>
          <w:rFonts w:eastAsia="Times New Roman" w:cs="Times New Roman"/>
          <w:kern w:val="0"/>
          <w:sz w:val="24"/>
          <w:szCs w:val="24"/>
          <w:lang w:eastAsia="ru-RU"/>
        </w:rPr>
      </w:pPr>
    </w:p>
    <w:p w14:paraId="5F96860C" w14:textId="77777777" w:rsidR="00AB3227" w:rsidRPr="009C08A0" w:rsidRDefault="00AB3227" w:rsidP="009C08A0">
      <w:pPr>
        <w:spacing w:after="0"/>
        <w:jc w:val="both"/>
        <w:rPr>
          <w:rFonts w:eastAsia="Times New Roman" w:cs="Times New Roman"/>
          <w:kern w:val="0"/>
          <w:sz w:val="24"/>
          <w:szCs w:val="24"/>
          <w:lang w:eastAsia="ru-RU"/>
        </w:rPr>
      </w:pPr>
    </w:p>
    <w:p w14:paraId="2CA16642" w14:textId="77777777" w:rsidR="00AB3227" w:rsidRPr="009C08A0" w:rsidRDefault="00AB3227" w:rsidP="009C08A0">
      <w:pPr>
        <w:spacing w:after="0"/>
        <w:jc w:val="both"/>
        <w:rPr>
          <w:rFonts w:eastAsia="Times New Roman" w:cs="Times New Roman"/>
          <w:kern w:val="0"/>
          <w:sz w:val="24"/>
          <w:szCs w:val="24"/>
          <w:lang w:eastAsia="ru-RU"/>
        </w:rPr>
      </w:pPr>
    </w:p>
    <w:p w14:paraId="46DCBB08" w14:textId="64050E80" w:rsidR="00AB3227" w:rsidRPr="009C08A0" w:rsidRDefault="00AB322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Ярославль</w:t>
      </w:r>
      <w:r w:rsidR="00086A4B" w:rsidRPr="009C08A0">
        <w:rPr>
          <w:rFonts w:eastAsia="Times New Roman" w:cs="Times New Roman"/>
          <w:kern w:val="0"/>
          <w:sz w:val="24"/>
          <w:szCs w:val="24"/>
          <w:lang w:eastAsia="ru-RU"/>
        </w:rPr>
        <w:t xml:space="preserve"> </w:t>
      </w:r>
    </w:p>
    <w:p w14:paraId="1CFFFF92" w14:textId="1121FE41" w:rsidR="00AB3227" w:rsidRPr="009C08A0" w:rsidRDefault="00A36876" w:rsidP="009C08A0">
      <w:pPr>
        <w:spacing w:after="0"/>
        <w:ind w:left="709" w:firstLine="426"/>
        <w:rPr>
          <w:rFonts w:eastAsia="Times New Roman" w:cs="Times New Roman"/>
          <w:b/>
          <w:kern w:val="0"/>
          <w:sz w:val="24"/>
          <w:szCs w:val="24"/>
          <w:lang w:eastAsia="ru-RU"/>
        </w:rPr>
      </w:pPr>
      <w:r>
        <w:rPr>
          <w:rFonts w:eastAsia="Times New Roman" w:cs="Times New Roman"/>
          <w:b/>
          <w:bCs/>
          <w:noProof/>
          <w:kern w:val="28"/>
          <w:sz w:val="24"/>
          <w:szCs w:val="24"/>
          <w:lang w:eastAsia="ru-RU"/>
        </w:rPr>
        <mc:AlternateContent>
          <mc:Choice Requires="wps">
            <w:drawing>
              <wp:anchor distT="0" distB="0" distL="114300" distR="114300" simplePos="0" relativeHeight="251658240" behindDoc="0" locked="0" layoutInCell="1" allowOverlap="1" wp14:anchorId="4C4D7AA8" wp14:editId="6F7C5DA9">
                <wp:simplePos x="0" y="0"/>
                <wp:positionH relativeFrom="column">
                  <wp:posOffset>2280285</wp:posOffset>
                </wp:positionH>
                <wp:positionV relativeFrom="paragraph">
                  <wp:posOffset>503555</wp:posOffset>
                </wp:positionV>
                <wp:extent cx="1502410" cy="397510"/>
                <wp:effectExtent l="8890" t="9525" r="12700" b="1206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2410" cy="39751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9B680" id="Rectangle 2" o:spid="_x0000_s1026" style="position:absolute;margin-left:179.55pt;margin-top:39.65pt;width:118.3pt;height:31.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" strokecolor="white [3212]"/>
            </w:pict>
          </mc:Fallback>
        </mc:AlternateContent>
      </w:r>
      <w:r w:rsidR="00AB3227" w:rsidRPr="009C08A0">
        <w:rPr>
          <w:rFonts w:eastAsia="Times New Roman" w:cs="Times New Roman"/>
          <w:b/>
          <w:bCs/>
          <w:kern w:val="28"/>
          <w:sz w:val="24"/>
          <w:szCs w:val="24"/>
        </w:rPr>
        <w:br w:type="page"/>
      </w:r>
      <w:r w:rsidR="00AB3227" w:rsidRPr="009C08A0">
        <w:rPr>
          <w:rFonts w:eastAsia="Times New Roman" w:cs="Times New Roman"/>
          <w:b/>
          <w:kern w:val="0"/>
          <w:sz w:val="24"/>
          <w:szCs w:val="24"/>
          <w:lang w:eastAsia="ru-RU"/>
        </w:rPr>
        <w:lastRenderedPageBreak/>
        <w:t>1.</w:t>
      </w:r>
      <w:r w:rsidR="00AB3227" w:rsidRPr="009C08A0">
        <w:rPr>
          <w:rFonts w:eastAsia="Times New Roman" w:cs="Times New Roman"/>
          <w:b/>
          <w:kern w:val="0"/>
          <w:sz w:val="24"/>
          <w:szCs w:val="24"/>
          <w:lang w:val="en-US" w:eastAsia="ru-RU"/>
        </w:rPr>
        <w:t> </w:t>
      </w:r>
      <w:r w:rsidR="00AB3227" w:rsidRPr="009C08A0">
        <w:rPr>
          <w:rFonts w:eastAsia="Times New Roman" w:cs="Times New Roman"/>
          <w:b/>
          <w:kern w:val="0"/>
          <w:sz w:val="24"/>
          <w:szCs w:val="24"/>
          <w:lang w:eastAsia="ru-RU"/>
        </w:rPr>
        <w:t xml:space="preserve">Цели освоения дисциплины </w:t>
      </w:r>
    </w:p>
    <w:p w14:paraId="0BC1CA7A" w14:textId="77777777" w:rsidR="009C08A0" w:rsidRPr="009C08A0" w:rsidRDefault="009C08A0" w:rsidP="009C08A0">
      <w:pPr>
        <w:spacing w:after="0"/>
        <w:ind w:left="709" w:firstLine="426"/>
        <w:rPr>
          <w:rFonts w:eastAsia="Times New Roman" w:cs="Times New Roman"/>
          <w:bCs/>
          <w:i/>
          <w:iCs/>
          <w:kern w:val="0"/>
          <w:sz w:val="24"/>
          <w:szCs w:val="24"/>
          <w:lang w:eastAsia="ru-RU"/>
        </w:rPr>
      </w:pPr>
    </w:p>
    <w:p w14:paraId="23FC3977" w14:textId="77777777" w:rsidR="00DF27E7" w:rsidRPr="009C08A0" w:rsidRDefault="00AB3227" w:rsidP="009C08A0">
      <w:pPr>
        <w:ind w:firstLine="709"/>
        <w:contextualSpacing/>
        <w:jc w:val="both"/>
        <w:rPr>
          <w:rFonts w:cs="Times New Roman"/>
          <w:sz w:val="24"/>
          <w:szCs w:val="24"/>
        </w:rPr>
      </w:pPr>
      <w:r w:rsidRPr="009C08A0">
        <w:rPr>
          <w:rFonts w:eastAsia="Times New Roman" w:cs="Times New Roman"/>
          <w:kern w:val="0"/>
          <w:sz w:val="24"/>
          <w:szCs w:val="24"/>
          <w:lang w:eastAsia="ru-RU"/>
        </w:rPr>
        <w:t xml:space="preserve">Целью освоения дисциплины является </w:t>
      </w:r>
      <w:r w:rsidR="00DF27E7" w:rsidRPr="009C08A0">
        <w:rPr>
          <w:rFonts w:cs="Times New Roman"/>
          <w:sz w:val="24"/>
          <w:szCs w:val="24"/>
        </w:rPr>
        <w:t>изучение принципов и технологии формирования брендов, понимание роли и предназначения брендов</w:t>
      </w:r>
      <w:r w:rsidRPr="009C08A0">
        <w:rPr>
          <w:rFonts w:cs="Times New Roman"/>
          <w:sz w:val="24"/>
          <w:szCs w:val="24"/>
        </w:rPr>
        <w:t xml:space="preserve">. </w:t>
      </w:r>
    </w:p>
    <w:p w14:paraId="1E355144" w14:textId="77777777" w:rsidR="00DF27E7" w:rsidRPr="009C08A0" w:rsidRDefault="00DF27E7" w:rsidP="009C08A0">
      <w:pPr>
        <w:ind w:firstLine="709"/>
        <w:contextualSpacing/>
        <w:jc w:val="both"/>
        <w:rPr>
          <w:rFonts w:cs="Times New Roman"/>
          <w:sz w:val="24"/>
          <w:szCs w:val="24"/>
        </w:rPr>
      </w:pPr>
      <w:r w:rsidRPr="009C08A0">
        <w:rPr>
          <w:rFonts w:cs="Times New Roman"/>
          <w:sz w:val="24"/>
          <w:szCs w:val="24"/>
        </w:rPr>
        <w:t>Дисциплина нацелена на то, чтобы дать студентам целостное представление о том, каким образом фирмы создают бренды, какие стратегии они используют для их развития, и как компании осуществляют управление своими брендами. Значительное внимание уделено эффективности брендинга.</w:t>
      </w:r>
    </w:p>
    <w:p w14:paraId="7E7B58AB" w14:textId="77777777" w:rsidR="00DF27E7" w:rsidRPr="009C08A0" w:rsidRDefault="00DF27E7" w:rsidP="009C08A0">
      <w:pPr>
        <w:ind w:firstLine="709"/>
        <w:contextualSpacing/>
        <w:jc w:val="both"/>
        <w:rPr>
          <w:rFonts w:cs="Times New Roman"/>
          <w:sz w:val="24"/>
          <w:szCs w:val="24"/>
        </w:rPr>
      </w:pPr>
    </w:p>
    <w:p w14:paraId="5D059673" w14:textId="77777777" w:rsidR="00AB3227" w:rsidRPr="009C08A0" w:rsidRDefault="00AB3227" w:rsidP="009C08A0">
      <w:pPr>
        <w:ind w:firstLine="709"/>
        <w:contextualSpacing/>
        <w:jc w:val="both"/>
        <w:rPr>
          <w:rFonts w:eastAsia="Times New Roman" w:cs="Times New Roman"/>
          <w:b/>
          <w:i/>
          <w:kern w:val="0"/>
          <w:sz w:val="24"/>
          <w:szCs w:val="24"/>
          <w:lang w:eastAsia="ru-RU"/>
        </w:rPr>
      </w:pPr>
      <w:r w:rsidRPr="009C08A0">
        <w:rPr>
          <w:rFonts w:eastAsia="Times New Roman" w:cs="Times New Roman"/>
          <w:b/>
          <w:kern w:val="0"/>
          <w:sz w:val="24"/>
          <w:szCs w:val="24"/>
          <w:lang w:eastAsia="ru-RU"/>
        </w:rPr>
        <w:t>2.</w:t>
      </w:r>
      <w:r w:rsidRPr="009C08A0">
        <w:rPr>
          <w:rFonts w:eastAsia="Times New Roman" w:cs="Times New Roman"/>
          <w:b/>
          <w:kern w:val="0"/>
          <w:sz w:val="24"/>
          <w:szCs w:val="24"/>
          <w:lang w:val="en-US" w:eastAsia="ru-RU"/>
        </w:rPr>
        <w:t> </w:t>
      </w:r>
      <w:r w:rsidRPr="009C08A0">
        <w:rPr>
          <w:rFonts w:eastAsia="Times New Roman" w:cs="Times New Roman"/>
          <w:b/>
          <w:kern w:val="0"/>
          <w:sz w:val="24"/>
          <w:szCs w:val="24"/>
          <w:lang w:eastAsia="ru-RU"/>
        </w:rPr>
        <w:t xml:space="preserve">Место дисциплины в структуре образовательной программы </w:t>
      </w:r>
    </w:p>
    <w:p w14:paraId="71C79F1B" w14:textId="77777777" w:rsidR="009C08A0" w:rsidRDefault="009C08A0" w:rsidP="009C08A0">
      <w:pPr>
        <w:spacing w:after="0"/>
        <w:ind w:firstLine="709"/>
        <w:jc w:val="both"/>
        <w:rPr>
          <w:rFonts w:eastAsia="Times New Roman" w:cs="Times New Roman"/>
          <w:kern w:val="0"/>
          <w:sz w:val="24"/>
          <w:szCs w:val="24"/>
          <w:lang w:eastAsia="ru-RU"/>
        </w:rPr>
      </w:pPr>
    </w:p>
    <w:p w14:paraId="3A699D35" w14:textId="3AA3A8BE" w:rsidR="00AB3227" w:rsidRPr="009C08A0" w:rsidRDefault="00AB3227" w:rsidP="009C08A0">
      <w:pPr>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Дисциплина «</w:t>
      </w:r>
      <w:r w:rsidR="00DF27E7" w:rsidRPr="009C08A0">
        <w:rPr>
          <w:rFonts w:eastAsia="Times New Roman" w:cs="Times New Roman"/>
          <w:kern w:val="0"/>
          <w:sz w:val="24"/>
          <w:szCs w:val="24"/>
          <w:lang w:eastAsia="ru-RU"/>
        </w:rPr>
        <w:t>Брендинг в социально-культурной деятельности</w:t>
      </w:r>
      <w:r w:rsidRPr="009C08A0">
        <w:rPr>
          <w:rFonts w:eastAsia="Times New Roman" w:cs="Times New Roman"/>
          <w:kern w:val="0"/>
          <w:sz w:val="24"/>
          <w:szCs w:val="24"/>
          <w:lang w:eastAsia="ru-RU"/>
        </w:rPr>
        <w:t xml:space="preserve">» относится к </w:t>
      </w:r>
      <w:r w:rsidR="00DF27E7" w:rsidRPr="009C08A0">
        <w:rPr>
          <w:rFonts w:eastAsia="Times New Roman" w:cs="Times New Roman"/>
          <w:kern w:val="0"/>
          <w:sz w:val="24"/>
          <w:szCs w:val="24"/>
          <w:lang w:eastAsia="ru-RU"/>
        </w:rPr>
        <w:t xml:space="preserve">обязательной </w:t>
      </w:r>
      <w:r w:rsidRPr="009C08A0">
        <w:rPr>
          <w:rFonts w:eastAsia="Times New Roman" w:cs="Times New Roman"/>
          <w:kern w:val="0"/>
          <w:sz w:val="24"/>
          <w:szCs w:val="24"/>
          <w:lang w:eastAsia="ru-RU"/>
        </w:rPr>
        <w:t xml:space="preserve">части блока Б1. </w:t>
      </w:r>
    </w:p>
    <w:p w14:paraId="00C0D585" w14:textId="7D87B3CF" w:rsidR="00AB3227" w:rsidRPr="009C08A0" w:rsidRDefault="00AB3227" w:rsidP="009C08A0">
      <w:pPr>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Дисциплина является последующей для многих дисциплин, таких как «Основы социально-культурного проектирования», «Технологии организации и проведения социально-культурных мероприятий», «Менеджмент в социально-культурной сфере», «</w:t>
      </w:r>
      <w:r w:rsidR="00DF27E7" w:rsidRPr="009C08A0">
        <w:rPr>
          <w:rFonts w:eastAsia="Times New Roman" w:cs="Times New Roman"/>
          <w:kern w:val="0"/>
          <w:sz w:val="24"/>
          <w:szCs w:val="24"/>
          <w:lang w:eastAsia="ru-RU"/>
        </w:rPr>
        <w:t>Маркетинг в социально-культурной деятельности</w:t>
      </w:r>
      <w:r w:rsidRPr="009C08A0">
        <w:rPr>
          <w:rFonts w:eastAsia="Times New Roman" w:cs="Times New Roman"/>
          <w:kern w:val="0"/>
          <w:sz w:val="24"/>
          <w:szCs w:val="24"/>
          <w:lang w:eastAsia="ru-RU"/>
        </w:rPr>
        <w:t>», «</w:t>
      </w:r>
      <w:r w:rsidR="00DF27E7" w:rsidRPr="009C08A0">
        <w:rPr>
          <w:rFonts w:eastAsia="Times New Roman" w:cs="Times New Roman"/>
          <w:kern w:val="0"/>
          <w:sz w:val="24"/>
          <w:szCs w:val="24"/>
          <w:lang w:eastAsia="ru-RU"/>
        </w:rPr>
        <w:t>Маркетинговые коммуникации в социально-культурной деятельности»</w:t>
      </w:r>
      <w:r w:rsidR="006D1D6E">
        <w:rPr>
          <w:rFonts w:eastAsia="Times New Roman" w:cs="Times New Roman"/>
          <w:kern w:val="0"/>
          <w:sz w:val="24"/>
          <w:szCs w:val="24"/>
          <w:lang w:eastAsia="ru-RU"/>
        </w:rPr>
        <w:t xml:space="preserve">. Знания и навыки, полученные </w:t>
      </w:r>
      <w:r w:rsidRPr="009C08A0">
        <w:rPr>
          <w:rFonts w:eastAsia="Times New Roman" w:cs="Times New Roman"/>
          <w:kern w:val="0"/>
          <w:sz w:val="24"/>
          <w:szCs w:val="24"/>
          <w:lang w:eastAsia="ru-RU"/>
        </w:rPr>
        <w:t>в ходе дисциплины должны использоваться в профессиональной деятельности.</w:t>
      </w:r>
    </w:p>
    <w:p w14:paraId="00CC0BF0" w14:textId="77777777" w:rsidR="00AB3227" w:rsidRPr="009C08A0" w:rsidRDefault="00AB3227" w:rsidP="009C08A0">
      <w:pPr>
        <w:ind w:firstLine="709"/>
        <w:contextualSpacing/>
        <w:jc w:val="center"/>
        <w:rPr>
          <w:rFonts w:eastAsia="Times New Roman" w:cs="Times New Roman"/>
          <w:kern w:val="0"/>
          <w:sz w:val="24"/>
          <w:szCs w:val="24"/>
          <w:lang w:eastAsia="ru-RU"/>
        </w:rPr>
      </w:pPr>
    </w:p>
    <w:p w14:paraId="2EF2A7A5" w14:textId="77777777" w:rsidR="00AB3227" w:rsidRPr="009C08A0" w:rsidRDefault="00AB3227" w:rsidP="009C08A0">
      <w:pPr>
        <w:spacing w:after="0"/>
        <w:ind w:firstLine="709"/>
        <w:jc w:val="both"/>
        <w:rPr>
          <w:rFonts w:eastAsia="Times New Roman" w:cs="Times New Roman"/>
          <w:b/>
          <w:i/>
          <w:kern w:val="0"/>
          <w:sz w:val="24"/>
          <w:szCs w:val="24"/>
          <w:lang w:eastAsia="ru-RU"/>
        </w:rPr>
      </w:pPr>
      <w:r w:rsidRPr="009C08A0">
        <w:rPr>
          <w:rFonts w:eastAsia="Times New Roman" w:cs="Times New Roman"/>
          <w:b/>
          <w:kern w:val="0"/>
          <w:sz w:val="24"/>
          <w:szCs w:val="24"/>
          <w:lang w:eastAsia="ru-RU"/>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2E161F6C" w14:textId="77777777" w:rsidR="00AB3227" w:rsidRPr="009C08A0" w:rsidRDefault="00AB3227" w:rsidP="009C08A0">
      <w:pPr>
        <w:spacing w:after="0"/>
        <w:ind w:firstLine="709"/>
        <w:jc w:val="both"/>
        <w:rPr>
          <w:rFonts w:eastAsia="Times New Roman" w:cs="Times New Roman"/>
          <w:bCs/>
          <w:kern w:val="0"/>
          <w:sz w:val="24"/>
          <w:szCs w:val="24"/>
          <w:lang w:eastAsia="ru-RU"/>
        </w:rPr>
      </w:pPr>
    </w:p>
    <w:p w14:paraId="21C03F73" w14:textId="77777777" w:rsidR="00AB3227" w:rsidRPr="009C08A0" w:rsidRDefault="00AB3227" w:rsidP="009C08A0">
      <w:pPr>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674EEC5D" w14:textId="77777777" w:rsidR="00AB3227" w:rsidRPr="009C08A0" w:rsidRDefault="00AB3227" w:rsidP="009C08A0">
      <w:pPr>
        <w:spacing w:after="0"/>
        <w:ind w:firstLine="709"/>
        <w:jc w:val="both"/>
        <w:rPr>
          <w:rFonts w:eastAsia="Times New Roman" w:cs="Times New Roman"/>
          <w:kern w:val="0"/>
          <w:sz w:val="24"/>
          <w:szCs w:val="24"/>
          <w:lang w:eastAsia="ru-RU"/>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2"/>
        <w:gridCol w:w="2450"/>
        <w:gridCol w:w="4941"/>
      </w:tblGrid>
      <w:tr w:rsidR="009C08A0" w:rsidRPr="009C08A0" w14:paraId="42D664C3" w14:textId="77777777" w:rsidTr="001F1CD2">
        <w:tc>
          <w:tcPr>
            <w:tcW w:w="2222" w:type="dxa"/>
            <w:tcBorders>
              <w:top w:val="single" w:sz="4" w:space="0" w:color="auto"/>
              <w:left w:val="single" w:sz="4" w:space="0" w:color="auto"/>
              <w:bottom w:val="single" w:sz="4" w:space="0" w:color="auto"/>
              <w:right w:val="single" w:sz="4" w:space="0" w:color="auto"/>
            </w:tcBorders>
            <w:hideMark/>
          </w:tcPr>
          <w:p w14:paraId="664BC5D7" w14:textId="4884A0FA" w:rsidR="00AB3227" w:rsidRPr="009C08A0" w:rsidRDefault="00AB3227" w:rsidP="001F1CD2">
            <w:pPr>
              <w:tabs>
                <w:tab w:val="left" w:pos="708"/>
              </w:tabs>
              <w:spacing w:after="0"/>
              <w:ind w:left="-70" w:right="-117"/>
              <w:jc w:val="center"/>
              <w:rPr>
                <w:rFonts w:eastAsia="Times New Roman" w:cs="Times New Roman"/>
                <w:kern w:val="0"/>
                <w:sz w:val="24"/>
                <w:szCs w:val="24"/>
                <w:lang w:eastAsia="ru-RU"/>
              </w:rPr>
            </w:pPr>
            <w:r w:rsidRPr="009C08A0">
              <w:rPr>
                <w:rFonts w:eastAsia="Times New Roman" w:cs="Times New Roman"/>
                <w:kern w:val="0"/>
                <w:sz w:val="24"/>
                <w:szCs w:val="24"/>
                <w:lang w:eastAsia="ru-RU"/>
              </w:rPr>
              <w:t>Формируемая компетенция (код и формулировка)</w:t>
            </w:r>
          </w:p>
        </w:tc>
        <w:tc>
          <w:tcPr>
            <w:tcW w:w="2450" w:type="dxa"/>
            <w:tcBorders>
              <w:top w:val="single" w:sz="4" w:space="0" w:color="auto"/>
              <w:left w:val="single" w:sz="4" w:space="0" w:color="auto"/>
              <w:bottom w:val="single" w:sz="4" w:space="0" w:color="auto"/>
              <w:right w:val="single" w:sz="4" w:space="0" w:color="auto"/>
            </w:tcBorders>
            <w:hideMark/>
          </w:tcPr>
          <w:p w14:paraId="03F1BD79" w14:textId="77777777" w:rsidR="00AB3227" w:rsidRPr="009C08A0" w:rsidRDefault="00AB3227" w:rsidP="001F1CD2">
            <w:pPr>
              <w:tabs>
                <w:tab w:val="left" w:pos="708"/>
              </w:tabs>
              <w:spacing w:after="0"/>
              <w:ind w:left="-70" w:right="-117"/>
              <w:jc w:val="center"/>
              <w:rPr>
                <w:rFonts w:eastAsia="Times New Roman" w:cs="Times New Roman"/>
                <w:kern w:val="0"/>
                <w:sz w:val="24"/>
                <w:szCs w:val="24"/>
                <w:lang w:eastAsia="ru-RU"/>
              </w:rPr>
            </w:pPr>
            <w:r w:rsidRPr="009C08A0">
              <w:rPr>
                <w:rFonts w:eastAsia="Times New Roman" w:cs="Times New Roman"/>
                <w:kern w:val="0"/>
                <w:sz w:val="24"/>
                <w:szCs w:val="24"/>
                <w:lang w:eastAsia="ru-RU"/>
              </w:rPr>
              <w:t>Индикатор достижения компетенции</w:t>
            </w:r>
          </w:p>
          <w:p w14:paraId="6BFE81CD" w14:textId="77777777" w:rsidR="00AB3227" w:rsidRPr="009C08A0" w:rsidRDefault="00AB3227" w:rsidP="001F1CD2">
            <w:pPr>
              <w:tabs>
                <w:tab w:val="left" w:pos="708"/>
              </w:tabs>
              <w:spacing w:after="0"/>
              <w:ind w:left="-70" w:right="-117"/>
              <w:jc w:val="center"/>
              <w:rPr>
                <w:rFonts w:eastAsia="Times New Roman" w:cs="Times New Roman"/>
                <w:kern w:val="0"/>
                <w:sz w:val="24"/>
                <w:szCs w:val="24"/>
                <w:lang w:eastAsia="ru-RU"/>
              </w:rPr>
            </w:pPr>
            <w:r w:rsidRPr="009C08A0">
              <w:rPr>
                <w:rFonts w:eastAsia="Times New Roman" w:cs="Times New Roman"/>
                <w:kern w:val="0"/>
                <w:sz w:val="24"/>
                <w:szCs w:val="24"/>
                <w:lang w:eastAsia="ru-RU"/>
              </w:rPr>
              <w:t>(код и формулировка)</w:t>
            </w:r>
          </w:p>
        </w:tc>
        <w:tc>
          <w:tcPr>
            <w:tcW w:w="4941" w:type="dxa"/>
            <w:tcBorders>
              <w:top w:val="single" w:sz="4" w:space="0" w:color="auto"/>
              <w:left w:val="single" w:sz="4" w:space="0" w:color="auto"/>
              <w:bottom w:val="single" w:sz="4" w:space="0" w:color="auto"/>
              <w:right w:val="single" w:sz="4" w:space="0" w:color="auto"/>
            </w:tcBorders>
            <w:hideMark/>
          </w:tcPr>
          <w:p w14:paraId="1DC6942E" w14:textId="77777777" w:rsidR="00AB3227" w:rsidRPr="009C08A0" w:rsidRDefault="00AB3227" w:rsidP="001F1CD2">
            <w:pPr>
              <w:tabs>
                <w:tab w:val="left" w:pos="708"/>
              </w:tabs>
              <w:spacing w:after="0"/>
              <w:ind w:left="-70" w:right="-117"/>
              <w:jc w:val="center"/>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Перечень </w:t>
            </w:r>
          </w:p>
          <w:p w14:paraId="662F622E" w14:textId="77777777" w:rsidR="00AB3227" w:rsidRPr="009C08A0" w:rsidRDefault="00AB3227" w:rsidP="001F1CD2">
            <w:pPr>
              <w:tabs>
                <w:tab w:val="left" w:pos="708"/>
              </w:tabs>
              <w:spacing w:after="0"/>
              <w:ind w:left="-70" w:right="-117"/>
              <w:jc w:val="center"/>
              <w:rPr>
                <w:rFonts w:eastAsia="Times New Roman" w:cs="Times New Roman"/>
                <w:kern w:val="0"/>
                <w:sz w:val="24"/>
                <w:szCs w:val="24"/>
                <w:lang w:val="en-US" w:eastAsia="ru-RU"/>
              </w:rPr>
            </w:pPr>
            <w:r w:rsidRPr="009C08A0">
              <w:rPr>
                <w:rFonts w:eastAsia="Times New Roman" w:cs="Times New Roman"/>
                <w:kern w:val="0"/>
                <w:sz w:val="24"/>
                <w:szCs w:val="24"/>
                <w:lang w:eastAsia="ru-RU"/>
              </w:rPr>
              <w:t xml:space="preserve">планируемых результатов обучения </w:t>
            </w:r>
          </w:p>
        </w:tc>
      </w:tr>
      <w:tr w:rsidR="009C08A0" w:rsidRPr="009C08A0" w14:paraId="188898C3" w14:textId="77777777" w:rsidTr="001F1CD2">
        <w:trPr>
          <w:trHeight w:val="397"/>
        </w:trPr>
        <w:tc>
          <w:tcPr>
            <w:tcW w:w="9613" w:type="dxa"/>
            <w:gridSpan w:val="3"/>
            <w:tcBorders>
              <w:top w:val="single" w:sz="4" w:space="0" w:color="auto"/>
              <w:left w:val="single" w:sz="4" w:space="0" w:color="auto"/>
              <w:bottom w:val="single" w:sz="4" w:space="0" w:color="auto"/>
              <w:right w:val="single" w:sz="4" w:space="0" w:color="auto"/>
            </w:tcBorders>
            <w:vAlign w:val="center"/>
            <w:hideMark/>
          </w:tcPr>
          <w:p w14:paraId="35E475D1" w14:textId="77777777" w:rsidR="00AB3227" w:rsidRPr="009C08A0" w:rsidRDefault="00DF27E7" w:rsidP="001F1CD2">
            <w:pPr>
              <w:tabs>
                <w:tab w:val="left" w:pos="708"/>
              </w:tabs>
              <w:spacing w:after="0"/>
              <w:ind w:left="-70" w:right="-117"/>
              <w:jc w:val="both"/>
              <w:rPr>
                <w:rFonts w:eastAsia="Times New Roman" w:cs="Times New Roman"/>
                <w:b/>
                <w:kern w:val="0"/>
                <w:sz w:val="24"/>
                <w:szCs w:val="24"/>
                <w:lang w:eastAsia="ru-RU"/>
              </w:rPr>
            </w:pPr>
            <w:r w:rsidRPr="009C08A0">
              <w:rPr>
                <w:rFonts w:eastAsia="Times New Roman" w:cs="Times New Roman"/>
                <w:b/>
                <w:kern w:val="0"/>
                <w:sz w:val="24"/>
                <w:szCs w:val="24"/>
                <w:lang w:eastAsia="ru-RU"/>
              </w:rPr>
              <w:t>Общеп</w:t>
            </w:r>
            <w:r w:rsidR="00AB3227" w:rsidRPr="009C08A0">
              <w:rPr>
                <w:rFonts w:eastAsia="Times New Roman" w:cs="Times New Roman"/>
                <w:b/>
                <w:kern w:val="0"/>
                <w:sz w:val="24"/>
                <w:szCs w:val="24"/>
                <w:lang w:eastAsia="ru-RU"/>
              </w:rPr>
              <w:t>рофессиональные компетенции</w:t>
            </w:r>
          </w:p>
        </w:tc>
      </w:tr>
      <w:tr w:rsidR="009C08A0" w:rsidRPr="009C08A0" w14:paraId="30978D0F" w14:textId="77777777" w:rsidTr="001F1CD2">
        <w:trPr>
          <w:trHeight w:val="558"/>
        </w:trPr>
        <w:tc>
          <w:tcPr>
            <w:tcW w:w="2222" w:type="dxa"/>
            <w:tcBorders>
              <w:top w:val="single" w:sz="4" w:space="0" w:color="auto"/>
              <w:left w:val="single" w:sz="4" w:space="0" w:color="auto"/>
              <w:bottom w:val="single" w:sz="4" w:space="0" w:color="auto"/>
              <w:right w:val="single" w:sz="4" w:space="0" w:color="auto"/>
            </w:tcBorders>
          </w:tcPr>
          <w:p w14:paraId="4D1D38E7" w14:textId="2075CDAE" w:rsidR="00B820C1" w:rsidRPr="00B820C1" w:rsidRDefault="00DF27E7" w:rsidP="001F1CD2">
            <w:pPr>
              <w:spacing w:after="0"/>
              <w:ind w:left="-70" w:right="-117"/>
              <w:rPr>
                <w:rFonts w:cs="Times New Roman"/>
                <w:b/>
                <w:bCs/>
                <w:sz w:val="24"/>
                <w:szCs w:val="24"/>
              </w:rPr>
            </w:pPr>
            <w:r w:rsidRPr="00B820C1">
              <w:rPr>
                <w:rFonts w:cs="Times New Roman"/>
                <w:b/>
                <w:bCs/>
                <w:sz w:val="24"/>
                <w:szCs w:val="24"/>
              </w:rPr>
              <w:t>ОПК-1</w:t>
            </w:r>
            <w:r w:rsidR="006D1D6E">
              <w:rPr>
                <w:rFonts w:cs="Times New Roman"/>
                <w:b/>
                <w:bCs/>
                <w:sz w:val="24"/>
                <w:szCs w:val="24"/>
              </w:rPr>
              <w:t>.</w:t>
            </w:r>
          </w:p>
          <w:p w14:paraId="377C75F5" w14:textId="186558F9" w:rsidR="00AB3227" w:rsidRPr="009C08A0" w:rsidRDefault="00DF27E7" w:rsidP="001F1CD2">
            <w:pPr>
              <w:spacing w:after="0"/>
              <w:ind w:left="-70" w:right="-117"/>
              <w:rPr>
                <w:rFonts w:eastAsia="Times New Roman" w:cs="Times New Roman"/>
                <w:b/>
                <w:kern w:val="0"/>
                <w:sz w:val="24"/>
                <w:szCs w:val="24"/>
                <w:lang w:eastAsia="ru-RU"/>
              </w:rPr>
            </w:pPr>
            <w:r w:rsidRPr="009C08A0">
              <w:rPr>
                <w:rFonts w:cs="Times New Roman"/>
                <w:sz w:val="24"/>
                <w:szCs w:val="24"/>
              </w:rPr>
              <w:t>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w:t>
            </w:r>
          </w:p>
        </w:tc>
        <w:tc>
          <w:tcPr>
            <w:tcW w:w="2450" w:type="dxa"/>
            <w:tcBorders>
              <w:top w:val="single" w:sz="4" w:space="0" w:color="auto"/>
              <w:left w:val="single" w:sz="4" w:space="0" w:color="auto"/>
              <w:bottom w:val="single" w:sz="4" w:space="0" w:color="auto"/>
              <w:right w:val="single" w:sz="4" w:space="0" w:color="auto"/>
            </w:tcBorders>
            <w:hideMark/>
          </w:tcPr>
          <w:p w14:paraId="3CC6154A" w14:textId="3FDACAC7" w:rsidR="00DF27E7" w:rsidRPr="009C08A0" w:rsidRDefault="00DF27E7" w:rsidP="001F1CD2">
            <w:pPr>
              <w:pStyle w:val="Default"/>
              <w:ind w:left="-70" w:right="-117"/>
              <w:rPr>
                <w:color w:val="auto"/>
              </w:rPr>
            </w:pPr>
            <w:r w:rsidRPr="00B820C1">
              <w:rPr>
                <w:b/>
                <w:bCs/>
                <w:color w:val="auto"/>
              </w:rPr>
              <w:t>ИД-ОПК-1.2</w:t>
            </w:r>
            <w:r w:rsidR="006D1D6E">
              <w:rPr>
                <w:b/>
                <w:bCs/>
                <w:color w:val="auto"/>
              </w:rPr>
              <w:t>.</w:t>
            </w:r>
            <w:r w:rsidRPr="009C08A0">
              <w:rPr>
                <w:bCs/>
                <w:color w:val="auto"/>
              </w:rPr>
              <w:t xml:space="preserve"> П</w:t>
            </w:r>
            <w:r w:rsidRPr="009C08A0">
              <w:rPr>
                <w:color w:val="auto"/>
              </w:rPr>
              <w:t xml:space="preserve">рименяет исследовательские и проектные </w:t>
            </w:r>
            <w:r w:rsidR="006D1D6E">
              <w:rPr>
                <w:color w:val="auto"/>
              </w:rPr>
              <w:t>методы в профессиональной сфере</w:t>
            </w:r>
          </w:p>
          <w:p w14:paraId="162B9732" w14:textId="77777777" w:rsidR="00AB3227" w:rsidRPr="009C08A0" w:rsidRDefault="00AB3227" w:rsidP="001F1CD2">
            <w:pPr>
              <w:spacing w:after="0"/>
              <w:ind w:left="-70" w:right="-117"/>
              <w:rPr>
                <w:rFonts w:eastAsia="Times New Roman" w:cs="Times New Roman"/>
                <w:b/>
                <w:kern w:val="0"/>
                <w:sz w:val="24"/>
                <w:szCs w:val="24"/>
                <w:lang w:eastAsia="ru-RU"/>
              </w:rPr>
            </w:pPr>
          </w:p>
        </w:tc>
        <w:tc>
          <w:tcPr>
            <w:tcW w:w="4941" w:type="dxa"/>
            <w:tcBorders>
              <w:top w:val="single" w:sz="4" w:space="0" w:color="auto"/>
              <w:left w:val="single" w:sz="4" w:space="0" w:color="auto"/>
              <w:bottom w:val="single" w:sz="4" w:space="0" w:color="auto"/>
              <w:right w:val="single" w:sz="4" w:space="0" w:color="auto"/>
            </w:tcBorders>
            <w:hideMark/>
          </w:tcPr>
          <w:p w14:paraId="21540E71" w14:textId="77777777" w:rsidR="00AB3227" w:rsidRPr="009C08A0" w:rsidRDefault="00AB3227" w:rsidP="001F1CD2">
            <w:pPr>
              <w:autoSpaceDE w:val="0"/>
              <w:autoSpaceDN w:val="0"/>
              <w:adjustRightInd w:val="0"/>
              <w:spacing w:after="0"/>
              <w:ind w:left="-70" w:right="-117"/>
              <w:rPr>
                <w:rFonts w:eastAsia="Times New Roman" w:cs="Times New Roman"/>
                <w:b/>
                <w:bCs/>
                <w:kern w:val="0"/>
                <w:sz w:val="24"/>
                <w:szCs w:val="24"/>
                <w:lang w:eastAsia="ru-RU"/>
              </w:rPr>
            </w:pPr>
            <w:r w:rsidRPr="009C08A0">
              <w:rPr>
                <w:rFonts w:eastAsia="Times New Roman" w:cs="Times New Roman"/>
                <w:b/>
                <w:bCs/>
                <w:kern w:val="0"/>
                <w:sz w:val="24"/>
                <w:szCs w:val="24"/>
                <w:lang w:eastAsia="ru-RU"/>
              </w:rPr>
              <w:t xml:space="preserve">Знать: </w:t>
            </w:r>
          </w:p>
          <w:p w14:paraId="30BABE26" w14:textId="64A80A9D" w:rsidR="00DF27E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р</w:t>
            </w:r>
            <w:r w:rsidR="00DF27E7" w:rsidRPr="009C08A0">
              <w:rPr>
                <w:rFonts w:cs="Times New Roman"/>
                <w:sz w:val="24"/>
                <w:szCs w:val="24"/>
              </w:rPr>
              <w:t xml:space="preserve">азличные уровни бренд-менеджмента: от символики, названия и логотипа бренда до организации маркетингового исследования образа торговой марки или особенностей выведения на рынок нового бренда; </w:t>
            </w:r>
          </w:p>
          <w:p w14:paraId="071D7B05" w14:textId="537A4CCF" w:rsidR="00DF27E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т</w:t>
            </w:r>
            <w:r w:rsidR="00DF27E7" w:rsidRPr="009C08A0">
              <w:rPr>
                <w:rFonts w:cs="Times New Roman"/>
                <w:sz w:val="24"/>
                <w:szCs w:val="24"/>
              </w:rPr>
              <w:t>ехнологии управления активами торговой марки</w:t>
            </w:r>
          </w:p>
          <w:p w14:paraId="11051FAC" w14:textId="77777777" w:rsidR="00AB3227" w:rsidRPr="009C08A0" w:rsidRDefault="00DF27E7" w:rsidP="001F1CD2">
            <w:pPr>
              <w:autoSpaceDE w:val="0"/>
              <w:autoSpaceDN w:val="0"/>
              <w:adjustRightInd w:val="0"/>
              <w:spacing w:after="0"/>
              <w:ind w:left="-70" w:right="-117"/>
              <w:rPr>
                <w:rFonts w:eastAsia="Times New Roman" w:cs="Times New Roman"/>
                <w:b/>
                <w:kern w:val="0"/>
                <w:sz w:val="24"/>
                <w:szCs w:val="24"/>
                <w:lang w:eastAsia="ru-RU"/>
              </w:rPr>
            </w:pPr>
            <w:r w:rsidRPr="009C08A0">
              <w:rPr>
                <w:rFonts w:cs="Times New Roman"/>
                <w:sz w:val="24"/>
                <w:szCs w:val="24"/>
              </w:rPr>
              <w:t xml:space="preserve"> </w:t>
            </w:r>
            <w:r w:rsidR="00AB3227" w:rsidRPr="009C08A0">
              <w:rPr>
                <w:rFonts w:eastAsia="Times New Roman" w:cs="Times New Roman"/>
                <w:b/>
                <w:bCs/>
                <w:kern w:val="0"/>
                <w:sz w:val="24"/>
                <w:szCs w:val="24"/>
                <w:lang w:eastAsia="ru-RU"/>
              </w:rPr>
              <w:t xml:space="preserve">Уметь: </w:t>
            </w:r>
          </w:p>
          <w:p w14:paraId="0C9CCD73" w14:textId="23A1EFCA" w:rsidR="00DF27E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о</w:t>
            </w:r>
            <w:r w:rsidR="00DF27E7" w:rsidRPr="009C08A0">
              <w:rPr>
                <w:rFonts w:cs="Times New Roman"/>
                <w:sz w:val="24"/>
                <w:szCs w:val="24"/>
              </w:rPr>
              <w:t xml:space="preserve">ценивать торговый знак, логотип, слоган, шрифт, цвет и другие составляющие фирменного стиля; </w:t>
            </w:r>
          </w:p>
          <w:p w14:paraId="76825E96" w14:textId="53CE4892" w:rsidR="00AB322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а</w:t>
            </w:r>
            <w:r w:rsidR="00DF27E7" w:rsidRPr="009C08A0">
              <w:rPr>
                <w:rFonts w:cs="Times New Roman"/>
                <w:sz w:val="24"/>
                <w:szCs w:val="24"/>
              </w:rPr>
              <w:t>нализировать характерные ошибки при создании бренда и научиться избегать их</w:t>
            </w:r>
          </w:p>
          <w:p w14:paraId="027387F9" w14:textId="77777777" w:rsidR="00AB3227" w:rsidRPr="009C08A0" w:rsidRDefault="00AB3227" w:rsidP="001F1CD2">
            <w:pPr>
              <w:autoSpaceDE w:val="0"/>
              <w:autoSpaceDN w:val="0"/>
              <w:adjustRightInd w:val="0"/>
              <w:spacing w:after="0"/>
              <w:ind w:left="-70" w:right="-117"/>
              <w:rPr>
                <w:rFonts w:eastAsia="Times New Roman" w:cs="Times New Roman"/>
                <w:b/>
                <w:bCs/>
                <w:kern w:val="0"/>
                <w:sz w:val="24"/>
                <w:szCs w:val="24"/>
                <w:lang w:eastAsia="ru-RU"/>
              </w:rPr>
            </w:pPr>
            <w:r w:rsidRPr="009C08A0">
              <w:rPr>
                <w:rFonts w:eastAsia="Times New Roman" w:cs="Times New Roman"/>
                <w:b/>
                <w:bCs/>
                <w:kern w:val="0"/>
                <w:sz w:val="24"/>
                <w:szCs w:val="24"/>
                <w:lang w:eastAsia="ru-RU"/>
              </w:rPr>
              <w:t xml:space="preserve">Владеть: </w:t>
            </w:r>
          </w:p>
          <w:p w14:paraId="25340917" w14:textId="2E8F1BC1" w:rsidR="00DF27E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о</w:t>
            </w:r>
            <w:r w:rsidR="00DF27E7" w:rsidRPr="009C08A0">
              <w:rPr>
                <w:rFonts w:cs="Times New Roman"/>
                <w:sz w:val="24"/>
                <w:szCs w:val="24"/>
              </w:rPr>
              <w:t>сновными понятиями и принципами формирования бренда;</w:t>
            </w:r>
          </w:p>
          <w:p w14:paraId="584D8296" w14:textId="7C524F14" w:rsidR="00AB3227" w:rsidRPr="009C08A0" w:rsidRDefault="006D1D6E" w:rsidP="001F1CD2">
            <w:pPr>
              <w:autoSpaceDE w:val="0"/>
              <w:autoSpaceDN w:val="0"/>
              <w:adjustRightInd w:val="0"/>
              <w:spacing w:after="0"/>
              <w:ind w:left="-70" w:right="-117"/>
              <w:rPr>
                <w:rFonts w:eastAsia="Times New Roman" w:cs="Times New Roman"/>
                <w:kern w:val="0"/>
                <w:sz w:val="24"/>
                <w:szCs w:val="24"/>
                <w:lang w:eastAsia="ru-RU"/>
              </w:rPr>
            </w:pPr>
            <w:r>
              <w:rPr>
                <w:rFonts w:cs="Times New Roman"/>
                <w:sz w:val="24"/>
                <w:szCs w:val="24"/>
              </w:rPr>
              <w:t>- н</w:t>
            </w:r>
            <w:r w:rsidR="00DF27E7" w:rsidRPr="009C08A0">
              <w:rPr>
                <w:rFonts w:cs="Times New Roman"/>
                <w:sz w:val="24"/>
                <w:szCs w:val="24"/>
              </w:rPr>
              <w:t>авыками определения значимости бренда и его влияния на стоимость компании</w:t>
            </w:r>
          </w:p>
        </w:tc>
      </w:tr>
      <w:tr w:rsidR="00DF27E7" w:rsidRPr="009C08A0" w14:paraId="5E3F2B2F" w14:textId="77777777" w:rsidTr="001F1CD2">
        <w:trPr>
          <w:trHeight w:val="983"/>
        </w:trPr>
        <w:tc>
          <w:tcPr>
            <w:tcW w:w="2222" w:type="dxa"/>
            <w:tcBorders>
              <w:top w:val="single" w:sz="4" w:space="0" w:color="auto"/>
              <w:left w:val="single" w:sz="4" w:space="0" w:color="auto"/>
              <w:bottom w:val="single" w:sz="4" w:space="0" w:color="auto"/>
              <w:right w:val="single" w:sz="4" w:space="0" w:color="auto"/>
            </w:tcBorders>
          </w:tcPr>
          <w:p w14:paraId="1554504E" w14:textId="42BFE46C" w:rsidR="00B820C1" w:rsidRPr="00B820C1" w:rsidRDefault="00DF27E7" w:rsidP="001F1CD2">
            <w:pPr>
              <w:spacing w:after="0"/>
              <w:ind w:left="-70" w:right="-117"/>
              <w:jc w:val="both"/>
              <w:rPr>
                <w:rFonts w:cs="Times New Roman"/>
                <w:b/>
                <w:bCs/>
                <w:sz w:val="24"/>
                <w:szCs w:val="24"/>
              </w:rPr>
            </w:pPr>
            <w:r w:rsidRPr="00B820C1">
              <w:rPr>
                <w:rFonts w:cs="Times New Roman"/>
                <w:b/>
                <w:bCs/>
                <w:sz w:val="24"/>
                <w:szCs w:val="24"/>
              </w:rPr>
              <w:lastRenderedPageBreak/>
              <w:t>ОПК-2</w:t>
            </w:r>
          </w:p>
          <w:p w14:paraId="410B46C0" w14:textId="6CD03A8D" w:rsidR="00DF27E7" w:rsidRPr="009C08A0" w:rsidRDefault="00DF27E7" w:rsidP="001F1CD2">
            <w:pPr>
              <w:spacing w:after="0"/>
              <w:ind w:left="-70" w:right="-117"/>
              <w:rPr>
                <w:rFonts w:cs="Times New Roman"/>
                <w:sz w:val="24"/>
                <w:szCs w:val="24"/>
              </w:rPr>
            </w:pPr>
            <w:r w:rsidRPr="009C08A0">
              <w:rPr>
                <w:rFonts w:cs="Times New Roman"/>
                <w:sz w:val="24"/>
                <w:szCs w:val="24"/>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450" w:type="dxa"/>
            <w:tcBorders>
              <w:top w:val="single" w:sz="4" w:space="0" w:color="auto"/>
              <w:left w:val="single" w:sz="4" w:space="0" w:color="auto"/>
              <w:bottom w:val="single" w:sz="4" w:space="0" w:color="auto"/>
              <w:right w:val="single" w:sz="4" w:space="0" w:color="auto"/>
            </w:tcBorders>
          </w:tcPr>
          <w:p w14:paraId="68A60678" w14:textId="310A223D" w:rsidR="00DF27E7" w:rsidRPr="009C08A0" w:rsidRDefault="00A560B3" w:rsidP="001F1CD2">
            <w:pPr>
              <w:spacing w:after="0"/>
              <w:ind w:left="-70" w:right="-117"/>
              <w:rPr>
                <w:rFonts w:cs="Times New Roman"/>
                <w:sz w:val="24"/>
                <w:szCs w:val="24"/>
              </w:rPr>
            </w:pPr>
            <w:r w:rsidRPr="00B820C1">
              <w:rPr>
                <w:rFonts w:cs="Times New Roman"/>
                <w:b/>
                <w:bCs/>
                <w:sz w:val="24"/>
                <w:szCs w:val="24"/>
              </w:rPr>
              <w:t>ИД-ОПК 2.1</w:t>
            </w:r>
            <w:r w:rsidRPr="009C08A0">
              <w:rPr>
                <w:rFonts w:cs="Times New Roman"/>
                <w:sz w:val="24"/>
                <w:szCs w:val="24"/>
              </w:rPr>
              <w:t xml:space="preserve"> Использует технологические новации и специализированные программные продукты в социально-культурной сфере</w:t>
            </w:r>
          </w:p>
        </w:tc>
        <w:tc>
          <w:tcPr>
            <w:tcW w:w="4941" w:type="dxa"/>
            <w:tcBorders>
              <w:top w:val="single" w:sz="4" w:space="0" w:color="auto"/>
              <w:left w:val="single" w:sz="4" w:space="0" w:color="auto"/>
              <w:bottom w:val="single" w:sz="4" w:space="0" w:color="auto"/>
              <w:right w:val="single" w:sz="4" w:space="0" w:color="auto"/>
            </w:tcBorders>
          </w:tcPr>
          <w:p w14:paraId="445317D0" w14:textId="77777777" w:rsidR="00DF27E7" w:rsidRPr="009C08A0" w:rsidRDefault="00DF27E7" w:rsidP="001F1CD2">
            <w:pPr>
              <w:autoSpaceDE w:val="0"/>
              <w:autoSpaceDN w:val="0"/>
              <w:adjustRightInd w:val="0"/>
              <w:spacing w:after="0"/>
              <w:ind w:left="-70" w:right="-117"/>
              <w:rPr>
                <w:rFonts w:eastAsia="Times New Roman" w:cs="Times New Roman"/>
                <w:b/>
                <w:bCs/>
                <w:kern w:val="0"/>
                <w:sz w:val="24"/>
                <w:szCs w:val="24"/>
                <w:lang w:eastAsia="ru-RU"/>
              </w:rPr>
            </w:pPr>
            <w:r w:rsidRPr="009C08A0">
              <w:rPr>
                <w:rFonts w:eastAsia="Times New Roman" w:cs="Times New Roman"/>
                <w:b/>
                <w:bCs/>
                <w:kern w:val="0"/>
                <w:sz w:val="24"/>
                <w:szCs w:val="24"/>
                <w:lang w:eastAsia="ru-RU"/>
              </w:rPr>
              <w:t xml:space="preserve">Знать: </w:t>
            </w:r>
          </w:p>
          <w:p w14:paraId="42C567D2" w14:textId="22726E11" w:rsidR="00DF27E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к</w:t>
            </w:r>
            <w:r w:rsidR="00DF27E7" w:rsidRPr="009C08A0">
              <w:rPr>
                <w:rFonts w:cs="Times New Roman"/>
                <w:sz w:val="24"/>
                <w:szCs w:val="24"/>
              </w:rPr>
              <w:t>онцепты и методологию создания сильных брендов;</w:t>
            </w:r>
          </w:p>
          <w:p w14:paraId="2A2CB44A" w14:textId="53DC3FC6" w:rsidR="00DF27E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н</w:t>
            </w:r>
            <w:r w:rsidR="00DF27E7" w:rsidRPr="009C08A0">
              <w:rPr>
                <w:rFonts w:cs="Times New Roman"/>
                <w:sz w:val="24"/>
                <w:szCs w:val="24"/>
              </w:rPr>
              <w:t xml:space="preserve">овые </w:t>
            </w:r>
            <w:r w:rsidR="00A560B3" w:rsidRPr="009C08A0">
              <w:rPr>
                <w:rFonts w:cs="Times New Roman"/>
                <w:sz w:val="24"/>
                <w:szCs w:val="24"/>
              </w:rPr>
              <w:t>инфо</w:t>
            </w:r>
            <w:r w:rsidR="00CB2307">
              <w:rPr>
                <w:rFonts w:cs="Times New Roman"/>
                <w:sz w:val="24"/>
                <w:szCs w:val="24"/>
              </w:rPr>
              <w:t>-</w:t>
            </w:r>
            <w:r w:rsidR="00DF27E7" w:rsidRPr="009C08A0">
              <w:rPr>
                <w:rFonts w:cs="Times New Roman"/>
                <w:sz w:val="24"/>
                <w:szCs w:val="24"/>
              </w:rPr>
              <w:t>технологии брендинга</w:t>
            </w:r>
          </w:p>
          <w:p w14:paraId="100D3BEC" w14:textId="77777777" w:rsidR="00DF27E7" w:rsidRPr="009C08A0" w:rsidRDefault="00DF27E7" w:rsidP="001F1CD2">
            <w:pPr>
              <w:autoSpaceDE w:val="0"/>
              <w:autoSpaceDN w:val="0"/>
              <w:adjustRightInd w:val="0"/>
              <w:spacing w:after="0"/>
              <w:ind w:left="-70" w:right="-117"/>
              <w:rPr>
                <w:rFonts w:eastAsia="Times New Roman" w:cs="Times New Roman"/>
                <w:b/>
                <w:kern w:val="0"/>
                <w:sz w:val="24"/>
                <w:szCs w:val="24"/>
                <w:lang w:eastAsia="ru-RU"/>
              </w:rPr>
            </w:pPr>
            <w:r w:rsidRPr="009C08A0">
              <w:rPr>
                <w:rFonts w:eastAsia="Times New Roman" w:cs="Times New Roman"/>
                <w:b/>
                <w:bCs/>
                <w:kern w:val="0"/>
                <w:sz w:val="24"/>
                <w:szCs w:val="24"/>
                <w:lang w:eastAsia="ru-RU"/>
              </w:rPr>
              <w:t xml:space="preserve">Уметь: </w:t>
            </w:r>
          </w:p>
          <w:p w14:paraId="1F853189" w14:textId="747FA625" w:rsidR="00CB2307" w:rsidRDefault="006D1D6E" w:rsidP="001F1CD2">
            <w:pPr>
              <w:autoSpaceDE w:val="0"/>
              <w:autoSpaceDN w:val="0"/>
              <w:adjustRightInd w:val="0"/>
              <w:spacing w:after="0"/>
              <w:ind w:left="-70" w:right="-117"/>
              <w:rPr>
                <w:rFonts w:cs="Times New Roman"/>
                <w:sz w:val="24"/>
                <w:szCs w:val="24"/>
              </w:rPr>
            </w:pPr>
            <w:r>
              <w:rPr>
                <w:rFonts w:cs="Times New Roman"/>
                <w:sz w:val="24"/>
                <w:szCs w:val="24"/>
              </w:rPr>
              <w:t>- п</w:t>
            </w:r>
            <w:r w:rsidR="00DF27E7" w:rsidRPr="009C08A0">
              <w:rPr>
                <w:rFonts w:cs="Times New Roman"/>
                <w:sz w:val="24"/>
                <w:szCs w:val="24"/>
              </w:rPr>
              <w:t xml:space="preserve">ользоваться различными моделями и методиками современного брендинга; </w:t>
            </w:r>
          </w:p>
          <w:p w14:paraId="0ABC12C4" w14:textId="4E2DAE39" w:rsidR="00CB2307" w:rsidRDefault="006D1D6E" w:rsidP="001F1CD2">
            <w:pPr>
              <w:autoSpaceDE w:val="0"/>
              <w:autoSpaceDN w:val="0"/>
              <w:adjustRightInd w:val="0"/>
              <w:spacing w:after="0"/>
              <w:ind w:left="-70" w:right="-117"/>
              <w:rPr>
                <w:rFonts w:cs="Times New Roman"/>
                <w:sz w:val="24"/>
                <w:szCs w:val="24"/>
              </w:rPr>
            </w:pPr>
            <w:r>
              <w:rPr>
                <w:rFonts w:cs="Times New Roman"/>
                <w:sz w:val="24"/>
                <w:szCs w:val="24"/>
              </w:rPr>
              <w:t>- ф</w:t>
            </w:r>
            <w:r w:rsidR="00DF27E7" w:rsidRPr="009C08A0">
              <w:rPr>
                <w:rFonts w:cs="Times New Roman"/>
                <w:sz w:val="24"/>
                <w:szCs w:val="24"/>
              </w:rPr>
              <w:t>ормировать архитектуру бренда;</w:t>
            </w:r>
          </w:p>
          <w:p w14:paraId="66C099AF" w14:textId="08AD7FDE" w:rsidR="00DF27E7" w:rsidRPr="009C08A0" w:rsidRDefault="006D1D6E" w:rsidP="001F1CD2">
            <w:pPr>
              <w:autoSpaceDE w:val="0"/>
              <w:autoSpaceDN w:val="0"/>
              <w:adjustRightInd w:val="0"/>
              <w:spacing w:after="0"/>
              <w:ind w:left="-70" w:right="-117"/>
              <w:rPr>
                <w:rFonts w:cs="Times New Roman"/>
                <w:sz w:val="24"/>
                <w:szCs w:val="24"/>
              </w:rPr>
            </w:pPr>
            <w:r>
              <w:rPr>
                <w:rFonts w:cs="Times New Roman"/>
                <w:sz w:val="24"/>
                <w:szCs w:val="24"/>
              </w:rPr>
              <w:t>- п</w:t>
            </w:r>
            <w:r w:rsidR="00DF27E7" w:rsidRPr="009C08A0">
              <w:rPr>
                <w:rFonts w:cs="Times New Roman"/>
                <w:sz w:val="24"/>
                <w:szCs w:val="24"/>
              </w:rPr>
              <w:t>рименять на практике методы анализа, креатива и инновации в брендинге</w:t>
            </w:r>
          </w:p>
          <w:p w14:paraId="05D4BD52" w14:textId="77777777" w:rsidR="00DF27E7" w:rsidRPr="009C08A0" w:rsidRDefault="00DF27E7" w:rsidP="001F1CD2">
            <w:pPr>
              <w:autoSpaceDE w:val="0"/>
              <w:autoSpaceDN w:val="0"/>
              <w:adjustRightInd w:val="0"/>
              <w:spacing w:after="0"/>
              <w:ind w:left="-70" w:right="-117"/>
              <w:rPr>
                <w:rFonts w:eastAsia="Times New Roman" w:cs="Times New Roman"/>
                <w:b/>
                <w:bCs/>
                <w:kern w:val="0"/>
                <w:sz w:val="24"/>
                <w:szCs w:val="24"/>
                <w:lang w:eastAsia="ru-RU"/>
              </w:rPr>
            </w:pPr>
            <w:r w:rsidRPr="009C08A0">
              <w:rPr>
                <w:rFonts w:eastAsia="Times New Roman" w:cs="Times New Roman"/>
                <w:b/>
                <w:bCs/>
                <w:kern w:val="0"/>
                <w:sz w:val="24"/>
                <w:szCs w:val="24"/>
                <w:lang w:eastAsia="ru-RU"/>
              </w:rPr>
              <w:t xml:space="preserve">Владеть: </w:t>
            </w:r>
          </w:p>
          <w:p w14:paraId="4D6FB819" w14:textId="434B47C8" w:rsidR="00DF27E7" w:rsidRPr="009C08A0" w:rsidRDefault="006C43AB" w:rsidP="001F1CD2">
            <w:pPr>
              <w:autoSpaceDE w:val="0"/>
              <w:autoSpaceDN w:val="0"/>
              <w:adjustRightInd w:val="0"/>
              <w:spacing w:after="0"/>
              <w:ind w:left="-70" w:right="-117"/>
              <w:rPr>
                <w:rFonts w:cs="Times New Roman"/>
                <w:sz w:val="24"/>
                <w:szCs w:val="24"/>
              </w:rPr>
            </w:pPr>
            <w:r>
              <w:rPr>
                <w:rFonts w:eastAsia="Times New Roman" w:cs="Times New Roman"/>
                <w:kern w:val="0"/>
                <w:sz w:val="24"/>
                <w:szCs w:val="24"/>
                <w:lang w:eastAsia="ru-RU"/>
              </w:rPr>
              <w:t>- </w:t>
            </w:r>
            <w:r w:rsidR="006D1D6E">
              <w:rPr>
                <w:rFonts w:cs="Times New Roman"/>
                <w:sz w:val="24"/>
                <w:szCs w:val="24"/>
              </w:rPr>
              <w:t>п</w:t>
            </w:r>
            <w:r w:rsidR="00DF27E7" w:rsidRPr="009C08A0">
              <w:rPr>
                <w:rFonts w:cs="Times New Roman"/>
                <w:sz w:val="24"/>
                <w:szCs w:val="24"/>
              </w:rPr>
              <w:t>рактическими технологиями создания брендов</w:t>
            </w:r>
            <w:r w:rsidR="00A560B3" w:rsidRPr="009C08A0">
              <w:rPr>
                <w:rFonts w:cs="Times New Roman"/>
                <w:sz w:val="24"/>
                <w:szCs w:val="24"/>
              </w:rPr>
              <w:t>, в том числе с помощью инфо-технологий</w:t>
            </w:r>
            <w:r w:rsidR="00DF27E7" w:rsidRPr="009C08A0">
              <w:rPr>
                <w:rFonts w:cs="Times New Roman"/>
                <w:sz w:val="24"/>
                <w:szCs w:val="24"/>
              </w:rPr>
              <w:t xml:space="preserve">; </w:t>
            </w:r>
          </w:p>
          <w:p w14:paraId="51F67198" w14:textId="3F0E8933" w:rsidR="00DF27E7" w:rsidRPr="009C08A0" w:rsidRDefault="006C43AB" w:rsidP="001F1CD2">
            <w:pPr>
              <w:autoSpaceDE w:val="0"/>
              <w:autoSpaceDN w:val="0"/>
              <w:adjustRightInd w:val="0"/>
              <w:spacing w:after="0"/>
              <w:ind w:left="-70" w:right="-117"/>
              <w:rPr>
                <w:rFonts w:cs="Times New Roman"/>
                <w:sz w:val="24"/>
                <w:szCs w:val="24"/>
              </w:rPr>
            </w:pPr>
            <w:r>
              <w:rPr>
                <w:rFonts w:cs="Times New Roman"/>
                <w:sz w:val="24"/>
                <w:szCs w:val="24"/>
              </w:rPr>
              <w:t>- </w:t>
            </w:r>
            <w:r w:rsidR="006D1D6E">
              <w:rPr>
                <w:rFonts w:cs="Times New Roman"/>
                <w:sz w:val="24"/>
                <w:szCs w:val="24"/>
              </w:rPr>
              <w:t>п</w:t>
            </w:r>
            <w:r w:rsidR="00DF27E7" w:rsidRPr="009C08A0">
              <w:rPr>
                <w:rFonts w:cs="Times New Roman"/>
                <w:sz w:val="24"/>
                <w:szCs w:val="24"/>
              </w:rPr>
              <w:t>ониманием особенности брендинга в разных отраслях и сферах деятельности, в разных социо-культурных средах;</w:t>
            </w:r>
          </w:p>
          <w:p w14:paraId="7670BE3D" w14:textId="40F57E1F" w:rsidR="00DF27E7" w:rsidRPr="009C08A0" w:rsidRDefault="006C43AB" w:rsidP="001F1CD2">
            <w:pPr>
              <w:autoSpaceDE w:val="0"/>
              <w:autoSpaceDN w:val="0"/>
              <w:adjustRightInd w:val="0"/>
              <w:spacing w:after="0"/>
              <w:ind w:left="-70" w:right="-117"/>
              <w:rPr>
                <w:rFonts w:eastAsia="Times New Roman" w:cs="Times New Roman"/>
                <w:b/>
                <w:bCs/>
                <w:kern w:val="0"/>
                <w:sz w:val="24"/>
                <w:szCs w:val="24"/>
                <w:lang w:eastAsia="ru-RU"/>
              </w:rPr>
            </w:pPr>
            <w:r>
              <w:rPr>
                <w:rFonts w:cs="Times New Roman"/>
                <w:sz w:val="24"/>
                <w:szCs w:val="24"/>
              </w:rPr>
              <w:t>- н</w:t>
            </w:r>
            <w:r w:rsidR="00DF27E7" w:rsidRPr="009C08A0">
              <w:rPr>
                <w:rFonts w:cs="Times New Roman"/>
                <w:sz w:val="24"/>
                <w:szCs w:val="24"/>
              </w:rPr>
              <w:t>авыками определения значимости бренда и его влияния на стоимость компании</w:t>
            </w:r>
          </w:p>
        </w:tc>
      </w:tr>
    </w:tbl>
    <w:p w14:paraId="3868A22F" w14:textId="77777777" w:rsidR="00AB3227" w:rsidRPr="009C08A0" w:rsidRDefault="00AB3227" w:rsidP="009C08A0">
      <w:pPr>
        <w:ind w:firstLine="709"/>
        <w:contextualSpacing/>
        <w:jc w:val="both"/>
        <w:rPr>
          <w:rFonts w:eastAsia="Times New Roman" w:cs="Times New Roman"/>
          <w:kern w:val="0"/>
          <w:sz w:val="24"/>
          <w:szCs w:val="24"/>
          <w:lang w:eastAsia="ru-RU"/>
        </w:rPr>
      </w:pPr>
    </w:p>
    <w:p w14:paraId="2122C56F" w14:textId="77777777" w:rsidR="00AB3227" w:rsidRPr="00B820C1" w:rsidRDefault="00AB3227" w:rsidP="00B820C1">
      <w:pPr>
        <w:spacing w:after="0"/>
        <w:ind w:firstLine="709"/>
        <w:rPr>
          <w:rFonts w:eastAsia="Times New Roman" w:cs="Times New Roman"/>
          <w:b/>
          <w:kern w:val="0"/>
          <w:sz w:val="24"/>
          <w:szCs w:val="24"/>
          <w:lang w:eastAsia="ru-RU"/>
        </w:rPr>
      </w:pPr>
      <w:r w:rsidRPr="00B820C1">
        <w:rPr>
          <w:rFonts w:eastAsia="Times New Roman" w:cs="Times New Roman"/>
          <w:b/>
          <w:kern w:val="0"/>
          <w:sz w:val="24"/>
          <w:szCs w:val="24"/>
          <w:lang w:eastAsia="ru-RU"/>
        </w:rPr>
        <w:t>4.</w:t>
      </w:r>
      <w:r w:rsidRPr="00B820C1">
        <w:rPr>
          <w:rFonts w:eastAsia="Times New Roman" w:cs="Times New Roman"/>
          <w:b/>
          <w:kern w:val="0"/>
          <w:sz w:val="24"/>
          <w:szCs w:val="24"/>
          <w:lang w:val="en-US" w:eastAsia="ru-RU"/>
        </w:rPr>
        <w:t> </w:t>
      </w:r>
      <w:r w:rsidRPr="00B820C1">
        <w:rPr>
          <w:rFonts w:eastAsia="Times New Roman" w:cs="Times New Roman"/>
          <w:b/>
          <w:kern w:val="0"/>
          <w:sz w:val="24"/>
          <w:szCs w:val="24"/>
          <w:lang w:eastAsia="ru-RU"/>
        </w:rPr>
        <w:t xml:space="preserve">Объем, структура и содержание дисциплины </w:t>
      </w:r>
    </w:p>
    <w:p w14:paraId="4DFCFD6E" w14:textId="77777777" w:rsidR="00AB3227" w:rsidRPr="009C08A0" w:rsidRDefault="00AB3227" w:rsidP="009C08A0">
      <w:pPr>
        <w:spacing w:after="0"/>
        <w:jc w:val="both"/>
        <w:rPr>
          <w:rFonts w:eastAsia="Times New Roman" w:cs="Times New Roman"/>
          <w:kern w:val="0"/>
          <w:sz w:val="24"/>
          <w:szCs w:val="24"/>
          <w:lang w:eastAsia="ru-RU"/>
        </w:rPr>
      </w:pPr>
    </w:p>
    <w:p w14:paraId="7D933116" w14:textId="77777777" w:rsidR="00AB3227" w:rsidRPr="009C08A0" w:rsidRDefault="00AB3227" w:rsidP="009C08A0">
      <w:pPr>
        <w:spacing w:after="0"/>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Общая трудоемкость дисциплины составляет </w:t>
      </w:r>
      <w:r w:rsidR="00DF27E7" w:rsidRPr="009C08A0">
        <w:rPr>
          <w:rFonts w:eastAsia="Times New Roman" w:cs="Times New Roman"/>
          <w:kern w:val="0"/>
          <w:sz w:val="24"/>
          <w:szCs w:val="24"/>
          <w:u w:val="single"/>
          <w:lang w:eastAsia="ru-RU"/>
        </w:rPr>
        <w:t>4</w:t>
      </w:r>
      <w:r w:rsidRPr="009C08A0">
        <w:rPr>
          <w:rFonts w:eastAsia="Times New Roman" w:cs="Times New Roman"/>
          <w:kern w:val="0"/>
          <w:sz w:val="24"/>
          <w:szCs w:val="24"/>
          <w:lang w:eastAsia="ru-RU"/>
        </w:rPr>
        <w:t xml:space="preserve"> зачетных единиц, </w:t>
      </w:r>
      <w:r w:rsidRPr="009C08A0">
        <w:rPr>
          <w:rFonts w:eastAsia="Times New Roman" w:cs="Times New Roman"/>
          <w:kern w:val="0"/>
          <w:sz w:val="24"/>
          <w:szCs w:val="24"/>
          <w:u w:val="single"/>
          <w:lang w:eastAsia="ru-RU"/>
        </w:rPr>
        <w:t>1</w:t>
      </w:r>
      <w:r w:rsidR="00DF27E7" w:rsidRPr="009C08A0">
        <w:rPr>
          <w:rFonts w:eastAsia="Times New Roman" w:cs="Times New Roman"/>
          <w:kern w:val="0"/>
          <w:sz w:val="24"/>
          <w:szCs w:val="24"/>
          <w:u w:val="single"/>
          <w:lang w:eastAsia="ru-RU"/>
        </w:rPr>
        <w:t>44</w:t>
      </w:r>
      <w:r w:rsidRPr="009C08A0">
        <w:rPr>
          <w:rFonts w:eastAsia="Times New Roman" w:cs="Times New Roman"/>
          <w:kern w:val="0"/>
          <w:sz w:val="24"/>
          <w:szCs w:val="24"/>
          <w:lang w:eastAsia="ru-RU"/>
        </w:rPr>
        <w:t xml:space="preserve"> акад. часов.</w:t>
      </w:r>
    </w:p>
    <w:p w14:paraId="12CF07D0" w14:textId="77777777" w:rsidR="00AB3227" w:rsidRPr="009C08A0" w:rsidRDefault="00AB3227" w:rsidP="009C08A0">
      <w:pPr>
        <w:spacing w:after="0"/>
        <w:jc w:val="both"/>
        <w:rPr>
          <w:rFonts w:eastAsia="Times New Roman" w:cs="Times New Roman"/>
          <w:kern w:val="0"/>
          <w:sz w:val="24"/>
          <w:szCs w:val="24"/>
          <w:lang w:eastAsia="ru-RU"/>
        </w:rPr>
      </w:pPr>
    </w:p>
    <w:tbl>
      <w:tblPr>
        <w:tblW w:w="4996"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8"/>
        <w:gridCol w:w="4222"/>
        <w:gridCol w:w="294"/>
        <w:gridCol w:w="372"/>
        <w:gridCol w:w="399"/>
        <w:gridCol w:w="340"/>
        <w:gridCol w:w="351"/>
        <w:gridCol w:w="578"/>
        <w:gridCol w:w="584"/>
        <w:gridCol w:w="1836"/>
      </w:tblGrid>
      <w:tr w:rsidR="001F1CD2" w:rsidRPr="009C08A0" w14:paraId="604270DD" w14:textId="77777777" w:rsidTr="001217D3">
        <w:trPr>
          <w:cantSplit/>
          <w:trHeight w:val="1312"/>
        </w:trPr>
        <w:tc>
          <w:tcPr>
            <w:tcW w:w="297" w:type="pct"/>
            <w:vMerge w:val="restart"/>
            <w:tcBorders>
              <w:top w:val="single" w:sz="4" w:space="0" w:color="auto"/>
              <w:left w:val="single" w:sz="4" w:space="0" w:color="auto"/>
              <w:right w:val="single" w:sz="4" w:space="0" w:color="auto"/>
            </w:tcBorders>
            <w:hideMark/>
          </w:tcPr>
          <w:p w14:paraId="2B6B82EA"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w:t>
            </w:r>
          </w:p>
          <w:p w14:paraId="568A285E"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п/п</w:t>
            </w:r>
          </w:p>
        </w:tc>
        <w:tc>
          <w:tcPr>
            <w:tcW w:w="2212" w:type="pct"/>
            <w:vMerge w:val="restart"/>
            <w:tcBorders>
              <w:top w:val="single" w:sz="4" w:space="0" w:color="auto"/>
              <w:left w:val="single" w:sz="4" w:space="0" w:color="auto"/>
              <w:right w:val="single" w:sz="4" w:space="0" w:color="auto"/>
            </w:tcBorders>
            <w:tcMar>
              <w:top w:w="28" w:type="dxa"/>
              <w:left w:w="17" w:type="dxa"/>
              <w:bottom w:w="0" w:type="dxa"/>
              <w:right w:w="17" w:type="dxa"/>
            </w:tcMar>
          </w:tcPr>
          <w:p w14:paraId="0D3B846E"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Темы (разделы)</w:t>
            </w:r>
          </w:p>
          <w:p w14:paraId="3F54211D"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 xml:space="preserve">дисциплины, </w:t>
            </w:r>
          </w:p>
          <w:p w14:paraId="1987355F"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их содержание</w:t>
            </w:r>
          </w:p>
          <w:p w14:paraId="73173D33" w14:textId="77777777" w:rsidR="006C43AB" w:rsidRPr="009C08A0" w:rsidRDefault="006C43AB" w:rsidP="009C08A0">
            <w:pPr>
              <w:spacing w:after="0"/>
              <w:jc w:val="center"/>
              <w:rPr>
                <w:rFonts w:eastAsia="Times New Roman" w:cs="Times New Roman"/>
                <w:bCs/>
                <w:kern w:val="0"/>
                <w:sz w:val="24"/>
                <w:szCs w:val="24"/>
                <w:lang w:eastAsia="ru-RU"/>
              </w:rPr>
            </w:pPr>
          </w:p>
        </w:tc>
        <w:tc>
          <w:tcPr>
            <w:tcW w:w="154" w:type="pct"/>
            <w:vMerge w:val="restart"/>
            <w:tcBorders>
              <w:top w:val="single" w:sz="4" w:space="0" w:color="auto"/>
              <w:left w:val="single" w:sz="4" w:space="0" w:color="auto"/>
              <w:right w:val="single" w:sz="4" w:space="0" w:color="auto"/>
            </w:tcBorders>
            <w:textDirection w:val="btLr"/>
            <w:hideMark/>
          </w:tcPr>
          <w:p w14:paraId="5D93B680" w14:textId="77777777" w:rsidR="006C43AB" w:rsidRPr="009C08A0" w:rsidRDefault="006C43AB" w:rsidP="009C08A0">
            <w:pPr>
              <w:spacing w:after="0"/>
              <w:ind w:left="113" w:right="113"/>
              <w:contextualSpacing/>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Семестр</w:t>
            </w:r>
          </w:p>
        </w:tc>
        <w:tc>
          <w:tcPr>
            <w:tcW w:w="1375" w:type="pct"/>
            <w:gridSpan w:val="6"/>
            <w:tcBorders>
              <w:top w:val="single" w:sz="4" w:space="0" w:color="auto"/>
              <w:left w:val="single" w:sz="4" w:space="0" w:color="auto"/>
              <w:bottom w:val="single" w:sz="4" w:space="0" w:color="auto"/>
              <w:right w:val="single" w:sz="4" w:space="0" w:color="auto"/>
            </w:tcBorders>
            <w:hideMark/>
          </w:tcPr>
          <w:p w14:paraId="06CD38C6"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 xml:space="preserve">Виды учебных занятий, </w:t>
            </w:r>
          </w:p>
          <w:p w14:paraId="0A07C977" w14:textId="2320760E"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включая самостоятель</w:t>
            </w:r>
            <w:r w:rsidR="001F1CD2">
              <w:rPr>
                <w:rFonts w:eastAsia="Times New Roman" w:cs="Times New Roman"/>
                <w:bCs/>
                <w:kern w:val="0"/>
                <w:sz w:val="24"/>
                <w:szCs w:val="24"/>
                <w:lang w:eastAsia="ru-RU"/>
              </w:rPr>
              <w:t>-</w:t>
            </w:r>
            <w:r w:rsidRPr="009C08A0">
              <w:rPr>
                <w:rFonts w:eastAsia="Times New Roman" w:cs="Times New Roman"/>
                <w:bCs/>
                <w:kern w:val="0"/>
                <w:sz w:val="24"/>
                <w:szCs w:val="24"/>
                <w:lang w:eastAsia="ru-RU"/>
              </w:rPr>
              <w:t xml:space="preserve">ную работу студентов, </w:t>
            </w:r>
          </w:p>
          <w:p w14:paraId="67C8A349"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и их трудоемкость</w:t>
            </w:r>
          </w:p>
          <w:p w14:paraId="172D052F"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(в академических часах)</w:t>
            </w:r>
          </w:p>
        </w:tc>
        <w:tc>
          <w:tcPr>
            <w:tcW w:w="962" w:type="pct"/>
            <w:vMerge w:val="restart"/>
            <w:tcBorders>
              <w:top w:val="single" w:sz="4" w:space="0" w:color="auto"/>
              <w:left w:val="single" w:sz="4" w:space="0" w:color="auto"/>
              <w:right w:val="single" w:sz="4" w:space="0" w:color="auto"/>
            </w:tcBorders>
          </w:tcPr>
          <w:p w14:paraId="352C9180"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 xml:space="preserve">Формы текущего контроля успеваемости </w:t>
            </w:r>
          </w:p>
          <w:p w14:paraId="09D6A289" w14:textId="77777777" w:rsidR="006C43AB" w:rsidRPr="009C08A0" w:rsidRDefault="006C43AB" w:rsidP="009C08A0">
            <w:pPr>
              <w:spacing w:after="0"/>
              <w:jc w:val="center"/>
              <w:rPr>
                <w:rFonts w:eastAsia="Times New Roman" w:cs="Times New Roman"/>
                <w:bCs/>
                <w:kern w:val="0"/>
                <w:sz w:val="24"/>
                <w:szCs w:val="24"/>
                <w:lang w:eastAsia="ru-RU"/>
              </w:rPr>
            </w:pPr>
          </w:p>
          <w:p w14:paraId="0A261CBE"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 xml:space="preserve">Форма промежуточной аттестации </w:t>
            </w:r>
          </w:p>
          <w:p w14:paraId="732956A0"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(по семестрам)</w:t>
            </w:r>
          </w:p>
          <w:p w14:paraId="13ED1B68" w14:textId="77777777" w:rsidR="006C43AB" w:rsidRPr="009C08A0" w:rsidRDefault="006C43AB" w:rsidP="009C08A0">
            <w:pPr>
              <w:spacing w:after="0"/>
              <w:jc w:val="center"/>
              <w:rPr>
                <w:rFonts w:eastAsia="Times New Roman" w:cs="Times New Roman"/>
                <w:bCs/>
                <w:kern w:val="0"/>
                <w:sz w:val="24"/>
                <w:szCs w:val="24"/>
                <w:lang w:eastAsia="ru-RU"/>
              </w:rPr>
            </w:pPr>
          </w:p>
          <w:p w14:paraId="0A413230"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Формы ЭО и ДОТ</w:t>
            </w:r>
          </w:p>
          <w:p w14:paraId="022F00E8" w14:textId="77777777" w:rsidR="006C43AB" w:rsidRPr="009C08A0" w:rsidRDefault="006C43AB" w:rsidP="009C08A0">
            <w:pPr>
              <w:spacing w:after="0"/>
              <w:jc w:val="center"/>
              <w:rPr>
                <w:rFonts w:eastAsia="Times New Roman" w:cs="Times New Roman"/>
                <w:bCs/>
                <w:kern w:val="0"/>
                <w:sz w:val="24"/>
                <w:szCs w:val="24"/>
                <w:lang w:eastAsia="ru-RU"/>
              </w:rPr>
            </w:pPr>
            <w:r w:rsidRPr="009C08A0">
              <w:rPr>
                <w:rFonts w:eastAsia="Times New Roman" w:cs="Times New Roman"/>
                <w:bCs/>
                <w:kern w:val="0"/>
                <w:sz w:val="24"/>
                <w:szCs w:val="24"/>
                <w:lang w:eastAsia="ru-RU"/>
              </w:rPr>
              <w:t>(при наличии)</w:t>
            </w:r>
          </w:p>
        </w:tc>
      </w:tr>
      <w:tr w:rsidR="001F1CD2" w:rsidRPr="009C08A0" w14:paraId="0C7676D3" w14:textId="77777777" w:rsidTr="001217D3">
        <w:tc>
          <w:tcPr>
            <w:tcW w:w="297" w:type="pct"/>
            <w:vMerge/>
            <w:tcBorders>
              <w:left w:val="single" w:sz="4" w:space="0" w:color="auto"/>
              <w:right w:val="single" w:sz="4" w:space="0" w:color="auto"/>
            </w:tcBorders>
          </w:tcPr>
          <w:p w14:paraId="6FF0AB0C" w14:textId="77777777" w:rsidR="006C43AB" w:rsidRPr="009C08A0" w:rsidRDefault="006C43AB" w:rsidP="009C08A0">
            <w:pPr>
              <w:spacing w:after="0"/>
              <w:jc w:val="both"/>
              <w:rPr>
                <w:rFonts w:eastAsia="Times New Roman" w:cs="Times New Roman"/>
                <w:b/>
                <w:bCs/>
                <w:kern w:val="0"/>
                <w:sz w:val="24"/>
                <w:szCs w:val="24"/>
                <w:highlight w:val="yellow"/>
                <w:lang w:eastAsia="ru-RU"/>
              </w:rPr>
            </w:pPr>
          </w:p>
        </w:tc>
        <w:tc>
          <w:tcPr>
            <w:tcW w:w="2212" w:type="pct"/>
            <w:vMerge/>
            <w:tcBorders>
              <w:left w:val="single" w:sz="4" w:space="0" w:color="auto"/>
              <w:right w:val="single" w:sz="4" w:space="0" w:color="auto"/>
            </w:tcBorders>
          </w:tcPr>
          <w:p w14:paraId="7EDED741" w14:textId="77777777" w:rsidR="006C43AB" w:rsidRPr="009C08A0" w:rsidRDefault="006C43AB" w:rsidP="009C08A0">
            <w:pPr>
              <w:spacing w:after="0"/>
              <w:jc w:val="both"/>
              <w:rPr>
                <w:rFonts w:eastAsia="Times New Roman" w:cs="Times New Roman"/>
                <w:b/>
                <w:bCs/>
                <w:kern w:val="0"/>
                <w:sz w:val="24"/>
                <w:szCs w:val="24"/>
                <w:highlight w:val="yellow"/>
                <w:lang w:eastAsia="ru-RU"/>
              </w:rPr>
            </w:pPr>
          </w:p>
        </w:tc>
        <w:tc>
          <w:tcPr>
            <w:tcW w:w="154" w:type="pct"/>
            <w:vMerge/>
            <w:tcBorders>
              <w:left w:val="single" w:sz="4" w:space="0" w:color="auto"/>
              <w:right w:val="single" w:sz="4" w:space="0" w:color="auto"/>
            </w:tcBorders>
          </w:tcPr>
          <w:p w14:paraId="45F4C808" w14:textId="77777777" w:rsidR="006C43AB" w:rsidRPr="009C08A0" w:rsidRDefault="006C43AB" w:rsidP="009C08A0">
            <w:pPr>
              <w:spacing w:after="0"/>
              <w:jc w:val="both"/>
              <w:rPr>
                <w:rFonts w:eastAsia="Times New Roman" w:cs="Times New Roman"/>
                <w:b/>
                <w:bCs/>
                <w:kern w:val="0"/>
                <w:sz w:val="24"/>
                <w:szCs w:val="24"/>
                <w:highlight w:val="yellow"/>
                <w:lang w:eastAsia="ru-RU"/>
              </w:rPr>
            </w:pPr>
          </w:p>
        </w:tc>
        <w:tc>
          <w:tcPr>
            <w:tcW w:w="1069" w:type="pct"/>
            <w:gridSpan w:val="5"/>
            <w:tcBorders>
              <w:top w:val="single" w:sz="4" w:space="0" w:color="auto"/>
              <w:left w:val="single" w:sz="4" w:space="0" w:color="auto"/>
              <w:bottom w:val="single" w:sz="4" w:space="0" w:color="auto"/>
              <w:right w:val="single" w:sz="4" w:space="0" w:color="auto"/>
            </w:tcBorders>
            <w:hideMark/>
          </w:tcPr>
          <w:p w14:paraId="5AAAB8A4" w14:textId="77777777" w:rsidR="006C43AB" w:rsidRPr="009C08A0" w:rsidRDefault="006C43AB"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Контактная работа</w:t>
            </w:r>
          </w:p>
        </w:tc>
        <w:tc>
          <w:tcPr>
            <w:tcW w:w="306" w:type="pct"/>
            <w:vMerge w:val="restart"/>
            <w:tcBorders>
              <w:top w:val="single" w:sz="4" w:space="0" w:color="auto"/>
              <w:left w:val="single" w:sz="4" w:space="0" w:color="auto"/>
              <w:bottom w:val="single" w:sz="4" w:space="0" w:color="auto"/>
              <w:right w:val="single" w:sz="4" w:space="0" w:color="auto"/>
            </w:tcBorders>
            <w:textDirection w:val="btLr"/>
            <w:hideMark/>
          </w:tcPr>
          <w:p w14:paraId="091BFC28" w14:textId="6E7A3731" w:rsidR="006C43AB" w:rsidRPr="009C08A0" w:rsidRDefault="006C43AB" w:rsidP="006C43AB">
            <w:pPr>
              <w:spacing w:after="0"/>
              <w:ind w:left="57" w:right="-57"/>
              <w:rPr>
                <w:rFonts w:eastAsia="Times New Roman" w:cs="Times New Roman"/>
                <w:kern w:val="0"/>
                <w:sz w:val="24"/>
                <w:szCs w:val="24"/>
                <w:lang w:eastAsia="ru-RU"/>
              </w:rPr>
            </w:pPr>
            <w:r>
              <w:rPr>
                <w:rFonts w:eastAsia="Times New Roman" w:cs="Times New Roman"/>
                <w:kern w:val="0"/>
                <w:sz w:val="24"/>
                <w:szCs w:val="24"/>
                <w:lang w:eastAsia="ru-RU"/>
              </w:rPr>
              <w:t>с</w:t>
            </w:r>
            <w:r w:rsidRPr="009C08A0">
              <w:rPr>
                <w:rFonts w:eastAsia="Times New Roman" w:cs="Times New Roman"/>
                <w:kern w:val="0"/>
                <w:sz w:val="24"/>
                <w:szCs w:val="24"/>
                <w:lang w:eastAsia="ru-RU"/>
              </w:rPr>
              <w:t>амостоятельная</w:t>
            </w:r>
            <w:r>
              <w:rPr>
                <w:rFonts w:eastAsia="Times New Roman" w:cs="Times New Roman"/>
                <w:kern w:val="0"/>
                <w:sz w:val="24"/>
                <w:szCs w:val="24"/>
                <w:lang w:eastAsia="ru-RU"/>
              </w:rPr>
              <w:t xml:space="preserve"> </w:t>
            </w:r>
            <w:r w:rsidRPr="009C08A0">
              <w:rPr>
                <w:rFonts w:eastAsia="Times New Roman" w:cs="Times New Roman"/>
                <w:kern w:val="0"/>
                <w:sz w:val="24"/>
                <w:szCs w:val="24"/>
                <w:lang w:eastAsia="ru-RU"/>
              </w:rPr>
              <w:t>работа</w:t>
            </w:r>
          </w:p>
        </w:tc>
        <w:tc>
          <w:tcPr>
            <w:tcW w:w="962" w:type="pct"/>
            <w:vMerge/>
            <w:tcBorders>
              <w:left w:val="single" w:sz="4" w:space="0" w:color="auto"/>
              <w:right w:val="single" w:sz="4" w:space="0" w:color="auto"/>
            </w:tcBorders>
          </w:tcPr>
          <w:p w14:paraId="11A545E1" w14:textId="77777777" w:rsidR="006C43AB" w:rsidRPr="009C08A0" w:rsidRDefault="006C43AB" w:rsidP="009C08A0">
            <w:pPr>
              <w:spacing w:after="0"/>
              <w:jc w:val="both"/>
              <w:rPr>
                <w:rFonts w:eastAsia="Times New Roman" w:cs="Times New Roman"/>
                <w:kern w:val="0"/>
                <w:sz w:val="24"/>
                <w:szCs w:val="24"/>
                <w:highlight w:val="yellow"/>
                <w:lang w:eastAsia="ru-RU"/>
              </w:rPr>
            </w:pPr>
          </w:p>
        </w:tc>
      </w:tr>
      <w:tr w:rsidR="001F1CD2" w:rsidRPr="009C08A0" w14:paraId="609D64D3" w14:textId="77777777" w:rsidTr="001217D3">
        <w:trPr>
          <w:cantSplit/>
          <w:trHeight w:val="1695"/>
        </w:trPr>
        <w:tc>
          <w:tcPr>
            <w:tcW w:w="297" w:type="pct"/>
            <w:vMerge/>
            <w:tcBorders>
              <w:left w:val="single" w:sz="4" w:space="0" w:color="auto"/>
              <w:bottom w:val="single" w:sz="4" w:space="0" w:color="auto"/>
              <w:right w:val="single" w:sz="4" w:space="0" w:color="auto"/>
            </w:tcBorders>
            <w:vAlign w:val="center"/>
            <w:hideMark/>
          </w:tcPr>
          <w:p w14:paraId="37B924F7" w14:textId="77777777" w:rsidR="006C43AB" w:rsidRPr="009C08A0" w:rsidRDefault="006C43AB" w:rsidP="009C08A0">
            <w:pPr>
              <w:spacing w:after="0"/>
              <w:rPr>
                <w:rFonts w:eastAsia="Times New Roman" w:cs="Times New Roman"/>
                <w:b/>
                <w:bCs/>
                <w:kern w:val="0"/>
                <w:sz w:val="24"/>
                <w:szCs w:val="24"/>
                <w:highlight w:val="yellow"/>
                <w:lang w:eastAsia="ru-RU"/>
              </w:rPr>
            </w:pPr>
          </w:p>
        </w:tc>
        <w:tc>
          <w:tcPr>
            <w:tcW w:w="2212" w:type="pct"/>
            <w:vMerge/>
            <w:tcBorders>
              <w:left w:val="single" w:sz="4" w:space="0" w:color="auto"/>
              <w:bottom w:val="single" w:sz="4" w:space="0" w:color="auto"/>
              <w:right w:val="single" w:sz="4" w:space="0" w:color="auto"/>
            </w:tcBorders>
            <w:vAlign w:val="center"/>
            <w:hideMark/>
          </w:tcPr>
          <w:p w14:paraId="54CBE6EE" w14:textId="77777777" w:rsidR="006C43AB" w:rsidRPr="009C08A0" w:rsidRDefault="006C43AB" w:rsidP="009C08A0">
            <w:pPr>
              <w:spacing w:after="0"/>
              <w:rPr>
                <w:rFonts w:eastAsia="Times New Roman" w:cs="Times New Roman"/>
                <w:b/>
                <w:bCs/>
                <w:kern w:val="0"/>
                <w:sz w:val="24"/>
                <w:szCs w:val="24"/>
                <w:highlight w:val="yellow"/>
                <w:lang w:eastAsia="ru-RU"/>
              </w:rPr>
            </w:pPr>
          </w:p>
        </w:tc>
        <w:tc>
          <w:tcPr>
            <w:tcW w:w="154" w:type="pct"/>
            <w:vMerge/>
            <w:tcBorders>
              <w:left w:val="single" w:sz="4" w:space="0" w:color="auto"/>
              <w:bottom w:val="single" w:sz="4" w:space="0" w:color="auto"/>
              <w:right w:val="single" w:sz="4" w:space="0" w:color="auto"/>
            </w:tcBorders>
            <w:vAlign w:val="center"/>
            <w:hideMark/>
          </w:tcPr>
          <w:p w14:paraId="2D671214" w14:textId="77777777" w:rsidR="006C43AB" w:rsidRPr="009C08A0" w:rsidRDefault="006C43AB" w:rsidP="009C08A0">
            <w:pPr>
              <w:spacing w:after="0"/>
              <w:rPr>
                <w:rFonts w:eastAsia="Times New Roman" w:cs="Times New Roman"/>
                <w:b/>
                <w:bCs/>
                <w:kern w:val="0"/>
                <w:sz w:val="24"/>
                <w:szCs w:val="24"/>
                <w:highlight w:val="yellow"/>
                <w:lang w:eastAsia="ru-RU"/>
              </w:rPr>
            </w:pPr>
          </w:p>
        </w:tc>
        <w:tc>
          <w:tcPr>
            <w:tcW w:w="195" w:type="pct"/>
            <w:tcBorders>
              <w:top w:val="single" w:sz="4" w:space="0" w:color="auto"/>
              <w:left w:val="single" w:sz="4" w:space="0" w:color="auto"/>
              <w:bottom w:val="single" w:sz="4" w:space="0" w:color="auto"/>
              <w:right w:val="single" w:sz="4" w:space="0" w:color="auto"/>
            </w:tcBorders>
            <w:textDirection w:val="btLr"/>
            <w:vAlign w:val="center"/>
            <w:hideMark/>
          </w:tcPr>
          <w:p w14:paraId="662D4608" w14:textId="77777777" w:rsidR="006C43AB" w:rsidRPr="009C08A0" w:rsidRDefault="006C43AB" w:rsidP="006C43AB">
            <w:pPr>
              <w:spacing w:after="0"/>
              <w:ind w:left="57" w:right="-57"/>
              <w:rPr>
                <w:rFonts w:eastAsia="Times New Roman" w:cs="Times New Roman"/>
                <w:kern w:val="0"/>
                <w:sz w:val="24"/>
                <w:szCs w:val="24"/>
                <w:lang w:eastAsia="ru-RU"/>
              </w:rPr>
            </w:pPr>
            <w:r w:rsidRPr="009C08A0">
              <w:rPr>
                <w:rFonts w:eastAsia="Times New Roman" w:cs="Times New Roman"/>
                <w:kern w:val="0"/>
                <w:sz w:val="24"/>
                <w:szCs w:val="24"/>
                <w:lang w:eastAsia="ru-RU"/>
              </w:rPr>
              <w:t>лекции</w:t>
            </w:r>
          </w:p>
        </w:tc>
        <w:tc>
          <w:tcPr>
            <w:tcW w:w="20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1E486A8" w14:textId="77777777" w:rsidR="006C43AB" w:rsidRPr="009C08A0" w:rsidRDefault="006C43AB" w:rsidP="006C43AB">
            <w:pPr>
              <w:spacing w:after="0"/>
              <w:ind w:left="57" w:right="-57"/>
              <w:rPr>
                <w:rFonts w:eastAsia="Times New Roman" w:cs="Times New Roman"/>
                <w:kern w:val="0"/>
                <w:sz w:val="24"/>
                <w:szCs w:val="24"/>
                <w:lang w:eastAsia="ru-RU"/>
              </w:rPr>
            </w:pPr>
            <w:r w:rsidRPr="009C08A0">
              <w:rPr>
                <w:rFonts w:eastAsia="Times New Roman" w:cs="Times New Roman"/>
                <w:kern w:val="0"/>
                <w:sz w:val="24"/>
                <w:szCs w:val="24"/>
                <w:lang w:eastAsia="ru-RU"/>
              </w:rPr>
              <w:t>практические</w:t>
            </w:r>
          </w:p>
        </w:tc>
        <w:tc>
          <w:tcPr>
            <w:tcW w:w="178"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670ECE7E" w14:textId="77777777" w:rsidR="006C43AB" w:rsidRPr="009C08A0" w:rsidRDefault="006C43AB" w:rsidP="006C43AB">
            <w:pPr>
              <w:spacing w:after="0"/>
              <w:ind w:left="57" w:right="-57"/>
              <w:rPr>
                <w:rFonts w:eastAsia="Times New Roman" w:cs="Times New Roman"/>
                <w:kern w:val="0"/>
                <w:sz w:val="24"/>
                <w:szCs w:val="24"/>
                <w:lang w:eastAsia="ru-RU"/>
              </w:rPr>
            </w:pPr>
            <w:r w:rsidRPr="009C08A0">
              <w:rPr>
                <w:rFonts w:eastAsia="Times New Roman" w:cs="Times New Roman"/>
                <w:kern w:val="0"/>
                <w:sz w:val="24"/>
                <w:szCs w:val="24"/>
                <w:lang w:eastAsia="ru-RU"/>
              </w:rPr>
              <w:t>л</w:t>
            </w:r>
            <w:r w:rsidRPr="009C08A0">
              <w:rPr>
                <w:rFonts w:eastAsia="Times New Roman" w:cs="Times New Roman"/>
                <w:kern w:val="0"/>
                <w:sz w:val="24"/>
                <w:szCs w:val="24"/>
                <w:lang w:val="en-US" w:eastAsia="ru-RU"/>
              </w:rPr>
              <w:t>аб</w:t>
            </w:r>
            <w:r w:rsidRPr="009C08A0">
              <w:rPr>
                <w:rFonts w:eastAsia="Times New Roman" w:cs="Times New Roman"/>
                <w:kern w:val="0"/>
                <w:sz w:val="24"/>
                <w:szCs w:val="24"/>
                <w:lang w:eastAsia="ru-RU"/>
              </w:rPr>
              <w:t>ораторные</w:t>
            </w:r>
          </w:p>
        </w:tc>
        <w:tc>
          <w:tcPr>
            <w:tcW w:w="18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3E14B488" w14:textId="77777777" w:rsidR="006C43AB" w:rsidRPr="009C08A0" w:rsidRDefault="006C43AB" w:rsidP="006C43AB">
            <w:pPr>
              <w:spacing w:after="0"/>
              <w:ind w:left="57" w:right="-57"/>
              <w:rPr>
                <w:rFonts w:eastAsia="Times New Roman" w:cs="Times New Roman"/>
                <w:kern w:val="0"/>
                <w:sz w:val="24"/>
                <w:szCs w:val="24"/>
                <w:lang w:eastAsia="ru-RU"/>
              </w:rPr>
            </w:pPr>
            <w:r w:rsidRPr="009C08A0">
              <w:rPr>
                <w:rFonts w:eastAsia="Times New Roman" w:cs="Times New Roman"/>
                <w:kern w:val="0"/>
                <w:sz w:val="24"/>
                <w:szCs w:val="24"/>
                <w:lang w:eastAsia="ru-RU"/>
              </w:rPr>
              <w:t>консультации</w:t>
            </w:r>
          </w:p>
        </w:tc>
        <w:tc>
          <w:tcPr>
            <w:tcW w:w="303" w:type="pct"/>
            <w:tcBorders>
              <w:top w:val="single" w:sz="4" w:space="0" w:color="auto"/>
              <w:left w:val="single" w:sz="4" w:space="0" w:color="auto"/>
              <w:bottom w:val="single" w:sz="4" w:space="0" w:color="auto"/>
              <w:right w:val="single" w:sz="4" w:space="0" w:color="auto"/>
            </w:tcBorders>
            <w:textDirection w:val="btLr"/>
            <w:vAlign w:val="center"/>
            <w:hideMark/>
          </w:tcPr>
          <w:p w14:paraId="3B5E8971" w14:textId="77777777" w:rsidR="006C43AB" w:rsidRPr="009C08A0" w:rsidRDefault="006C43AB" w:rsidP="006C43AB">
            <w:pPr>
              <w:spacing w:after="0"/>
              <w:ind w:left="57" w:right="-57"/>
              <w:rPr>
                <w:rFonts w:eastAsia="Times New Roman" w:cs="Times New Roman"/>
                <w:kern w:val="0"/>
                <w:sz w:val="24"/>
                <w:szCs w:val="24"/>
                <w:lang w:eastAsia="ru-RU"/>
              </w:rPr>
            </w:pPr>
            <w:r w:rsidRPr="009C08A0">
              <w:rPr>
                <w:rFonts w:eastAsia="Times New Roman" w:cs="Times New Roman"/>
                <w:kern w:val="0"/>
                <w:sz w:val="24"/>
                <w:szCs w:val="24"/>
                <w:lang w:eastAsia="ru-RU"/>
              </w:rPr>
              <w:t>аттестационные испытания</w:t>
            </w:r>
          </w:p>
        </w:tc>
        <w:tc>
          <w:tcPr>
            <w:tcW w:w="306" w:type="pct"/>
            <w:vMerge/>
            <w:tcBorders>
              <w:top w:val="single" w:sz="4" w:space="0" w:color="auto"/>
              <w:left w:val="single" w:sz="4" w:space="0" w:color="auto"/>
              <w:bottom w:val="single" w:sz="4" w:space="0" w:color="auto"/>
              <w:right w:val="single" w:sz="4" w:space="0" w:color="auto"/>
            </w:tcBorders>
            <w:vAlign w:val="center"/>
            <w:hideMark/>
          </w:tcPr>
          <w:p w14:paraId="34CB8B32" w14:textId="77777777" w:rsidR="006C43AB" w:rsidRPr="009C08A0" w:rsidRDefault="006C43AB" w:rsidP="009C08A0">
            <w:pPr>
              <w:spacing w:after="0"/>
              <w:rPr>
                <w:rFonts w:eastAsia="Times New Roman" w:cs="Times New Roman"/>
                <w:kern w:val="0"/>
                <w:sz w:val="24"/>
                <w:szCs w:val="24"/>
                <w:lang w:eastAsia="ru-RU"/>
              </w:rPr>
            </w:pPr>
          </w:p>
        </w:tc>
        <w:tc>
          <w:tcPr>
            <w:tcW w:w="962" w:type="pct"/>
            <w:vMerge/>
            <w:tcBorders>
              <w:left w:val="single" w:sz="4" w:space="0" w:color="auto"/>
              <w:bottom w:val="single" w:sz="4" w:space="0" w:color="auto"/>
              <w:right w:val="single" w:sz="4" w:space="0" w:color="auto"/>
            </w:tcBorders>
            <w:vAlign w:val="center"/>
            <w:hideMark/>
          </w:tcPr>
          <w:p w14:paraId="7FA7BA27" w14:textId="77777777" w:rsidR="006C43AB" w:rsidRPr="009C08A0" w:rsidRDefault="006C43AB" w:rsidP="009C08A0">
            <w:pPr>
              <w:spacing w:after="0"/>
              <w:rPr>
                <w:rFonts w:eastAsia="Times New Roman" w:cs="Times New Roman"/>
                <w:kern w:val="0"/>
                <w:sz w:val="24"/>
                <w:szCs w:val="24"/>
                <w:highlight w:val="yellow"/>
                <w:lang w:eastAsia="ru-RU"/>
              </w:rPr>
            </w:pPr>
          </w:p>
        </w:tc>
      </w:tr>
      <w:tr w:rsidR="001F1CD2" w:rsidRPr="009C08A0" w14:paraId="3E2EC382" w14:textId="77777777" w:rsidTr="001217D3">
        <w:tc>
          <w:tcPr>
            <w:tcW w:w="297" w:type="pct"/>
            <w:tcBorders>
              <w:top w:val="single" w:sz="4" w:space="0" w:color="auto"/>
              <w:left w:val="single" w:sz="4" w:space="0" w:color="auto"/>
              <w:bottom w:val="single" w:sz="4" w:space="0" w:color="auto"/>
              <w:right w:val="single" w:sz="4" w:space="0" w:color="auto"/>
            </w:tcBorders>
            <w:hideMark/>
          </w:tcPr>
          <w:p w14:paraId="1131D9D5" w14:textId="422E2894" w:rsidR="00CB2307" w:rsidRPr="001217D3" w:rsidRDefault="00CB2307" w:rsidP="009C08A0">
            <w:pPr>
              <w:spacing w:after="0"/>
              <w:jc w:val="center"/>
              <w:rPr>
                <w:rFonts w:eastAsia="Times New Roman" w:cs="Times New Roman"/>
                <w:kern w:val="0"/>
                <w:sz w:val="24"/>
                <w:szCs w:val="24"/>
                <w:lang w:eastAsia="ru-RU"/>
              </w:rPr>
            </w:pPr>
            <w:bookmarkStart w:id="0" w:name="_Hlk160295945"/>
            <w:bookmarkStart w:id="1" w:name="_Hlk160370728"/>
            <w:r w:rsidRPr="009C08A0">
              <w:rPr>
                <w:rFonts w:eastAsia="Times New Roman" w:cs="Times New Roman"/>
                <w:kern w:val="0"/>
                <w:sz w:val="24"/>
                <w:szCs w:val="24"/>
                <w:lang w:val="en-US" w:eastAsia="ru-RU"/>
              </w:rPr>
              <w:t>1</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407E786D"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Лекция 1</w:t>
            </w:r>
          </w:p>
          <w:p w14:paraId="52D26E27" w14:textId="18BB96E1" w:rsidR="00CB2307" w:rsidRPr="009C08A0" w:rsidRDefault="00CB2307" w:rsidP="001F1CD2">
            <w:pPr>
              <w:spacing w:after="0"/>
              <w:ind w:right="-57"/>
              <w:rPr>
                <w:rFonts w:eastAsia="Times New Roman" w:cs="Times New Roman"/>
                <w:kern w:val="0"/>
                <w:sz w:val="24"/>
                <w:szCs w:val="24"/>
                <w:lang w:eastAsia="ru-RU"/>
              </w:rPr>
            </w:pPr>
            <w:r w:rsidRPr="009C08A0">
              <w:rPr>
                <w:rFonts w:cs="Times New Roman"/>
                <w:sz w:val="24"/>
                <w:szCs w:val="24"/>
              </w:rPr>
              <w:t>Брендинг: основные понятия и характе</w:t>
            </w:r>
            <w:r w:rsidR="001F1CD2">
              <w:rPr>
                <w:rFonts w:cs="Times New Roman"/>
                <w:sz w:val="24"/>
                <w:szCs w:val="24"/>
              </w:rPr>
              <w:t>-</w:t>
            </w:r>
            <w:r w:rsidRPr="009C08A0">
              <w:rPr>
                <w:rFonts w:cs="Times New Roman"/>
                <w:sz w:val="24"/>
                <w:szCs w:val="24"/>
              </w:rPr>
              <w:t>ристики</w:t>
            </w:r>
            <w:r w:rsidR="001F1CD2">
              <w:rPr>
                <w:rFonts w:cs="Times New Roman"/>
                <w:sz w:val="24"/>
                <w:szCs w:val="24"/>
              </w:rPr>
              <w:t xml:space="preserve">. </w:t>
            </w:r>
            <w:r w:rsidRPr="009C08A0">
              <w:rPr>
                <w:rFonts w:cs="Times New Roman"/>
                <w:sz w:val="24"/>
                <w:szCs w:val="24"/>
              </w:rPr>
              <w:t>Понятие брендинга, обзор и анализ существующих определений. Специ</w:t>
            </w:r>
            <w:r w:rsidR="001F1CD2">
              <w:rPr>
                <w:rFonts w:cs="Times New Roman"/>
                <w:sz w:val="24"/>
                <w:szCs w:val="24"/>
              </w:rPr>
              <w:t>-</w:t>
            </w:r>
            <w:r w:rsidRPr="009C08A0">
              <w:rPr>
                <w:rFonts w:cs="Times New Roman"/>
                <w:sz w:val="24"/>
                <w:szCs w:val="24"/>
              </w:rPr>
              <w:t>фика брендинга в социально-культурной сфере. Роль культуры и наследия в формировании брендов высшего уровня (территорий и городов). Понятие капитала бренда и его составляющие. Понятие бренд-лидерства и задачи, которые оно решает. Российская специфика брендинга  в социально-культурной сфере</w:t>
            </w:r>
          </w:p>
        </w:tc>
        <w:tc>
          <w:tcPr>
            <w:tcW w:w="154" w:type="pct"/>
            <w:tcBorders>
              <w:top w:val="single" w:sz="4" w:space="0" w:color="auto"/>
              <w:left w:val="single" w:sz="4" w:space="0" w:color="auto"/>
              <w:bottom w:val="single" w:sz="4" w:space="0" w:color="auto"/>
              <w:right w:val="single" w:sz="4" w:space="0" w:color="auto"/>
            </w:tcBorders>
            <w:hideMark/>
          </w:tcPr>
          <w:p w14:paraId="6DD8B33E"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7</w:t>
            </w:r>
          </w:p>
        </w:tc>
        <w:tc>
          <w:tcPr>
            <w:tcW w:w="195" w:type="pct"/>
            <w:tcBorders>
              <w:top w:val="single" w:sz="4" w:space="0" w:color="auto"/>
              <w:left w:val="single" w:sz="4" w:space="0" w:color="auto"/>
              <w:bottom w:val="single" w:sz="4" w:space="0" w:color="auto"/>
              <w:right w:val="single" w:sz="4" w:space="0" w:color="auto"/>
            </w:tcBorders>
            <w:hideMark/>
          </w:tcPr>
          <w:p w14:paraId="2D615300"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hideMark/>
          </w:tcPr>
          <w:p w14:paraId="09B9FC0C"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3F07120E"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0D4C77AF"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49982AD2"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6DAFA79B"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val="restart"/>
            <w:tcBorders>
              <w:top w:val="single" w:sz="4" w:space="0" w:color="auto"/>
              <w:left w:val="single" w:sz="4" w:space="0" w:color="auto"/>
              <w:right w:val="single" w:sz="4" w:space="0" w:color="auto"/>
            </w:tcBorders>
            <w:hideMark/>
          </w:tcPr>
          <w:p w14:paraId="06BDE60A" w14:textId="6EEF97A8" w:rsidR="00CB2307" w:rsidRPr="008C3F01" w:rsidRDefault="00CB2307" w:rsidP="006C43AB">
            <w:pPr>
              <w:spacing w:after="0"/>
              <w:rPr>
                <w:rFonts w:eastAsia="Times New Roman" w:cs="Times New Roman"/>
                <w:kern w:val="0"/>
                <w:sz w:val="24"/>
                <w:szCs w:val="24"/>
                <w:highlight w:val="yellow"/>
                <w:lang w:eastAsia="ru-RU"/>
              </w:rPr>
            </w:pPr>
            <w:r w:rsidRPr="001F1CD2">
              <w:rPr>
                <w:rFonts w:eastAsia="Times New Roman" w:cs="Times New Roman"/>
                <w:kern w:val="0"/>
                <w:sz w:val="24"/>
                <w:szCs w:val="24"/>
                <w:lang w:eastAsia="ru-RU"/>
              </w:rPr>
              <w:t>Задани</w:t>
            </w:r>
            <w:r w:rsidR="008C3F01" w:rsidRPr="001F1CD2">
              <w:rPr>
                <w:rFonts w:eastAsia="Times New Roman" w:cs="Times New Roman"/>
                <w:kern w:val="0"/>
                <w:sz w:val="24"/>
                <w:szCs w:val="24"/>
                <w:lang w:eastAsia="ru-RU"/>
              </w:rPr>
              <w:t>я для самостоятельной работы №1</w:t>
            </w:r>
          </w:p>
        </w:tc>
      </w:tr>
      <w:tr w:rsidR="001F1CD2" w:rsidRPr="009C08A0" w14:paraId="15A4B3B2" w14:textId="77777777" w:rsidTr="001217D3">
        <w:trPr>
          <w:trHeight w:val="217"/>
        </w:trPr>
        <w:tc>
          <w:tcPr>
            <w:tcW w:w="297" w:type="pct"/>
            <w:tcBorders>
              <w:top w:val="single" w:sz="4" w:space="0" w:color="auto"/>
              <w:left w:val="single" w:sz="4" w:space="0" w:color="auto"/>
              <w:bottom w:val="single" w:sz="4" w:space="0" w:color="auto"/>
              <w:right w:val="single" w:sz="4" w:space="0" w:color="auto"/>
            </w:tcBorders>
            <w:hideMark/>
          </w:tcPr>
          <w:p w14:paraId="230F1CB5" w14:textId="3D1F0BF9" w:rsidR="00CB2307" w:rsidRPr="001217D3"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val="en-US" w:eastAsia="ru-RU"/>
              </w:rPr>
              <w:t>2</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15CD145D"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 xml:space="preserve">Практическое занятие 1, 2 </w:t>
            </w:r>
          </w:p>
          <w:p w14:paraId="7792E7A2" w14:textId="77777777" w:rsidR="00CB2307" w:rsidRPr="009C08A0" w:rsidRDefault="00CB2307" w:rsidP="001F1CD2">
            <w:pPr>
              <w:spacing w:after="0"/>
              <w:ind w:right="-57"/>
              <w:rPr>
                <w:rFonts w:eastAsia="Times New Roman" w:cs="Times New Roman"/>
                <w:bCs/>
                <w:i/>
                <w:iCs/>
                <w:kern w:val="0"/>
                <w:sz w:val="24"/>
                <w:szCs w:val="24"/>
                <w:u w:val="single"/>
                <w:lang w:eastAsia="ru-RU"/>
              </w:rPr>
            </w:pPr>
            <w:r w:rsidRPr="009C08A0">
              <w:rPr>
                <w:rFonts w:cs="Times New Roman"/>
                <w:sz w:val="24"/>
                <w:szCs w:val="24"/>
              </w:rPr>
              <w:t xml:space="preserve">Презентация и разбор кейсов «Сильный </w:t>
            </w:r>
            <w:r w:rsidRPr="009C08A0">
              <w:rPr>
                <w:rFonts w:cs="Times New Roman"/>
                <w:sz w:val="24"/>
                <w:szCs w:val="24"/>
              </w:rPr>
              <w:lastRenderedPageBreak/>
              <w:t>бренд в социально-культурной сфере. Российские и международные практики»</w:t>
            </w:r>
          </w:p>
        </w:tc>
        <w:tc>
          <w:tcPr>
            <w:tcW w:w="154" w:type="pct"/>
            <w:tcBorders>
              <w:top w:val="single" w:sz="4" w:space="0" w:color="auto"/>
              <w:left w:val="single" w:sz="4" w:space="0" w:color="auto"/>
              <w:bottom w:val="single" w:sz="4" w:space="0" w:color="auto"/>
              <w:right w:val="single" w:sz="4" w:space="0" w:color="auto"/>
            </w:tcBorders>
            <w:hideMark/>
          </w:tcPr>
          <w:p w14:paraId="59CD265D"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lastRenderedPageBreak/>
              <w:t>7</w:t>
            </w:r>
          </w:p>
        </w:tc>
        <w:tc>
          <w:tcPr>
            <w:tcW w:w="195" w:type="pct"/>
            <w:tcBorders>
              <w:top w:val="single" w:sz="4" w:space="0" w:color="auto"/>
              <w:left w:val="single" w:sz="4" w:space="0" w:color="auto"/>
              <w:bottom w:val="single" w:sz="4" w:space="0" w:color="auto"/>
              <w:right w:val="single" w:sz="4" w:space="0" w:color="auto"/>
            </w:tcBorders>
          </w:tcPr>
          <w:p w14:paraId="2E45A902"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hideMark/>
          </w:tcPr>
          <w:p w14:paraId="417188CB"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8</w:t>
            </w:r>
          </w:p>
        </w:tc>
        <w:tc>
          <w:tcPr>
            <w:tcW w:w="178" w:type="pct"/>
            <w:tcBorders>
              <w:top w:val="single" w:sz="4" w:space="0" w:color="auto"/>
              <w:left w:val="single" w:sz="4" w:space="0" w:color="auto"/>
              <w:bottom w:val="single" w:sz="4" w:space="0" w:color="auto"/>
              <w:right w:val="single" w:sz="4" w:space="0" w:color="auto"/>
            </w:tcBorders>
          </w:tcPr>
          <w:p w14:paraId="3B99B022"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1206E0C5"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2CE9A5EE"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1A8F766D"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hideMark/>
          </w:tcPr>
          <w:p w14:paraId="0CBEFAB5"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5821B2AF" w14:textId="77777777" w:rsidTr="001217D3">
        <w:tc>
          <w:tcPr>
            <w:tcW w:w="297" w:type="pct"/>
            <w:tcBorders>
              <w:top w:val="single" w:sz="4" w:space="0" w:color="auto"/>
              <w:left w:val="single" w:sz="4" w:space="0" w:color="auto"/>
              <w:bottom w:val="single" w:sz="4" w:space="0" w:color="auto"/>
              <w:right w:val="single" w:sz="4" w:space="0" w:color="auto"/>
            </w:tcBorders>
            <w:hideMark/>
          </w:tcPr>
          <w:p w14:paraId="6A8E6125" w14:textId="0537EB26" w:rsidR="00CB2307" w:rsidRPr="001217D3"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val="en-US" w:eastAsia="ru-RU"/>
              </w:rPr>
              <w:lastRenderedPageBreak/>
              <w:t>3</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7331AC18"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Лекция 2</w:t>
            </w:r>
          </w:p>
          <w:p w14:paraId="565C4F28" w14:textId="3257C78C" w:rsidR="00CB2307" w:rsidRPr="009C08A0" w:rsidRDefault="00CB2307" w:rsidP="0036257E">
            <w:pPr>
              <w:spacing w:after="0"/>
              <w:ind w:right="-131"/>
              <w:rPr>
                <w:rFonts w:eastAsia="Times New Roman" w:cs="Times New Roman"/>
                <w:kern w:val="0"/>
                <w:sz w:val="24"/>
                <w:szCs w:val="24"/>
                <w:lang w:eastAsia="ru-RU"/>
              </w:rPr>
            </w:pPr>
            <w:r w:rsidRPr="009C08A0">
              <w:rPr>
                <w:rFonts w:cs="Times New Roman"/>
                <w:sz w:val="24"/>
                <w:szCs w:val="24"/>
              </w:rPr>
              <w:t>Сегментация потребителей в социально-культурной деятельности</w:t>
            </w:r>
            <w:r w:rsidR="0036257E">
              <w:rPr>
                <w:rFonts w:cs="Times New Roman"/>
                <w:sz w:val="24"/>
                <w:szCs w:val="24"/>
              </w:rPr>
              <w:t xml:space="preserve">. </w:t>
            </w:r>
            <w:r w:rsidRPr="009C08A0">
              <w:rPr>
                <w:rFonts w:cs="Times New Roman"/>
                <w:sz w:val="24"/>
                <w:szCs w:val="24"/>
              </w:rPr>
              <w:t>Понятие и ос</w:t>
            </w:r>
            <w:r w:rsidR="0036257E">
              <w:rPr>
                <w:rFonts w:cs="Times New Roman"/>
                <w:sz w:val="24"/>
                <w:szCs w:val="24"/>
              </w:rPr>
              <w:t>-</w:t>
            </w:r>
            <w:r w:rsidRPr="009C08A0">
              <w:rPr>
                <w:rFonts w:cs="Times New Roman"/>
                <w:sz w:val="24"/>
                <w:szCs w:val="24"/>
              </w:rPr>
              <w:t>новные способы сегментации потребите</w:t>
            </w:r>
            <w:r w:rsidR="0036257E">
              <w:rPr>
                <w:rFonts w:cs="Times New Roman"/>
                <w:sz w:val="24"/>
                <w:szCs w:val="24"/>
              </w:rPr>
              <w:t>-</w:t>
            </w:r>
            <w:r w:rsidRPr="009C08A0">
              <w:rPr>
                <w:rFonts w:cs="Times New Roman"/>
                <w:sz w:val="24"/>
                <w:szCs w:val="24"/>
              </w:rPr>
              <w:t>лей. Географическая сегментация: понятие, основные характеристики, примеры. Демографическая сегментация: понятие, основные характеристики, примеры. Пси</w:t>
            </w:r>
            <w:r w:rsidR="0036257E">
              <w:rPr>
                <w:rFonts w:cs="Times New Roman"/>
                <w:sz w:val="24"/>
                <w:szCs w:val="24"/>
              </w:rPr>
              <w:t>-</w:t>
            </w:r>
            <w:r w:rsidRPr="009C08A0">
              <w:rPr>
                <w:rFonts w:cs="Times New Roman"/>
                <w:sz w:val="24"/>
                <w:szCs w:val="24"/>
              </w:rPr>
              <w:t>хографическая сегментация: понятие, основные характеристики, примеры. Модель VALS и другие модели, применимые в со</w:t>
            </w:r>
            <w:r w:rsidR="0036257E">
              <w:rPr>
                <w:rFonts w:cs="Times New Roman"/>
                <w:sz w:val="24"/>
                <w:szCs w:val="24"/>
              </w:rPr>
              <w:t>-</w:t>
            </w:r>
            <w:r w:rsidRPr="009C08A0">
              <w:rPr>
                <w:rFonts w:cs="Times New Roman"/>
                <w:sz w:val="24"/>
                <w:szCs w:val="24"/>
              </w:rPr>
              <w:t>циально-культурной деятельности. Пове</w:t>
            </w:r>
            <w:r w:rsidR="0036257E">
              <w:rPr>
                <w:rFonts w:cs="Times New Roman"/>
                <w:sz w:val="24"/>
                <w:szCs w:val="24"/>
              </w:rPr>
              <w:t>-</w:t>
            </w:r>
            <w:r w:rsidRPr="009C08A0">
              <w:rPr>
                <w:rFonts w:cs="Times New Roman"/>
                <w:sz w:val="24"/>
                <w:szCs w:val="24"/>
              </w:rPr>
              <w:t xml:space="preserve">денческая сегментация: понятие, основные характеристики, примеры. Понятие теории поколений и специфика ее применения </w:t>
            </w:r>
          </w:p>
        </w:tc>
        <w:tc>
          <w:tcPr>
            <w:tcW w:w="154" w:type="pct"/>
            <w:tcBorders>
              <w:top w:val="single" w:sz="4" w:space="0" w:color="auto"/>
              <w:left w:val="single" w:sz="4" w:space="0" w:color="auto"/>
              <w:bottom w:val="single" w:sz="4" w:space="0" w:color="auto"/>
              <w:right w:val="single" w:sz="4" w:space="0" w:color="auto"/>
            </w:tcBorders>
            <w:hideMark/>
          </w:tcPr>
          <w:p w14:paraId="2E559171"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7</w:t>
            </w:r>
          </w:p>
        </w:tc>
        <w:tc>
          <w:tcPr>
            <w:tcW w:w="195" w:type="pct"/>
            <w:tcBorders>
              <w:top w:val="single" w:sz="4" w:space="0" w:color="auto"/>
              <w:left w:val="single" w:sz="4" w:space="0" w:color="auto"/>
              <w:bottom w:val="single" w:sz="4" w:space="0" w:color="auto"/>
              <w:right w:val="single" w:sz="4" w:space="0" w:color="auto"/>
            </w:tcBorders>
          </w:tcPr>
          <w:p w14:paraId="23B962B6"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hideMark/>
          </w:tcPr>
          <w:p w14:paraId="1A0C9E9C"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712D8CE1"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7B827524"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56D4EB60"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4156A11C"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hideMark/>
          </w:tcPr>
          <w:p w14:paraId="336F83D8"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0BD053A2" w14:textId="77777777" w:rsidTr="001217D3">
        <w:tc>
          <w:tcPr>
            <w:tcW w:w="297" w:type="pct"/>
            <w:tcBorders>
              <w:top w:val="single" w:sz="4" w:space="0" w:color="auto"/>
              <w:left w:val="single" w:sz="4" w:space="0" w:color="auto"/>
              <w:bottom w:val="single" w:sz="4" w:space="0" w:color="auto"/>
              <w:right w:val="single" w:sz="4" w:space="0" w:color="auto"/>
            </w:tcBorders>
            <w:hideMark/>
          </w:tcPr>
          <w:p w14:paraId="1FD0CCC7" w14:textId="34ACD646" w:rsidR="00CB2307" w:rsidRPr="009C08A0"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4</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284CA2AB"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 xml:space="preserve">Лекция 3 </w:t>
            </w:r>
          </w:p>
          <w:p w14:paraId="1F0952B0" w14:textId="4152E613" w:rsidR="00CB2307" w:rsidRPr="009C08A0" w:rsidRDefault="00CB2307" w:rsidP="001F1CD2">
            <w:pPr>
              <w:spacing w:after="0"/>
              <w:ind w:right="-57"/>
              <w:rPr>
                <w:rFonts w:cs="Times New Roman"/>
                <w:sz w:val="24"/>
                <w:szCs w:val="24"/>
              </w:rPr>
            </w:pPr>
            <w:r w:rsidRPr="009C08A0">
              <w:rPr>
                <w:rFonts w:cs="Times New Roman"/>
                <w:sz w:val="24"/>
                <w:szCs w:val="24"/>
              </w:rPr>
              <w:t>Специфика потребительского поведения в социально-культурной деятельности</w:t>
            </w:r>
            <w:r w:rsidR="005C5C9A">
              <w:rPr>
                <w:rFonts w:cs="Times New Roman"/>
                <w:sz w:val="24"/>
                <w:szCs w:val="24"/>
              </w:rPr>
              <w:t>.</w:t>
            </w:r>
          </w:p>
          <w:p w14:paraId="43B5F83D" w14:textId="41B2D738" w:rsidR="00CB2307" w:rsidRPr="009C08A0" w:rsidRDefault="00CB2307" w:rsidP="0036257E">
            <w:pPr>
              <w:shd w:val="clear" w:color="auto" w:fill="FFFFFF"/>
              <w:autoSpaceDE w:val="0"/>
              <w:autoSpaceDN w:val="0"/>
              <w:adjustRightInd w:val="0"/>
              <w:spacing w:after="0"/>
              <w:ind w:right="-57"/>
              <w:rPr>
                <w:rFonts w:eastAsia="Times New Roman" w:cs="Times New Roman"/>
                <w:kern w:val="0"/>
                <w:sz w:val="24"/>
                <w:szCs w:val="24"/>
                <w:lang w:eastAsia="ru-RU"/>
              </w:rPr>
            </w:pPr>
            <w:r w:rsidRPr="009C08A0">
              <w:rPr>
                <w:rFonts w:cs="Times New Roman"/>
                <w:sz w:val="24"/>
                <w:szCs w:val="24"/>
              </w:rPr>
              <w:t xml:space="preserve">Этапы принятия решения о покупке. Факторы, отличающие потребительское поведение в социально-культурной сфере. «Высокое» и «низкое» вовлечение в процесс принятия решения о покупке. Основные модели понимания мотивации. Понятие </w:t>
            </w:r>
            <w:r w:rsidRPr="009C08A0">
              <w:rPr>
                <w:rFonts w:cs="Times New Roman"/>
                <w:sz w:val="24"/>
                <w:szCs w:val="24"/>
                <w:lang w:val="en-US"/>
              </w:rPr>
              <w:t>Customer</w:t>
            </w:r>
            <w:r w:rsidRPr="009C08A0">
              <w:rPr>
                <w:rFonts w:cs="Times New Roman"/>
                <w:sz w:val="24"/>
                <w:szCs w:val="24"/>
              </w:rPr>
              <w:t xml:space="preserve"> </w:t>
            </w:r>
            <w:r w:rsidRPr="009C08A0">
              <w:rPr>
                <w:rFonts w:cs="Times New Roman"/>
                <w:sz w:val="24"/>
                <w:szCs w:val="24"/>
                <w:lang w:val="en-US"/>
              </w:rPr>
              <w:t>Journey</w:t>
            </w:r>
            <w:r w:rsidRPr="009C08A0">
              <w:rPr>
                <w:rFonts w:cs="Times New Roman"/>
                <w:sz w:val="24"/>
                <w:szCs w:val="24"/>
              </w:rPr>
              <w:t xml:space="preserve"> </w:t>
            </w:r>
            <w:r w:rsidRPr="009C08A0">
              <w:rPr>
                <w:rFonts w:cs="Times New Roman"/>
                <w:sz w:val="24"/>
                <w:szCs w:val="24"/>
                <w:lang w:val="en-US"/>
              </w:rPr>
              <w:t>Map</w:t>
            </w:r>
            <w:r w:rsidRPr="009C08A0">
              <w:rPr>
                <w:rFonts w:cs="Times New Roman"/>
                <w:sz w:val="24"/>
                <w:szCs w:val="24"/>
              </w:rPr>
              <w:t xml:space="preserve"> – карта клиентского пути</w:t>
            </w:r>
          </w:p>
        </w:tc>
        <w:tc>
          <w:tcPr>
            <w:tcW w:w="154" w:type="pct"/>
            <w:tcBorders>
              <w:top w:val="single" w:sz="4" w:space="0" w:color="auto"/>
              <w:left w:val="single" w:sz="4" w:space="0" w:color="auto"/>
              <w:bottom w:val="single" w:sz="4" w:space="0" w:color="auto"/>
              <w:right w:val="single" w:sz="4" w:space="0" w:color="auto"/>
            </w:tcBorders>
            <w:hideMark/>
          </w:tcPr>
          <w:p w14:paraId="37010EE2"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7</w:t>
            </w:r>
          </w:p>
        </w:tc>
        <w:tc>
          <w:tcPr>
            <w:tcW w:w="195" w:type="pct"/>
            <w:tcBorders>
              <w:top w:val="single" w:sz="4" w:space="0" w:color="auto"/>
              <w:left w:val="single" w:sz="4" w:space="0" w:color="auto"/>
              <w:bottom w:val="single" w:sz="4" w:space="0" w:color="auto"/>
              <w:right w:val="single" w:sz="4" w:space="0" w:color="auto"/>
            </w:tcBorders>
          </w:tcPr>
          <w:p w14:paraId="3EA4BBF5"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hideMark/>
          </w:tcPr>
          <w:p w14:paraId="50CB8743"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2B10E657"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hideMark/>
          </w:tcPr>
          <w:p w14:paraId="426158A5"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2B927EE5"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2E1ADF93"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hideMark/>
          </w:tcPr>
          <w:p w14:paraId="57FFCFB6"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34F8C5E0" w14:textId="77777777" w:rsidTr="001217D3">
        <w:tc>
          <w:tcPr>
            <w:tcW w:w="297" w:type="pct"/>
            <w:tcBorders>
              <w:top w:val="single" w:sz="4" w:space="0" w:color="auto"/>
              <w:left w:val="single" w:sz="4" w:space="0" w:color="auto"/>
              <w:bottom w:val="single" w:sz="4" w:space="0" w:color="auto"/>
              <w:right w:val="single" w:sz="4" w:space="0" w:color="auto"/>
            </w:tcBorders>
            <w:hideMark/>
          </w:tcPr>
          <w:p w14:paraId="52253183" w14:textId="12393606" w:rsidR="00CB2307" w:rsidRPr="009C08A0"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5</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77E94940"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Практическое занятие 3</w:t>
            </w:r>
          </w:p>
          <w:p w14:paraId="4BAC1436" w14:textId="77777777" w:rsidR="00CB2307" w:rsidRPr="009C08A0" w:rsidRDefault="00CB2307" w:rsidP="001F1CD2">
            <w:pPr>
              <w:shd w:val="clear" w:color="auto" w:fill="FFFFFF"/>
              <w:autoSpaceDE w:val="0"/>
              <w:autoSpaceDN w:val="0"/>
              <w:adjustRightInd w:val="0"/>
              <w:spacing w:after="0"/>
              <w:ind w:right="-57"/>
              <w:rPr>
                <w:rFonts w:eastAsia="Times New Roman" w:cs="Times New Roman"/>
                <w:bCs/>
                <w:kern w:val="0"/>
                <w:sz w:val="24"/>
                <w:szCs w:val="24"/>
                <w:lang w:eastAsia="ru-RU"/>
              </w:rPr>
            </w:pPr>
            <w:r w:rsidRPr="009C08A0">
              <w:rPr>
                <w:rFonts w:cs="Times New Roman"/>
                <w:sz w:val="24"/>
                <w:szCs w:val="24"/>
              </w:rPr>
              <w:t>Проектирование описания целевых аудиторий и потребительского поведения потребителей в социально-культурной деятельности на конкретном примере</w:t>
            </w:r>
          </w:p>
        </w:tc>
        <w:tc>
          <w:tcPr>
            <w:tcW w:w="154" w:type="pct"/>
            <w:tcBorders>
              <w:top w:val="single" w:sz="4" w:space="0" w:color="auto"/>
              <w:left w:val="single" w:sz="4" w:space="0" w:color="auto"/>
              <w:bottom w:val="single" w:sz="4" w:space="0" w:color="auto"/>
              <w:right w:val="single" w:sz="4" w:space="0" w:color="auto"/>
            </w:tcBorders>
            <w:hideMark/>
          </w:tcPr>
          <w:p w14:paraId="23902E1E"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7</w:t>
            </w:r>
          </w:p>
        </w:tc>
        <w:tc>
          <w:tcPr>
            <w:tcW w:w="195" w:type="pct"/>
            <w:tcBorders>
              <w:top w:val="single" w:sz="4" w:space="0" w:color="auto"/>
              <w:left w:val="single" w:sz="4" w:space="0" w:color="auto"/>
              <w:bottom w:val="single" w:sz="4" w:space="0" w:color="auto"/>
              <w:right w:val="single" w:sz="4" w:space="0" w:color="auto"/>
            </w:tcBorders>
          </w:tcPr>
          <w:p w14:paraId="6D45E7D9"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hideMark/>
          </w:tcPr>
          <w:p w14:paraId="2DDC5D74"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178" w:type="pct"/>
            <w:tcBorders>
              <w:top w:val="single" w:sz="4" w:space="0" w:color="auto"/>
              <w:left w:val="single" w:sz="4" w:space="0" w:color="auto"/>
              <w:bottom w:val="single" w:sz="4" w:space="0" w:color="auto"/>
              <w:right w:val="single" w:sz="4" w:space="0" w:color="auto"/>
            </w:tcBorders>
          </w:tcPr>
          <w:p w14:paraId="79F9FB16"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062273EE"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4</w:t>
            </w:r>
          </w:p>
        </w:tc>
        <w:tc>
          <w:tcPr>
            <w:tcW w:w="303" w:type="pct"/>
            <w:tcBorders>
              <w:top w:val="single" w:sz="4" w:space="0" w:color="auto"/>
              <w:left w:val="single" w:sz="4" w:space="0" w:color="auto"/>
              <w:bottom w:val="single" w:sz="4" w:space="0" w:color="auto"/>
              <w:right w:val="single" w:sz="4" w:space="0" w:color="auto"/>
            </w:tcBorders>
          </w:tcPr>
          <w:p w14:paraId="72C62B87"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3780D17B"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hideMark/>
          </w:tcPr>
          <w:p w14:paraId="63F123D6" w14:textId="77777777" w:rsidR="00CB2307" w:rsidRPr="008C3F01" w:rsidRDefault="00CB2307" w:rsidP="006C43AB">
            <w:pPr>
              <w:spacing w:after="0"/>
              <w:rPr>
                <w:rFonts w:eastAsia="Times New Roman" w:cs="Times New Roman"/>
                <w:kern w:val="0"/>
                <w:sz w:val="24"/>
                <w:szCs w:val="24"/>
                <w:highlight w:val="yellow"/>
                <w:lang w:eastAsia="ru-RU"/>
              </w:rPr>
            </w:pPr>
          </w:p>
        </w:tc>
      </w:tr>
      <w:bookmarkEnd w:id="0"/>
      <w:tr w:rsidR="001F1CD2" w:rsidRPr="009C08A0" w14:paraId="45F3FFAD" w14:textId="77777777" w:rsidTr="001217D3">
        <w:tc>
          <w:tcPr>
            <w:tcW w:w="297" w:type="pct"/>
            <w:tcBorders>
              <w:top w:val="single" w:sz="4" w:space="0" w:color="auto"/>
              <w:left w:val="single" w:sz="4" w:space="0" w:color="auto"/>
              <w:bottom w:val="single" w:sz="4" w:space="0" w:color="auto"/>
              <w:right w:val="single" w:sz="4" w:space="0" w:color="auto"/>
            </w:tcBorders>
            <w:hideMark/>
          </w:tcPr>
          <w:p w14:paraId="46CBE2E3" w14:textId="05F4832E" w:rsidR="00CB2307" w:rsidRPr="009C08A0"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6</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16CC075E"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Лекция 4</w:t>
            </w:r>
          </w:p>
          <w:p w14:paraId="2FC73C24" w14:textId="1EDE1999" w:rsidR="00CB2307" w:rsidRPr="009C08A0" w:rsidRDefault="00CB2307" w:rsidP="0036257E">
            <w:pPr>
              <w:spacing w:after="0"/>
              <w:ind w:right="-57"/>
              <w:rPr>
                <w:rFonts w:eastAsia="Times New Roman" w:cs="Times New Roman"/>
                <w:kern w:val="0"/>
                <w:sz w:val="24"/>
                <w:szCs w:val="24"/>
                <w:lang w:eastAsia="ru-RU"/>
              </w:rPr>
            </w:pPr>
            <w:r w:rsidRPr="009C08A0">
              <w:rPr>
                <w:rFonts w:cs="Times New Roman"/>
                <w:sz w:val="24"/>
                <w:szCs w:val="24"/>
              </w:rPr>
              <w:t>Стратегический анализ бренда в социально-культурной сфере</w:t>
            </w:r>
            <w:r w:rsidR="0036257E">
              <w:rPr>
                <w:rFonts w:cs="Times New Roman"/>
                <w:sz w:val="24"/>
                <w:szCs w:val="24"/>
              </w:rPr>
              <w:t xml:space="preserve">. </w:t>
            </w:r>
            <w:r w:rsidRPr="009C08A0">
              <w:rPr>
                <w:rFonts w:cs="Times New Roman"/>
                <w:sz w:val="24"/>
                <w:szCs w:val="24"/>
              </w:rPr>
              <w:t>Методы стратегического анализа (</w:t>
            </w:r>
            <w:r w:rsidRPr="009C08A0">
              <w:rPr>
                <w:rFonts w:cs="Times New Roman"/>
                <w:sz w:val="24"/>
                <w:szCs w:val="24"/>
                <w:lang w:val="en-US"/>
              </w:rPr>
              <w:t>SWOT</w:t>
            </w:r>
            <w:r w:rsidRPr="009C08A0">
              <w:rPr>
                <w:rFonts w:cs="Times New Roman"/>
                <w:sz w:val="24"/>
                <w:szCs w:val="24"/>
              </w:rPr>
              <w:t xml:space="preserve">, </w:t>
            </w:r>
            <w:r w:rsidRPr="009C08A0">
              <w:rPr>
                <w:rFonts w:cs="Times New Roman"/>
                <w:sz w:val="24"/>
                <w:szCs w:val="24"/>
                <w:lang w:val="en-US"/>
              </w:rPr>
              <w:t>PEST</w:t>
            </w:r>
            <w:r w:rsidRPr="009C08A0">
              <w:rPr>
                <w:rFonts w:cs="Times New Roman"/>
                <w:sz w:val="24"/>
                <w:szCs w:val="24"/>
              </w:rPr>
              <w:t>). Маркетинговые исследования в социаль</w:t>
            </w:r>
            <w:r w:rsidR="0036257E">
              <w:rPr>
                <w:rFonts w:cs="Times New Roman"/>
                <w:sz w:val="24"/>
                <w:szCs w:val="24"/>
              </w:rPr>
              <w:t>-</w:t>
            </w:r>
            <w:r w:rsidRPr="009C08A0">
              <w:rPr>
                <w:rFonts w:cs="Times New Roman"/>
                <w:sz w:val="24"/>
                <w:szCs w:val="24"/>
              </w:rPr>
              <w:t xml:space="preserve">но-культурной сфере: основные понятия и направления. Определения и инструменты основных </w:t>
            </w:r>
            <w:r w:rsidR="00B55916">
              <w:rPr>
                <w:rFonts w:cs="Times New Roman"/>
                <w:sz w:val="24"/>
                <w:szCs w:val="24"/>
              </w:rPr>
              <w:t xml:space="preserve">направлений исследования: </w:t>
            </w:r>
            <w:r w:rsidRPr="009C08A0">
              <w:rPr>
                <w:rFonts w:cs="Times New Roman"/>
                <w:sz w:val="24"/>
                <w:szCs w:val="24"/>
              </w:rPr>
              <w:t xml:space="preserve">исследование рынка, изучение потребителей, изучение товаров, изучение конкурентов. Разработка форм для сбора данных </w:t>
            </w:r>
          </w:p>
        </w:tc>
        <w:tc>
          <w:tcPr>
            <w:tcW w:w="154" w:type="pct"/>
            <w:tcBorders>
              <w:top w:val="single" w:sz="4" w:space="0" w:color="auto"/>
              <w:left w:val="single" w:sz="4" w:space="0" w:color="auto"/>
              <w:bottom w:val="single" w:sz="4" w:space="0" w:color="auto"/>
              <w:right w:val="single" w:sz="4" w:space="0" w:color="auto"/>
            </w:tcBorders>
            <w:hideMark/>
          </w:tcPr>
          <w:p w14:paraId="095AFDE2"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7</w:t>
            </w:r>
          </w:p>
        </w:tc>
        <w:tc>
          <w:tcPr>
            <w:tcW w:w="195" w:type="pct"/>
            <w:tcBorders>
              <w:top w:val="single" w:sz="4" w:space="0" w:color="auto"/>
              <w:left w:val="single" w:sz="4" w:space="0" w:color="auto"/>
              <w:bottom w:val="single" w:sz="4" w:space="0" w:color="auto"/>
              <w:right w:val="single" w:sz="4" w:space="0" w:color="auto"/>
            </w:tcBorders>
          </w:tcPr>
          <w:p w14:paraId="02CA818D"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hideMark/>
          </w:tcPr>
          <w:p w14:paraId="2DD8A569"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6B4E86E9"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hideMark/>
          </w:tcPr>
          <w:p w14:paraId="3E9A7A5A"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303" w:type="pct"/>
            <w:tcBorders>
              <w:top w:val="single" w:sz="4" w:space="0" w:color="auto"/>
              <w:left w:val="single" w:sz="4" w:space="0" w:color="auto"/>
              <w:bottom w:val="single" w:sz="4" w:space="0" w:color="auto"/>
              <w:right w:val="single" w:sz="4" w:space="0" w:color="auto"/>
            </w:tcBorders>
          </w:tcPr>
          <w:p w14:paraId="4754A324"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15036AC1" w14:textId="77777777" w:rsidR="00CB2307" w:rsidRPr="009C08A0" w:rsidRDefault="00CB2307" w:rsidP="00B55916">
            <w:pPr>
              <w:spacing w:after="0"/>
              <w:jc w:val="center"/>
              <w:rPr>
                <w:rFonts w:eastAsia="Times New Roman" w:cs="Times New Roman"/>
                <w:kern w:val="0"/>
                <w:sz w:val="24"/>
                <w:szCs w:val="24"/>
                <w:lang w:eastAsia="ru-RU"/>
              </w:rPr>
            </w:pPr>
          </w:p>
        </w:tc>
        <w:tc>
          <w:tcPr>
            <w:tcW w:w="962" w:type="pct"/>
            <w:vMerge/>
            <w:tcBorders>
              <w:left w:val="single" w:sz="4" w:space="0" w:color="auto"/>
              <w:right w:val="single" w:sz="4" w:space="0" w:color="auto"/>
            </w:tcBorders>
            <w:hideMark/>
          </w:tcPr>
          <w:p w14:paraId="3F233D50"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468E9D7D" w14:textId="77777777" w:rsidTr="001217D3">
        <w:tc>
          <w:tcPr>
            <w:tcW w:w="297" w:type="pct"/>
            <w:tcBorders>
              <w:top w:val="single" w:sz="4" w:space="0" w:color="auto"/>
              <w:left w:val="single" w:sz="4" w:space="0" w:color="auto"/>
              <w:bottom w:val="single" w:sz="4" w:space="0" w:color="auto"/>
              <w:right w:val="single" w:sz="4" w:space="0" w:color="auto"/>
            </w:tcBorders>
            <w:hideMark/>
          </w:tcPr>
          <w:p w14:paraId="3CA472FA" w14:textId="10D06C35" w:rsidR="00CB2307" w:rsidRPr="009C08A0"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7</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0BDBC694"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Практическое занятие 4</w:t>
            </w:r>
          </w:p>
          <w:p w14:paraId="095DC282" w14:textId="1F36AADE" w:rsidR="00CB2307" w:rsidRPr="009C08A0" w:rsidRDefault="00CB2307" w:rsidP="0036257E">
            <w:pPr>
              <w:spacing w:after="0"/>
              <w:ind w:right="-57"/>
              <w:rPr>
                <w:rFonts w:eastAsia="Times New Roman" w:cs="Times New Roman"/>
                <w:kern w:val="0"/>
                <w:sz w:val="24"/>
                <w:szCs w:val="24"/>
                <w:lang w:eastAsia="ru-RU"/>
              </w:rPr>
            </w:pPr>
            <w:r w:rsidRPr="009C08A0">
              <w:rPr>
                <w:rFonts w:cs="Times New Roman"/>
                <w:sz w:val="24"/>
                <w:szCs w:val="24"/>
              </w:rPr>
              <w:t xml:space="preserve">Разбор новейших тенденций на рынке социально-культурных услуг. </w:t>
            </w:r>
            <w:r w:rsidRPr="009C08A0">
              <w:rPr>
                <w:rFonts w:cs="Times New Roman"/>
                <w:sz w:val="24"/>
                <w:szCs w:val="24"/>
              </w:rPr>
              <w:lastRenderedPageBreak/>
              <w:t>Проведение стратегического анализа для объекта / проекта в социально-культурной сфере</w:t>
            </w:r>
          </w:p>
        </w:tc>
        <w:tc>
          <w:tcPr>
            <w:tcW w:w="154" w:type="pct"/>
            <w:tcBorders>
              <w:top w:val="single" w:sz="4" w:space="0" w:color="auto"/>
              <w:left w:val="single" w:sz="4" w:space="0" w:color="auto"/>
              <w:bottom w:val="single" w:sz="4" w:space="0" w:color="auto"/>
              <w:right w:val="single" w:sz="4" w:space="0" w:color="auto"/>
            </w:tcBorders>
            <w:hideMark/>
          </w:tcPr>
          <w:p w14:paraId="6CFBA52E"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lastRenderedPageBreak/>
              <w:t>7</w:t>
            </w:r>
          </w:p>
        </w:tc>
        <w:tc>
          <w:tcPr>
            <w:tcW w:w="195" w:type="pct"/>
            <w:tcBorders>
              <w:top w:val="single" w:sz="4" w:space="0" w:color="auto"/>
              <w:left w:val="single" w:sz="4" w:space="0" w:color="auto"/>
              <w:bottom w:val="single" w:sz="4" w:space="0" w:color="auto"/>
              <w:right w:val="single" w:sz="4" w:space="0" w:color="auto"/>
            </w:tcBorders>
          </w:tcPr>
          <w:p w14:paraId="0CFCB925"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hideMark/>
          </w:tcPr>
          <w:p w14:paraId="5657756A"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178" w:type="pct"/>
            <w:tcBorders>
              <w:top w:val="single" w:sz="4" w:space="0" w:color="auto"/>
              <w:left w:val="single" w:sz="4" w:space="0" w:color="auto"/>
              <w:bottom w:val="single" w:sz="4" w:space="0" w:color="auto"/>
              <w:right w:val="single" w:sz="4" w:space="0" w:color="auto"/>
            </w:tcBorders>
          </w:tcPr>
          <w:p w14:paraId="74404D74"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hideMark/>
          </w:tcPr>
          <w:p w14:paraId="61E85532"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29195B52"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4CD131CE"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hideMark/>
          </w:tcPr>
          <w:p w14:paraId="10707D96"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2F5DA43B" w14:textId="77777777" w:rsidTr="001217D3">
        <w:tc>
          <w:tcPr>
            <w:tcW w:w="297" w:type="pct"/>
            <w:tcBorders>
              <w:top w:val="single" w:sz="4" w:space="0" w:color="auto"/>
              <w:left w:val="single" w:sz="4" w:space="0" w:color="auto"/>
              <w:bottom w:val="single" w:sz="4" w:space="0" w:color="auto"/>
              <w:right w:val="single" w:sz="4" w:space="0" w:color="auto"/>
            </w:tcBorders>
          </w:tcPr>
          <w:p w14:paraId="683C8E83" w14:textId="73AB224A" w:rsidR="00CB2307" w:rsidRPr="009C08A0"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lastRenderedPageBreak/>
              <w:t>8</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76342A14"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 xml:space="preserve">Практическое занятие 5 </w:t>
            </w:r>
          </w:p>
          <w:p w14:paraId="4A3F3016" w14:textId="77777777" w:rsidR="00CB2307" w:rsidRPr="009C08A0" w:rsidRDefault="00CB2307" w:rsidP="001F1CD2">
            <w:pPr>
              <w:spacing w:after="0"/>
              <w:ind w:right="-57"/>
              <w:rPr>
                <w:rFonts w:eastAsia="Times New Roman" w:cs="Times New Roman"/>
                <w:kern w:val="0"/>
                <w:sz w:val="24"/>
                <w:szCs w:val="24"/>
                <w:lang w:eastAsia="ru-RU"/>
              </w:rPr>
            </w:pPr>
            <w:r w:rsidRPr="009C08A0">
              <w:rPr>
                <w:rFonts w:cs="Times New Roman"/>
                <w:sz w:val="24"/>
                <w:szCs w:val="24"/>
              </w:rPr>
              <w:t>Разработка формы для проведения маркетингового исследования в социально-культурной сфере</w:t>
            </w:r>
          </w:p>
        </w:tc>
        <w:tc>
          <w:tcPr>
            <w:tcW w:w="154" w:type="pct"/>
            <w:tcBorders>
              <w:top w:val="single" w:sz="4" w:space="0" w:color="auto"/>
              <w:left w:val="single" w:sz="4" w:space="0" w:color="auto"/>
              <w:bottom w:val="single" w:sz="4" w:space="0" w:color="auto"/>
              <w:right w:val="single" w:sz="4" w:space="0" w:color="auto"/>
            </w:tcBorders>
          </w:tcPr>
          <w:p w14:paraId="75248857"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158F7555"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tcPr>
          <w:p w14:paraId="3B94FDF1"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178" w:type="pct"/>
            <w:tcBorders>
              <w:top w:val="single" w:sz="4" w:space="0" w:color="auto"/>
              <w:left w:val="single" w:sz="4" w:space="0" w:color="auto"/>
              <w:bottom w:val="single" w:sz="4" w:space="0" w:color="auto"/>
              <w:right w:val="single" w:sz="4" w:space="0" w:color="auto"/>
            </w:tcBorders>
          </w:tcPr>
          <w:p w14:paraId="5DDEEC01"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4C10B9F4"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38BAAC71"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6C764CFB"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tcPr>
          <w:p w14:paraId="11742289"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32599191" w14:textId="77777777" w:rsidTr="001217D3">
        <w:tc>
          <w:tcPr>
            <w:tcW w:w="297" w:type="pct"/>
            <w:tcBorders>
              <w:top w:val="single" w:sz="4" w:space="0" w:color="auto"/>
              <w:left w:val="single" w:sz="4" w:space="0" w:color="auto"/>
              <w:bottom w:val="single" w:sz="4" w:space="0" w:color="auto"/>
              <w:right w:val="single" w:sz="4" w:space="0" w:color="auto"/>
            </w:tcBorders>
          </w:tcPr>
          <w:p w14:paraId="367249B2" w14:textId="39F94615" w:rsidR="00CB2307" w:rsidRPr="009C08A0" w:rsidRDefault="00CB2307" w:rsidP="009C08A0">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9</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5981F878"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 xml:space="preserve">Лекция 5 </w:t>
            </w:r>
          </w:p>
          <w:p w14:paraId="4FCFC1EE" w14:textId="52B9A1ED" w:rsidR="00CB2307" w:rsidRPr="009C08A0" w:rsidRDefault="00CB2307" w:rsidP="0036257E">
            <w:pPr>
              <w:spacing w:after="0"/>
              <w:ind w:right="-57"/>
              <w:rPr>
                <w:rFonts w:eastAsia="Times New Roman" w:cs="Times New Roman"/>
                <w:kern w:val="0"/>
                <w:sz w:val="24"/>
                <w:szCs w:val="24"/>
                <w:lang w:eastAsia="ru-RU"/>
              </w:rPr>
            </w:pPr>
            <w:r w:rsidRPr="009C08A0">
              <w:rPr>
                <w:rFonts w:cs="Times New Roman"/>
                <w:sz w:val="24"/>
                <w:szCs w:val="24"/>
              </w:rPr>
              <w:t>Идентичность бренда в социально-куль</w:t>
            </w:r>
            <w:r w:rsidR="0036257E">
              <w:rPr>
                <w:rFonts w:cs="Times New Roman"/>
                <w:sz w:val="24"/>
                <w:szCs w:val="24"/>
              </w:rPr>
              <w:t>-</w:t>
            </w:r>
            <w:r w:rsidRPr="009C08A0">
              <w:rPr>
                <w:rFonts w:cs="Times New Roman"/>
                <w:sz w:val="24"/>
                <w:szCs w:val="24"/>
              </w:rPr>
              <w:t>турной сфере.</w:t>
            </w:r>
            <w:r w:rsidR="0036257E">
              <w:rPr>
                <w:rFonts w:cs="Times New Roman"/>
                <w:sz w:val="24"/>
                <w:szCs w:val="24"/>
              </w:rPr>
              <w:t xml:space="preserve"> </w:t>
            </w:r>
            <w:r w:rsidRPr="009C08A0">
              <w:rPr>
                <w:rFonts w:cs="Times New Roman"/>
                <w:sz w:val="24"/>
                <w:szCs w:val="24"/>
              </w:rPr>
              <w:t>Понятие идентичности бренда. Модель планирования идентич</w:t>
            </w:r>
            <w:r w:rsidR="0036257E">
              <w:rPr>
                <w:rFonts w:cs="Times New Roman"/>
                <w:sz w:val="24"/>
                <w:szCs w:val="24"/>
              </w:rPr>
              <w:t>-</w:t>
            </w:r>
            <w:r w:rsidRPr="009C08A0">
              <w:rPr>
                <w:rFonts w:cs="Times New Roman"/>
                <w:sz w:val="24"/>
                <w:szCs w:val="24"/>
              </w:rPr>
              <w:t>ности бренда. Платформа бренда и подходы к ее разработке. Суть концепции позиционирования и подходы к ее разработке в социально-культурной сфере. Основные этапы позиционирования. Концепция УТП (уникального торгового предложения)</w:t>
            </w:r>
          </w:p>
        </w:tc>
        <w:tc>
          <w:tcPr>
            <w:tcW w:w="154" w:type="pct"/>
            <w:tcBorders>
              <w:top w:val="single" w:sz="4" w:space="0" w:color="auto"/>
              <w:left w:val="single" w:sz="4" w:space="0" w:color="auto"/>
              <w:bottom w:val="single" w:sz="4" w:space="0" w:color="auto"/>
              <w:right w:val="single" w:sz="4" w:space="0" w:color="auto"/>
            </w:tcBorders>
          </w:tcPr>
          <w:p w14:paraId="704FA99D"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3B2AEA4A"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tcPr>
          <w:p w14:paraId="786AF544"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3A50307C"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3160C569"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6882281B"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64498147"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tcPr>
          <w:p w14:paraId="72F16917"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602A4B92" w14:textId="77777777" w:rsidTr="001217D3">
        <w:tc>
          <w:tcPr>
            <w:tcW w:w="297" w:type="pct"/>
            <w:tcBorders>
              <w:top w:val="single" w:sz="4" w:space="0" w:color="auto"/>
              <w:left w:val="single" w:sz="4" w:space="0" w:color="auto"/>
              <w:bottom w:val="single" w:sz="4" w:space="0" w:color="auto"/>
              <w:right w:val="single" w:sz="4" w:space="0" w:color="auto"/>
            </w:tcBorders>
          </w:tcPr>
          <w:p w14:paraId="3132250B" w14:textId="7EF06183"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10</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6BC3E7C4"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Практическое занятие 6, 7</w:t>
            </w:r>
          </w:p>
          <w:p w14:paraId="559F4310" w14:textId="77777777" w:rsidR="00CB2307" w:rsidRPr="009C08A0" w:rsidRDefault="00CB2307" w:rsidP="001F1CD2">
            <w:pPr>
              <w:spacing w:after="0"/>
              <w:ind w:right="-57"/>
              <w:rPr>
                <w:rFonts w:eastAsia="Times New Roman" w:cs="Times New Roman"/>
                <w:kern w:val="0"/>
                <w:sz w:val="24"/>
                <w:szCs w:val="24"/>
                <w:lang w:eastAsia="ru-RU"/>
              </w:rPr>
            </w:pPr>
            <w:r w:rsidRPr="009C08A0">
              <w:rPr>
                <w:rFonts w:cs="Times New Roman"/>
                <w:sz w:val="24"/>
                <w:szCs w:val="24"/>
              </w:rPr>
              <w:t>Разработка платформы культурного бренда (на конкретных примерах)</w:t>
            </w:r>
          </w:p>
        </w:tc>
        <w:tc>
          <w:tcPr>
            <w:tcW w:w="154" w:type="pct"/>
            <w:tcBorders>
              <w:top w:val="single" w:sz="4" w:space="0" w:color="auto"/>
              <w:left w:val="single" w:sz="4" w:space="0" w:color="auto"/>
              <w:bottom w:val="single" w:sz="4" w:space="0" w:color="auto"/>
              <w:right w:val="single" w:sz="4" w:space="0" w:color="auto"/>
            </w:tcBorders>
          </w:tcPr>
          <w:p w14:paraId="59DC9633"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7E7B171D"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tcPr>
          <w:p w14:paraId="5332A5A6"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8</w:t>
            </w:r>
          </w:p>
        </w:tc>
        <w:tc>
          <w:tcPr>
            <w:tcW w:w="178" w:type="pct"/>
            <w:tcBorders>
              <w:top w:val="single" w:sz="4" w:space="0" w:color="auto"/>
              <w:left w:val="single" w:sz="4" w:space="0" w:color="auto"/>
              <w:bottom w:val="single" w:sz="4" w:space="0" w:color="auto"/>
              <w:right w:val="single" w:sz="4" w:space="0" w:color="auto"/>
            </w:tcBorders>
          </w:tcPr>
          <w:p w14:paraId="5909C3B8"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66A651B1"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1598EA11"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26583DD5"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tcPr>
          <w:p w14:paraId="2248DBF0"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7FDD0E5C" w14:textId="77777777" w:rsidTr="001217D3">
        <w:tc>
          <w:tcPr>
            <w:tcW w:w="297" w:type="pct"/>
            <w:tcBorders>
              <w:top w:val="single" w:sz="4" w:space="0" w:color="auto"/>
              <w:left w:val="single" w:sz="4" w:space="0" w:color="auto"/>
              <w:bottom w:val="single" w:sz="4" w:space="0" w:color="auto"/>
              <w:right w:val="single" w:sz="4" w:space="0" w:color="auto"/>
            </w:tcBorders>
          </w:tcPr>
          <w:p w14:paraId="51A20185" w14:textId="7CBD785F"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11</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4F213138"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Лекция 6</w:t>
            </w:r>
          </w:p>
          <w:p w14:paraId="4A69D9AD" w14:textId="1B044F11" w:rsidR="00CB2307" w:rsidRPr="009C08A0" w:rsidRDefault="00CB2307" w:rsidP="0036257E">
            <w:pPr>
              <w:spacing w:after="0"/>
              <w:ind w:right="-57"/>
              <w:rPr>
                <w:rFonts w:eastAsia="Times New Roman" w:cs="Times New Roman"/>
                <w:kern w:val="0"/>
                <w:sz w:val="24"/>
                <w:szCs w:val="24"/>
                <w:lang w:eastAsia="ru-RU"/>
              </w:rPr>
            </w:pPr>
            <w:r w:rsidRPr="009C08A0">
              <w:rPr>
                <w:rFonts w:cs="Times New Roman"/>
                <w:sz w:val="24"/>
                <w:szCs w:val="24"/>
              </w:rPr>
              <w:t>Создание архитектуры бренда</w:t>
            </w:r>
            <w:r w:rsidR="0036257E">
              <w:rPr>
                <w:rFonts w:cs="Times New Roman"/>
                <w:sz w:val="24"/>
                <w:szCs w:val="24"/>
              </w:rPr>
              <w:t xml:space="preserve">. </w:t>
            </w:r>
            <w:r w:rsidRPr="009C08A0">
              <w:rPr>
                <w:rFonts w:cs="Times New Roman"/>
                <w:sz w:val="24"/>
                <w:szCs w:val="24"/>
              </w:rPr>
              <w:t>Понятие архитектуры бренда в социально-культур</w:t>
            </w:r>
            <w:r w:rsidR="0036257E">
              <w:rPr>
                <w:rFonts w:cs="Times New Roman"/>
                <w:sz w:val="24"/>
                <w:szCs w:val="24"/>
              </w:rPr>
              <w:t>-</w:t>
            </w:r>
            <w:r w:rsidRPr="009C08A0">
              <w:rPr>
                <w:rFonts w:cs="Times New Roman"/>
                <w:sz w:val="24"/>
                <w:szCs w:val="24"/>
              </w:rPr>
              <w:t>ной сфере. Подходы к построению упорядоченной архитектуры бренда – поддерживающие бренды и суббренды. Портфель бренда. Матрица БКГ (Бостон Косалтинг Групп). Схема взаимоотношений брендов. Логика расширения ассортимента бренда. Аудит архитектуры бренда</w:t>
            </w:r>
          </w:p>
        </w:tc>
        <w:tc>
          <w:tcPr>
            <w:tcW w:w="154" w:type="pct"/>
            <w:tcBorders>
              <w:top w:val="single" w:sz="4" w:space="0" w:color="auto"/>
              <w:left w:val="single" w:sz="4" w:space="0" w:color="auto"/>
              <w:bottom w:val="single" w:sz="4" w:space="0" w:color="auto"/>
              <w:right w:val="single" w:sz="4" w:space="0" w:color="auto"/>
            </w:tcBorders>
          </w:tcPr>
          <w:p w14:paraId="59D0A607"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347E2EC3"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tcPr>
          <w:p w14:paraId="67D4CEF9"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6A150204"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42FB524F"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3E916808"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6B50D1BF" w14:textId="77777777" w:rsidR="00CB2307" w:rsidRPr="009C08A0" w:rsidRDefault="00CB2307" w:rsidP="00B55916">
            <w:pPr>
              <w:spacing w:after="0"/>
              <w:jc w:val="center"/>
              <w:rPr>
                <w:rFonts w:eastAsia="Times New Roman" w:cs="Times New Roman"/>
                <w:kern w:val="0"/>
                <w:sz w:val="24"/>
                <w:szCs w:val="24"/>
                <w:lang w:eastAsia="ru-RU"/>
              </w:rPr>
            </w:pPr>
          </w:p>
        </w:tc>
        <w:tc>
          <w:tcPr>
            <w:tcW w:w="962" w:type="pct"/>
            <w:vMerge/>
            <w:tcBorders>
              <w:left w:val="single" w:sz="4" w:space="0" w:color="auto"/>
              <w:right w:val="single" w:sz="4" w:space="0" w:color="auto"/>
            </w:tcBorders>
          </w:tcPr>
          <w:p w14:paraId="168B7A3C"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54A7D75F" w14:textId="77777777" w:rsidTr="001217D3">
        <w:tc>
          <w:tcPr>
            <w:tcW w:w="297" w:type="pct"/>
            <w:tcBorders>
              <w:top w:val="single" w:sz="4" w:space="0" w:color="auto"/>
              <w:left w:val="single" w:sz="4" w:space="0" w:color="auto"/>
              <w:bottom w:val="single" w:sz="4" w:space="0" w:color="auto"/>
              <w:right w:val="single" w:sz="4" w:space="0" w:color="auto"/>
            </w:tcBorders>
          </w:tcPr>
          <w:p w14:paraId="5E7CD2F6" w14:textId="274220AF"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12</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75B604CD"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 xml:space="preserve">Практическое занятие 8 </w:t>
            </w:r>
          </w:p>
          <w:p w14:paraId="62E319B7" w14:textId="18B517AF" w:rsidR="00CB2307" w:rsidRPr="009C08A0" w:rsidRDefault="00CB2307" w:rsidP="001F1CD2">
            <w:pPr>
              <w:spacing w:after="0"/>
              <w:ind w:right="-57"/>
              <w:rPr>
                <w:rFonts w:eastAsia="Times New Roman" w:cs="Times New Roman"/>
                <w:kern w:val="0"/>
                <w:sz w:val="24"/>
                <w:szCs w:val="24"/>
                <w:lang w:eastAsia="ru-RU"/>
              </w:rPr>
            </w:pPr>
            <w:r w:rsidRPr="009C08A0">
              <w:rPr>
                <w:rFonts w:cs="Times New Roman"/>
                <w:sz w:val="24"/>
                <w:szCs w:val="24"/>
              </w:rPr>
              <w:t>Распределение ролей в портфеле культурного бренда на конкретном примере</w:t>
            </w:r>
          </w:p>
        </w:tc>
        <w:tc>
          <w:tcPr>
            <w:tcW w:w="154" w:type="pct"/>
            <w:tcBorders>
              <w:top w:val="single" w:sz="4" w:space="0" w:color="auto"/>
              <w:left w:val="single" w:sz="4" w:space="0" w:color="auto"/>
              <w:bottom w:val="single" w:sz="4" w:space="0" w:color="auto"/>
              <w:right w:val="single" w:sz="4" w:space="0" w:color="auto"/>
            </w:tcBorders>
          </w:tcPr>
          <w:p w14:paraId="3D5E7B64"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6CB0731B"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tcPr>
          <w:p w14:paraId="483CD376"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178" w:type="pct"/>
            <w:tcBorders>
              <w:top w:val="single" w:sz="4" w:space="0" w:color="auto"/>
              <w:left w:val="single" w:sz="4" w:space="0" w:color="auto"/>
              <w:bottom w:val="single" w:sz="4" w:space="0" w:color="auto"/>
              <w:right w:val="single" w:sz="4" w:space="0" w:color="auto"/>
            </w:tcBorders>
          </w:tcPr>
          <w:p w14:paraId="60892B0F"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0945CC73"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55C0FDC4"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67D42590"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tcPr>
          <w:p w14:paraId="50B1EB97"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376178FC" w14:textId="77777777" w:rsidTr="001217D3">
        <w:tc>
          <w:tcPr>
            <w:tcW w:w="297" w:type="pct"/>
            <w:tcBorders>
              <w:top w:val="single" w:sz="4" w:space="0" w:color="auto"/>
              <w:left w:val="single" w:sz="4" w:space="0" w:color="auto"/>
              <w:bottom w:val="single" w:sz="4" w:space="0" w:color="auto"/>
              <w:right w:val="single" w:sz="4" w:space="0" w:color="auto"/>
            </w:tcBorders>
          </w:tcPr>
          <w:p w14:paraId="45FE3758" w14:textId="78DEAEFD"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13</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449E1105"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Лекция 7</w:t>
            </w:r>
          </w:p>
          <w:p w14:paraId="37B99295" w14:textId="187047B5" w:rsidR="00CB2307" w:rsidRPr="009C08A0" w:rsidRDefault="00CB2307" w:rsidP="0036257E">
            <w:pPr>
              <w:spacing w:after="0"/>
              <w:ind w:right="-57"/>
              <w:rPr>
                <w:rFonts w:eastAsia="Times New Roman" w:cs="Times New Roman"/>
                <w:kern w:val="0"/>
                <w:sz w:val="24"/>
                <w:szCs w:val="24"/>
                <w:lang w:eastAsia="ru-RU"/>
              </w:rPr>
            </w:pPr>
            <w:r w:rsidRPr="009C08A0">
              <w:rPr>
                <w:rFonts w:cs="Times New Roman"/>
                <w:sz w:val="24"/>
                <w:szCs w:val="24"/>
              </w:rPr>
              <w:t>Имидж и репутация объекта в социально-культурной сфере</w:t>
            </w:r>
            <w:r w:rsidR="00B55916">
              <w:rPr>
                <w:rFonts w:cs="Times New Roman"/>
                <w:sz w:val="24"/>
                <w:szCs w:val="24"/>
              </w:rPr>
              <w:t>.</w:t>
            </w:r>
            <w:r w:rsidR="0036257E">
              <w:rPr>
                <w:rFonts w:cs="Times New Roman"/>
                <w:sz w:val="24"/>
                <w:szCs w:val="24"/>
              </w:rPr>
              <w:t xml:space="preserve"> </w:t>
            </w:r>
            <w:r w:rsidRPr="009C08A0">
              <w:rPr>
                <w:rFonts w:cs="Times New Roman"/>
                <w:sz w:val="24"/>
                <w:szCs w:val="24"/>
              </w:rPr>
              <w:t xml:space="preserve">Понятие имиджа и репутации объекта в социально-культурной сфере. Виды территориального имиджа. Факторы, влияющие на формирование имиджа объекта в социально-культурной сфере. Модель имиджа объекта в социально-культурной сфере. Виды визуальных имиджевых стратегий </w:t>
            </w:r>
          </w:p>
        </w:tc>
        <w:tc>
          <w:tcPr>
            <w:tcW w:w="154" w:type="pct"/>
            <w:tcBorders>
              <w:top w:val="single" w:sz="4" w:space="0" w:color="auto"/>
              <w:left w:val="single" w:sz="4" w:space="0" w:color="auto"/>
              <w:bottom w:val="single" w:sz="4" w:space="0" w:color="auto"/>
              <w:right w:val="single" w:sz="4" w:space="0" w:color="auto"/>
            </w:tcBorders>
          </w:tcPr>
          <w:p w14:paraId="65391CB1"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5B0EA5D7"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tcPr>
          <w:p w14:paraId="5BFD0664"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14EB09A4"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17DD8DDB"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2997C3A8"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3E39C73E" w14:textId="77777777" w:rsidR="00CB2307" w:rsidRPr="009C08A0" w:rsidRDefault="00CB2307" w:rsidP="00B55916">
            <w:pPr>
              <w:spacing w:after="0"/>
              <w:jc w:val="center"/>
              <w:rPr>
                <w:rFonts w:eastAsia="Times New Roman" w:cs="Times New Roman"/>
                <w:kern w:val="0"/>
                <w:sz w:val="24"/>
                <w:szCs w:val="24"/>
                <w:lang w:eastAsia="ru-RU"/>
              </w:rPr>
            </w:pPr>
          </w:p>
        </w:tc>
        <w:tc>
          <w:tcPr>
            <w:tcW w:w="962" w:type="pct"/>
            <w:vMerge/>
            <w:tcBorders>
              <w:left w:val="single" w:sz="4" w:space="0" w:color="auto"/>
              <w:right w:val="single" w:sz="4" w:space="0" w:color="auto"/>
            </w:tcBorders>
          </w:tcPr>
          <w:p w14:paraId="499D6CBD"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4D3BDA1B" w14:textId="77777777" w:rsidTr="001217D3">
        <w:tc>
          <w:tcPr>
            <w:tcW w:w="297" w:type="pct"/>
            <w:tcBorders>
              <w:top w:val="single" w:sz="4" w:space="0" w:color="auto"/>
              <w:left w:val="single" w:sz="4" w:space="0" w:color="auto"/>
              <w:bottom w:val="single" w:sz="4" w:space="0" w:color="auto"/>
              <w:right w:val="single" w:sz="4" w:space="0" w:color="auto"/>
            </w:tcBorders>
          </w:tcPr>
          <w:p w14:paraId="316B2BB9" w14:textId="78FCBC6E"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14</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77791951"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Лекция 8</w:t>
            </w:r>
          </w:p>
          <w:p w14:paraId="6A2932FF" w14:textId="5BBFC968" w:rsidR="00CB2307" w:rsidRPr="009C08A0" w:rsidRDefault="00CB2307" w:rsidP="0036257E">
            <w:pPr>
              <w:spacing w:after="0"/>
              <w:ind w:right="-57"/>
              <w:rPr>
                <w:rFonts w:eastAsia="Times New Roman" w:cs="Times New Roman"/>
                <w:kern w:val="0"/>
                <w:sz w:val="24"/>
                <w:szCs w:val="24"/>
                <w:lang w:eastAsia="ru-RU"/>
              </w:rPr>
            </w:pPr>
            <w:r w:rsidRPr="009C08A0">
              <w:rPr>
                <w:rFonts w:cs="Times New Roman"/>
                <w:sz w:val="24"/>
                <w:szCs w:val="24"/>
              </w:rPr>
              <w:t>Визуальная и вербальная бренд-идентификация</w:t>
            </w:r>
            <w:r w:rsidR="0036257E">
              <w:rPr>
                <w:rFonts w:cs="Times New Roman"/>
                <w:sz w:val="24"/>
                <w:szCs w:val="24"/>
              </w:rPr>
              <w:t xml:space="preserve">. </w:t>
            </w:r>
            <w:r w:rsidRPr="009C08A0">
              <w:rPr>
                <w:rFonts w:cs="Times New Roman"/>
                <w:sz w:val="24"/>
                <w:szCs w:val="24"/>
              </w:rPr>
              <w:t xml:space="preserve">Вербальная бренд-идентификация: имя, дескриптор, </w:t>
            </w:r>
            <w:r w:rsidRPr="009C08A0">
              <w:rPr>
                <w:rFonts w:cs="Times New Roman"/>
                <w:sz w:val="24"/>
                <w:szCs w:val="24"/>
              </w:rPr>
              <w:lastRenderedPageBreak/>
              <w:t>слоган, легенда. Подходы и правила разработки основных вербальных бренд-идентификаторов.</w:t>
            </w:r>
            <w:r w:rsidR="0036257E">
              <w:rPr>
                <w:rFonts w:cs="Times New Roman"/>
                <w:sz w:val="24"/>
                <w:szCs w:val="24"/>
              </w:rPr>
              <w:t xml:space="preserve"> </w:t>
            </w:r>
            <w:r w:rsidRPr="009C08A0">
              <w:rPr>
                <w:rFonts w:cs="Times New Roman"/>
                <w:sz w:val="24"/>
                <w:szCs w:val="24"/>
              </w:rPr>
              <w:t>Визуальная бренд-идентификация: логотип, фирменный стиль, бренд-персонаж. Подходы и правила разработки основных визуальных бренд-идентификаторов. Брендбук и гайдлайн</w:t>
            </w:r>
          </w:p>
        </w:tc>
        <w:tc>
          <w:tcPr>
            <w:tcW w:w="154" w:type="pct"/>
            <w:tcBorders>
              <w:top w:val="single" w:sz="4" w:space="0" w:color="auto"/>
              <w:left w:val="single" w:sz="4" w:space="0" w:color="auto"/>
              <w:bottom w:val="single" w:sz="4" w:space="0" w:color="auto"/>
              <w:right w:val="single" w:sz="4" w:space="0" w:color="auto"/>
            </w:tcBorders>
          </w:tcPr>
          <w:p w14:paraId="49963E99"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23EC44E2"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tcPr>
          <w:p w14:paraId="3A1B48A6"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43BEEB23"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0E4F6799"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17460FCF"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75D926A7" w14:textId="77777777" w:rsidR="00CB2307" w:rsidRPr="009C08A0" w:rsidRDefault="00CB2307" w:rsidP="00B55916">
            <w:pPr>
              <w:spacing w:after="0"/>
              <w:jc w:val="center"/>
              <w:rPr>
                <w:rFonts w:eastAsia="Times New Roman" w:cs="Times New Roman"/>
                <w:kern w:val="0"/>
                <w:sz w:val="24"/>
                <w:szCs w:val="24"/>
                <w:lang w:eastAsia="ru-RU"/>
              </w:rPr>
            </w:pPr>
          </w:p>
        </w:tc>
        <w:tc>
          <w:tcPr>
            <w:tcW w:w="962" w:type="pct"/>
            <w:vMerge/>
            <w:tcBorders>
              <w:left w:val="single" w:sz="4" w:space="0" w:color="auto"/>
              <w:right w:val="single" w:sz="4" w:space="0" w:color="auto"/>
            </w:tcBorders>
          </w:tcPr>
          <w:p w14:paraId="26ACC630"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0619F824" w14:textId="77777777" w:rsidTr="001217D3">
        <w:tc>
          <w:tcPr>
            <w:tcW w:w="297" w:type="pct"/>
            <w:tcBorders>
              <w:top w:val="single" w:sz="4" w:space="0" w:color="auto"/>
              <w:left w:val="single" w:sz="4" w:space="0" w:color="auto"/>
              <w:bottom w:val="single" w:sz="4" w:space="0" w:color="auto"/>
              <w:right w:val="single" w:sz="4" w:space="0" w:color="auto"/>
            </w:tcBorders>
          </w:tcPr>
          <w:p w14:paraId="0C2B2045" w14:textId="5197E018"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lastRenderedPageBreak/>
              <w:t>15</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6D819E1A"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Практическое занятие 9</w:t>
            </w:r>
          </w:p>
          <w:p w14:paraId="209B3DA3" w14:textId="77777777" w:rsidR="00CB2307" w:rsidRPr="009C08A0" w:rsidRDefault="00CB2307" w:rsidP="001F1CD2">
            <w:pPr>
              <w:spacing w:after="0"/>
              <w:ind w:right="-57"/>
              <w:rPr>
                <w:rFonts w:eastAsia="Times New Roman" w:cs="Times New Roman"/>
                <w:kern w:val="0"/>
                <w:sz w:val="24"/>
                <w:szCs w:val="24"/>
                <w:lang w:eastAsia="ru-RU"/>
              </w:rPr>
            </w:pPr>
            <w:r w:rsidRPr="009C08A0">
              <w:rPr>
                <w:rFonts w:cs="Times New Roman"/>
                <w:sz w:val="24"/>
                <w:szCs w:val="24"/>
              </w:rPr>
              <w:t>Разработка вербальной бренд-идентификации для объекта или проекта в социально-культурной сфере (на конкретном примере)</w:t>
            </w:r>
          </w:p>
        </w:tc>
        <w:tc>
          <w:tcPr>
            <w:tcW w:w="154" w:type="pct"/>
            <w:tcBorders>
              <w:top w:val="single" w:sz="4" w:space="0" w:color="auto"/>
              <w:left w:val="single" w:sz="4" w:space="0" w:color="auto"/>
              <w:bottom w:val="single" w:sz="4" w:space="0" w:color="auto"/>
              <w:right w:val="single" w:sz="4" w:space="0" w:color="auto"/>
            </w:tcBorders>
          </w:tcPr>
          <w:p w14:paraId="7E986928"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380726A8"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tcPr>
          <w:p w14:paraId="0562D014"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178" w:type="pct"/>
            <w:tcBorders>
              <w:top w:val="single" w:sz="4" w:space="0" w:color="auto"/>
              <w:left w:val="single" w:sz="4" w:space="0" w:color="auto"/>
              <w:bottom w:val="single" w:sz="4" w:space="0" w:color="auto"/>
              <w:right w:val="single" w:sz="4" w:space="0" w:color="auto"/>
            </w:tcBorders>
          </w:tcPr>
          <w:p w14:paraId="3AD548F6"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235CD9F7"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3C228EFB"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14D3FA25" w14:textId="77777777" w:rsidR="00CB2307" w:rsidRPr="009C08A0" w:rsidRDefault="00CB2307" w:rsidP="00B55916">
            <w:pPr>
              <w:spacing w:after="0"/>
              <w:jc w:val="center"/>
              <w:rPr>
                <w:rFonts w:eastAsia="Times New Roman" w:cs="Times New Roman"/>
                <w:kern w:val="0"/>
                <w:sz w:val="24"/>
                <w:szCs w:val="24"/>
                <w:lang w:eastAsia="ru-RU"/>
              </w:rPr>
            </w:pPr>
          </w:p>
        </w:tc>
        <w:tc>
          <w:tcPr>
            <w:tcW w:w="962" w:type="pct"/>
            <w:vMerge/>
            <w:tcBorders>
              <w:left w:val="single" w:sz="4" w:space="0" w:color="auto"/>
              <w:right w:val="single" w:sz="4" w:space="0" w:color="auto"/>
            </w:tcBorders>
          </w:tcPr>
          <w:p w14:paraId="23301172"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064DDE31" w14:textId="77777777" w:rsidTr="001217D3">
        <w:tc>
          <w:tcPr>
            <w:tcW w:w="297" w:type="pct"/>
            <w:tcBorders>
              <w:top w:val="single" w:sz="4" w:space="0" w:color="auto"/>
              <w:left w:val="single" w:sz="4" w:space="0" w:color="auto"/>
              <w:bottom w:val="single" w:sz="4" w:space="0" w:color="auto"/>
              <w:right w:val="single" w:sz="4" w:space="0" w:color="auto"/>
            </w:tcBorders>
          </w:tcPr>
          <w:p w14:paraId="2D51399F" w14:textId="4EE29D46"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16</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201C599D"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Практическое занятие 10</w:t>
            </w:r>
          </w:p>
          <w:p w14:paraId="7AA68F22" w14:textId="77777777" w:rsidR="00CB2307" w:rsidRPr="009C08A0" w:rsidRDefault="00CB2307" w:rsidP="001F1CD2">
            <w:pPr>
              <w:spacing w:after="0"/>
              <w:ind w:right="-57"/>
              <w:rPr>
                <w:rFonts w:eastAsia="Times New Roman" w:cs="Times New Roman"/>
                <w:kern w:val="0"/>
                <w:sz w:val="24"/>
                <w:szCs w:val="24"/>
                <w:lang w:eastAsia="ru-RU"/>
              </w:rPr>
            </w:pPr>
            <w:r w:rsidRPr="009C08A0">
              <w:rPr>
                <w:rFonts w:cs="Times New Roman"/>
                <w:sz w:val="24"/>
                <w:szCs w:val="24"/>
              </w:rPr>
              <w:t>Разработка технического задания дизайнеру для создания логотипа бренда в социально-культурной сфере (на конкретном примере)</w:t>
            </w:r>
          </w:p>
        </w:tc>
        <w:tc>
          <w:tcPr>
            <w:tcW w:w="154" w:type="pct"/>
            <w:tcBorders>
              <w:top w:val="single" w:sz="4" w:space="0" w:color="auto"/>
              <w:left w:val="single" w:sz="4" w:space="0" w:color="auto"/>
              <w:bottom w:val="single" w:sz="4" w:space="0" w:color="auto"/>
              <w:right w:val="single" w:sz="4" w:space="0" w:color="auto"/>
            </w:tcBorders>
          </w:tcPr>
          <w:p w14:paraId="62CE06E8"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14EBE05B"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tcPr>
          <w:p w14:paraId="380AB004"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178" w:type="pct"/>
            <w:tcBorders>
              <w:top w:val="single" w:sz="4" w:space="0" w:color="auto"/>
              <w:left w:val="single" w:sz="4" w:space="0" w:color="auto"/>
              <w:bottom w:val="single" w:sz="4" w:space="0" w:color="auto"/>
              <w:right w:val="single" w:sz="4" w:space="0" w:color="auto"/>
            </w:tcBorders>
          </w:tcPr>
          <w:p w14:paraId="0D0F62B2"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224A06F4"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0CF992A4"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5D7B4271"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right w:val="single" w:sz="4" w:space="0" w:color="auto"/>
            </w:tcBorders>
          </w:tcPr>
          <w:p w14:paraId="5CB0D0FA"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28427641" w14:textId="77777777" w:rsidTr="001217D3">
        <w:tc>
          <w:tcPr>
            <w:tcW w:w="297" w:type="pct"/>
            <w:tcBorders>
              <w:top w:val="single" w:sz="4" w:space="0" w:color="auto"/>
              <w:left w:val="single" w:sz="4" w:space="0" w:color="auto"/>
              <w:bottom w:val="single" w:sz="4" w:space="0" w:color="auto"/>
              <w:right w:val="single" w:sz="4" w:space="0" w:color="auto"/>
            </w:tcBorders>
          </w:tcPr>
          <w:p w14:paraId="7451A955" w14:textId="210880EE"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17</w:t>
            </w:r>
            <w:r w:rsidR="001217D3">
              <w:rPr>
                <w:rFonts w:eastAsia="Times New Roman" w:cs="Times New Roman"/>
                <w:kern w:val="0"/>
                <w:sz w:val="24"/>
                <w:szCs w:val="24"/>
                <w:lang w:eastAsia="ru-RU"/>
              </w:rPr>
              <w:t>.</w:t>
            </w:r>
          </w:p>
        </w:tc>
        <w:tc>
          <w:tcPr>
            <w:tcW w:w="2212" w:type="pct"/>
            <w:tcBorders>
              <w:top w:val="single" w:sz="4" w:space="0" w:color="auto"/>
              <w:left w:val="single" w:sz="4" w:space="0" w:color="auto"/>
              <w:bottom w:val="single" w:sz="4" w:space="0" w:color="auto"/>
              <w:right w:val="single" w:sz="4" w:space="0" w:color="auto"/>
            </w:tcBorders>
          </w:tcPr>
          <w:p w14:paraId="7BDA102C"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 xml:space="preserve">Лекция 9 </w:t>
            </w:r>
          </w:p>
          <w:p w14:paraId="0230F493" w14:textId="4B611A02" w:rsidR="00CB2307" w:rsidRPr="009C08A0" w:rsidRDefault="00CB2307" w:rsidP="00D5076D">
            <w:pPr>
              <w:spacing w:after="0"/>
              <w:ind w:right="-57"/>
              <w:rPr>
                <w:rFonts w:eastAsia="Times New Roman" w:cs="Times New Roman"/>
                <w:kern w:val="0"/>
                <w:sz w:val="24"/>
                <w:szCs w:val="24"/>
                <w:lang w:eastAsia="ru-RU"/>
              </w:rPr>
            </w:pPr>
            <w:r w:rsidRPr="009C08A0">
              <w:rPr>
                <w:rFonts w:cs="Times New Roman"/>
                <w:sz w:val="24"/>
                <w:szCs w:val="24"/>
              </w:rPr>
              <w:t>Как создаются сильные бренды - система интегрированных маркетинговых коммуникаций</w:t>
            </w:r>
            <w:r w:rsidR="0036257E">
              <w:rPr>
                <w:rFonts w:cs="Times New Roman"/>
                <w:sz w:val="24"/>
                <w:szCs w:val="24"/>
              </w:rPr>
              <w:t xml:space="preserve">. </w:t>
            </w:r>
            <w:r w:rsidRPr="009C08A0">
              <w:rPr>
                <w:rFonts w:cs="Times New Roman"/>
                <w:sz w:val="24"/>
                <w:szCs w:val="24"/>
              </w:rPr>
              <w:t>Понятие, составляющие и задачи системы интегрированных маркетинговых коммуникаций. Функции, возможности и наиболее эффективные виды рекламы в продвижении бренда в социально-культурной сфере. Функции и основные инструменты PR в продвижении и формировании имиджа бренда в соци</w:t>
            </w:r>
            <w:r w:rsidR="00D5076D">
              <w:rPr>
                <w:rFonts w:cs="Times New Roman"/>
                <w:sz w:val="24"/>
                <w:szCs w:val="24"/>
              </w:rPr>
              <w:t>-</w:t>
            </w:r>
            <w:r w:rsidRPr="009C08A0">
              <w:rPr>
                <w:rFonts w:cs="Times New Roman"/>
                <w:sz w:val="24"/>
                <w:szCs w:val="24"/>
              </w:rPr>
              <w:t>ально-культурной сфере. Методы стимулирования продаж в социально-культурной деятельности. Интернет-маркетинг</w:t>
            </w:r>
          </w:p>
        </w:tc>
        <w:tc>
          <w:tcPr>
            <w:tcW w:w="154" w:type="pct"/>
            <w:tcBorders>
              <w:top w:val="single" w:sz="4" w:space="0" w:color="auto"/>
              <w:left w:val="single" w:sz="4" w:space="0" w:color="auto"/>
              <w:bottom w:val="single" w:sz="4" w:space="0" w:color="auto"/>
              <w:right w:val="single" w:sz="4" w:space="0" w:color="auto"/>
            </w:tcBorders>
          </w:tcPr>
          <w:p w14:paraId="2B234D7F"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0460CD6C"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209" w:type="pct"/>
            <w:tcBorders>
              <w:top w:val="single" w:sz="4" w:space="0" w:color="auto"/>
              <w:left w:val="single" w:sz="4" w:space="0" w:color="auto"/>
              <w:bottom w:val="single" w:sz="4" w:space="0" w:color="auto"/>
              <w:right w:val="single" w:sz="4" w:space="0" w:color="auto"/>
            </w:tcBorders>
          </w:tcPr>
          <w:p w14:paraId="10B548E8" w14:textId="77777777" w:rsidR="00CB2307" w:rsidRPr="009C08A0" w:rsidRDefault="00CB2307" w:rsidP="00B55916">
            <w:pPr>
              <w:spacing w:after="0"/>
              <w:jc w:val="center"/>
              <w:rPr>
                <w:rFonts w:eastAsia="Times New Roman" w:cs="Times New Roman"/>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15BAA741"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34AF1A38"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3C8D9343"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1E573EAB" w14:textId="77777777" w:rsidR="00CB2307" w:rsidRPr="009C08A0" w:rsidRDefault="00CB2307" w:rsidP="00B55916">
            <w:pPr>
              <w:spacing w:after="0"/>
              <w:jc w:val="center"/>
              <w:rPr>
                <w:rFonts w:eastAsia="Times New Roman" w:cs="Times New Roman"/>
                <w:kern w:val="0"/>
                <w:sz w:val="24"/>
                <w:szCs w:val="24"/>
                <w:lang w:eastAsia="ru-RU"/>
              </w:rPr>
            </w:pPr>
          </w:p>
        </w:tc>
        <w:tc>
          <w:tcPr>
            <w:tcW w:w="962" w:type="pct"/>
            <w:vMerge/>
            <w:tcBorders>
              <w:left w:val="single" w:sz="4" w:space="0" w:color="auto"/>
              <w:right w:val="single" w:sz="4" w:space="0" w:color="auto"/>
            </w:tcBorders>
          </w:tcPr>
          <w:p w14:paraId="140BEAFC" w14:textId="77777777" w:rsidR="00CB2307" w:rsidRPr="008C3F01" w:rsidRDefault="00CB2307" w:rsidP="006C43AB">
            <w:pPr>
              <w:spacing w:after="0"/>
              <w:rPr>
                <w:rFonts w:eastAsia="Times New Roman" w:cs="Times New Roman"/>
                <w:kern w:val="0"/>
                <w:sz w:val="24"/>
                <w:szCs w:val="24"/>
                <w:highlight w:val="yellow"/>
                <w:lang w:eastAsia="ru-RU"/>
              </w:rPr>
            </w:pPr>
          </w:p>
        </w:tc>
      </w:tr>
      <w:tr w:rsidR="001F1CD2" w:rsidRPr="009C08A0" w14:paraId="5EB805DB" w14:textId="77777777" w:rsidTr="001217D3">
        <w:tc>
          <w:tcPr>
            <w:tcW w:w="297" w:type="pct"/>
            <w:tcBorders>
              <w:top w:val="single" w:sz="4" w:space="0" w:color="auto"/>
              <w:left w:val="single" w:sz="4" w:space="0" w:color="auto"/>
              <w:bottom w:val="single" w:sz="4" w:space="0" w:color="auto"/>
              <w:right w:val="single" w:sz="4" w:space="0" w:color="auto"/>
            </w:tcBorders>
          </w:tcPr>
          <w:p w14:paraId="18BF51A4" w14:textId="77777777" w:rsidR="00CB2307" w:rsidRPr="009C08A0" w:rsidRDefault="00CB2307" w:rsidP="0036257E">
            <w:pPr>
              <w:spacing w:after="0"/>
              <w:ind w:left="-42" w:right="-44"/>
              <w:jc w:val="center"/>
              <w:rPr>
                <w:rFonts w:eastAsia="Times New Roman" w:cs="Times New Roman"/>
                <w:kern w:val="0"/>
                <w:sz w:val="24"/>
                <w:szCs w:val="24"/>
                <w:lang w:eastAsia="ru-RU"/>
              </w:rPr>
            </w:pPr>
            <w:r w:rsidRPr="009C08A0">
              <w:rPr>
                <w:rFonts w:eastAsia="Times New Roman" w:cs="Times New Roman"/>
                <w:kern w:val="0"/>
                <w:sz w:val="24"/>
                <w:szCs w:val="24"/>
                <w:lang w:eastAsia="ru-RU"/>
              </w:rPr>
              <w:t>18</w:t>
            </w:r>
          </w:p>
        </w:tc>
        <w:tc>
          <w:tcPr>
            <w:tcW w:w="2212" w:type="pct"/>
            <w:tcBorders>
              <w:top w:val="single" w:sz="4" w:space="0" w:color="auto"/>
              <w:left w:val="single" w:sz="4" w:space="0" w:color="auto"/>
              <w:bottom w:val="single" w:sz="4" w:space="0" w:color="auto"/>
              <w:right w:val="single" w:sz="4" w:space="0" w:color="auto"/>
            </w:tcBorders>
          </w:tcPr>
          <w:p w14:paraId="7EABB2A0" w14:textId="77777777" w:rsidR="00CB2307" w:rsidRPr="00B820C1" w:rsidRDefault="00CB2307" w:rsidP="001F1CD2">
            <w:pPr>
              <w:spacing w:after="0"/>
              <w:ind w:right="-57"/>
              <w:rPr>
                <w:rFonts w:cs="Times New Roman"/>
                <w:b/>
                <w:bCs/>
                <w:sz w:val="24"/>
                <w:szCs w:val="24"/>
              </w:rPr>
            </w:pPr>
            <w:r w:rsidRPr="00B820C1">
              <w:rPr>
                <w:rFonts w:cs="Times New Roman"/>
                <w:b/>
                <w:bCs/>
                <w:sz w:val="24"/>
                <w:szCs w:val="24"/>
              </w:rPr>
              <w:t>Практическое занятие 11</w:t>
            </w:r>
          </w:p>
          <w:p w14:paraId="1BF0B138" w14:textId="7AB283FD" w:rsidR="00CB2307" w:rsidRPr="009C08A0" w:rsidRDefault="00CB2307" w:rsidP="001F1CD2">
            <w:pPr>
              <w:spacing w:after="0"/>
              <w:ind w:right="-57"/>
              <w:rPr>
                <w:rFonts w:eastAsia="Times New Roman" w:cs="Times New Roman"/>
                <w:kern w:val="0"/>
                <w:sz w:val="24"/>
                <w:szCs w:val="24"/>
                <w:lang w:eastAsia="ru-RU"/>
              </w:rPr>
            </w:pPr>
            <w:r w:rsidRPr="009C08A0">
              <w:rPr>
                <w:rFonts w:cs="Times New Roman"/>
                <w:sz w:val="24"/>
                <w:szCs w:val="24"/>
              </w:rPr>
              <w:t>Разработка программы коммуникаций для конкретного бренда в социально-культурной сфере (на конкретном примере)</w:t>
            </w:r>
          </w:p>
        </w:tc>
        <w:tc>
          <w:tcPr>
            <w:tcW w:w="154" w:type="pct"/>
            <w:tcBorders>
              <w:top w:val="single" w:sz="4" w:space="0" w:color="auto"/>
              <w:left w:val="single" w:sz="4" w:space="0" w:color="auto"/>
              <w:bottom w:val="single" w:sz="4" w:space="0" w:color="auto"/>
              <w:right w:val="single" w:sz="4" w:space="0" w:color="auto"/>
            </w:tcBorders>
          </w:tcPr>
          <w:p w14:paraId="7BCB6604" w14:textId="77777777" w:rsidR="00CB2307" w:rsidRPr="009C08A0" w:rsidRDefault="00CB2307" w:rsidP="00B55916">
            <w:pPr>
              <w:spacing w:after="0"/>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45159BE4" w14:textId="77777777" w:rsidR="00CB2307" w:rsidRPr="009C08A0" w:rsidRDefault="00CB2307" w:rsidP="00B55916">
            <w:pPr>
              <w:spacing w:after="0"/>
              <w:jc w:val="center"/>
              <w:rPr>
                <w:rFonts w:eastAsia="Times New Roman" w:cs="Times New Roman"/>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tcPr>
          <w:p w14:paraId="690A5E28"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cs="Times New Roman"/>
                <w:sz w:val="24"/>
                <w:szCs w:val="24"/>
              </w:rPr>
              <w:t>4</w:t>
            </w:r>
          </w:p>
        </w:tc>
        <w:tc>
          <w:tcPr>
            <w:tcW w:w="178" w:type="pct"/>
            <w:tcBorders>
              <w:top w:val="single" w:sz="4" w:space="0" w:color="auto"/>
              <w:left w:val="single" w:sz="4" w:space="0" w:color="auto"/>
              <w:bottom w:val="single" w:sz="4" w:space="0" w:color="auto"/>
              <w:right w:val="single" w:sz="4" w:space="0" w:color="auto"/>
            </w:tcBorders>
          </w:tcPr>
          <w:p w14:paraId="4DCB06B0" w14:textId="77777777" w:rsidR="00CB2307" w:rsidRPr="009C08A0" w:rsidRDefault="00CB2307" w:rsidP="00B55916">
            <w:pPr>
              <w:spacing w:after="0"/>
              <w:jc w:val="center"/>
              <w:rPr>
                <w:rFonts w:eastAsia="Times New Roman" w:cs="Times New Roman"/>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00CC65D5" w14:textId="77777777" w:rsidR="00CB2307" w:rsidRPr="009C08A0" w:rsidRDefault="00CB2307" w:rsidP="00B55916">
            <w:pPr>
              <w:spacing w:after="0"/>
              <w:jc w:val="center"/>
              <w:rPr>
                <w:rFonts w:eastAsia="Times New Roman" w:cs="Times New Roman"/>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tcPr>
          <w:p w14:paraId="3C6B5254" w14:textId="77777777" w:rsidR="00CB2307" w:rsidRPr="009C08A0" w:rsidRDefault="00CB2307" w:rsidP="00B55916">
            <w:pPr>
              <w:spacing w:after="0"/>
              <w:jc w:val="center"/>
              <w:rPr>
                <w:rFonts w:eastAsia="Times New Roman" w:cs="Times New Roman"/>
                <w:kern w:val="0"/>
                <w:sz w:val="24"/>
                <w:szCs w:val="24"/>
                <w:lang w:eastAsia="ru-RU"/>
              </w:rPr>
            </w:pPr>
          </w:p>
        </w:tc>
        <w:tc>
          <w:tcPr>
            <w:tcW w:w="306" w:type="pct"/>
            <w:tcBorders>
              <w:top w:val="single" w:sz="4" w:space="0" w:color="auto"/>
              <w:left w:val="single" w:sz="4" w:space="0" w:color="auto"/>
              <w:bottom w:val="single" w:sz="4" w:space="0" w:color="auto"/>
              <w:right w:val="single" w:sz="4" w:space="0" w:color="auto"/>
            </w:tcBorders>
          </w:tcPr>
          <w:p w14:paraId="7C4231F6" w14:textId="77777777" w:rsidR="00CB2307" w:rsidRPr="009C08A0" w:rsidRDefault="00CB2307" w:rsidP="00B55916">
            <w:pPr>
              <w:spacing w:after="0"/>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w:t>
            </w:r>
          </w:p>
        </w:tc>
        <w:tc>
          <w:tcPr>
            <w:tcW w:w="962" w:type="pct"/>
            <w:vMerge/>
            <w:tcBorders>
              <w:left w:val="single" w:sz="4" w:space="0" w:color="auto"/>
              <w:bottom w:val="single" w:sz="4" w:space="0" w:color="auto"/>
              <w:right w:val="single" w:sz="4" w:space="0" w:color="auto"/>
            </w:tcBorders>
          </w:tcPr>
          <w:p w14:paraId="1283A0AF" w14:textId="77777777" w:rsidR="00CB2307" w:rsidRPr="008C3F01" w:rsidRDefault="00CB2307" w:rsidP="006C43AB">
            <w:pPr>
              <w:spacing w:after="0"/>
              <w:rPr>
                <w:rFonts w:eastAsia="Times New Roman" w:cs="Times New Roman"/>
                <w:kern w:val="0"/>
                <w:sz w:val="24"/>
                <w:szCs w:val="24"/>
                <w:highlight w:val="yellow"/>
                <w:lang w:eastAsia="ru-RU"/>
              </w:rPr>
            </w:pPr>
          </w:p>
        </w:tc>
      </w:tr>
      <w:bookmarkEnd w:id="1"/>
      <w:tr w:rsidR="001F1CD2" w:rsidRPr="009C08A0" w14:paraId="462F5EC6" w14:textId="77777777" w:rsidTr="001217D3">
        <w:tc>
          <w:tcPr>
            <w:tcW w:w="297" w:type="pct"/>
            <w:tcBorders>
              <w:top w:val="single" w:sz="4" w:space="0" w:color="auto"/>
              <w:left w:val="single" w:sz="4" w:space="0" w:color="auto"/>
              <w:bottom w:val="single" w:sz="4" w:space="0" w:color="auto"/>
              <w:right w:val="single" w:sz="4" w:space="0" w:color="auto"/>
            </w:tcBorders>
          </w:tcPr>
          <w:p w14:paraId="54C589CF" w14:textId="77777777" w:rsidR="00327B93" w:rsidRPr="00B820C1" w:rsidRDefault="00327B93" w:rsidP="009C08A0">
            <w:pPr>
              <w:spacing w:after="0"/>
              <w:rPr>
                <w:rFonts w:eastAsia="Times New Roman" w:cs="Times New Roman"/>
                <w:b/>
                <w:bCs/>
                <w:kern w:val="0"/>
                <w:sz w:val="24"/>
                <w:szCs w:val="24"/>
                <w:highlight w:val="yellow"/>
                <w:lang w:eastAsia="ru-RU"/>
              </w:rPr>
            </w:pPr>
          </w:p>
        </w:tc>
        <w:tc>
          <w:tcPr>
            <w:tcW w:w="2212" w:type="pct"/>
            <w:tcBorders>
              <w:top w:val="single" w:sz="4" w:space="0" w:color="auto"/>
              <w:left w:val="single" w:sz="4" w:space="0" w:color="auto"/>
              <w:bottom w:val="single" w:sz="4" w:space="0" w:color="auto"/>
              <w:right w:val="single" w:sz="4" w:space="0" w:color="auto"/>
            </w:tcBorders>
          </w:tcPr>
          <w:p w14:paraId="3944AF94" w14:textId="77777777" w:rsidR="00327B93" w:rsidRPr="00B820C1" w:rsidRDefault="00327B93" w:rsidP="006C43AB">
            <w:pPr>
              <w:spacing w:after="0"/>
              <w:rPr>
                <w:rFonts w:eastAsia="Times New Roman" w:cs="Times New Roman"/>
                <w:b/>
                <w:bCs/>
                <w:kern w:val="0"/>
                <w:sz w:val="24"/>
                <w:szCs w:val="24"/>
                <w:highlight w:val="yellow"/>
                <w:lang w:eastAsia="ru-RU"/>
              </w:rPr>
            </w:pPr>
          </w:p>
        </w:tc>
        <w:tc>
          <w:tcPr>
            <w:tcW w:w="154" w:type="pct"/>
            <w:tcBorders>
              <w:top w:val="single" w:sz="4" w:space="0" w:color="auto"/>
              <w:left w:val="single" w:sz="4" w:space="0" w:color="auto"/>
              <w:bottom w:val="single" w:sz="4" w:space="0" w:color="auto"/>
              <w:right w:val="single" w:sz="4" w:space="0" w:color="auto"/>
            </w:tcBorders>
          </w:tcPr>
          <w:p w14:paraId="1B109164" w14:textId="77777777" w:rsidR="00327B93" w:rsidRPr="00B820C1" w:rsidRDefault="00327B93" w:rsidP="00B55916">
            <w:pPr>
              <w:spacing w:after="0"/>
              <w:jc w:val="center"/>
              <w:rPr>
                <w:rFonts w:eastAsia="Times New Roman" w:cs="Times New Roman"/>
                <w:b/>
                <w:bCs/>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65A66DE3" w14:textId="77777777" w:rsidR="00327B93" w:rsidRPr="00B820C1" w:rsidRDefault="00327B93" w:rsidP="00B55916">
            <w:pPr>
              <w:spacing w:after="0"/>
              <w:jc w:val="center"/>
              <w:rPr>
                <w:rFonts w:eastAsia="Times New Roman" w:cs="Times New Roman"/>
                <w:b/>
                <w:bCs/>
                <w:kern w:val="0"/>
                <w:sz w:val="24"/>
                <w:szCs w:val="24"/>
                <w:lang w:eastAsia="ru-RU"/>
              </w:rPr>
            </w:pPr>
          </w:p>
        </w:tc>
        <w:tc>
          <w:tcPr>
            <w:tcW w:w="209" w:type="pct"/>
            <w:tcBorders>
              <w:top w:val="single" w:sz="4" w:space="0" w:color="auto"/>
              <w:left w:val="single" w:sz="4" w:space="0" w:color="auto"/>
              <w:bottom w:val="single" w:sz="4" w:space="0" w:color="auto"/>
              <w:right w:val="single" w:sz="4" w:space="0" w:color="auto"/>
            </w:tcBorders>
          </w:tcPr>
          <w:p w14:paraId="3CD27F06" w14:textId="77777777" w:rsidR="00327B93" w:rsidRPr="00B820C1" w:rsidRDefault="00327B93" w:rsidP="00B55916">
            <w:pPr>
              <w:spacing w:after="0"/>
              <w:jc w:val="center"/>
              <w:rPr>
                <w:rFonts w:eastAsia="Times New Roman" w:cs="Times New Roman"/>
                <w:b/>
                <w:bCs/>
                <w:kern w:val="0"/>
                <w:sz w:val="24"/>
                <w:szCs w:val="24"/>
                <w:lang w:eastAsia="ru-RU"/>
              </w:rPr>
            </w:pPr>
          </w:p>
        </w:tc>
        <w:tc>
          <w:tcPr>
            <w:tcW w:w="178" w:type="pct"/>
            <w:tcBorders>
              <w:top w:val="single" w:sz="4" w:space="0" w:color="auto"/>
              <w:left w:val="single" w:sz="4" w:space="0" w:color="auto"/>
              <w:bottom w:val="single" w:sz="4" w:space="0" w:color="auto"/>
              <w:right w:val="single" w:sz="4" w:space="0" w:color="auto"/>
            </w:tcBorders>
          </w:tcPr>
          <w:p w14:paraId="725FCFAF" w14:textId="77777777" w:rsidR="00327B93" w:rsidRPr="00B820C1" w:rsidRDefault="00327B93" w:rsidP="00B55916">
            <w:pPr>
              <w:spacing w:after="0"/>
              <w:jc w:val="center"/>
              <w:rPr>
                <w:rFonts w:eastAsia="Times New Roman" w:cs="Times New Roman"/>
                <w:b/>
                <w:bCs/>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tcPr>
          <w:p w14:paraId="60AF69DA" w14:textId="77777777" w:rsidR="00327B93" w:rsidRPr="00B820C1" w:rsidRDefault="00327B93" w:rsidP="00B55916">
            <w:pPr>
              <w:spacing w:after="0"/>
              <w:jc w:val="center"/>
              <w:rPr>
                <w:rFonts w:eastAsia="Times New Roman" w:cs="Times New Roman"/>
                <w:b/>
                <w:bCs/>
                <w:kern w:val="0"/>
                <w:sz w:val="24"/>
                <w:szCs w:val="24"/>
                <w:lang w:eastAsia="ru-RU"/>
              </w:rPr>
            </w:pPr>
          </w:p>
        </w:tc>
        <w:tc>
          <w:tcPr>
            <w:tcW w:w="303" w:type="pct"/>
            <w:tcBorders>
              <w:top w:val="single" w:sz="4" w:space="0" w:color="auto"/>
              <w:left w:val="single" w:sz="4" w:space="0" w:color="auto"/>
              <w:bottom w:val="single" w:sz="4" w:space="0" w:color="auto"/>
              <w:right w:val="single" w:sz="4" w:space="0" w:color="auto"/>
            </w:tcBorders>
            <w:hideMark/>
          </w:tcPr>
          <w:p w14:paraId="447CC502" w14:textId="77777777" w:rsidR="00327B93" w:rsidRPr="00B820C1" w:rsidRDefault="00327B93" w:rsidP="00B55916">
            <w:pPr>
              <w:spacing w:after="0"/>
              <w:jc w:val="center"/>
              <w:rPr>
                <w:rFonts w:eastAsia="Times New Roman" w:cs="Times New Roman"/>
                <w:b/>
                <w:bCs/>
                <w:kern w:val="0"/>
                <w:sz w:val="24"/>
                <w:szCs w:val="24"/>
                <w:lang w:eastAsia="ru-RU"/>
              </w:rPr>
            </w:pPr>
            <w:r w:rsidRPr="00B820C1">
              <w:rPr>
                <w:rFonts w:eastAsia="Times New Roman" w:cs="Times New Roman"/>
                <w:b/>
                <w:bCs/>
                <w:kern w:val="0"/>
                <w:sz w:val="24"/>
                <w:szCs w:val="24"/>
                <w:lang w:eastAsia="ru-RU"/>
              </w:rPr>
              <w:t>0,5</w:t>
            </w:r>
          </w:p>
        </w:tc>
        <w:tc>
          <w:tcPr>
            <w:tcW w:w="306" w:type="pct"/>
            <w:tcBorders>
              <w:top w:val="single" w:sz="4" w:space="0" w:color="auto"/>
              <w:left w:val="single" w:sz="4" w:space="0" w:color="auto"/>
              <w:bottom w:val="single" w:sz="4" w:space="0" w:color="auto"/>
              <w:right w:val="single" w:sz="4" w:space="0" w:color="auto"/>
            </w:tcBorders>
            <w:hideMark/>
          </w:tcPr>
          <w:p w14:paraId="019EBE63" w14:textId="77777777" w:rsidR="00327B93" w:rsidRPr="00443A4C" w:rsidRDefault="00327B93" w:rsidP="00B55916">
            <w:pPr>
              <w:spacing w:after="0"/>
              <w:jc w:val="center"/>
              <w:rPr>
                <w:rFonts w:eastAsia="Times New Roman" w:cs="Times New Roman"/>
                <w:b/>
                <w:bCs/>
                <w:kern w:val="0"/>
                <w:sz w:val="24"/>
                <w:szCs w:val="24"/>
                <w:lang w:eastAsia="ru-RU"/>
              </w:rPr>
            </w:pPr>
            <w:r w:rsidRPr="00443A4C">
              <w:rPr>
                <w:rFonts w:eastAsia="Times New Roman" w:cs="Times New Roman"/>
                <w:b/>
                <w:bCs/>
                <w:kern w:val="0"/>
                <w:sz w:val="24"/>
                <w:szCs w:val="24"/>
                <w:lang w:eastAsia="ru-RU"/>
              </w:rPr>
              <w:t>33,5</w:t>
            </w:r>
          </w:p>
        </w:tc>
        <w:tc>
          <w:tcPr>
            <w:tcW w:w="962" w:type="pct"/>
            <w:tcBorders>
              <w:top w:val="single" w:sz="4" w:space="0" w:color="auto"/>
              <w:left w:val="single" w:sz="4" w:space="0" w:color="auto"/>
              <w:bottom w:val="single" w:sz="4" w:space="0" w:color="auto"/>
              <w:right w:val="single" w:sz="4" w:space="0" w:color="auto"/>
            </w:tcBorders>
            <w:shd w:val="clear" w:color="auto" w:fill="auto"/>
            <w:hideMark/>
          </w:tcPr>
          <w:p w14:paraId="41FA9B94" w14:textId="097BD2E5" w:rsidR="00327B93" w:rsidRPr="00443A4C" w:rsidRDefault="001217D3" w:rsidP="006C43AB">
            <w:pPr>
              <w:spacing w:after="0"/>
              <w:rPr>
                <w:rFonts w:eastAsia="Times New Roman" w:cs="Times New Roman"/>
                <w:b/>
                <w:bCs/>
                <w:kern w:val="0"/>
                <w:sz w:val="24"/>
                <w:szCs w:val="24"/>
                <w:lang w:eastAsia="ru-RU"/>
              </w:rPr>
            </w:pPr>
            <w:r>
              <w:rPr>
                <w:rFonts w:eastAsia="Times New Roman" w:cs="Times New Roman"/>
                <w:b/>
                <w:bCs/>
                <w:kern w:val="0"/>
                <w:sz w:val="24"/>
                <w:szCs w:val="24"/>
                <w:lang w:eastAsia="ru-RU"/>
              </w:rPr>
              <w:t>Э</w:t>
            </w:r>
            <w:r w:rsidR="00327B93" w:rsidRPr="00443A4C">
              <w:rPr>
                <w:rFonts w:eastAsia="Times New Roman" w:cs="Times New Roman"/>
                <w:b/>
                <w:bCs/>
                <w:kern w:val="0"/>
                <w:sz w:val="24"/>
                <w:szCs w:val="24"/>
                <w:lang w:eastAsia="ru-RU"/>
              </w:rPr>
              <w:t>кзамен</w:t>
            </w:r>
          </w:p>
        </w:tc>
      </w:tr>
      <w:tr w:rsidR="001F1CD2" w:rsidRPr="009C08A0" w14:paraId="4B0F19EF" w14:textId="77777777" w:rsidTr="001217D3">
        <w:tc>
          <w:tcPr>
            <w:tcW w:w="297" w:type="pct"/>
            <w:tcBorders>
              <w:top w:val="single" w:sz="4" w:space="0" w:color="auto"/>
              <w:left w:val="single" w:sz="4" w:space="0" w:color="auto"/>
              <w:bottom w:val="single" w:sz="4" w:space="0" w:color="auto"/>
              <w:right w:val="single" w:sz="4" w:space="0" w:color="auto"/>
            </w:tcBorders>
          </w:tcPr>
          <w:p w14:paraId="2253A75A" w14:textId="77777777" w:rsidR="00AB3227" w:rsidRPr="00B820C1" w:rsidRDefault="00AB3227" w:rsidP="009C08A0">
            <w:pPr>
              <w:spacing w:after="0"/>
              <w:jc w:val="center"/>
              <w:rPr>
                <w:rFonts w:eastAsia="Times New Roman" w:cs="Times New Roman"/>
                <w:b/>
                <w:bCs/>
                <w:kern w:val="0"/>
                <w:sz w:val="24"/>
                <w:szCs w:val="24"/>
                <w:highlight w:val="yellow"/>
                <w:lang w:eastAsia="ru-RU"/>
              </w:rPr>
            </w:pPr>
          </w:p>
        </w:tc>
        <w:tc>
          <w:tcPr>
            <w:tcW w:w="2212" w:type="pct"/>
            <w:tcBorders>
              <w:top w:val="single" w:sz="4" w:space="0" w:color="auto"/>
              <w:left w:val="single" w:sz="4" w:space="0" w:color="auto"/>
              <w:bottom w:val="single" w:sz="4" w:space="0" w:color="auto"/>
              <w:right w:val="single" w:sz="4" w:space="0" w:color="auto"/>
            </w:tcBorders>
            <w:hideMark/>
          </w:tcPr>
          <w:p w14:paraId="7E47DDDD" w14:textId="54D77F81" w:rsidR="00AB3227" w:rsidRPr="00B820C1" w:rsidRDefault="00AB3227" w:rsidP="006C43AB">
            <w:pPr>
              <w:spacing w:after="0"/>
              <w:rPr>
                <w:rFonts w:eastAsia="Times New Roman" w:cs="Times New Roman"/>
                <w:b/>
                <w:bCs/>
                <w:kern w:val="0"/>
                <w:sz w:val="24"/>
                <w:szCs w:val="24"/>
                <w:lang w:eastAsia="ru-RU"/>
              </w:rPr>
            </w:pPr>
            <w:r w:rsidRPr="00B820C1">
              <w:rPr>
                <w:rFonts w:eastAsia="Times New Roman" w:cs="Times New Roman"/>
                <w:b/>
                <w:bCs/>
                <w:kern w:val="0"/>
                <w:sz w:val="24"/>
                <w:szCs w:val="24"/>
                <w:lang w:eastAsia="ru-RU"/>
              </w:rPr>
              <w:t>ИТОГО</w:t>
            </w:r>
            <w:r w:rsidR="00B55916">
              <w:rPr>
                <w:rFonts w:eastAsia="Times New Roman" w:cs="Times New Roman"/>
                <w:b/>
                <w:bCs/>
                <w:kern w:val="0"/>
                <w:sz w:val="24"/>
                <w:szCs w:val="24"/>
                <w:lang w:eastAsia="ru-RU"/>
              </w:rPr>
              <w:t>144</w:t>
            </w:r>
          </w:p>
        </w:tc>
        <w:tc>
          <w:tcPr>
            <w:tcW w:w="154" w:type="pct"/>
            <w:tcBorders>
              <w:top w:val="single" w:sz="4" w:space="0" w:color="auto"/>
              <w:left w:val="single" w:sz="4" w:space="0" w:color="auto"/>
              <w:bottom w:val="single" w:sz="4" w:space="0" w:color="auto"/>
              <w:right w:val="single" w:sz="4" w:space="0" w:color="auto"/>
            </w:tcBorders>
            <w:hideMark/>
          </w:tcPr>
          <w:p w14:paraId="26177401" w14:textId="5EFC6A5F" w:rsidR="00AB3227" w:rsidRPr="00B820C1" w:rsidRDefault="00AB3227" w:rsidP="00B55916">
            <w:pPr>
              <w:spacing w:after="0"/>
              <w:jc w:val="center"/>
              <w:rPr>
                <w:rFonts w:eastAsia="Times New Roman" w:cs="Times New Roman"/>
                <w:b/>
                <w:bCs/>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hideMark/>
          </w:tcPr>
          <w:p w14:paraId="6CCA02A2" w14:textId="77777777" w:rsidR="00AB3227" w:rsidRPr="00B820C1" w:rsidRDefault="00327B93" w:rsidP="00B55916">
            <w:pPr>
              <w:spacing w:after="0"/>
              <w:jc w:val="center"/>
              <w:rPr>
                <w:rFonts w:eastAsia="Times New Roman" w:cs="Times New Roman"/>
                <w:b/>
                <w:bCs/>
                <w:kern w:val="0"/>
                <w:sz w:val="24"/>
                <w:szCs w:val="24"/>
                <w:lang w:eastAsia="ru-RU"/>
              </w:rPr>
            </w:pPr>
            <w:r w:rsidRPr="00B820C1">
              <w:rPr>
                <w:rFonts w:eastAsia="Times New Roman" w:cs="Times New Roman"/>
                <w:b/>
                <w:bCs/>
                <w:kern w:val="0"/>
                <w:sz w:val="24"/>
                <w:szCs w:val="24"/>
                <w:lang w:eastAsia="ru-RU"/>
              </w:rPr>
              <w:t>36</w:t>
            </w:r>
          </w:p>
        </w:tc>
        <w:tc>
          <w:tcPr>
            <w:tcW w:w="209" w:type="pct"/>
            <w:tcBorders>
              <w:top w:val="single" w:sz="4" w:space="0" w:color="auto"/>
              <w:left w:val="single" w:sz="4" w:space="0" w:color="auto"/>
              <w:bottom w:val="single" w:sz="4" w:space="0" w:color="auto"/>
              <w:right w:val="single" w:sz="4" w:space="0" w:color="auto"/>
            </w:tcBorders>
            <w:hideMark/>
          </w:tcPr>
          <w:p w14:paraId="1CD3EA81" w14:textId="77777777" w:rsidR="00AB3227" w:rsidRPr="00B820C1" w:rsidRDefault="00327B93" w:rsidP="00B55916">
            <w:pPr>
              <w:spacing w:after="0"/>
              <w:jc w:val="center"/>
              <w:rPr>
                <w:rFonts w:eastAsia="Times New Roman" w:cs="Times New Roman"/>
                <w:b/>
                <w:bCs/>
                <w:kern w:val="0"/>
                <w:sz w:val="24"/>
                <w:szCs w:val="24"/>
                <w:lang w:eastAsia="ru-RU"/>
              </w:rPr>
            </w:pPr>
            <w:r w:rsidRPr="00B820C1">
              <w:rPr>
                <w:rFonts w:eastAsia="Times New Roman" w:cs="Times New Roman"/>
                <w:b/>
                <w:bCs/>
                <w:kern w:val="0"/>
                <w:sz w:val="24"/>
                <w:szCs w:val="24"/>
                <w:lang w:eastAsia="ru-RU"/>
              </w:rPr>
              <w:t>44</w:t>
            </w:r>
          </w:p>
        </w:tc>
        <w:tc>
          <w:tcPr>
            <w:tcW w:w="178" w:type="pct"/>
            <w:tcBorders>
              <w:top w:val="single" w:sz="4" w:space="0" w:color="auto"/>
              <w:left w:val="single" w:sz="4" w:space="0" w:color="auto"/>
              <w:bottom w:val="single" w:sz="4" w:space="0" w:color="auto"/>
              <w:right w:val="single" w:sz="4" w:space="0" w:color="auto"/>
            </w:tcBorders>
          </w:tcPr>
          <w:p w14:paraId="08D80ED7" w14:textId="77777777" w:rsidR="00AB3227" w:rsidRPr="00B820C1" w:rsidRDefault="00AB3227" w:rsidP="00B55916">
            <w:pPr>
              <w:spacing w:after="0"/>
              <w:jc w:val="center"/>
              <w:rPr>
                <w:rFonts w:eastAsia="Times New Roman" w:cs="Times New Roman"/>
                <w:b/>
                <w:bCs/>
                <w:kern w:val="0"/>
                <w:sz w:val="24"/>
                <w:szCs w:val="24"/>
                <w:lang w:eastAsia="ru-RU"/>
              </w:rPr>
            </w:pPr>
          </w:p>
        </w:tc>
        <w:tc>
          <w:tcPr>
            <w:tcW w:w="184" w:type="pct"/>
            <w:tcBorders>
              <w:top w:val="single" w:sz="4" w:space="0" w:color="auto"/>
              <w:left w:val="single" w:sz="4" w:space="0" w:color="auto"/>
              <w:bottom w:val="single" w:sz="4" w:space="0" w:color="auto"/>
              <w:right w:val="single" w:sz="4" w:space="0" w:color="auto"/>
            </w:tcBorders>
            <w:hideMark/>
          </w:tcPr>
          <w:p w14:paraId="63BDF584" w14:textId="77777777" w:rsidR="00AB3227" w:rsidRPr="00B820C1" w:rsidRDefault="00327B93" w:rsidP="00B55916">
            <w:pPr>
              <w:spacing w:after="0"/>
              <w:jc w:val="center"/>
              <w:rPr>
                <w:rFonts w:eastAsia="Times New Roman" w:cs="Times New Roman"/>
                <w:b/>
                <w:bCs/>
                <w:kern w:val="0"/>
                <w:sz w:val="24"/>
                <w:szCs w:val="24"/>
                <w:lang w:eastAsia="ru-RU"/>
              </w:rPr>
            </w:pPr>
            <w:r w:rsidRPr="00B820C1">
              <w:rPr>
                <w:rFonts w:eastAsia="Times New Roman" w:cs="Times New Roman"/>
                <w:b/>
                <w:bCs/>
                <w:kern w:val="0"/>
                <w:sz w:val="24"/>
                <w:szCs w:val="24"/>
                <w:lang w:eastAsia="ru-RU"/>
              </w:rPr>
              <w:t>6</w:t>
            </w:r>
          </w:p>
        </w:tc>
        <w:tc>
          <w:tcPr>
            <w:tcW w:w="303" w:type="pct"/>
            <w:tcBorders>
              <w:top w:val="single" w:sz="4" w:space="0" w:color="auto"/>
              <w:left w:val="single" w:sz="4" w:space="0" w:color="auto"/>
              <w:bottom w:val="single" w:sz="4" w:space="0" w:color="auto"/>
              <w:right w:val="single" w:sz="4" w:space="0" w:color="auto"/>
            </w:tcBorders>
            <w:hideMark/>
          </w:tcPr>
          <w:p w14:paraId="0980B7A0" w14:textId="77777777" w:rsidR="00AB3227" w:rsidRPr="00B820C1" w:rsidRDefault="00AB3227" w:rsidP="00B55916">
            <w:pPr>
              <w:spacing w:after="0"/>
              <w:jc w:val="center"/>
              <w:rPr>
                <w:rFonts w:eastAsia="Times New Roman" w:cs="Times New Roman"/>
                <w:b/>
                <w:bCs/>
                <w:kern w:val="0"/>
                <w:sz w:val="24"/>
                <w:szCs w:val="24"/>
                <w:lang w:eastAsia="ru-RU"/>
              </w:rPr>
            </w:pPr>
            <w:r w:rsidRPr="00B820C1">
              <w:rPr>
                <w:rFonts w:eastAsia="Times New Roman" w:cs="Times New Roman"/>
                <w:b/>
                <w:bCs/>
                <w:kern w:val="0"/>
                <w:sz w:val="24"/>
                <w:szCs w:val="24"/>
                <w:lang w:val="en-US" w:eastAsia="ru-RU"/>
              </w:rPr>
              <w:t>0,</w:t>
            </w:r>
            <w:r w:rsidRPr="00B820C1">
              <w:rPr>
                <w:rFonts w:eastAsia="Times New Roman" w:cs="Times New Roman"/>
                <w:b/>
                <w:bCs/>
                <w:kern w:val="0"/>
                <w:sz w:val="24"/>
                <w:szCs w:val="24"/>
                <w:lang w:eastAsia="ru-RU"/>
              </w:rPr>
              <w:t>5</w:t>
            </w:r>
          </w:p>
        </w:tc>
        <w:tc>
          <w:tcPr>
            <w:tcW w:w="306" w:type="pct"/>
            <w:tcBorders>
              <w:top w:val="single" w:sz="4" w:space="0" w:color="auto"/>
              <w:left w:val="single" w:sz="4" w:space="0" w:color="auto"/>
              <w:bottom w:val="single" w:sz="4" w:space="0" w:color="auto"/>
              <w:right w:val="single" w:sz="4" w:space="0" w:color="auto"/>
            </w:tcBorders>
            <w:hideMark/>
          </w:tcPr>
          <w:p w14:paraId="2A113378" w14:textId="77777777" w:rsidR="00AB3227" w:rsidRPr="00B820C1" w:rsidRDefault="00AB3227" w:rsidP="00B55916">
            <w:pPr>
              <w:spacing w:after="0"/>
              <w:jc w:val="center"/>
              <w:rPr>
                <w:rFonts w:eastAsia="Times New Roman" w:cs="Times New Roman"/>
                <w:b/>
                <w:bCs/>
                <w:kern w:val="0"/>
                <w:sz w:val="24"/>
                <w:szCs w:val="24"/>
                <w:lang w:eastAsia="ru-RU"/>
              </w:rPr>
            </w:pPr>
            <w:r w:rsidRPr="00B820C1">
              <w:rPr>
                <w:rFonts w:eastAsia="Times New Roman" w:cs="Times New Roman"/>
                <w:b/>
                <w:bCs/>
                <w:kern w:val="0"/>
                <w:sz w:val="24"/>
                <w:szCs w:val="24"/>
                <w:lang w:eastAsia="ru-RU"/>
              </w:rPr>
              <w:t>5</w:t>
            </w:r>
            <w:r w:rsidR="00327B93" w:rsidRPr="00B820C1">
              <w:rPr>
                <w:rFonts w:eastAsia="Times New Roman" w:cs="Times New Roman"/>
                <w:b/>
                <w:bCs/>
                <w:kern w:val="0"/>
                <w:sz w:val="24"/>
                <w:szCs w:val="24"/>
                <w:lang w:eastAsia="ru-RU"/>
              </w:rPr>
              <w:t>7</w:t>
            </w:r>
            <w:r w:rsidRPr="00B820C1">
              <w:rPr>
                <w:rFonts w:eastAsia="Times New Roman" w:cs="Times New Roman"/>
                <w:b/>
                <w:bCs/>
                <w:kern w:val="0"/>
                <w:sz w:val="24"/>
                <w:szCs w:val="24"/>
                <w:lang w:eastAsia="ru-RU"/>
              </w:rPr>
              <w:t>,5</w:t>
            </w:r>
          </w:p>
        </w:tc>
        <w:tc>
          <w:tcPr>
            <w:tcW w:w="962" w:type="pct"/>
            <w:tcBorders>
              <w:top w:val="single" w:sz="4" w:space="0" w:color="auto"/>
              <w:left w:val="single" w:sz="4" w:space="0" w:color="auto"/>
              <w:bottom w:val="single" w:sz="4" w:space="0" w:color="auto"/>
              <w:right w:val="single" w:sz="4" w:space="0" w:color="auto"/>
            </w:tcBorders>
            <w:shd w:val="clear" w:color="auto" w:fill="auto"/>
          </w:tcPr>
          <w:p w14:paraId="70F03ADD" w14:textId="77777777" w:rsidR="00AB3227" w:rsidRPr="008C3F01" w:rsidRDefault="00AB3227" w:rsidP="006C43AB">
            <w:pPr>
              <w:spacing w:after="0"/>
              <w:rPr>
                <w:rFonts w:eastAsia="Times New Roman" w:cs="Times New Roman"/>
                <w:b/>
                <w:bCs/>
                <w:iCs/>
                <w:kern w:val="0"/>
                <w:sz w:val="24"/>
                <w:szCs w:val="24"/>
                <w:highlight w:val="yellow"/>
                <w:lang w:eastAsia="ru-RU"/>
              </w:rPr>
            </w:pPr>
          </w:p>
        </w:tc>
      </w:tr>
    </w:tbl>
    <w:p w14:paraId="6FCBDA3A" w14:textId="77777777" w:rsidR="008C3F01" w:rsidRDefault="008C3F01" w:rsidP="00C52876">
      <w:pPr>
        <w:spacing w:after="0"/>
        <w:ind w:firstLine="709"/>
        <w:jc w:val="both"/>
        <w:rPr>
          <w:rFonts w:eastAsia="Times New Roman" w:cs="Times New Roman"/>
          <w:b/>
          <w:kern w:val="0"/>
          <w:sz w:val="24"/>
          <w:szCs w:val="24"/>
          <w:lang w:eastAsia="ru-RU"/>
        </w:rPr>
      </w:pPr>
    </w:p>
    <w:p w14:paraId="710C26AB" w14:textId="0E230036" w:rsidR="00AB3227" w:rsidRPr="00C52876" w:rsidRDefault="00AB3227" w:rsidP="00C52876">
      <w:pPr>
        <w:spacing w:after="0"/>
        <w:ind w:firstLine="709"/>
        <w:jc w:val="both"/>
        <w:rPr>
          <w:rFonts w:eastAsia="Times New Roman" w:cs="Times New Roman"/>
          <w:b/>
          <w:kern w:val="0"/>
          <w:sz w:val="24"/>
          <w:szCs w:val="24"/>
          <w:lang w:eastAsia="ru-RU"/>
        </w:rPr>
      </w:pPr>
      <w:r w:rsidRPr="00C52876">
        <w:rPr>
          <w:rFonts w:eastAsia="Times New Roman" w:cs="Times New Roman"/>
          <w:b/>
          <w:kern w:val="0"/>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A345CC9" w14:textId="77777777" w:rsidR="00AB3227" w:rsidRPr="00C52876" w:rsidRDefault="00AB3227" w:rsidP="00C52876">
      <w:pPr>
        <w:tabs>
          <w:tab w:val="left" w:pos="993"/>
          <w:tab w:val="left" w:pos="1560"/>
        </w:tabs>
        <w:suppressAutoHyphens/>
        <w:autoSpaceDE w:val="0"/>
        <w:autoSpaceDN w:val="0"/>
        <w:adjustRightInd w:val="0"/>
        <w:ind w:firstLine="709"/>
        <w:contextualSpacing/>
        <w:jc w:val="both"/>
        <w:rPr>
          <w:rFonts w:eastAsia="Times New Roman" w:cs="Times New Roman"/>
          <w:b/>
          <w:kern w:val="0"/>
          <w:sz w:val="24"/>
          <w:szCs w:val="24"/>
          <w:lang w:eastAsia="ru-RU"/>
        </w:rPr>
      </w:pPr>
    </w:p>
    <w:p w14:paraId="45D89629" w14:textId="77777777" w:rsidR="00AB3227" w:rsidRPr="009C08A0" w:rsidRDefault="00AB3227" w:rsidP="00C52876">
      <w:pPr>
        <w:tabs>
          <w:tab w:val="left" w:pos="993"/>
          <w:tab w:val="left" w:pos="1560"/>
        </w:tabs>
        <w:suppressAutoHyphens/>
        <w:autoSpaceDE w:val="0"/>
        <w:autoSpaceDN w:val="0"/>
        <w:adjustRightInd w:val="0"/>
        <w:ind w:firstLine="709"/>
        <w:contextualSpacing/>
        <w:jc w:val="both"/>
        <w:rPr>
          <w:rFonts w:eastAsia="Times New Roman" w:cs="Times New Roman"/>
          <w:bCs/>
          <w:kern w:val="0"/>
          <w:sz w:val="24"/>
          <w:szCs w:val="24"/>
          <w:lang w:eastAsia="ru-RU"/>
        </w:rPr>
      </w:pPr>
      <w:r w:rsidRPr="009C08A0">
        <w:rPr>
          <w:rFonts w:eastAsia="Times New Roman" w:cs="Times New Roman"/>
          <w:bCs/>
          <w:kern w:val="0"/>
          <w:sz w:val="24"/>
          <w:szCs w:val="24"/>
          <w:lang w:eastAsia="ru-RU"/>
        </w:rPr>
        <w:t>В процессе обучения используются следующие образовательные технологии:</w:t>
      </w:r>
    </w:p>
    <w:p w14:paraId="21058893" w14:textId="77777777" w:rsidR="00AB3227" w:rsidRPr="009C08A0" w:rsidRDefault="00AB3227" w:rsidP="00C52876">
      <w:pPr>
        <w:spacing w:after="0"/>
        <w:ind w:firstLine="709"/>
        <w:jc w:val="both"/>
        <w:rPr>
          <w:rFonts w:eastAsia="Times New Roman" w:cs="Times New Roman"/>
          <w:b/>
          <w:kern w:val="0"/>
          <w:sz w:val="24"/>
          <w:szCs w:val="24"/>
          <w:lang w:eastAsia="ru-RU"/>
        </w:rPr>
      </w:pPr>
      <w:r w:rsidRPr="009C08A0">
        <w:rPr>
          <w:rFonts w:eastAsia="Times New Roman" w:cs="Times New Roman"/>
          <w:b/>
          <w:kern w:val="0"/>
          <w:sz w:val="24"/>
          <w:szCs w:val="24"/>
          <w:lang w:eastAsia="ru-RU"/>
        </w:rPr>
        <w:t>Вводная лекция</w:t>
      </w:r>
      <w:r w:rsidRPr="009C08A0">
        <w:rPr>
          <w:rFonts w:eastAsia="Times New Roman" w:cs="Times New Roman"/>
          <w:kern w:val="0"/>
          <w:sz w:val="24"/>
          <w:szCs w:val="24"/>
          <w:lang w:val="en-US" w:eastAsia="ru-RU"/>
        </w:rPr>
        <w:t> </w:t>
      </w:r>
      <w:r w:rsidRPr="009C08A0">
        <w:rPr>
          <w:rFonts w:eastAsia="Times New Roman" w:cs="Times New Roman"/>
          <w:kern w:val="0"/>
          <w:sz w:val="24"/>
          <w:szCs w:val="24"/>
          <w:lang w:eastAsia="ru-RU"/>
        </w:rPr>
        <w:t>–</w:t>
      </w:r>
      <w:r w:rsidRPr="009C08A0">
        <w:rPr>
          <w:rFonts w:eastAsia="Times New Roman" w:cs="Times New Roman"/>
          <w:kern w:val="0"/>
          <w:sz w:val="24"/>
          <w:szCs w:val="24"/>
          <w:lang w:val="en-US" w:eastAsia="ru-RU"/>
        </w:rPr>
        <w:t> </w:t>
      </w:r>
      <w:r w:rsidRPr="009C08A0">
        <w:rPr>
          <w:rFonts w:eastAsia="Times New Roman" w:cs="Times New Roman"/>
          <w:kern w:val="0"/>
          <w:sz w:val="24"/>
          <w:szCs w:val="24"/>
          <w:lang w:eastAsia="ru-RU"/>
        </w:rPr>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w:t>
      </w:r>
      <w:r w:rsidRPr="009C08A0">
        <w:rPr>
          <w:rFonts w:eastAsia="Times New Roman" w:cs="Times New Roman"/>
          <w:kern w:val="0"/>
          <w:sz w:val="24"/>
          <w:szCs w:val="24"/>
          <w:lang w:eastAsia="ru-RU"/>
        </w:rPr>
        <w:lastRenderedPageBreak/>
        <w:t>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6C553588" w14:textId="77777777" w:rsidR="00AB3227" w:rsidRPr="009C08A0" w:rsidRDefault="00AB3227" w:rsidP="00C52876">
      <w:pPr>
        <w:ind w:firstLine="709"/>
        <w:contextualSpacing/>
        <w:jc w:val="both"/>
        <w:rPr>
          <w:rFonts w:eastAsia="Times New Roman" w:cs="Times New Roman"/>
          <w:kern w:val="0"/>
          <w:sz w:val="24"/>
          <w:szCs w:val="24"/>
          <w:lang w:eastAsia="ru-RU"/>
        </w:rPr>
      </w:pPr>
      <w:r w:rsidRPr="009C08A0">
        <w:rPr>
          <w:rFonts w:eastAsia="Times New Roman" w:cs="Times New Roman"/>
          <w:bCs/>
          <w:kern w:val="0"/>
          <w:sz w:val="24"/>
          <w:szCs w:val="24"/>
          <w:lang w:eastAsia="ru-RU"/>
        </w:rPr>
        <w:t xml:space="preserve">Академическая лекция с элементами лекции-беседы </w:t>
      </w:r>
      <w:r w:rsidRPr="009C08A0">
        <w:rPr>
          <w:rFonts w:eastAsia="Times New Roman" w:cs="Times New Roman"/>
          <w:kern w:val="0"/>
          <w:sz w:val="24"/>
          <w:szCs w:val="24"/>
          <w:lang w:eastAsia="ru-RU"/>
        </w:rPr>
        <w:t>–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1BF3A336" w14:textId="77777777" w:rsidR="00AB3227" w:rsidRPr="009C08A0" w:rsidRDefault="00AB3227" w:rsidP="00C52876">
      <w:pPr>
        <w:spacing w:after="0"/>
        <w:ind w:firstLine="709"/>
        <w:jc w:val="both"/>
        <w:rPr>
          <w:rFonts w:eastAsia="Times New Roman" w:cs="Times New Roman"/>
          <w:kern w:val="0"/>
          <w:sz w:val="24"/>
          <w:szCs w:val="24"/>
          <w:lang w:eastAsia="ru-RU"/>
        </w:rPr>
      </w:pPr>
      <w:r w:rsidRPr="009C08A0">
        <w:rPr>
          <w:rFonts w:eastAsia="Times New Roman" w:cs="Times New Roman"/>
          <w:b/>
          <w:kern w:val="0"/>
          <w:sz w:val="24"/>
          <w:szCs w:val="24"/>
          <w:lang w:eastAsia="ru-RU"/>
        </w:rPr>
        <w:t>Практическое занятие</w:t>
      </w:r>
      <w:r w:rsidRPr="009C08A0">
        <w:rPr>
          <w:rFonts w:eastAsia="Times New Roman" w:cs="Times New Roman"/>
          <w:kern w:val="0"/>
          <w:sz w:val="24"/>
          <w:szCs w:val="24"/>
          <w:lang w:val="en-US" w:eastAsia="ru-RU"/>
        </w:rPr>
        <w:t> </w:t>
      </w:r>
      <w:r w:rsidRPr="009C08A0">
        <w:rPr>
          <w:rFonts w:eastAsia="Times New Roman" w:cs="Times New Roman"/>
          <w:kern w:val="0"/>
          <w:sz w:val="24"/>
          <w:szCs w:val="24"/>
          <w:lang w:eastAsia="ru-RU"/>
        </w:rPr>
        <w:t>– занятие, посвященное освоению конкретных умений и навыков по закреплению полученных на лекции знаний.</w:t>
      </w:r>
    </w:p>
    <w:p w14:paraId="6CC90B62" w14:textId="77777777" w:rsidR="00AB3227" w:rsidRPr="009C08A0" w:rsidRDefault="00AB3227" w:rsidP="00C52876">
      <w:pPr>
        <w:tabs>
          <w:tab w:val="left" w:pos="720"/>
        </w:tabs>
        <w:spacing w:after="0"/>
        <w:ind w:firstLine="709"/>
        <w:jc w:val="both"/>
        <w:rPr>
          <w:rFonts w:eastAsia="Times New Roman" w:cs="Times New Roman"/>
          <w:kern w:val="0"/>
          <w:sz w:val="24"/>
          <w:szCs w:val="24"/>
          <w:lang w:eastAsia="ru-RU"/>
        </w:rPr>
      </w:pPr>
      <w:r w:rsidRPr="009C08A0">
        <w:rPr>
          <w:rFonts w:eastAsia="Times New Roman" w:cs="Times New Roman"/>
          <w:b/>
          <w:kern w:val="0"/>
          <w:sz w:val="24"/>
          <w:szCs w:val="24"/>
          <w:lang w:eastAsia="ru-RU"/>
        </w:rPr>
        <w:t xml:space="preserve">Консультации </w:t>
      </w:r>
      <w:r w:rsidRPr="009C08A0">
        <w:rPr>
          <w:rFonts w:eastAsia="Times New Roman" w:cs="Times New Roman"/>
          <w:kern w:val="0"/>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77C6945A" w14:textId="77777777" w:rsidR="00AB3227" w:rsidRPr="009C08A0" w:rsidRDefault="00AB3227" w:rsidP="00C52876">
      <w:pPr>
        <w:spacing w:after="0"/>
        <w:ind w:firstLine="709"/>
        <w:jc w:val="both"/>
        <w:rPr>
          <w:rFonts w:eastAsia="Times New Roman" w:cs="Times New Roman"/>
          <w:b/>
          <w:bCs/>
          <w:kern w:val="0"/>
          <w:sz w:val="24"/>
          <w:szCs w:val="24"/>
          <w:lang w:eastAsia="ru-RU"/>
        </w:rPr>
      </w:pPr>
    </w:p>
    <w:p w14:paraId="18363450" w14:textId="77777777" w:rsidR="00AB3227" w:rsidRPr="00C52876" w:rsidRDefault="00AB3227" w:rsidP="00C52876">
      <w:pPr>
        <w:spacing w:after="0"/>
        <w:ind w:firstLine="709"/>
        <w:jc w:val="both"/>
        <w:rPr>
          <w:rFonts w:eastAsia="Times New Roman" w:cs="Times New Roman"/>
          <w:b/>
          <w:kern w:val="0"/>
          <w:sz w:val="24"/>
          <w:szCs w:val="24"/>
          <w:lang w:eastAsia="ru-RU"/>
        </w:rPr>
      </w:pPr>
      <w:r w:rsidRPr="00C52876">
        <w:rPr>
          <w:rFonts w:eastAsia="Times New Roman" w:cs="Times New Roman"/>
          <w:b/>
          <w:kern w:val="0"/>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760CCD14" w14:textId="77777777" w:rsidR="00C52876" w:rsidRDefault="00C52876" w:rsidP="00C52876">
      <w:pPr>
        <w:tabs>
          <w:tab w:val="left" w:pos="5670"/>
        </w:tabs>
        <w:spacing w:after="0"/>
        <w:ind w:firstLine="709"/>
        <w:jc w:val="both"/>
        <w:rPr>
          <w:rFonts w:eastAsia="Times New Roman" w:cs="Times New Roman"/>
          <w:kern w:val="0"/>
          <w:sz w:val="24"/>
          <w:szCs w:val="24"/>
          <w:lang w:eastAsia="ru-RU"/>
        </w:rPr>
      </w:pPr>
    </w:p>
    <w:p w14:paraId="72819F07" w14:textId="65AB41EB" w:rsidR="00AB3227" w:rsidRPr="009C08A0" w:rsidRDefault="00AB3227" w:rsidP="00C52876">
      <w:pPr>
        <w:tabs>
          <w:tab w:val="left" w:pos="5670"/>
        </w:tabs>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В процессе осуществления образовательного процесса по дисциплине используются: </w:t>
      </w:r>
    </w:p>
    <w:p w14:paraId="3BB3F812" w14:textId="48D56D4B" w:rsidR="00AB3227" w:rsidRPr="009C08A0" w:rsidRDefault="007D6DF6" w:rsidP="00C52876">
      <w:pPr>
        <w:tabs>
          <w:tab w:val="left" w:pos="5670"/>
        </w:tabs>
        <w:spacing w:after="0"/>
        <w:ind w:firstLine="709"/>
        <w:jc w:val="both"/>
        <w:rPr>
          <w:rFonts w:eastAsia="Times New Roman" w:cs="Times New Roman"/>
          <w:kern w:val="0"/>
          <w:sz w:val="24"/>
          <w:szCs w:val="24"/>
          <w:lang w:eastAsia="ru-RU"/>
        </w:rPr>
      </w:pPr>
      <w:r>
        <w:rPr>
          <w:rFonts w:eastAsia="Times New Roman" w:cs="Times New Roman"/>
          <w:kern w:val="0"/>
          <w:sz w:val="24"/>
          <w:szCs w:val="24"/>
          <w:lang w:eastAsia="ru-RU"/>
        </w:rPr>
        <w:t>- </w:t>
      </w:r>
      <w:r w:rsidR="00AB3227" w:rsidRPr="009C08A0">
        <w:rPr>
          <w:rFonts w:eastAsia="Times New Roman" w:cs="Times New Roman"/>
          <w:kern w:val="0"/>
          <w:sz w:val="24"/>
          <w:szCs w:val="24"/>
          <w:lang w:eastAsia="ru-RU"/>
        </w:rPr>
        <w:t xml:space="preserve">программы </w:t>
      </w:r>
      <w:r w:rsidR="00AB3227" w:rsidRPr="009C08A0">
        <w:rPr>
          <w:rFonts w:eastAsia="Times New Roman" w:cs="Times New Roman"/>
          <w:kern w:val="0"/>
          <w:sz w:val="24"/>
          <w:szCs w:val="24"/>
          <w:lang w:val="en-US" w:eastAsia="ru-RU"/>
        </w:rPr>
        <w:t>Microsoft</w:t>
      </w:r>
      <w:r w:rsidR="00AB3227" w:rsidRPr="009C08A0">
        <w:rPr>
          <w:rFonts w:eastAsia="Times New Roman" w:cs="Times New Roman"/>
          <w:kern w:val="0"/>
          <w:sz w:val="24"/>
          <w:szCs w:val="24"/>
          <w:lang w:eastAsia="ru-RU"/>
        </w:rPr>
        <w:t xml:space="preserve"> </w:t>
      </w:r>
      <w:r w:rsidR="00AB3227" w:rsidRPr="009C08A0">
        <w:rPr>
          <w:rFonts w:eastAsia="Times New Roman" w:cs="Times New Roman"/>
          <w:kern w:val="0"/>
          <w:sz w:val="24"/>
          <w:szCs w:val="24"/>
          <w:lang w:val="en-US" w:eastAsia="ru-RU"/>
        </w:rPr>
        <w:t>Office</w:t>
      </w:r>
      <w:r w:rsidR="00AB3227" w:rsidRPr="009C08A0">
        <w:rPr>
          <w:rFonts w:eastAsia="Times New Roman" w:cs="Times New Roman"/>
          <w:kern w:val="0"/>
          <w:sz w:val="24"/>
          <w:szCs w:val="24"/>
          <w:lang w:eastAsia="ru-RU"/>
        </w:rPr>
        <w:t>;</w:t>
      </w:r>
    </w:p>
    <w:p w14:paraId="02408E81" w14:textId="77777777" w:rsidR="00AB3227" w:rsidRPr="009C08A0" w:rsidRDefault="00AB3227" w:rsidP="00C52876">
      <w:pPr>
        <w:tabs>
          <w:tab w:val="left" w:pos="5670"/>
        </w:tabs>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w:t>
      </w:r>
      <w:r w:rsidRPr="009C08A0">
        <w:rPr>
          <w:rFonts w:eastAsia="Times New Roman" w:cs="Times New Roman"/>
          <w:kern w:val="0"/>
          <w:sz w:val="24"/>
          <w:szCs w:val="24"/>
          <w:lang w:val="en-US" w:eastAsia="ru-RU"/>
        </w:rPr>
        <w:t> </w:t>
      </w:r>
      <w:r w:rsidRPr="009C08A0">
        <w:rPr>
          <w:rFonts w:eastAsia="Times New Roman" w:cs="Times New Roman"/>
          <w:kern w:val="0"/>
          <w:sz w:val="24"/>
          <w:szCs w:val="24"/>
          <w:lang w:eastAsia="ru-RU"/>
        </w:rPr>
        <w:t xml:space="preserve">издательская система </w:t>
      </w:r>
      <w:r w:rsidRPr="009C08A0">
        <w:rPr>
          <w:rFonts w:eastAsia="Times New Roman" w:cs="Times New Roman"/>
          <w:kern w:val="0"/>
          <w:sz w:val="24"/>
          <w:szCs w:val="24"/>
          <w:lang w:val="en-US" w:eastAsia="ru-RU"/>
        </w:rPr>
        <w:t>LaTex</w:t>
      </w:r>
      <w:r w:rsidRPr="009C08A0">
        <w:rPr>
          <w:rFonts w:eastAsia="Times New Roman" w:cs="Times New Roman"/>
          <w:kern w:val="0"/>
          <w:sz w:val="24"/>
          <w:szCs w:val="24"/>
          <w:lang w:eastAsia="ru-RU"/>
        </w:rPr>
        <w:t>;</w:t>
      </w:r>
    </w:p>
    <w:p w14:paraId="01A794AD" w14:textId="77777777" w:rsidR="00AB3227" w:rsidRPr="009C08A0" w:rsidRDefault="00AB3227" w:rsidP="00C52876">
      <w:pPr>
        <w:tabs>
          <w:tab w:val="left" w:pos="5670"/>
        </w:tabs>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rPr>
        <w:t>-</w:t>
      </w:r>
      <w:r w:rsidRPr="009C08A0">
        <w:rPr>
          <w:rFonts w:eastAsia="Times New Roman" w:cs="Times New Roman"/>
          <w:kern w:val="0"/>
          <w:sz w:val="24"/>
          <w:szCs w:val="24"/>
          <w:lang w:val="en-US"/>
        </w:rPr>
        <w:t> </w:t>
      </w:r>
      <w:r w:rsidRPr="009C08A0">
        <w:rPr>
          <w:rFonts w:eastAsia="Times New Roman" w:cs="Times New Roman"/>
          <w:kern w:val="0"/>
          <w:sz w:val="24"/>
          <w:szCs w:val="24"/>
        </w:rPr>
        <w:t>Adobe Acrobat Reader.</w:t>
      </w:r>
    </w:p>
    <w:p w14:paraId="14FF71F7" w14:textId="77777777" w:rsidR="00AB3227" w:rsidRPr="009C08A0" w:rsidRDefault="00AB3227" w:rsidP="00C52876">
      <w:pPr>
        <w:autoSpaceDE w:val="0"/>
        <w:autoSpaceDN w:val="0"/>
        <w:adjustRightInd w:val="0"/>
        <w:spacing w:after="0"/>
        <w:ind w:firstLine="709"/>
        <w:jc w:val="both"/>
        <w:rPr>
          <w:rFonts w:eastAsia="Times New Roman" w:cs="Times New Roman"/>
          <w:bCs/>
          <w:kern w:val="0"/>
          <w:sz w:val="24"/>
          <w:szCs w:val="24"/>
          <w:lang w:eastAsia="ru-RU"/>
        </w:rPr>
      </w:pPr>
    </w:p>
    <w:p w14:paraId="26C3D549" w14:textId="77777777" w:rsidR="00AB3227" w:rsidRPr="00CB2307" w:rsidRDefault="00AB3227" w:rsidP="00C52876">
      <w:pPr>
        <w:spacing w:after="0"/>
        <w:ind w:firstLine="709"/>
        <w:jc w:val="both"/>
        <w:rPr>
          <w:rFonts w:eastAsia="Times New Roman" w:cs="Times New Roman"/>
          <w:b/>
          <w:kern w:val="0"/>
          <w:sz w:val="24"/>
          <w:szCs w:val="24"/>
          <w:lang w:eastAsia="ru-RU"/>
        </w:rPr>
      </w:pPr>
      <w:r w:rsidRPr="00CB2307">
        <w:rPr>
          <w:rFonts w:eastAsia="Times New Roman" w:cs="Times New Roman"/>
          <w:b/>
          <w:kern w:val="0"/>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C0D56DE" w14:textId="77777777" w:rsidR="00CB2307" w:rsidRPr="009C08A0" w:rsidRDefault="00CB2307" w:rsidP="00C52876">
      <w:pPr>
        <w:spacing w:after="0"/>
        <w:ind w:firstLine="709"/>
        <w:jc w:val="both"/>
        <w:rPr>
          <w:rFonts w:eastAsia="Times New Roman" w:cs="Times New Roman"/>
          <w:kern w:val="0"/>
          <w:sz w:val="24"/>
          <w:szCs w:val="24"/>
          <w:lang w:eastAsia="ru-RU"/>
        </w:rPr>
      </w:pPr>
    </w:p>
    <w:p w14:paraId="41DA1FF3" w14:textId="77777777" w:rsidR="00AB3227" w:rsidRPr="009C08A0" w:rsidRDefault="00AB3227" w:rsidP="00C52876">
      <w:pPr>
        <w:tabs>
          <w:tab w:val="left" w:pos="5670"/>
        </w:tabs>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В процессе осуществления образовательного процесса по дисциплине используются: </w:t>
      </w:r>
    </w:p>
    <w:p w14:paraId="680895CD" w14:textId="62A50B40" w:rsidR="00AB3227" w:rsidRPr="009C08A0" w:rsidRDefault="00DB0086" w:rsidP="00C52876">
      <w:pPr>
        <w:autoSpaceDE w:val="0"/>
        <w:autoSpaceDN w:val="0"/>
        <w:adjustRightInd w:val="0"/>
        <w:spacing w:after="0"/>
        <w:ind w:firstLine="709"/>
        <w:jc w:val="both"/>
        <w:rPr>
          <w:rFonts w:eastAsia="Times New Roman" w:cs="Times New Roman"/>
          <w:bCs/>
          <w:kern w:val="0"/>
          <w:sz w:val="24"/>
          <w:szCs w:val="24"/>
          <w:lang w:eastAsia="ru-RU"/>
        </w:rPr>
      </w:pPr>
      <w:r>
        <w:rPr>
          <w:rFonts w:eastAsia="Times New Roman" w:cs="Times New Roman"/>
          <w:kern w:val="0"/>
          <w:sz w:val="24"/>
          <w:szCs w:val="24"/>
          <w:lang w:eastAsia="ru-RU"/>
        </w:rPr>
        <w:t>- </w:t>
      </w:r>
      <w:r w:rsidR="00AB3227" w:rsidRPr="009C08A0">
        <w:rPr>
          <w:rFonts w:eastAsia="Times New Roman" w:cs="Times New Roman"/>
          <w:kern w:val="0"/>
          <w:sz w:val="24"/>
          <w:szCs w:val="24"/>
          <w:lang w:eastAsia="ru-RU"/>
        </w:rPr>
        <w:t>автоматизированная библиотечно-информационная система «БУКИ-NEXT»</w:t>
      </w:r>
      <w:r w:rsidR="00AB3227" w:rsidRPr="009C08A0">
        <w:rPr>
          <w:rFonts w:eastAsia="Times New Roman" w:cs="Times New Roman"/>
          <w:bCs/>
          <w:kern w:val="0"/>
          <w:sz w:val="24"/>
          <w:szCs w:val="24"/>
          <w:u w:val="single"/>
          <w:lang w:eastAsia="ru-RU"/>
        </w:rPr>
        <w:t xml:space="preserve"> </w:t>
      </w:r>
      <w:hyperlink r:id="rId8" w:history="1">
        <w:r w:rsidR="00AB3227" w:rsidRPr="009C08A0">
          <w:rPr>
            <w:rStyle w:val="a3"/>
            <w:rFonts w:eastAsia="Times New Roman" w:cs="Times New Roman"/>
            <w:bCs/>
            <w:color w:val="auto"/>
            <w:kern w:val="0"/>
            <w:sz w:val="24"/>
            <w:szCs w:val="24"/>
            <w:u w:val="none"/>
            <w:lang w:eastAsia="ru-RU"/>
          </w:rPr>
          <w:t>http://www.lib.uniyar.ac.ru/opac/bk_cat_find.php</w:t>
        </w:r>
      </w:hyperlink>
      <w:r w:rsidR="00AB3227" w:rsidRPr="009C08A0">
        <w:rPr>
          <w:rFonts w:eastAsia="Times New Roman" w:cs="Times New Roman"/>
          <w:bCs/>
          <w:kern w:val="0"/>
          <w:sz w:val="24"/>
          <w:szCs w:val="24"/>
          <w:lang w:eastAsia="ru-RU"/>
        </w:rPr>
        <w:t>;</w:t>
      </w:r>
    </w:p>
    <w:p w14:paraId="2C67C239" w14:textId="77777777" w:rsidR="00AB3227" w:rsidRPr="00C52876" w:rsidRDefault="00AB3227" w:rsidP="00C52876">
      <w:pPr>
        <w:autoSpaceDE w:val="0"/>
        <w:autoSpaceDN w:val="0"/>
        <w:adjustRightInd w:val="0"/>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 Электронно-</w:t>
      </w:r>
      <w:r w:rsidRPr="00C52876">
        <w:rPr>
          <w:rFonts w:eastAsia="Times New Roman" w:cs="Times New Roman"/>
          <w:kern w:val="0"/>
          <w:sz w:val="24"/>
          <w:szCs w:val="24"/>
          <w:lang w:eastAsia="ru-RU"/>
        </w:rPr>
        <w:t>библиотечная система «Юрайт» (</w:t>
      </w:r>
      <w:hyperlink r:id="rId9" w:history="1">
        <w:r w:rsidRPr="00C52876">
          <w:rPr>
            <w:rStyle w:val="a3"/>
            <w:rFonts w:eastAsia="Times New Roman" w:cs="Times New Roman"/>
            <w:color w:val="auto"/>
            <w:kern w:val="0"/>
            <w:sz w:val="24"/>
            <w:szCs w:val="24"/>
            <w:u w:val="none"/>
            <w:lang w:eastAsia="ru-RU"/>
          </w:rPr>
          <w:t>https://www.biblio-online.ru/</w:t>
        </w:r>
      </w:hyperlink>
      <w:r w:rsidRPr="00C52876">
        <w:rPr>
          <w:rFonts w:eastAsia="Times New Roman" w:cs="Times New Roman"/>
          <w:kern w:val="0"/>
          <w:sz w:val="24"/>
          <w:szCs w:val="24"/>
          <w:lang w:eastAsia="ru-RU"/>
        </w:rPr>
        <w:t>);</w:t>
      </w:r>
    </w:p>
    <w:p w14:paraId="2392DC00" w14:textId="77777777" w:rsidR="00AB3227" w:rsidRPr="00C52876" w:rsidRDefault="00AB3227" w:rsidP="00C52876">
      <w:pPr>
        <w:autoSpaceDE w:val="0"/>
        <w:autoSpaceDN w:val="0"/>
        <w:adjustRightInd w:val="0"/>
        <w:spacing w:after="0"/>
        <w:ind w:firstLine="709"/>
        <w:jc w:val="both"/>
        <w:rPr>
          <w:rFonts w:eastAsia="Times New Roman" w:cs="Times New Roman"/>
          <w:b/>
          <w:bCs/>
          <w:i/>
          <w:kern w:val="0"/>
          <w:sz w:val="24"/>
          <w:szCs w:val="24"/>
          <w:lang w:eastAsia="ru-RU"/>
        </w:rPr>
      </w:pPr>
      <w:r w:rsidRPr="00C52876">
        <w:rPr>
          <w:rFonts w:eastAsia="Times New Roman" w:cs="Times New Roman"/>
          <w:kern w:val="0"/>
          <w:sz w:val="24"/>
          <w:szCs w:val="24"/>
          <w:lang w:eastAsia="ru-RU"/>
        </w:rPr>
        <w:t>- научная электронная библиотека (НЭБ) (http://elibrary.ru).</w:t>
      </w:r>
    </w:p>
    <w:p w14:paraId="540EB6ED" w14:textId="77777777" w:rsidR="00AB3227" w:rsidRPr="009C08A0" w:rsidRDefault="00AB3227" w:rsidP="00C52876">
      <w:pPr>
        <w:spacing w:after="0"/>
        <w:ind w:firstLine="709"/>
        <w:jc w:val="center"/>
        <w:rPr>
          <w:rFonts w:eastAsia="Times New Roman" w:cs="Times New Roman"/>
          <w:kern w:val="0"/>
          <w:sz w:val="24"/>
          <w:szCs w:val="24"/>
          <w:lang w:eastAsia="ru-RU"/>
        </w:rPr>
      </w:pPr>
    </w:p>
    <w:p w14:paraId="538C9483" w14:textId="77777777" w:rsidR="00AB3227" w:rsidRPr="009C08A0" w:rsidRDefault="00AB3227" w:rsidP="00C52876">
      <w:pPr>
        <w:autoSpaceDE w:val="0"/>
        <w:autoSpaceDN w:val="0"/>
        <w:adjustRightInd w:val="0"/>
        <w:spacing w:after="0"/>
        <w:ind w:firstLine="709"/>
        <w:jc w:val="both"/>
        <w:rPr>
          <w:rFonts w:eastAsia="Times New Roman" w:cs="Times New Roman"/>
          <w:b/>
          <w:kern w:val="0"/>
          <w:sz w:val="24"/>
          <w:szCs w:val="24"/>
          <w:lang w:eastAsia="ru-RU"/>
        </w:rPr>
      </w:pPr>
      <w:r w:rsidRPr="009C08A0">
        <w:rPr>
          <w:rFonts w:eastAsia="Times New Roman" w:cs="Times New Roman"/>
          <w:b/>
          <w:bCs/>
          <w:kern w:val="0"/>
          <w:sz w:val="24"/>
          <w:szCs w:val="24"/>
          <w:lang w:eastAsia="ru-RU"/>
        </w:rPr>
        <w:t>8. </w:t>
      </w:r>
      <w:r w:rsidRPr="009C08A0">
        <w:rPr>
          <w:rFonts w:eastAsia="Times New Roman" w:cs="Times New Roman"/>
          <w:b/>
          <w:kern w:val="0"/>
          <w:sz w:val="24"/>
          <w:szCs w:val="24"/>
          <w:lang w:eastAsia="ru-RU"/>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32A4D71" w14:textId="77777777" w:rsidR="00AB3227" w:rsidRPr="009C08A0" w:rsidRDefault="00AB3227" w:rsidP="00C52876">
      <w:pPr>
        <w:spacing w:after="0"/>
        <w:ind w:firstLine="709"/>
        <w:rPr>
          <w:rFonts w:eastAsia="Times New Roman" w:cs="Times New Roman"/>
          <w:kern w:val="0"/>
          <w:sz w:val="24"/>
          <w:szCs w:val="24"/>
          <w:lang w:eastAsia="ru-RU"/>
        </w:rPr>
      </w:pPr>
    </w:p>
    <w:p w14:paraId="18E9B874" w14:textId="77777777" w:rsidR="00AB3227" w:rsidRPr="00C52876" w:rsidRDefault="00AB3227" w:rsidP="00C52876">
      <w:pPr>
        <w:ind w:firstLine="709"/>
        <w:contextualSpacing/>
        <w:rPr>
          <w:rFonts w:eastAsia="Times New Roman" w:cs="Times New Roman"/>
          <w:b/>
          <w:bCs/>
          <w:kern w:val="0"/>
          <w:sz w:val="24"/>
          <w:szCs w:val="24"/>
          <w:lang w:eastAsia="ru-RU"/>
        </w:rPr>
      </w:pPr>
      <w:r w:rsidRPr="00C52876">
        <w:rPr>
          <w:rFonts w:eastAsia="Times New Roman" w:cs="Times New Roman"/>
          <w:b/>
          <w:bCs/>
          <w:kern w:val="0"/>
          <w:sz w:val="24"/>
          <w:szCs w:val="24"/>
          <w:lang w:eastAsia="ru-RU"/>
        </w:rPr>
        <w:t>а) основная литература</w:t>
      </w:r>
    </w:p>
    <w:p w14:paraId="5955E9CB" w14:textId="455FC40C" w:rsidR="00AB3227" w:rsidRPr="009C08A0" w:rsidRDefault="005273EC" w:rsidP="00C52876">
      <w:pPr>
        <w:ind w:firstLine="709"/>
        <w:contextualSpacing/>
        <w:rPr>
          <w:rFonts w:eastAsia="Times New Roman" w:cs="Times New Roman"/>
          <w:kern w:val="0"/>
          <w:sz w:val="24"/>
          <w:szCs w:val="24"/>
          <w:lang w:eastAsia="ru-RU"/>
        </w:rPr>
      </w:pPr>
      <w:r w:rsidRPr="009C08A0">
        <w:rPr>
          <w:rFonts w:cs="Times New Roman"/>
          <w:sz w:val="24"/>
          <w:szCs w:val="24"/>
          <w:bdr w:val="single" w:sz="2" w:space="0" w:color="E5E7EB" w:frame="1"/>
          <w:shd w:val="clear" w:color="auto" w:fill="FFFFFF"/>
        </w:rPr>
        <w:t>1. Кирьянова, Л. Г. </w:t>
      </w:r>
      <w:r w:rsidRPr="009C08A0">
        <w:rPr>
          <w:rFonts w:cs="Times New Roman"/>
          <w:sz w:val="24"/>
          <w:szCs w:val="24"/>
          <w:shd w:val="clear" w:color="auto" w:fill="FFFFFF"/>
        </w:rPr>
        <w:t> Маркетинг и</w:t>
      </w:r>
      <w:r w:rsidR="00DB0086">
        <w:rPr>
          <w:rFonts w:cs="Times New Roman"/>
          <w:sz w:val="24"/>
          <w:szCs w:val="24"/>
          <w:shd w:val="clear" w:color="auto" w:fill="FFFFFF"/>
        </w:rPr>
        <w:t xml:space="preserve"> брендинг туристских дестинаций</w:t>
      </w:r>
      <w:r w:rsidRPr="009C08A0">
        <w:rPr>
          <w:rFonts w:cs="Times New Roman"/>
          <w:sz w:val="24"/>
          <w:szCs w:val="24"/>
          <w:shd w:val="clear" w:color="auto" w:fill="FFFFFF"/>
        </w:rPr>
        <w:t>: учебное пособие для ву</w:t>
      </w:r>
      <w:r w:rsidR="00DB0086">
        <w:rPr>
          <w:rFonts w:cs="Times New Roman"/>
          <w:sz w:val="24"/>
          <w:szCs w:val="24"/>
          <w:shd w:val="clear" w:color="auto" w:fill="FFFFFF"/>
        </w:rPr>
        <w:t>зов / Л. Г. Кирьянова. — Москва</w:t>
      </w:r>
      <w:r w:rsidRPr="009C08A0">
        <w:rPr>
          <w:rFonts w:cs="Times New Roman"/>
          <w:sz w:val="24"/>
          <w:szCs w:val="24"/>
          <w:shd w:val="clear" w:color="auto" w:fill="FFFFFF"/>
        </w:rPr>
        <w:t xml:space="preserve">: Издательство Юрайт, 2024. — 264 с. — (Высшее образование). — </w:t>
      </w:r>
      <w:r w:rsidR="00DB0086">
        <w:rPr>
          <w:rFonts w:cs="Times New Roman"/>
          <w:sz w:val="24"/>
          <w:szCs w:val="24"/>
          <w:shd w:val="clear" w:color="auto" w:fill="FFFFFF"/>
        </w:rPr>
        <w:t>ISBN 978-5-9916-9266-3. — Текст</w:t>
      </w:r>
      <w:r w:rsidRPr="009C08A0">
        <w:rPr>
          <w:rFonts w:cs="Times New Roman"/>
          <w:sz w:val="24"/>
          <w:szCs w:val="24"/>
          <w:shd w:val="clear" w:color="auto" w:fill="FFFFFF"/>
        </w:rPr>
        <w:t>: электронный // Образовательная платформа Юрайт [сайт]. — URL: </w:t>
      </w:r>
      <w:hyperlink r:id="rId10" w:tgtFrame="_blank" w:history="1">
        <w:r w:rsidRPr="009C08A0">
          <w:rPr>
            <w:rStyle w:val="a3"/>
            <w:rFonts w:cs="Times New Roman"/>
            <w:color w:val="auto"/>
            <w:sz w:val="24"/>
            <w:szCs w:val="24"/>
            <w:u w:val="none"/>
            <w:bdr w:val="single" w:sz="2" w:space="0" w:color="E5E7EB" w:frame="1"/>
            <w:shd w:val="clear" w:color="auto" w:fill="FFFFFF"/>
          </w:rPr>
          <w:t>https://urait.ru/bcode/537625</w:t>
        </w:r>
      </w:hyperlink>
      <w:r w:rsidRPr="009C08A0">
        <w:rPr>
          <w:rFonts w:cs="Times New Roman"/>
          <w:sz w:val="24"/>
          <w:szCs w:val="24"/>
          <w:shd w:val="clear" w:color="auto" w:fill="FFFFFF"/>
        </w:rPr>
        <w:t> (дата обращения: 30.03.2024).</w:t>
      </w:r>
    </w:p>
    <w:p w14:paraId="32AF7A98" w14:textId="77777777" w:rsidR="00FB1730" w:rsidRDefault="00FB1730" w:rsidP="00C52876">
      <w:pPr>
        <w:ind w:firstLine="709"/>
        <w:contextualSpacing/>
        <w:rPr>
          <w:rFonts w:eastAsia="Times New Roman" w:cs="Times New Roman"/>
          <w:b/>
          <w:bCs/>
          <w:kern w:val="0"/>
          <w:sz w:val="24"/>
          <w:szCs w:val="24"/>
          <w:lang w:eastAsia="ru-RU"/>
        </w:rPr>
      </w:pPr>
    </w:p>
    <w:p w14:paraId="4FF6FEAA" w14:textId="77777777" w:rsidR="00AB3227" w:rsidRPr="00C52876" w:rsidRDefault="00AB3227" w:rsidP="00C52876">
      <w:pPr>
        <w:ind w:firstLine="709"/>
        <w:contextualSpacing/>
        <w:rPr>
          <w:rFonts w:eastAsia="Times New Roman" w:cs="Times New Roman"/>
          <w:b/>
          <w:bCs/>
          <w:kern w:val="0"/>
          <w:sz w:val="24"/>
          <w:szCs w:val="24"/>
          <w:lang w:eastAsia="ru-RU"/>
        </w:rPr>
      </w:pPr>
      <w:r w:rsidRPr="00C52876">
        <w:rPr>
          <w:rFonts w:eastAsia="Times New Roman" w:cs="Times New Roman"/>
          <w:b/>
          <w:bCs/>
          <w:kern w:val="0"/>
          <w:sz w:val="24"/>
          <w:szCs w:val="24"/>
          <w:lang w:eastAsia="ru-RU"/>
        </w:rPr>
        <w:t xml:space="preserve">б) дополнительная литература </w:t>
      </w:r>
    </w:p>
    <w:p w14:paraId="06AF6503" w14:textId="74C82103" w:rsidR="00CB2307" w:rsidRDefault="005273EC" w:rsidP="00C52876">
      <w:pPr>
        <w:ind w:firstLine="709"/>
        <w:contextualSpacing/>
        <w:jc w:val="both"/>
        <w:rPr>
          <w:rFonts w:eastAsia="Times New Roman" w:cs="Times New Roman"/>
          <w:kern w:val="0"/>
          <w:sz w:val="24"/>
          <w:szCs w:val="24"/>
          <w:lang w:eastAsia="ru-RU"/>
        </w:rPr>
      </w:pPr>
      <w:r w:rsidRPr="009C08A0">
        <w:rPr>
          <w:rFonts w:cs="Times New Roman"/>
          <w:sz w:val="24"/>
          <w:szCs w:val="24"/>
          <w:bdr w:val="single" w:sz="2" w:space="0" w:color="E5E7EB" w:frame="1"/>
          <w:shd w:val="clear" w:color="auto" w:fill="FFFFFF"/>
        </w:rPr>
        <w:t>1. Домнин, В. Н. </w:t>
      </w:r>
      <w:r w:rsidRPr="009C08A0">
        <w:rPr>
          <w:rFonts w:cs="Times New Roman"/>
          <w:sz w:val="24"/>
          <w:szCs w:val="24"/>
          <w:shd w:val="clear" w:color="auto" w:fill="FFFFFF"/>
        </w:rPr>
        <w:t xml:space="preserve"> Брендинг : учебник и практикум для вузов / В. Н. Домнин. — </w:t>
      </w:r>
      <w:r w:rsidR="001217D3">
        <w:rPr>
          <w:rFonts w:cs="Times New Roman"/>
          <w:sz w:val="24"/>
          <w:szCs w:val="24"/>
          <w:shd w:val="clear" w:color="auto" w:fill="FFFFFF"/>
        </w:rPr>
        <w:t>2-е изд., испр. и доп. — Москва</w:t>
      </w:r>
      <w:r w:rsidRPr="009C08A0">
        <w:rPr>
          <w:rFonts w:cs="Times New Roman"/>
          <w:sz w:val="24"/>
          <w:szCs w:val="24"/>
          <w:shd w:val="clear" w:color="auto" w:fill="FFFFFF"/>
        </w:rPr>
        <w:t xml:space="preserve">: Издательство Юрайт, 2024. — 493 с. — (Высшее </w:t>
      </w:r>
      <w:r w:rsidRPr="009C08A0">
        <w:rPr>
          <w:rFonts w:cs="Times New Roman"/>
          <w:sz w:val="24"/>
          <w:szCs w:val="24"/>
          <w:shd w:val="clear" w:color="auto" w:fill="FFFFFF"/>
        </w:rPr>
        <w:lastRenderedPageBreak/>
        <w:t xml:space="preserve">образование). — </w:t>
      </w:r>
      <w:r w:rsidR="00DB0086">
        <w:rPr>
          <w:rFonts w:cs="Times New Roman"/>
          <w:sz w:val="24"/>
          <w:szCs w:val="24"/>
          <w:shd w:val="clear" w:color="auto" w:fill="FFFFFF"/>
        </w:rPr>
        <w:t>ISBN 978-5-534-13539-8. — Текст</w:t>
      </w:r>
      <w:r w:rsidRPr="009C08A0">
        <w:rPr>
          <w:rFonts w:cs="Times New Roman"/>
          <w:sz w:val="24"/>
          <w:szCs w:val="24"/>
          <w:shd w:val="clear" w:color="auto" w:fill="FFFFFF"/>
        </w:rPr>
        <w:t>: электронный // Образовательная платформа Юрайт [сайт]. — URL: </w:t>
      </w:r>
      <w:hyperlink r:id="rId11" w:tgtFrame="_blank" w:history="1">
        <w:r w:rsidRPr="009C08A0">
          <w:rPr>
            <w:rStyle w:val="a3"/>
            <w:rFonts w:cs="Times New Roman"/>
            <w:color w:val="auto"/>
            <w:sz w:val="24"/>
            <w:szCs w:val="24"/>
            <w:u w:val="none"/>
            <w:bdr w:val="single" w:sz="2" w:space="0" w:color="E5E7EB" w:frame="1"/>
            <w:shd w:val="clear" w:color="auto" w:fill="FFFFFF"/>
          </w:rPr>
          <w:t>https://urait.ru/bcode/536560</w:t>
        </w:r>
      </w:hyperlink>
      <w:r w:rsidRPr="009C08A0">
        <w:rPr>
          <w:rFonts w:cs="Times New Roman"/>
          <w:sz w:val="24"/>
          <w:szCs w:val="24"/>
          <w:shd w:val="clear" w:color="auto" w:fill="FFFFFF"/>
        </w:rPr>
        <w:t> (дата обращения: 30.03.2024).</w:t>
      </w:r>
    </w:p>
    <w:p w14:paraId="7C58B5E3" w14:textId="77777777" w:rsidR="00CB2307" w:rsidRDefault="00CB2307" w:rsidP="00C52876">
      <w:pPr>
        <w:ind w:firstLine="709"/>
        <w:contextualSpacing/>
        <w:jc w:val="both"/>
        <w:rPr>
          <w:rFonts w:eastAsia="Times New Roman" w:cs="Times New Roman"/>
          <w:kern w:val="0"/>
          <w:sz w:val="24"/>
          <w:szCs w:val="24"/>
          <w:lang w:eastAsia="ru-RU"/>
        </w:rPr>
      </w:pPr>
    </w:p>
    <w:p w14:paraId="5194AB81" w14:textId="11C2E1AF" w:rsidR="00AB3227" w:rsidRPr="00CB2307" w:rsidRDefault="00AB3227" w:rsidP="00C52876">
      <w:pPr>
        <w:ind w:firstLine="709"/>
        <w:contextualSpacing/>
        <w:jc w:val="both"/>
        <w:rPr>
          <w:rFonts w:eastAsia="Times New Roman" w:cs="Times New Roman"/>
          <w:b/>
          <w:bCs/>
          <w:kern w:val="0"/>
          <w:sz w:val="24"/>
          <w:szCs w:val="24"/>
          <w:lang w:eastAsia="ru-RU"/>
        </w:rPr>
      </w:pPr>
      <w:r w:rsidRPr="00CB2307">
        <w:rPr>
          <w:rFonts w:eastAsia="Times New Roman" w:cs="Times New Roman"/>
          <w:b/>
          <w:bCs/>
          <w:kern w:val="0"/>
          <w:sz w:val="24"/>
          <w:szCs w:val="24"/>
          <w:lang w:eastAsia="ru-RU"/>
        </w:rPr>
        <w:t xml:space="preserve"> </w:t>
      </w:r>
      <w:r w:rsidR="005273EC" w:rsidRPr="00CB2307">
        <w:rPr>
          <w:rFonts w:eastAsia="Times New Roman" w:cs="Times New Roman"/>
          <w:b/>
          <w:bCs/>
          <w:kern w:val="0"/>
          <w:sz w:val="24"/>
          <w:szCs w:val="24"/>
          <w:lang w:eastAsia="ru-RU"/>
        </w:rPr>
        <w:t xml:space="preserve">в) </w:t>
      </w:r>
      <w:r w:rsidRPr="00CB2307">
        <w:rPr>
          <w:rFonts w:eastAsia="Times New Roman" w:cs="Times New Roman"/>
          <w:b/>
          <w:bCs/>
          <w:kern w:val="0"/>
          <w:sz w:val="24"/>
          <w:szCs w:val="24"/>
          <w:lang w:eastAsia="ru-RU"/>
        </w:rPr>
        <w:t>ресурсы сети «Интернет»</w:t>
      </w:r>
    </w:p>
    <w:p w14:paraId="4F845558" w14:textId="77777777" w:rsidR="00AB3227" w:rsidRPr="009C08A0" w:rsidRDefault="00AB3227" w:rsidP="00C52876">
      <w:pPr>
        <w:widowControl w:val="0"/>
        <w:numPr>
          <w:ilvl w:val="0"/>
          <w:numId w:val="1"/>
        </w:numPr>
        <w:tabs>
          <w:tab w:val="left" w:pos="284"/>
        </w:tabs>
        <w:autoSpaceDE w:val="0"/>
        <w:autoSpaceDN w:val="0"/>
        <w:spacing w:after="0"/>
        <w:ind w:left="0" w:firstLine="709"/>
        <w:contextualSpacing/>
        <w:rPr>
          <w:rFonts w:eastAsia="SimSun" w:cs="Times New Roman"/>
          <w:sz w:val="24"/>
          <w:szCs w:val="24"/>
          <w:lang w:eastAsia="ar-SA"/>
        </w:rPr>
      </w:pPr>
      <w:r w:rsidRPr="009C08A0">
        <w:rPr>
          <w:rFonts w:eastAsia="SimSun" w:cs="Times New Roman"/>
          <w:sz w:val="24"/>
          <w:szCs w:val="24"/>
          <w:lang w:eastAsia="ar-SA"/>
        </w:rPr>
        <w:t>Электронная библиотека учебных материалов ЯрГУ</w:t>
      </w:r>
      <w:r w:rsidRPr="009C08A0">
        <w:rPr>
          <w:rFonts w:eastAsia="SimSun" w:cs="Times New Roman"/>
          <w:spacing w:val="-58"/>
          <w:sz w:val="24"/>
          <w:szCs w:val="24"/>
          <w:lang w:eastAsia="ar-SA"/>
        </w:rPr>
        <w:t xml:space="preserve"> </w:t>
      </w:r>
      <w:r w:rsidRPr="009C08A0">
        <w:rPr>
          <w:rFonts w:eastAsia="SimSun" w:cs="Times New Roman"/>
          <w:sz w:val="24"/>
          <w:szCs w:val="24"/>
          <w:lang w:eastAsia="ar-SA"/>
        </w:rPr>
        <w:t>(</w:t>
      </w:r>
      <w:hyperlink r:id="rId12" w:history="1">
        <w:r w:rsidRPr="009C08A0">
          <w:rPr>
            <w:rStyle w:val="a3"/>
            <w:rFonts w:eastAsia="SimSun" w:cs="Times New Roman"/>
            <w:color w:val="auto"/>
            <w:sz w:val="24"/>
            <w:szCs w:val="24"/>
            <w:u w:val="none"/>
            <w:lang w:eastAsia="ar-SA"/>
          </w:rPr>
          <w:t>http://www.lib.uniyar.ac.ru/opac/bk_cat_find.php</w:t>
        </w:r>
      </w:hyperlink>
      <w:r w:rsidRPr="009C08A0">
        <w:rPr>
          <w:rFonts w:eastAsia="SimSun" w:cs="Times New Roman"/>
          <w:sz w:val="24"/>
          <w:szCs w:val="24"/>
          <w:lang w:eastAsia="ar-SA"/>
        </w:rPr>
        <w:t>).</w:t>
      </w:r>
    </w:p>
    <w:p w14:paraId="22CAF6E0" w14:textId="6506F1BC" w:rsidR="00AB3227" w:rsidRPr="009C08A0" w:rsidRDefault="00AB3227" w:rsidP="00C52876">
      <w:pPr>
        <w:widowControl w:val="0"/>
        <w:numPr>
          <w:ilvl w:val="0"/>
          <w:numId w:val="1"/>
        </w:numPr>
        <w:tabs>
          <w:tab w:val="left" w:pos="284"/>
          <w:tab w:val="left" w:pos="479"/>
        </w:tabs>
        <w:autoSpaceDE w:val="0"/>
        <w:autoSpaceDN w:val="0"/>
        <w:spacing w:after="0"/>
        <w:ind w:left="0" w:firstLine="709"/>
        <w:contextualSpacing/>
        <w:rPr>
          <w:rFonts w:eastAsia="SimSun" w:cs="Times New Roman"/>
          <w:sz w:val="24"/>
          <w:szCs w:val="24"/>
          <w:lang w:eastAsia="ar-SA"/>
        </w:rPr>
      </w:pPr>
      <w:r w:rsidRPr="009C08A0">
        <w:rPr>
          <w:rFonts w:eastAsia="SimSun" w:cs="Times New Roman"/>
          <w:sz w:val="24"/>
          <w:szCs w:val="24"/>
          <w:lang w:eastAsia="ar-SA"/>
        </w:rPr>
        <w:t>Электронно-библиотечная</w:t>
      </w:r>
      <w:r w:rsidRPr="009C08A0">
        <w:rPr>
          <w:rFonts w:eastAsia="SimSun" w:cs="Times New Roman"/>
          <w:spacing w:val="-10"/>
          <w:sz w:val="24"/>
          <w:szCs w:val="24"/>
          <w:lang w:eastAsia="ar-SA"/>
        </w:rPr>
        <w:t xml:space="preserve"> </w:t>
      </w:r>
      <w:r w:rsidRPr="009C08A0">
        <w:rPr>
          <w:rFonts w:eastAsia="SimSun" w:cs="Times New Roman"/>
          <w:sz w:val="24"/>
          <w:szCs w:val="24"/>
          <w:lang w:eastAsia="ar-SA"/>
        </w:rPr>
        <w:t>система</w:t>
      </w:r>
      <w:r w:rsidRPr="009C08A0">
        <w:rPr>
          <w:rFonts w:eastAsia="SimSun" w:cs="Times New Roman"/>
          <w:spacing w:val="-5"/>
          <w:sz w:val="24"/>
          <w:szCs w:val="24"/>
          <w:lang w:eastAsia="ar-SA"/>
        </w:rPr>
        <w:t xml:space="preserve"> </w:t>
      </w:r>
      <w:r w:rsidRPr="009C08A0">
        <w:rPr>
          <w:rFonts w:eastAsia="SimSun" w:cs="Times New Roman"/>
          <w:sz w:val="24"/>
          <w:szCs w:val="24"/>
          <w:lang w:eastAsia="ar-SA"/>
        </w:rPr>
        <w:t>«Юрайт»</w:t>
      </w:r>
      <w:r w:rsidRPr="009C08A0">
        <w:rPr>
          <w:rFonts w:eastAsia="SimSun" w:cs="Times New Roman"/>
          <w:spacing w:val="-8"/>
          <w:sz w:val="24"/>
          <w:szCs w:val="24"/>
          <w:lang w:eastAsia="ar-SA"/>
        </w:rPr>
        <w:t xml:space="preserve"> </w:t>
      </w:r>
      <w:r w:rsidRPr="009C08A0">
        <w:rPr>
          <w:rFonts w:eastAsia="SimSun" w:cs="Times New Roman"/>
          <w:sz w:val="24"/>
          <w:szCs w:val="24"/>
          <w:lang w:eastAsia="ar-SA"/>
        </w:rPr>
        <w:t>(https://urait.ru)</w:t>
      </w:r>
      <w:r w:rsidR="001217D3">
        <w:rPr>
          <w:rFonts w:eastAsia="SimSun" w:cs="Times New Roman"/>
          <w:sz w:val="24"/>
          <w:szCs w:val="24"/>
          <w:lang w:eastAsia="ar-SA"/>
        </w:rPr>
        <w:t>.</w:t>
      </w:r>
    </w:p>
    <w:p w14:paraId="5F6DA40C" w14:textId="77777777" w:rsidR="00AB3227" w:rsidRPr="00C52876" w:rsidRDefault="00AB3227" w:rsidP="00C52876">
      <w:pPr>
        <w:spacing w:after="0"/>
        <w:ind w:firstLine="709"/>
        <w:rPr>
          <w:rFonts w:eastAsia="Times New Roman" w:cs="Times New Roman"/>
          <w:b/>
          <w:kern w:val="0"/>
          <w:sz w:val="24"/>
          <w:szCs w:val="24"/>
          <w:lang w:eastAsia="ru-RU"/>
        </w:rPr>
      </w:pPr>
    </w:p>
    <w:p w14:paraId="0C3B54CD" w14:textId="77777777" w:rsidR="00AB3227" w:rsidRPr="00C52876" w:rsidRDefault="00AB3227" w:rsidP="00C52876">
      <w:pPr>
        <w:spacing w:after="0"/>
        <w:ind w:firstLine="709"/>
        <w:jc w:val="both"/>
        <w:rPr>
          <w:rFonts w:eastAsia="Times New Roman" w:cs="Times New Roman"/>
          <w:b/>
          <w:kern w:val="0"/>
          <w:sz w:val="24"/>
          <w:szCs w:val="24"/>
          <w:lang w:eastAsia="ru-RU"/>
        </w:rPr>
      </w:pPr>
      <w:r w:rsidRPr="00C52876">
        <w:rPr>
          <w:rFonts w:eastAsia="Times New Roman" w:cs="Times New Roman"/>
          <w:b/>
          <w:kern w:val="0"/>
          <w:sz w:val="24"/>
          <w:szCs w:val="24"/>
          <w:lang w:eastAsia="ru-RU"/>
        </w:rPr>
        <w:t xml:space="preserve">9. Материально-техническая база, необходимая для осуществления образовательного процесса по дисциплине </w:t>
      </w:r>
    </w:p>
    <w:p w14:paraId="64039E60" w14:textId="77777777" w:rsidR="00C52876" w:rsidRDefault="00AB3227" w:rsidP="00C52876">
      <w:pPr>
        <w:tabs>
          <w:tab w:val="left" w:pos="284"/>
        </w:tabs>
        <w:spacing w:after="0"/>
        <w:ind w:firstLine="709"/>
        <w:jc w:val="both"/>
        <w:rPr>
          <w:rFonts w:eastAsia="Times New Roman" w:cs="Times New Roman"/>
          <w:kern w:val="0"/>
          <w:sz w:val="24"/>
          <w:szCs w:val="24"/>
          <w:lang w:eastAsia="ru-RU"/>
        </w:rPr>
      </w:pPr>
      <w:r w:rsidRPr="009C08A0">
        <w:rPr>
          <w:rFonts w:eastAsia="Times New Roman" w:cs="Times New Roman"/>
          <w:kern w:val="0"/>
          <w:sz w:val="24"/>
          <w:szCs w:val="24"/>
          <w:lang w:eastAsia="ru-RU"/>
        </w:rPr>
        <w:tab/>
      </w:r>
    </w:p>
    <w:p w14:paraId="5B30FA4A" w14:textId="64246A01" w:rsidR="00AB3227" w:rsidRPr="009C08A0" w:rsidRDefault="00AB3227" w:rsidP="00C52876">
      <w:pPr>
        <w:tabs>
          <w:tab w:val="left" w:pos="284"/>
        </w:tabs>
        <w:spacing w:after="0"/>
        <w:ind w:firstLine="709"/>
        <w:jc w:val="both"/>
        <w:rPr>
          <w:rFonts w:eastAsia="Times New Roman" w:cs="Times New Roman"/>
          <w:kern w:val="0"/>
          <w:sz w:val="24"/>
          <w:szCs w:val="24"/>
          <w:highlight w:val="yellow"/>
          <w:lang w:eastAsia="ru-RU"/>
        </w:rPr>
      </w:pPr>
      <w:r w:rsidRPr="009C08A0">
        <w:rPr>
          <w:rFonts w:eastAsia="Times New Roman" w:cs="Times New Roman"/>
          <w:kern w:val="0"/>
          <w:sz w:val="24"/>
          <w:szCs w:val="24"/>
          <w:lang w:eastAsia="ru-RU"/>
        </w:rPr>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w:t>
      </w:r>
    </w:p>
    <w:p w14:paraId="00FEBD1B" w14:textId="20FBEBD7" w:rsidR="00AB3227" w:rsidRPr="009C08A0" w:rsidRDefault="00AB3227"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 учебные аудитории для проведения занятий лекционного типа; </w:t>
      </w:r>
    </w:p>
    <w:p w14:paraId="47A96E94" w14:textId="3D243928" w:rsidR="00AB3227" w:rsidRPr="009C08A0" w:rsidRDefault="00AB3227"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 учебные аудитории для проведения практических занятий (семинаров); </w:t>
      </w:r>
    </w:p>
    <w:p w14:paraId="4A03FF54" w14:textId="1249D059" w:rsidR="00AB3227" w:rsidRPr="009C08A0" w:rsidRDefault="00AB3227"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 учебные аудитории для проведения групповых и индивидуальных консультаций; </w:t>
      </w:r>
    </w:p>
    <w:p w14:paraId="16671D79" w14:textId="5FC790A8" w:rsidR="00AB3227" w:rsidRPr="009C08A0" w:rsidRDefault="009D58E2"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AB3227" w:rsidRPr="009C08A0">
        <w:rPr>
          <w:rFonts w:eastAsia="Times New Roman" w:cs="Times New Roman"/>
          <w:kern w:val="0"/>
          <w:sz w:val="24"/>
          <w:szCs w:val="24"/>
          <w:lang w:eastAsia="ru-RU"/>
        </w:rPr>
        <w:t xml:space="preserve">учебные аудитории для проведения текущего контроля и промежуточной аттестации; </w:t>
      </w:r>
    </w:p>
    <w:p w14:paraId="0CE26A46" w14:textId="6A1C8CCF" w:rsidR="00AB3227" w:rsidRPr="009C08A0" w:rsidRDefault="00AB3227"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 помещения для самостоятельной работы; </w:t>
      </w:r>
    </w:p>
    <w:p w14:paraId="6513C590" w14:textId="131B2B85" w:rsidR="00AB3227" w:rsidRPr="009C08A0" w:rsidRDefault="00AB3227"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 помещения для хранения и профилактического обслуживания технических средств обучения. </w:t>
      </w:r>
    </w:p>
    <w:p w14:paraId="428EFFC0" w14:textId="43CDA854" w:rsidR="00AB3227" w:rsidRPr="009C08A0" w:rsidRDefault="00AB3227"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9C08A0">
        <w:rPr>
          <w:rFonts w:eastAsia="Times New Roman" w:cs="Times New Roman"/>
          <w:kern w:val="0"/>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02F64BCF" w14:textId="48E861A7" w:rsidR="00AB3227" w:rsidRPr="009C08A0" w:rsidRDefault="00AB3227" w:rsidP="00C52876">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9C08A0">
        <w:rPr>
          <w:rFonts w:eastAsia="Times New Roman" w:cs="Times New Roman"/>
          <w:kern w:val="0"/>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3DC6FC9F" w14:textId="77777777" w:rsidR="00AB3227" w:rsidRPr="009C08A0" w:rsidRDefault="00AB3227" w:rsidP="00C52876">
      <w:pPr>
        <w:spacing w:after="0"/>
        <w:ind w:firstLine="709"/>
        <w:jc w:val="both"/>
        <w:rPr>
          <w:rFonts w:eastAsia="Times New Roman" w:cs="Times New Roman"/>
          <w:kern w:val="0"/>
          <w:sz w:val="24"/>
          <w:szCs w:val="24"/>
          <w:lang w:eastAsia="ru-RU"/>
        </w:rPr>
      </w:pPr>
    </w:p>
    <w:p w14:paraId="15D630FD" w14:textId="77777777" w:rsidR="00AB3227" w:rsidRPr="009C08A0" w:rsidRDefault="00AB3227" w:rsidP="009C08A0">
      <w:pPr>
        <w:spacing w:after="0"/>
        <w:jc w:val="both"/>
        <w:rPr>
          <w:rFonts w:eastAsia="Times New Roman" w:cs="Times New Roman"/>
          <w:bCs/>
          <w:kern w:val="0"/>
          <w:sz w:val="24"/>
          <w:szCs w:val="24"/>
          <w:lang w:eastAsia="ru-RU"/>
        </w:rPr>
      </w:pPr>
    </w:p>
    <w:p w14:paraId="5522207E" w14:textId="6956923A" w:rsidR="00AB3227" w:rsidRPr="009C08A0" w:rsidRDefault="00443A4C" w:rsidP="00FB1730">
      <w:pPr>
        <w:spacing w:after="0"/>
        <w:ind w:firstLine="709"/>
        <w:jc w:val="both"/>
        <w:rPr>
          <w:rFonts w:eastAsia="Times New Roman" w:cs="Times New Roman"/>
          <w:bCs/>
          <w:kern w:val="0"/>
          <w:sz w:val="24"/>
          <w:szCs w:val="24"/>
          <w:lang w:eastAsia="ru-RU"/>
        </w:rPr>
      </w:pPr>
      <w:r>
        <w:rPr>
          <w:rFonts w:eastAsia="Times New Roman" w:cs="Times New Roman"/>
          <w:bCs/>
          <w:kern w:val="0"/>
          <w:sz w:val="24"/>
          <w:szCs w:val="24"/>
          <w:lang w:eastAsia="ru-RU"/>
        </w:rPr>
        <w:t>Автор</w:t>
      </w:r>
      <w:r w:rsidR="00AB3227" w:rsidRPr="009C08A0">
        <w:rPr>
          <w:rFonts w:eastAsia="Times New Roman" w:cs="Times New Roman"/>
          <w:bCs/>
          <w:kern w:val="0"/>
          <w:sz w:val="24"/>
          <w:szCs w:val="24"/>
          <w:lang w:eastAsia="ru-RU"/>
        </w:rPr>
        <w:t>:</w:t>
      </w:r>
      <w:r>
        <w:rPr>
          <w:rFonts w:eastAsia="Times New Roman" w:cs="Times New Roman"/>
          <w:bCs/>
          <w:kern w:val="0"/>
          <w:sz w:val="24"/>
          <w:szCs w:val="24"/>
          <w:lang w:eastAsia="ru-RU"/>
        </w:rPr>
        <w:t xml:space="preserve"> доцент</w:t>
      </w:r>
      <w:r w:rsidR="00327B93" w:rsidRPr="009C08A0">
        <w:rPr>
          <w:rFonts w:eastAsia="Times New Roman" w:cs="Times New Roman"/>
          <w:bCs/>
          <w:kern w:val="0"/>
          <w:sz w:val="24"/>
          <w:szCs w:val="24"/>
          <w:lang w:eastAsia="ru-RU"/>
        </w:rPr>
        <w:t xml:space="preserve"> Иванова</w:t>
      </w:r>
      <w:r>
        <w:rPr>
          <w:rFonts w:eastAsia="Times New Roman" w:cs="Times New Roman"/>
          <w:bCs/>
          <w:kern w:val="0"/>
          <w:sz w:val="24"/>
          <w:szCs w:val="24"/>
          <w:lang w:eastAsia="ru-RU"/>
        </w:rPr>
        <w:t xml:space="preserve"> И.Е.</w:t>
      </w:r>
    </w:p>
    <w:p w14:paraId="19455FA9" w14:textId="77777777" w:rsidR="00AB3227" w:rsidRPr="009C08A0" w:rsidRDefault="00AB3227" w:rsidP="009C08A0">
      <w:pPr>
        <w:spacing w:after="0"/>
        <w:jc w:val="both"/>
        <w:rPr>
          <w:rFonts w:eastAsia="Times New Roman" w:cs="Times New Roman"/>
          <w:i/>
          <w:kern w:val="0"/>
          <w:sz w:val="24"/>
          <w:szCs w:val="24"/>
          <w:vertAlign w:val="superscript"/>
          <w:lang w:eastAsia="ru-RU"/>
        </w:rPr>
      </w:pPr>
      <w:r w:rsidRPr="009C08A0">
        <w:rPr>
          <w:rFonts w:eastAsia="Times New Roman" w:cs="Times New Roman"/>
          <w:i/>
          <w:kern w:val="0"/>
          <w:sz w:val="24"/>
          <w:szCs w:val="24"/>
          <w:vertAlign w:val="superscript"/>
          <w:lang w:eastAsia="ru-RU"/>
        </w:rPr>
        <w:t xml:space="preserve">                                                                                                                           </w:t>
      </w:r>
    </w:p>
    <w:p w14:paraId="1573A0BA" w14:textId="77777777" w:rsidR="00AB3227" w:rsidRPr="009C08A0" w:rsidRDefault="00AB3227" w:rsidP="009C08A0">
      <w:pPr>
        <w:spacing w:after="0"/>
        <w:ind w:left="1080"/>
        <w:contextualSpacing/>
        <w:jc w:val="right"/>
        <w:rPr>
          <w:rFonts w:eastAsia="Times New Roman" w:cs="Times New Roman"/>
          <w:kern w:val="0"/>
          <w:sz w:val="24"/>
          <w:szCs w:val="24"/>
          <w:lang w:eastAsia="ru-RU"/>
        </w:rPr>
      </w:pPr>
    </w:p>
    <w:p w14:paraId="0FE9BA3E" w14:textId="77777777" w:rsidR="00AB3227" w:rsidRPr="009C08A0" w:rsidRDefault="00AB3227" w:rsidP="009C08A0">
      <w:pPr>
        <w:spacing w:after="0"/>
        <w:ind w:left="1080"/>
        <w:contextualSpacing/>
        <w:jc w:val="right"/>
        <w:rPr>
          <w:rFonts w:eastAsia="Times New Roman" w:cs="Times New Roman"/>
          <w:kern w:val="0"/>
          <w:sz w:val="24"/>
          <w:szCs w:val="24"/>
          <w:lang w:eastAsia="ru-RU"/>
        </w:rPr>
      </w:pPr>
    </w:p>
    <w:p w14:paraId="149A989E" w14:textId="77777777" w:rsidR="00AB3227" w:rsidRPr="009C08A0" w:rsidRDefault="00AB3227" w:rsidP="00C52876">
      <w:pPr>
        <w:spacing w:after="0"/>
        <w:ind w:firstLine="709"/>
        <w:contextualSpacing/>
        <w:jc w:val="right"/>
        <w:rPr>
          <w:rFonts w:eastAsia="Times New Roman" w:cs="Times New Roman"/>
          <w:b/>
          <w:bCs/>
          <w:kern w:val="0"/>
          <w:sz w:val="24"/>
          <w:szCs w:val="24"/>
          <w:lang w:eastAsia="ru-RU"/>
        </w:rPr>
      </w:pPr>
      <w:r w:rsidRPr="009C08A0">
        <w:rPr>
          <w:rFonts w:eastAsia="Times New Roman" w:cs="Times New Roman"/>
          <w:kern w:val="28"/>
          <w:sz w:val="24"/>
          <w:szCs w:val="24"/>
        </w:rPr>
        <w:br w:type="page"/>
      </w:r>
      <w:r w:rsidRPr="009C08A0">
        <w:rPr>
          <w:rFonts w:eastAsia="Times New Roman" w:cs="Times New Roman"/>
          <w:b/>
          <w:bCs/>
          <w:kern w:val="0"/>
          <w:sz w:val="24"/>
          <w:szCs w:val="24"/>
          <w:lang w:eastAsia="ru-RU"/>
        </w:rPr>
        <w:lastRenderedPageBreak/>
        <w:t>Приложение № 1 к рабочей программе дисциплины</w:t>
      </w:r>
    </w:p>
    <w:p w14:paraId="09DDB2CE" w14:textId="1663F4BB" w:rsidR="00AB3227" w:rsidRPr="009C08A0" w:rsidRDefault="00AB3227" w:rsidP="00C52876">
      <w:pPr>
        <w:ind w:firstLine="709"/>
        <w:contextualSpacing/>
        <w:jc w:val="right"/>
        <w:rPr>
          <w:rFonts w:eastAsia="Times New Roman" w:cs="Times New Roman"/>
          <w:b/>
          <w:bCs/>
          <w:kern w:val="0"/>
          <w:sz w:val="24"/>
          <w:szCs w:val="24"/>
          <w:lang w:eastAsia="ru-RU"/>
        </w:rPr>
      </w:pPr>
      <w:r w:rsidRPr="009C08A0">
        <w:rPr>
          <w:rFonts w:eastAsia="Times New Roman" w:cs="Times New Roman"/>
          <w:b/>
          <w:bCs/>
          <w:kern w:val="0"/>
          <w:sz w:val="24"/>
          <w:szCs w:val="24"/>
          <w:lang w:eastAsia="ru-RU"/>
        </w:rPr>
        <w:t>«</w:t>
      </w:r>
      <w:r w:rsidR="00C52876">
        <w:rPr>
          <w:rFonts w:eastAsia="Times New Roman" w:cs="Times New Roman"/>
          <w:b/>
          <w:bCs/>
          <w:kern w:val="0"/>
          <w:sz w:val="24"/>
          <w:szCs w:val="24"/>
          <w:lang w:eastAsia="ru-RU"/>
        </w:rPr>
        <w:t>Брендинг в социально-культурной деятельности</w:t>
      </w:r>
      <w:r w:rsidRPr="009C08A0">
        <w:rPr>
          <w:rFonts w:eastAsia="Times New Roman" w:cs="Times New Roman"/>
          <w:b/>
          <w:bCs/>
          <w:kern w:val="0"/>
          <w:sz w:val="24"/>
          <w:szCs w:val="24"/>
          <w:lang w:eastAsia="ru-RU"/>
        </w:rPr>
        <w:t xml:space="preserve">»  </w:t>
      </w:r>
    </w:p>
    <w:p w14:paraId="19212E4E" w14:textId="77777777" w:rsidR="00AB3227" w:rsidRPr="009C08A0" w:rsidRDefault="00AB3227" w:rsidP="00C52876">
      <w:pPr>
        <w:ind w:firstLine="709"/>
        <w:contextualSpacing/>
        <w:jc w:val="right"/>
        <w:rPr>
          <w:rFonts w:eastAsia="Times New Roman" w:cs="Times New Roman"/>
          <w:bCs/>
          <w:kern w:val="0"/>
          <w:sz w:val="24"/>
          <w:szCs w:val="24"/>
          <w:lang w:eastAsia="ru-RU"/>
        </w:rPr>
      </w:pPr>
    </w:p>
    <w:p w14:paraId="28FA12EC" w14:textId="77777777" w:rsidR="00AB3227" w:rsidRPr="00CB2307" w:rsidRDefault="00AB3227" w:rsidP="00C52876">
      <w:pPr>
        <w:ind w:firstLine="709"/>
        <w:contextualSpacing/>
        <w:jc w:val="right"/>
        <w:rPr>
          <w:rFonts w:eastAsia="Times New Roman" w:cs="Times New Roman"/>
          <w:bCs/>
          <w:kern w:val="0"/>
          <w:sz w:val="24"/>
          <w:szCs w:val="24"/>
          <w:lang w:eastAsia="ru-RU"/>
        </w:rPr>
      </w:pPr>
    </w:p>
    <w:p w14:paraId="03098E34" w14:textId="215A7483" w:rsidR="00CB2307" w:rsidRPr="00CB2307" w:rsidRDefault="00CB2307" w:rsidP="00CB2307">
      <w:pPr>
        <w:autoSpaceDE w:val="0"/>
        <w:autoSpaceDN w:val="0"/>
        <w:adjustRightInd w:val="0"/>
        <w:contextualSpacing/>
        <w:jc w:val="center"/>
        <w:rPr>
          <w:b/>
          <w:bCs/>
          <w:sz w:val="24"/>
          <w:szCs w:val="24"/>
        </w:rPr>
      </w:pPr>
      <w:r w:rsidRPr="00CB2307">
        <w:rPr>
          <w:b/>
          <w:sz w:val="24"/>
          <w:szCs w:val="24"/>
        </w:rPr>
        <w:t>Фонд оценочных средств</w:t>
      </w:r>
      <w:r w:rsidRPr="00CB2307">
        <w:rPr>
          <w:b/>
          <w:bCs/>
          <w:sz w:val="24"/>
          <w:szCs w:val="24"/>
        </w:rPr>
        <w:t xml:space="preserve"> для проведения текущего контроля успеваемости </w:t>
      </w:r>
    </w:p>
    <w:p w14:paraId="5F85C116" w14:textId="2634856E" w:rsidR="00CB2307" w:rsidRPr="00CB2307" w:rsidRDefault="00CB2307" w:rsidP="00CB2307">
      <w:pPr>
        <w:autoSpaceDE w:val="0"/>
        <w:autoSpaceDN w:val="0"/>
        <w:adjustRightInd w:val="0"/>
        <w:contextualSpacing/>
        <w:jc w:val="center"/>
        <w:rPr>
          <w:b/>
          <w:bCs/>
          <w:sz w:val="24"/>
          <w:szCs w:val="24"/>
        </w:rPr>
      </w:pPr>
      <w:r w:rsidRPr="00CB2307">
        <w:rPr>
          <w:b/>
          <w:bCs/>
          <w:sz w:val="24"/>
          <w:szCs w:val="24"/>
        </w:rPr>
        <w:t xml:space="preserve">и </w:t>
      </w:r>
      <w:r w:rsidRPr="00CB2307">
        <w:rPr>
          <w:b/>
          <w:sz w:val="24"/>
          <w:szCs w:val="24"/>
        </w:rPr>
        <w:t>промежуточной аттестации студентов</w:t>
      </w:r>
      <w:r w:rsidRPr="00CB2307">
        <w:rPr>
          <w:b/>
          <w:bCs/>
          <w:sz w:val="24"/>
          <w:szCs w:val="24"/>
        </w:rPr>
        <w:t xml:space="preserve"> по дисциплине</w:t>
      </w:r>
    </w:p>
    <w:p w14:paraId="294D5C9C" w14:textId="77777777" w:rsidR="00CB2307" w:rsidRPr="00CB2307" w:rsidRDefault="00CB2307" w:rsidP="00CB2307">
      <w:pPr>
        <w:autoSpaceDE w:val="0"/>
        <w:autoSpaceDN w:val="0"/>
        <w:adjustRightInd w:val="0"/>
        <w:contextualSpacing/>
        <w:jc w:val="both"/>
        <w:rPr>
          <w:bCs/>
          <w:sz w:val="24"/>
          <w:szCs w:val="24"/>
        </w:rPr>
      </w:pPr>
    </w:p>
    <w:p w14:paraId="025E9181" w14:textId="77777777" w:rsidR="00CB2307" w:rsidRPr="00CB2307" w:rsidRDefault="00CB2307" w:rsidP="00CB2307">
      <w:pPr>
        <w:autoSpaceDE w:val="0"/>
        <w:autoSpaceDN w:val="0"/>
        <w:adjustRightInd w:val="0"/>
        <w:contextualSpacing/>
        <w:jc w:val="center"/>
        <w:rPr>
          <w:sz w:val="24"/>
          <w:szCs w:val="24"/>
        </w:rPr>
      </w:pPr>
    </w:p>
    <w:p w14:paraId="0100B784" w14:textId="77777777" w:rsidR="00CB2307" w:rsidRPr="00CB2307" w:rsidRDefault="00CB2307" w:rsidP="00CB2307">
      <w:pPr>
        <w:numPr>
          <w:ilvl w:val="0"/>
          <w:numId w:val="9"/>
        </w:numPr>
        <w:autoSpaceDE w:val="0"/>
        <w:autoSpaceDN w:val="0"/>
        <w:adjustRightInd w:val="0"/>
        <w:spacing w:after="0"/>
        <w:ind w:left="0" w:firstLine="851"/>
        <w:contextualSpacing/>
        <w:jc w:val="center"/>
        <w:rPr>
          <w:b/>
          <w:sz w:val="24"/>
          <w:szCs w:val="24"/>
        </w:rPr>
      </w:pPr>
      <w:r w:rsidRPr="00CB2307">
        <w:rPr>
          <w:b/>
          <w:sz w:val="24"/>
          <w:szCs w:val="24"/>
        </w:rPr>
        <w:t>Типовые контрольные задания и иные материалы,</w:t>
      </w:r>
    </w:p>
    <w:p w14:paraId="138CF888" w14:textId="77777777" w:rsidR="00CB2307" w:rsidRPr="00CB2307" w:rsidRDefault="00CB2307" w:rsidP="00CB2307">
      <w:pPr>
        <w:autoSpaceDE w:val="0"/>
        <w:autoSpaceDN w:val="0"/>
        <w:adjustRightInd w:val="0"/>
        <w:ind w:firstLine="851"/>
        <w:contextualSpacing/>
        <w:jc w:val="center"/>
        <w:rPr>
          <w:b/>
          <w:sz w:val="24"/>
          <w:szCs w:val="24"/>
        </w:rPr>
      </w:pPr>
      <w:r w:rsidRPr="00CB2307">
        <w:rPr>
          <w:b/>
          <w:sz w:val="24"/>
          <w:szCs w:val="24"/>
        </w:rPr>
        <w:t>используемые в процессе текущего контроля успеваемости</w:t>
      </w:r>
    </w:p>
    <w:p w14:paraId="22CF1649" w14:textId="77777777" w:rsidR="00AB3227" w:rsidRPr="00CB2307" w:rsidRDefault="00AB3227" w:rsidP="00C52876">
      <w:pPr>
        <w:spacing w:after="0"/>
        <w:ind w:firstLine="709"/>
        <w:jc w:val="center"/>
        <w:rPr>
          <w:rFonts w:eastAsia="Times New Roman" w:cs="Times New Roman"/>
          <w:kern w:val="0"/>
          <w:sz w:val="24"/>
          <w:szCs w:val="24"/>
          <w:lang w:eastAsia="ru-RU"/>
        </w:rPr>
      </w:pPr>
    </w:p>
    <w:p w14:paraId="5DBA4B09" w14:textId="10417FE3" w:rsidR="00AB3227" w:rsidRPr="009C08A0" w:rsidRDefault="009D58E2" w:rsidP="00C52876">
      <w:pPr>
        <w:tabs>
          <w:tab w:val="left" w:pos="5670"/>
        </w:tabs>
        <w:spacing w:after="0"/>
        <w:ind w:right="141" w:firstLine="709"/>
        <w:jc w:val="center"/>
        <w:rPr>
          <w:rFonts w:eastAsia="Times New Roman" w:cs="Times New Roman"/>
          <w:b/>
          <w:iCs/>
          <w:kern w:val="0"/>
          <w:sz w:val="24"/>
          <w:szCs w:val="24"/>
          <w:lang w:eastAsia="ru-RU"/>
        </w:rPr>
      </w:pPr>
      <w:r>
        <w:rPr>
          <w:rFonts w:eastAsia="Times New Roman" w:cs="Times New Roman"/>
          <w:b/>
          <w:iCs/>
          <w:kern w:val="0"/>
          <w:sz w:val="24"/>
          <w:szCs w:val="24"/>
          <w:lang w:eastAsia="ru-RU"/>
        </w:rPr>
        <w:t xml:space="preserve">Задания для </w:t>
      </w:r>
      <w:r w:rsidR="00AB3227" w:rsidRPr="009C08A0">
        <w:rPr>
          <w:rFonts w:eastAsia="Times New Roman" w:cs="Times New Roman"/>
          <w:b/>
          <w:iCs/>
          <w:kern w:val="0"/>
          <w:sz w:val="24"/>
          <w:szCs w:val="24"/>
          <w:lang w:eastAsia="ru-RU"/>
        </w:rPr>
        <w:t>самостоятельной работы</w:t>
      </w:r>
    </w:p>
    <w:p w14:paraId="4EDD87D6" w14:textId="62F3EC2F" w:rsidR="00AB3227" w:rsidRPr="009C08A0" w:rsidRDefault="00AB3227" w:rsidP="00C52876">
      <w:pPr>
        <w:tabs>
          <w:tab w:val="left" w:pos="5670"/>
        </w:tabs>
        <w:spacing w:after="0"/>
        <w:ind w:right="141" w:firstLine="709"/>
        <w:jc w:val="center"/>
        <w:rPr>
          <w:rFonts w:eastAsia="Times New Roman" w:cs="Times New Roman"/>
          <w:i/>
          <w:iCs/>
          <w:kern w:val="0"/>
          <w:sz w:val="24"/>
          <w:szCs w:val="24"/>
          <w:lang w:eastAsia="ru-RU"/>
        </w:rPr>
      </w:pPr>
      <w:r w:rsidRPr="009C08A0">
        <w:rPr>
          <w:rFonts w:eastAsia="Times New Roman" w:cs="Times New Roman"/>
          <w:i/>
          <w:iCs/>
          <w:kern w:val="0"/>
          <w:sz w:val="24"/>
          <w:szCs w:val="24"/>
          <w:lang w:eastAsia="ru-RU"/>
        </w:rPr>
        <w:t>(данные задания выполняются студентом самостоятельно</w:t>
      </w:r>
      <w:r w:rsidR="005A5684">
        <w:rPr>
          <w:rFonts w:eastAsia="Times New Roman" w:cs="Times New Roman"/>
          <w:i/>
          <w:iCs/>
          <w:kern w:val="0"/>
          <w:sz w:val="24"/>
          <w:szCs w:val="24"/>
          <w:lang w:eastAsia="ru-RU"/>
        </w:rPr>
        <w:t>)</w:t>
      </w:r>
      <w:r w:rsidRPr="009C08A0">
        <w:rPr>
          <w:rFonts w:eastAsia="Times New Roman" w:cs="Times New Roman"/>
          <w:i/>
          <w:iCs/>
          <w:kern w:val="0"/>
          <w:sz w:val="24"/>
          <w:szCs w:val="24"/>
          <w:lang w:eastAsia="ru-RU"/>
        </w:rPr>
        <w:t xml:space="preserve"> </w:t>
      </w:r>
    </w:p>
    <w:p w14:paraId="5999C526" w14:textId="77777777" w:rsidR="00AB3227" w:rsidRPr="009C08A0" w:rsidRDefault="00AB3227" w:rsidP="00C52876">
      <w:pPr>
        <w:ind w:firstLine="709"/>
        <w:contextualSpacing/>
        <w:jc w:val="center"/>
        <w:rPr>
          <w:rFonts w:eastAsia="Times New Roman" w:cs="Times New Roman"/>
          <w:kern w:val="0"/>
          <w:sz w:val="24"/>
          <w:szCs w:val="24"/>
          <w:lang w:eastAsia="ru-RU"/>
        </w:rPr>
      </w:pPr>
    </w:p>
    <w:p w14:paraId="7B2D30F2" w14:textId="77777777" w:rsidR="00AB3227" w:rsidRPr="009C08A0" w:rsidRDefault="00AB3227" w:rsidP="00C52876">
      <w:pPr>
        <w:spacing w:after="0"/>
        <w:ind w:firstLine="709"/>
        <w:contextualSpacing/>
        <w:jc w:val="center"/>
        <w:rPr>
          <w:rFonts w:eastAsia="Times New Roman" w:cs="Times New Roman"/>
          <w:kern w:val="0"/>
          <w:sz w:val="24"/>
          <w:szCs w:val="24"/>
          <w:lang w:eastAsia="ru-RU"/>
        </w:rPr>
      </w:pPr>
      <w:r w:rsidRPr="009C08A0">
        <w:rPr>
          <w:rFonts w:eastAsia="Times New Roman" w:cs="Times New Roman"/>
          <w:kern w:val="0"/>
          <w:sz w:val="24"/>
          <w:szCs w:val="24"/>
          <w:lang w:eastAsia="ru-RU"/>
        </w:rPr>
        <w:t>Самостоятельная работа №1.</w:t>
      </w:r>
    </w:p>
    <w:p w14:paraId="0FBBB492" w14:textId="6CDDF895" w:rsidR="005273EC" w:rsidRPr="009C08A0" w:rsidRDefault="005273EC" w:rsidP="001217D3">
      <w:pPr>
        <w:ind w:firstLine="709"/>
        <w:jc w:val="both"/>
        <w:rPr>
          <w:rFonts w:cs="Times New Roman"/>
          <w:sz w:val="24"/>
          <w:szCs w:val="24"/>
        </w:rPr>
      </w:pPr>
      <w:r w:rsidRPr="009C08A0">
        <w:rPr>
          <w:rFonts w:cs="Times New Roman"/>
          <w:sz w:val="24"/>
          <w:szCs w:val="24"/>
        </w:rPr>
        <w:t xml:space="preserve">Разработка бренда в социально-культурной сфере в соответствии с заданной структурой для объекта или </w:t>
      </w:r>
      <w:r w:rsidR="001217D3">
        <w:rPr>
          <w:rFonts w:cs="Times New Roman"/>
          <w:sz w:val="24"/>
          <w:szCs w:val="24"/>
        </w:rPr>
        <w:t xml:space="preserve">  </w:t>
      </w:r>
      <w:r w:rsidRPr="009C08A0">
        <w:rPr>
          <w:rFonts w:cs="Times New Roman"/>
          <w:sz w:val="24"/>
          <w:szCs w:val="24"/>
        </w:rPr>
        <w:t>проекта предварительно согласованного с преподавателем</w:t>
      </w:r>
    </w:p>
    <w:p w14:paraId="2F0AF3DF" w14:textId="77777777" w:rsidR="005273EC" w:rsidRPr="009C08A0" w:rsidRDefault="005273EC" w:rsidP="00C52876">
      <w:pPr>
        <w:pStyle w:val="a4"/>
        <w:numPr>
          <w:ilvl w:val="0"/>
          <w:numId w:val="7"/>
        </w:numPr>
        <w:spacing w:after="200"/>
        <w:ind w:left="0" w:firstLine="709"/>
        <w:rPr>
          <w:rFonts w:cs="Times New Roman"/>
          <w:sz w:val="24"/>
          <w:szCs w:val="24"/>
        </w:rPr>
      </w:pPr>
      <w:r w:rsidRPr="009C08A0">
        <w:rPr>
          <w:rFonts w:cs="Times New Roman"/>
          <w:sz w:val="24"/>
          <w:szCs w:val="24"/>
        </w:rPr>
        <w:t>Идея бренда</w:t>
      </w:r>
    </w:p>
    <w:p w14:paraId="523A79A4" w14:textId="77777777" w:rsidR="005273EC" w:rsidRPr="009C08A0" w:rsidRDefault="005273EC" w:rsidP="00C52876">
      <w:pPr>
        <w:pStyle w:val="a4"/>
        <w:numPr>
          <w:ilvl w:val="0"/>
          <w:numId w:val="7"/>
        </w:numPr>
        <w:spacing w:after="200"/>
        <w:ind w:left="0" w:firstLine="709"/>
        <w:rPr>
          <w:rFonts w:cs="Times New Roman"/>
          <w:sz w:val="24"/>
          <w:szCs w:val="24"/>
        </w:rPr>
      </w:pPr>
      <w:r w:rsidRPr="009C08A0">
        <w:rPr>
          <w:rFonts w:cs="Times New Roman"/>
          <w:sz w:val="24"/>
          <w:szCs w:val="24"/>
        </w:rPr>
        <w:t>Целевая аудитория</w:t>
      </w:r>
    </w:p>
    <w:p w14:paraId="28597B4C" w14:textId="77777777" w:rsidR="005273EC" w:rsidRPr="009C08A0" w:rsidRDefault="005273EC" w:rsidP="00C52876">
      <w:pPr>
        <w:pStyle w:val="a4"/>
        <w:numPr>
          <w:ilvl w:val="0"/>
          <w:numId w:val="7"/>
        </w:numPr>
        <w:spacing w:after="200"/>
        <w:ind w:left="0" w:firstLine="709"/>
        <w:rPr>
          <w:rFonts w:cs="Times New Roman"/>
          <w:sz w:val="24"/>
          <w:szCs w:val="24"/>
        </w:rPr>
      </w:pPr>
      <w:r w:rsidRPr="009C08A0">
        <w:rPr>
          <w:rFonts w:cs="Times New Roman"/>
          <w:sz w:val="24"/>
          <w:szCs w:val="24"/>
        </w:rPr>
        <w:t>Платформа бренда (атрибуты, ценности, стержневая идентичность)</w:t>
      </w:r>
    </w:p>
    <w:p w14:paraId="0BDBC99C" w14:textId="77777777" w:rsidR="005273EC" w:rsidRPr="009C08A0" w:rsidRDefault="005273EC" w:rsidP="00C52876">
      <w:pPr>
        <w:pStyle w:val="a4"/>
        <w:numPr>
          <w:ilvl w:val="0"/>
          <w:numId w:val="7"/>
        </w:numPr>
        <w:spacing w:after="200"/>
        <w:ind w:left="0" w:firstLine="709"/>
        <w:rPr>
          <w:rFonts w:cs="Times New Roman"/>
          <w:sz w:val="24"/>
          <w:szCs w:val="24"/>
        </w:rPr>
      </w:pPr>
      <w:r w:rsidRPr="009C08A0">
        <w:rPr>
          <w:rFonts w:cs="Times New Roman"/>
          <w:sz w:val="24"/>
          <w:szCs w:val="24"/>
        </w:rPr>
        <w:t>Вербальные идентификаторы (имя, слоган, дескриптор, легенда)</w:t>
      </w:r>
    </w:p>
    <w:p w14:paraId="09D22597" w14:textId="77777777" w:rsidR="005273EC" w:rsidRPr="009C08A0" w:rsidRDefault="005273EC" w:rsidP="00C52876">
      <w:pPr>
        <w:pStyle w:val="a4"/>
        <w:numPr>
          <w:ilvl w:val="0"/>
          <w:numId w:val="7"/>
        </w:numPr>
        <w:spacing w:after="200"/>
        <w:ind w:left="0" w:firstLine="709"/>
        <w:rPr>
          <w:rFonts w:cs="Times New Roman"/>
          <w:sz w:val="24"/>
          <w:szCs w:val="24"/>
        </w:rPr>
      </w:pPr>
      <w:r w:rsidRPr="009C08A0">
        <w:rPr>
          <w:rFonts w:cs="Times New Roman"/>
          <w:sz w:val="24"/>
          <w:szCs w:val="24"/>
        </w:rPr>
        <w:t>Техническое задание на разработку визуальных бренд-идентификаторов</w:t>
      </w:r>
    </w:p>
    <w:p w14:paraId="5DF8C302" w14:textId="77777777" w:rsidR="005273EC" w:rsidRPr="009C08A0" w:rsidRDefault="005273EC" w:rsidP="00C52876">
      <w:pPr>
        <w:pStyle w:val="a4"/>
        <w:numPr>
          <w:ilvl w:val="0"/>
          <w:numId w:val="7"/>
        </w:numPr>
        <w:spacing w:after="200"/>
        <w:ind w:left="0" w:firstLine="709"/>
        <w:rPr>
          <w:rFonts w:cs="Times New Roman"/>
          <w:sz w:val="24"/>
          <w:szCs w:val="24"/>
        </w:rPr>
      </w:pPr>
      <w:r w:rsidRPr="009C08A0">
        <w:rPr>
          <w:rFonts w:cs="Times New Roman"/>
          <w:sz w:val="24"/>
          <w:szCs w:val="24"/>
        </w:rPr>
        <w:t>Программа продвижения в целевых аудиториях</w:t>
      </w:r>
    </w:p>
    <w:p w14:paraId="2B5E0390" w14:textId="77777777" w:rsidR="00AB3227" w:rsidRPr="009C08A0" w:rsidRDefault="00AB3227" w:rsidP="00C52876">
      <w:pPr>
        <w:suppressAutoHyphens/>
        <w:autoSpaceDE w:val="0"/>
        <w:autoSpaceDN w:val="0"/>
        <w:adjustRightInd w:val="0"/>
        <w:spacing w:after="0"/>
        <w:ind w:firstLine="709"/>
        <w:contextualSpacing/>
        <w:rPr>
          <w:rFonts w:eastAsia="Times New Roman" w:cs="Times New Roman"/>
          <w:b/>
          <w:kern w:val="0"/>
          <w:sz w:val="24"/>
          <w:szCs w:val="24"/>
          <w:lang w:eastAsia="ru-RU"/>
        </w:rPr>
      </w:pPr>
    </w:p>
    <w:p w14:paraId="50BB6B00" w14:textId="77777777" w:rsidR="00AB3227" w:rsidRPr="009C08A0" w:rsidRDefault="00AB3227" w:rsidP="00C52876">
      <w:pPr>
        <w:autoSpaceDE w:val="0"/>
        <w:autoSpaceDN w:val="0"/>
        <w:adjustRightInd w:val="0"/>
        <w:spacing w:after="0"/>
        <w:ind w:firstLine="709"/>
        <w:jc w:val="center"/>
        <w:rPr>
          <w:rFonts w:eastAsia="Times New Roman" w:cs="Times New Roman"/>
          <w:kern w:val="0"/>
          <w:sz w:val="24"/>
          <w:szCs w:val="24"/>
          <w:lang w:eastAsia="ru-RU"/>
        </w:rPr>
      </w:pPr>
      <w:r w:rsidRPr="009C08A0">
        <w:rPr>
          <w:rFonts w:eastAsia="Times New Roman" w:cs="Times New Roman"/>
          <w:kern w:val="0"/>
          <w:sz w:val="24"/>
          <w:szCs w:val="24"/>
          <w:lang w:eastAsia="ru-RU"/>
        </w:rPr>
        <w:t>2. Список вопросов и (или) заданий для проведения промежуточной аттестации</w:t>
      </w:r>
    </w:p>
    <w:p w14:paraId="4104C7FA" w14:textId="77777777" w:rsidR="00AB3227" w:rsidRPr="009C08A0" w:rsidRDefault="00AB3227" w:rsidP="00C52876">
      <w:pPr>
        <w:autoSpaceDE w:val="0"/>
        <w:autoSpaceDN w:val="0"/>
        <w:adjustRightInd w:val="0"/>
        <w:spacing w:after="0"/>
        <w:ind w:firstLine="709"/>
        <w:jc w:val="both"/>
        <w:rPr>
          <w:rFonts w:eastAsia="Times New Roman" w:cs="Times New Roman"/>
          <w:kern w:val="0"/>
          <w:sz w:val="24"/>
          <w:szCs w:val="24"/>
          <w:lang w:eastAsia="ru-RU"/>
        </w:rPr>
      </w:pPr>
    </w:p>
    <w:p w14:paraId="4E950CE9" w14:textId="6DC8EA4D" w:rsidR="00AB3227" w:rsidRPr="00C52876" w:rsidRDefault="00AB3227" w:rsidP="00C52876">
      <w:pPr>
        <w:spacing w:after="0"/>
        <w:ind w:firstLine="709"/>
        <w:jc w:val="both"/>
        <w:rPr>
          <w:rFonts w:eastAsia="Times New Roman" w:cs="Times New Roman"/>
          <w:i/>
          <w:kern w:val="0"/>
          <w:sz w:val="24"/>
          <w:szCs w:val="24"/>
          <w:lang w:eastAsia="ru-RU"/>
        </w:rPr>
      </w:pPr>
      <w:r w:rsidRPr="009C08A0">
        <w:rPr>
          <w:rFonts w:cs="Times New Roman"/>
          <w:bCs/>
          <w:sz w:val="24"/>
          <w:szCs w:val="24"/>
        </w:rPr>
        <w:t xml:space="preserve">На экзамене проверяется сформированность компетенций </w:t>
      </w:r>
      <w:r w:rsidR="005273EC" w:rsidRPr="009C08A0">
        <w:rPr>
          <w:rFonts w:cs="Times New Roman"/>
          <w:bCs/>
          <w:sz w:val="24"/>
          <w:szCs w:val="24"/>
        </w:rPr>
        <w:t>О</w:t>
      </w:r>
      <w:r w:rsidRPr="009C08A0">
        <w:rPr>
          <w:rFonts w:eastAsia="Times New Roman" w:cs="Times New Roman"/>
          <w:i/>
          <w:kern w:val="0"/>
          <w:sz w:val="24"/>
          <w:szCs w:val="24"/>
          <w:lang w:eastAsia="ru-RU"/>
        </w:rPr>
        <w:t>ПК-1</w:t>
      </w:r>
      <w:r w:rsidR="009D58E2">
        <w:rPr>
          <w:rFonts w:eastAsia="Times New Roman" w:cs="Times New Roman"/>
          <w:i/>
          <w:kern w:val="0"/>
          <w:sz w:val="24"/>
          <w:szCs w:val="24"/>
          <w:lang w:eastAsia="ru-RU"/>
        </w:rPr>
        <w:t>.</w:t>
      </w:r>
      <w:r w:rsidRPr="009C08A0">
        <w:rPr>
          <w:rFonts w:eastAsia="Times New Roman" w:cs="Times New Roman"/>
          <w:i/>
          <w:kern w:val="0"/>
          <w:sz w:val="24"/>
          <w:szCs w:val="24"/>
          <w:lang w:eastAsia="ru-RU"/>
        </w:rPr>
        <w:t>: ИД-</w:t>
      </w:r>
      <w:r w:rsidR="005273EC" w:rsidRPr="009C08A0">
        <w:rPr>
          <w:rFonts w:eastAsia="Times New Roman" w:cs="Times New Roman"/>
          <w:i/>
          <w:kern w:val="0"/>
          <w:sz w:val="24"/>
          <w:szCs w:val="24"/>
          <w:lang w:eastAsia="ru-RU"/>
        </w:rPr>
        <w:t>О</w:t>
      </w:r>
      <w:r w:rsidRPr="009C08A0">
        <w:rPr>
          <w:rFonts w:eastAsia="Times New Roman" w:cs="Times New Roman"/>
          <w:i/>
          <w:kern w:val="0"/>
          <w:sz w:val="24"/>
          <w:szCs w:val="24"/>
          <w:lang w:eastAsia="ru-RU"/>
        </w:rPr>
        <w:t>ПК-1.2</w:t>
      </w:r>
      <w:r w:rsidR="009D58E2">
        <w:rPr>
          <w:rFonts w:eastAsia="Times New Roman" w:cs="Times New Roman"/>
          <w:i/>
          <w:kern w:val="0"/>
          <w:sz w:val="24"/>
          <w:szCs w:val="24"/>
          <w:lang w:eastAsia="ru-RU"/>
        </w:rPr>
        <w:t>.</w:t>
      </w:r>
      <w:r w:rsidR="005273EC" w:rsidRPr="009C08A0">
        <w:rPr>
          <w:rFonts w:eastAsia="Times New Roman" w:cs="Times New Roman"/>
          <w:i/>
          <w:kern w:val="0"/>
          <w:sz w:val="24"/>
          <w:szCs w:val="24"/>
          <w:lang w:eastAsia="ru-RU"/>
        </w:rPr>
        <w:t>, ОПК-2</w:t>
      </w:r>
      <w:r w:rsidR="009D58E2">
        <w:rPr>
          <w:rFonts w:eastAsia="Times New Roman" w:cs="Times New Roman"/>
          <w:i/>
          <w:kern w:val="0"/>
          <w:sz w:val="24"/>
          <w:szCs w:val="24"/>
          <w:lang w:eastAsia="ru-RU"/>
        </w:rPr>
        <w:t>.</w:t>
      </w:r>
      <w:r w:rsidR="005273EC" w:rsidRPr="009C08A0">
        <w:rPr>
          <w:rFonts w:eastAsia="Times New Roman" w:cs="Times New Roman"/>
          <w:i/>
          <w:kern w:val="0"/>
          <w:sz w:val="24"/>
          <w:szCs w:val="24"/>
          <w:lang w:eastAsia="ru-RU"/>
        </w:rPr>
        <w:t>: ИД-ОПК-2.</w:t>
      </w:r>
      <w:r w:rsidR="002B1F5F" w:rsidRPr="009C08A0">
        <w:rPr>
          <w:rFonts w:eastAsia="Times New Roman" w:cs="Times New Roman"/>
          <w:i/>
          <w:kern w:val="0"/>
          <w:sz w:val="24"/>
          <w:szCs w:val="24"/>
          <w:lang w:eastAsia="ru-RU"/>
        </w:rPr>
        <w:t>1</w:t>
      </w:r>
      <w:r w:rsidRPr="009C08A0">
        <w:rPr>
          <w:rFonts w:eastAsia="Times New Roman" w:cs="Times New Roman"/>
          <w:i/>
          <w:kern w:val="0"/>
          <w:sz w:val="24"/>
          <w:szCs w:val="24"/>
          <w:lang w:eastAsia="ru-RU"/>
        </w:rPr>
        <w:t xml:space="preserve">. </w:t>
      </w:r>
      <w:r w:rsidRPr="009C08A0">
        <w:rPr>
          <w:rFonts w:cs="Times New Roman"/>
          <w:sz w:val="24"/>
          <w:szCs w:val="24"/>
        </w:rPr>
        <w:t>на основе проверки теоретического материала. При этом учитывается сформированность навыков и умений на практических занятиях.</w:t>
      </w:r>
    </w:p>
    <w:p w14:paraId="471D1E89" w14:textId="3D80133D" w:rsidR="00AB3227" w:rsidRPr="009C08A0" w:rsidRDefault="00AB3227" w:rsidP="00C52876">
      <w:pPr>
        <w:ind w:firstLine="709"/>
        <w:jc w:val="both"/>
        <w:rPr>
          <w:rFonts w:cs="Times New Roman"/>
          <w:sz w:val="24"/>
          <w:szCs w:val="24"/>
        </w:rPr>
      </w:pPr>
      <w:r w:rsidRPr="009C08A0">
        <w:rPr>
          <w:rFonts w:cs="Times New Roman"/>
          <w:sz w:val="24"/>
          <w:szCs w:val="24"/>
        </w:rPr>
        <w:t>В экза</w:t>
      </w:r>
      <w:r w:rsidR="009D58E2">
        <w:rPr>
          <w:rFonts w:cs="Times New Roman"/>
          <w:sz w:val="24"/>
          <w:szCs w:val="24"/>
        </w:rPr>
        <w:t xml:space="preserve">менационные билет включается 2 </w:t>
      </w:r>
      <w:r w:rsidR="00DB0086">
        <w:rPr>
          <w:rFonts w:cs="Times New Roman"/>
          <w:sz w:val="24"/>
          <w:szCs w:val="24"/>
        </w:rPr>
        <w:t>теоретических вопроса</w:t>
      </w:r>
      <w:r w:rsidRPr="009C08A0">
        <w:rPr>
          <w:rFonts w:cs="Times New Roman"/>
          <w:sz w:val="24"/>
          <w:szCs w:val="24"/>
        </w:rPr>
        <w:t>.</w:t>
      </w:r>
    </w:p>
    <w:p w14:paraId="43294A15" w14:textId="77777777" w:rsidR="00AB3227" w:rsidRPr="009C08A0" w:rsidRDefault="00AB3227" w:rsidP="00C52876">
      <w:pPr>
        <w:ind w:firstLine="709"/>
        <w:jc w:val="both"/>
        <w:rPr>
          <w:rFonts w:cs="Times New Roman"/>
          <w:sz w:val="24"/>
          <w:szCs w:val="24"/>
        </w:rPr>
      </w:pPr>
      <w:r w:rsidRPr="009C08A0">
        <w:rPr>
          <w:rFonts w:cs="Times New Roman"/>
          <w:sz w:val="24"/>
          <w:szCs w:val="24"/>
        </w:rPr>
        <w:t>По итогам экзамена выставляется одна из оценок: «отлично», «хорошо», «удовлетворительно» или «неудовлетворительно».</w:t>
      </w:r>
    </w:p>
    <w:p w14:paraId="220BD914" w14:textId="127173C9" w:rsidR="00AB3227" w:rsidRPr="009C08A0" w:rsidRDefault="00AB3227" w:rsidP="00C52876">
      <w:pPr>
        <w:ind w:firstLine="709"/>
        <w:jc w:val="both"/>
        <w:rPr>
          <w:rFonts w:cs="Times New Roman"/>
          <w:sz w:val="24"/>
          <w:szCs w:val="24"/>
        </w:rPr>
      </w:pPr>
      <w:r w:rsidRPr="009C08A0">
        <w:rPr>
          <w:rFonts w:cs="Times New Roman"/>
          <w:b/>
          <w:sz w:val="24"/>
          <w:szCs w:val="24"/>
        </w:rPr>
        <w:t xml:space="preserve">Оценка «Отлично» </w:t>
      </w:r>
      <w:r w:rsidRPr="009C08A0">
        <w:rPr>
          <w:rFonts w:cs="Times New Roman"/>
          <w:sz w:val="24"/>
          <w:szCs w:val="24"/>
        </w:rPr>
        <w:t>выставляется студенту, который</w:t>
      </w:r>
      <w:r w:rsidRPr="009C08A0">
        <w:rPr>
          <w:rFonts w:cs="Times New Roman"/>
          <w:b/>
          <w:sz w:val="24"/>
          <w:szCs w:val="24"/>
        </w:rPr>
        <w:t xml:space="preserve"> </w:t>
      </w:r>
      <w:r w:rsidRPr="009C08A0">
        <w:rPr>
          <w:rFonts w:cs="Times New Roman"/>
          <w:sz w:val="24"/>
          <w:szCs w:val="24"/>
        </w:rPr>
        <w:t>демонстрирует</w:t>
      </w:r>
      <w:r w:rsidRPr="009C08A0">
        <w:rPr>
          <w:rFonts w:cs="Times New Roman"/>
          <w:b/>
          <w:sz w:val="24"/>
          <w:szCs w:val="24"/>
        </w:rPr>
        <w:t xml:space="preserve"> </w:t>
      </w:r>
      <w:r w:rsidRPr="009C08A0">
        <w:rPr>
          <w:rFonts w:cs="Times New Roman"/>
          <w:sz w:val="24"/>
          <w:szCs w:val="24"/>
        </w:rPr>
        <w:t>глубокое и полное владение содержанием материала и понятийным аппаратом; умеет</w:t>
      </w:r>
      <w:r w:rsidR="009D58E2">
        <w:rPr>
          <w:rFonts w:cs="Times New Roman"/>
          <w:sz w:val="24"/>
          <w:szCs w:val="24"/>
        </w:rPr>
        <w:t xml:space="preserve"> связывать теорию с практикой. </w:t>
      </w:r>
      <w:r w:rsidRPr="009C08A0">
        <w:rPr>
          <w:rFonts w:cs="Times New Roman"/>
          <w:sz w:val="24"/>
          <w:szCs w:val="24"/>
        </w:rPr>
        <w:t xml:space="preserve">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w:t>
      </w:r>
    </w:p>
    <w:p w14:paraId="3B9398C0" w14:textId="77777777" w:rsidR="00AB3227" w:rsidRPr="009C08A0" w:rsidRDefault="00AB3227" w:rsidP="00C52876">
      <w:pPr>
        <w:ind w:firstLine="709"/>
        <w:jc w:val="both"/>
        <w:rPr>
          <w:rFonts w:cs="Times New Roman"/>
          <w:b/>
          <w:sz w:val="24"/>
          <w:szCs w:val="24"/>
        </w:rPr>
      </w:pPr>
      <w:r w:rsidRPr="009C08A0">
        <w:rPr>
          <w:rFonts w:cs="Times New Roman"/>
          <w:b/>
          <w:sz w:val="24"/>
          <w:szCs w:val="24"/>
        </w:rPr>
        <w:t xml:space="preserve">Оценка «Хорошо» </w:t>
      </w:r>
      <w:r w:rsidRPr="009C08A0">
        <w:rPr>
          <w:rFonts w:cs="Times New Roman"/>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2857D857" w14:textId="77777777" w:rsidR="00AB3227" w:rsidRPr="009C08A0" w:rsidRDefault="00AB3227" w:rsidP="00C52876">
      <w:pPr>
        <w:autoSpaceDE w:val="0"/>
        <w:autoSpaceDN w:val="0"/>
        <w:adjustRightInd w:val="0"/>
        <w:ind w:firstLine="709"/>
        <w:jc w:val="both"/>
        <w:rPr>
          <w:rFonts w:cs="Times New Roman"/>
          <w:sz w:val="24"/>
          <w:szCs w:val="24"/>
        </w:rPr>
      </w:pPr>
      <w:r w:rsidRPr="009C08A0">
        <w:rPr>
          <w:rFonts w:cs="Times New Roman"/>
          <w:b/>
          <w:sz w:val="24"/>
          <w:szCs w:val="24"/>
        </w:rPr>
        <w:t xml:space="preserve">Оценка «Удовлетворительно» </w:t>
      </w:r>
      <w:r w:rsidRPr="009C08A0">
        <w:rPr>
          <w:rFonts w:cs="Times New Roman"/>
          <w:sz w:val="24"/>
          <w:szCs w:val="24"/>
        </w:rPr>
        <w:t xml:space="preserve">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w:t>
      </w:r>
      <w:r w:rsidRPr="009C08A0">
        <w:rPr>
          <w:rFonts w:cs="Times New Roman"/>
          <w:sz w:val="24"/>
          <w:szCs w:val="24"/>
        </w:rPr>
        <w:lastRenderedPageBreak/>
        <w:t>ответа студент не обосновывает свои суждения. На часть дополнительных вопросов студент затрудняется дать ответ или дает неверные ответы.</w:t>
      </w:r>
    </w:p>
    <w:p w14:paraId="4D134C3C" w14:textId="77777777" w:rsidR="00AB3227" w:rsidRPr="009C08A0" w:rsidRDefault="00AB3227" w:rsidP="009D58E2">
      <w:pPr>
        <w:spacing w:after="0"/>
        <w:ind w:firstLine="709"/>
        <w:jc w:val="both"/>
        <w:rPr>
          <w:rFonts w:cs="Times New Roman"/>
          <w:sz w:val="24"/>
          <w:szCs w:val="24"/>
        </w:rPr>
      </w:pPr>
      <w:r w:rsidRPr="009C08A0">
        <w:rPr>
          <w:rFonts w:cs="Times New Roman"/>
          <w:b/>
          <w:sz w:val="24"/>
          <w:szCs w:val="24"/>
        </w:rPr>
        <w:t xml:space="preserve">Оценка «Неудовлетворительно» </w:t>
      </w:r>
      <w:r w:rsidRPr="009C08A0">
        <w:rPr>
          <w:rFonts w:cs="Times New Roman"/>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78607056" w14:textId="77777777" w:rsidR="00AB3227" w:rsidRPr="009C08A0" w:rsidRDefault="00AB3227" w:rsidP="009D58E2">
      <w:pPr>
        <w:spacing w:after="0"/>
        <w:ind w:firstLine="709"/>
        <w:jc w:val="both"/>
        <w:rPr>
          <w:rFonts w:cs="Times New Roman"/>
          <w:sz w:val="24"/>
          <w:szCs w:val="24"/>
        </w:rPr>
      </w:pPr>
      <w:r w:rsidRPr="009C08A0">
        <w:rPr>
          <w:rFonts w:cs="Times New Roman"/>
          <w:sz w:val="24"/>
          <w:szCs w:val="24"/>
        </w:rPr>
        <w:t>Оценка «Неудовлетворительно» выставляется также студенту, который взял экзаменационный билет, но отвечать отказался.</w:t>
      </w:r>
    </w:p>
    <w:p w14:paraId="26C28B94" w14:textId="77777777" w:rsidR="00AB3227" w:rsidRPr="009C08A0" w:rsidRDefault="00AB3227" w:rsidP="00C52876">
      <w:pPr>
        <w:autoSpaceDE w:val="0"/>
        <w:autoSpaceDN w:val="0"/>
        <w:adjustRightInd w:val="0"/>
        <w:spacing w:after="0"/>
        <w:ind w:firstLine="709"/>
        <w:jc w:val="both"/>
        <w:rPr>
          <w:rFonts w:eastAsia="Times New Roman" w:cs="Times New Roman"/>
          <w:kern w:val="0"/>
          <w:sz w:val="24"/>
          <w:szCs w:val="24"/>
          <w:lang w:eastAsia="ru-RU"/>
        </w:rPr>
      </w:pPr>
    </w:p>
    <w:p w14:paraId="10717BD1" w14:textId="77777777" w:rsidR="00AB3227" w:rsidRPr="009C08A0" w:rsidRDefault="00AB3227" w:rsidP="00C52876">
      <w:pPr>
        <w:autoSpaceDE w:val="0"/>
        <w:autoSpaceDN w:val="0"/>
        <w:adjustRightInd w:val="0"/>
        <w:spacing w:after="0"/>
        <w:ind w:firstLine="709"/>
        <w:jc w:val="center"/>
        <w:rPr>
          <w:rFonts w:eastAsia="Times New Roman" w:cs="Times New Roman"/>
          <w:kern w:val="0"/>
          <w:sz w:val="24"/>
          <w:szCs w:val="24"/>
          <w:lang w:eastAsia="ru-RU"/>
        </w:rPr>
      </w:pPr>
      <w:r w:rsidRPr="009C08A0">
        <w:rPr>
          <w:rFonts w:eastAsia="Times New Roman" w:cs="Times New Roman"/>
          <w:b/>
          <w:bCs/>
          <w:kern w:val="0"/>
          <w:sz w:val="24"/>
          <w:szCs w:val="24"/>
          <w:lang w:eastAsia="ru-RU"/>
        </w:rPr>
        <w:t>Список вопросов к экзамену</w:t>
      </w:r>
    </w:p>
    <w:p w14:paraId="7C611B50" w14:textId="32B5870B" w:rsidR="00AB3227" w:rsidRPr="009C08A0" w:rsidRDefault="00AB3227" w:rsidP="00C52876">
      <w:pPr>
        <w:spacing w:after="0"/>
        <w:ind w:firstLine="709"/>
        <w:rPr>
          <w:rFonts w:eastAsia="Times New Roman" w:cs="Times New Roman"/>
          <w:i/>
          <w:kern w:val="0"/>
          <w:sz w:val="24"/>
          <w:szCs w:val="24"/>
          <w:lang w:eastAsia="ru-RU"/>
        </w:rPr>
      </w:pPr>
      <w:r w:rsidRPr="009C08A0">
        <w:rPr>
          <w:rFonts w:eastAsia="Times New Roman" w:cs="Times New Roman"/>
          <w:i/>
          <w:kern w:val="0"/>
          <w:sz w:val="24"/>
          <w:szCs w:val="24"/>
          <w:lang w:eastAsia="ru-RU"/>
        </w:rPr>
        <w:t xml:space="preserve">(проверка сформированности </w:t>
      </w:r>
      <w:r w:rsidR="005273EC" w:rsidRPr="009C08A0">
        <w:rPr>
          <w:rFonts w:cs="Times New Roman"/>
          <w:bCs/>
          <w:sz w:val="24"/>
          <w:szCs w:val="24"/>
        </w:rPr>
        <w:t>О</w:t>
      </w:r>
      <w:r w:rsidR="005273EC" w:rsidRPr="009C08A0">
        <w:rPr>
          <w:rFonts w:eastAsia="Times New Roman" w:cs="Times New Roman"/>
          <w:i/>
          <w:kern w:val="0"/>
          <w:sz w:val="24"/>
          <w:szCs w:val="24"/>
          <w:lang w:eastAsia="ru-RU"/>
        </w:rPr>
        <w:t>ПК-1</w:t>
      </w:r>
      <w:r w:rsidR="009D58E2">
        <w:rPr>
          <w:rFonts w:eastAsia="Times New Roman" w:cs="Times New Roman"/>
          <w:i/>
          <w:kern w:val="0"/>
          <w:sz w:val="24"/>
          <w:szCs w:val="24"/>
          <w:lang w:eastAsia="ru-RU"/>
        </w:rPr>
        <w:t>.</w:t>
      </w:r>
      <w:r w:rsidR="005273EC" w:rsidRPr="009C08A0">
        <w:rPr>
          <w:rFonts w:eastAsia="Times New Roman" w:cs="Times New Roman"/>
          <w:i/>
          <w:kern w:val="0"/>
          <w:sz w:val="24"/>
          <w:szCs w:val="24"/>
          <w:lang w:eastAsia="ru-RU"/>
        </w:rPr>
        <w:t>: ИД-ОПК-1.2</w:t>
      </w:r>
      <w:r w:rsidR="009D58E2">
        <w:rPr>
          <w:rFonts w:eastAsia="Times New Roman" w:cs="Times New Roman"/>
          <w:i/>
          <w:kern w:val="0"/>
          <w:sz w:val="24"/>
          <w:szCs w:val="24"/>
          <w:lang w:eastAsia="ru-RU"/>
        </w:rPr>
        <w:t>.</w:t>
      </w:r>
      <w:r w:rsidR="005273EC" w:rsidRPr="009C08A0">
        <w:rPr>
          <w:rFonts w:eastAsia="Times New Roman" w:cs="Times New Roman"/>
          <w:i/>
          <w:kern w:val="0"/>
          <w:sz w:val="24"/>
          <w:szCs w:val="24"/>
          <w:lang w:eastAsia="ru-RU"/>
        </w:rPr>
        <w:t>, ОПК-2</w:t>
      </w:r>
      <w:r w:rsidR="009D58E2">
        <w:rPr>
          <w:rFonts w:eastAsia="Times New Roman" w:cs="Times New Roman"/>
          <w:i/>
          <w:kern w:val="0"/>
          <w:sz w:val="24"/>
          <w:szCs w:val="24"/>
          <w:lang w:eastAsia="ru-RU"/>
        </w:rPr>
        <w:t>.</w:t>
      </w:r>
      <w:r w:rsidR="005273EC" w:rsidRPr="009C08A0">
        <w:rPr>
          <w:rFonts w:eastAsia="Times New Roman" w:cs="Times New Roman"/>
          <w:i/>
          <w:kern w:val="0"/>
          <w:sz w:val="24"/>
          <w:szCs w:val="24"/>
          <w:lang w:eastAsia="ru-RU"/>
        </w:rPr>
        <w:t>: ИД-ОПК-2.</w:t>
      </w:r>
      <w:r w:rsidR="002B1F5F" w:rsidRPr="009C08A0">
        <w:rPr>
          <w:rFonts w:eastAsia="Times New Roman" w:cs="Times New Roman"/>
          <w:i/>
          <w:kern w:val="0"/>
          <w:sz w:val="24"/>
          <w:szCs w:val="24"/>
          <w:lang w:eastAsia="ru-RU"/>
        </w:rPr>
        <w:t>1</w:t>
      </w:r>
      <w:r w:rsidR="005273EC" w:rsidRPr="009C08A0">
        <w:rPr>
          <w:rFonts w:eastAsia="Times New Roman" w:cs="Times New Roman"/>
          <w:i/>
          <w:kern w:val="0"/>
          <w:sz w:val="24"/>
          <w:szCs w:val="24"/>
          <w:lang w:eastAsia="ru-RU"/>
        </w:rPr>
        <w:t>.</w:t>
      </w:r>
      <w:r w:rsidRPr="009C08A0">
        <w:rPr>
          <w:rFonts w:eastAsia="Times New Roman" w:cs="Times New Roman"/>
          <w:i/>
          <w:kern w:val="0"/>
          <w:sz w:val="24"/>
          <w:szCs w:val="24"/>
          <w:lang w:eastAsia="ru-RU"/>
        </w:rPr>
        <w:t>)</w:t>
      </w:r>
    </w:p>
    <w:p w14:paraId="3461D781" w14:textId="77777777" w:rsidR="00AB3227" w:rsidRPr="009C08A0" w:rsidRDefault="00AB3227" w:rsidP="00C52876">
      <w:pPr>
        <w:spacing w:after="0"/>
        <w:ind w:firstLine="709"/>
        <w:jc w:val="center"/>
        <w:rPr>
          <w:rFonts w:eastAsia="Times New Roman" w:cs="Times New Roman"/>
          <w:i/>
          <w:kern w:val="0"/>
          <w:sz w:val="24"/>
          <w:szCs w:val="24"/>
          <w:lang w:eastAsia="ru-RU"/>
        </w:rPr>
      </w:pPr>
    </w:p>
    <w:p w14:paraId="28954B0E" w14:textId="419DA6AB" w:rsidR="000E761F" w:rsidRPr="009D58E2" w:rsidRDefault="009D58E2" w:rsidP="009D58E2">
      <w:pPr>
        <w:spacing w:after="0"/>
        <w:ind w:firstLine="709"/>
        <w:rPr>
          <w:rFonts w:cs="Times New Roman"/>
          <w:sz w:val="24"/>
          <w:szCs w:val="24"/>
        </w:rPr>
      </w:pPr>
      <w:r>
        <w:rPr>
          <w:rFonts w:cs="Times New Roman"/>
          <w:sz w:val="24"/>
          <w:szCs w:val="24"/>
        </w:rPr>
        <w:t>1. </w:t>
      </w:r>
      <w:r w:rsidR="000E761F" w:rsidRPr="009D58E2">
        <w:rPr>
          <w:rFonts w:cs="Times New Roman"/>
          <w:sz w:val="24"/>
          <w:szCs w:val="24"/>
        </w:rPr>
        <w:t xml:space="preserve">Понятие брендинга. Специфика брендинга в социально-культурной сфере. </w:t>
      </w:r>
    </w:p>
    <w:p w14:paraId="026D0DBD" w14:textId="47605F99" w:rsidR="000E761F" w:rsidRPr="009D58E2" w:rsidRDefault="009D58E2" w:rsidP="009D58E2">
      <w:pPr>
        <w:spacing w:after="0"/>
        <w:ind w:firstLine="709"/>
        <w:rPr>
          <w:rFonts w:cs="Times New Roman"/>
          <w:sz w:val="24"/>
          <w:szCs w:val="24"/>
        </w:rPr>
      </w:pPr>
      <w:r>
        <w:rPr>
          <w:rFonts w:cs="Times New Roman"/>
          <w:sz w:val="24"/>
          <w:szCs w:val="24"/>
        </w:rPr>
        <w:t>2. </w:t>
      </w:r>
      <w:r w:rsidR="000E761F" w:rsidRPr="009D58E2">
        <w:rPr>
          <w:rFonts w:cs="Times New Roman"/>
          <w:sz w:val="24"/>
          <w:szCs w:val="24"/>
        </w:rPr>
        <w:t xml:space="preserve">Понятие капитала бренда и его составляющие. </w:t>
      </w:r>
    </w:p>
    <w:p w14:paraId="2CB4C13C" w14:textId="756F8793" w:rsidR="000E761F" w:rsidRPr="009D58E2" w:rsidRDefault="009D58E2" w:rsidP="009D58E2">
      <w:pPr>
        <w:spacing w:after="0"/>
        <w:ind w:firstLine="709"/>
        <w:rPr>
          <w:rFonts w:cs="Times New Roman"/>
          <w:sz w:val="24"/>
          <w:szCs w:val="24"/>
        </w:rPr>
      </w:pPr>
      <w:r>
        <w:rPr>
          <w:rFonts w:cs="Times New Roman"/>
          <w:sz w:val="24"/>
          <w:szCs w:val="24"/>
        </w:rPr>
        <w:t>3. </w:t>
      </w:r>
      <w:r w:rsidR="000E761F" w:rsidRPr="009D58E2">
        <w:rPr>
          <w:rFonts w:cs="Times New Roman"/>
          <w:sz w:val="24"/>
          <w:szCs w:val="24"/>
        </w:rPr>
        <w:t xml:space="preserve">Понятие и основные способы сегментации потребителей. </w:t>
      </w:r>
    </w:p>
    <w:p w14:paraId="2D65EFC5" w14:textId="544B47DC" w:rsidR="000E761F" w:rsidRPr="009D58E2" w:rsidRDefault="009D58E2" w:rsidP="009D58E2">
      <w:pPr>
        <w:spacing w:after="0"/>
        <w:ind w:firstLine="709"/>
        <w:rPr>
          <w:rFonts w:cs="Times New Roman"/>
          <w:sz w:val="24"/>
          <w:szCs w:val="24"/>
        </w:rPr>
      </w:pPr>
      <w:r>
        <w:rPr>
          <w:rFonts w:cs="Times New Roman"/>
          <w:sz w:val="24"/>
          <w:szCs w:val="24"/>
        </w:rPr>
        <w:t>4. </w:t>
      </w:r>
      <w:r w:rsidR="000E761F" w:rsidRPr="009D58E2">
        <w:rPr>
          <w:rFonts w:cs="Times New Roman"/>
          <w:sz w:val="24"/>
          <w:szCs w:val="24"/>
        </w:rPr>
        <w:t xml:space="preserve">Модель VALS и другие модели, применимые в социально-культурной деятельности. </w:t>
      </w:r>
    </w:p>
    <w:p w14:paraId="3AAC224C" w14:textId="303B05AF" w:rsidR="000E761F" w:rsidRPr="009D58E2" w:rsidRDefault="009D58E2" w:rsidP="009D58E2">
      <w:pPr>
        <w:spacing w:after="0"/>
        <w:ind w:firstLine="709"/>
        <w:rPr>
          <w:rFonts w:cs="Times New Roman"/>
          <w:sz w:val="24"/>
          <w:szCs w:val="24"/>
        </w:rPr>
      </w:pPr>
      <w:r>
        <w:rPr>
          <w:rFonts w:cs="Times New Roman"/>
          <w:sz w:val="24"/>
          <w:szCs w:val="24"/>
        </w:rPr>
        <w:t>5. </w:t>
      </w:r>
      <w:r w:rsidR="000E761F" w:rsidRPr="009D58E2">
        <w:rPr>
          <w:rFonts w:cs="Times New Roman"/>
          <w:sz w:val="24"/>
          <w:szCs w:val="24"/>
        </w:rPr>
        <w:t xml:space="preserve">Специфика потребительского поведения в социально-культурной деятельности. </w:t>
      </w:r>
    </w:p>
    <w:p w14:paraId="78AC8D41" w14:textId="526A727B" w:rsidR="000E761F" w:rsidRPr="009D58E2" w:rsidRDefault="009D58E2" w:rsidP="009D58E2">
      <w:pPr>
        <w:spacing w:after="0"/>
        <w:ind w:firstLine="709"/>
        <w:rPr>
          <w:rFonts w:cs="Times New Roman"/>
          <w:sz w:val="24"/>
          <w:szCs w:val="24"/>
        </w:rPr>
      </w:pPr>
      <w:r>
        <w:rPr>
          <w:rFonts w:cs="Times New Roman"/>
          <w:sz w:val="24"/>
          <w:szCs w:val="24"/>
        </w:rPr>
        <w:t>6. </w:t>
      </w:r>
      <w:r w:rsidR="000E761F" w:rsidRPr="009D58E2">
        <w:rPr>
          <w:rFonts w:cs="Times New Roman"/>
          <w:sz w:val="24"/>
          <w:szCs w:val="24"/>
        </w:rPr>
        <w:t>Понятие идентичности бренда. Модель планирования идентичности бренда.</w:t>
      </w:r>
    </w:p>
    <w:p w14:paraId="0EB3FA0A" w14:textId="19D8DB25" w:rsidR="000E761F" w:rsidRPr="009D58E2" w:rsidRDefault="009D58E2" w:rsidP="009D58E2">
      <w:pPr>
        <w:spacing w:after="0"/>
        <w:ind w:firstLine="709"/>
        <w:rPr>
          <w:rFonts w:cs="Times New Roman"/>
          <w:sz w:val="24"/>
          <w:szCs w:val="24"/>
        </w:rPr>
      </w:pPr>
      <w:r>
        <w:rPr>
          <w:rFonts w:cs="Times New Roman"/>
          <w:sz w:val="24"/>
          <w:szCs w:val="24"/>
        </w:rPr>
        <w:t>7. </w:t>
      </w:r>
      <w:r w:rsidR="000E761F" w:rsidRPr="009D58E2">
        <w:rPr>
          <w:rFonts w:cs="Times New Roman"/>
          <w:sz w:val="24"/>
          <w:szCs w:val="24"/>
        </w:rPr>
        <w:t xml:space="preserve">Платформа бренда и подходы к ее разработке. </w:t>
      </w:r>
    </w:p>
    <w:p w14:paraId="298C1C30" w14:textId="412619AA" w:rsidR="000E761F" w:rsidRPr="009D58E2" w:rsidRDefault="009D58E2" w:rsidP="001217D3">
      <w:pPr>
        <w:spacing w:after="0"/>
        <w:ind w:firstLine="709"/>
        <w:jc w:val="both"/>
        <w:rPr>
          <w:rFonts w:cs="Times New Roman"/>
          <w:sz w:val="24"/>
          <w:szCs w:val="24"/>
        </w:rPr>
      </w:pPr>
      <w:r>
        <w:rPr>
          <w:rFonts w:cs="Times New Roman"/>
          <w:sz w:val="24"/>
          <w:szCs w:val="24"/>
        </w:rPr>
        <w:t>8. </w:t>
      </w:r>
      <w:r w:rsidR="000E761F" w:rsidRPr="009D58E2">
        <w:rPr>
          <w:rFonts w:cs="Times New Roman"/>
          <w:sz w:val="24"/>
          <w:szCs w:val="24"/>
        </w:rPr>
        <w:t>Суть концепции позиционирования и подходы к ее разработке в социально-культурной сфере. Основные этапы позиционирования.</w:t>
      </w:r>
    </w:p>
    <w:p w14:paraId="7F222D02" w14:textId="6C122C74" w:rsidR="000E761F" w:rsidRPr="009D58E2" w:rsidRDefault="009D58E2" w:rsidP="001217D3">
      <w:pPr>
        <w:spacing w:after="0"/>
        <w:ind w:firstLine="709"/>
        <w:jc w:val="both"/>
        <w:rPr>
          <w:rFonts w:cs="Times New Roman"/>
          <w:sz w:val="24"/>
          <w:szCs w:val="24"/>
        </w:rPr>
      </w:pPr>
      <w:r>
        <w:rPr>
          <w:rFonts w:cs="Times New Roman"/>
          <w:sz w:val="24"/>
          <w:szCs w:val="24"/>
        </w:rPr>
        <w:t>9. </w:t>
      </w:r>
      <w:r w:rsidR="000E761F" w:rsidRPr="009D58E2">
        <w:rPr>
          <w:rFonts w:cs="Times New Roman"/>
          <w:sz w:val="24"/>
          <w:szCs w:val="24"/>
        </w:rPr>
        <w:t xml:space="preserve">Понятие архитектуры бренда в социально-культурной сфере. Подходы к построению упорядоченной архитектуры бренда – поддерживающие бренды и суббренды.  </w:t>
      </w:r>
    </w:p>
    <w:p w14:paraId="5D25A22E" w14:textId="07C40459" w:rsidR="000E761F" w:rsidRPr="009D58E2" w:rsidRDefault="009D58E2" w:rsidP="001217D3">
      <w:pPr>
        <w:spacing w:after="0"/>
        <w:ind w:firstLine="709"/>
        <w:jc w:val="both"/>
        <w:rPr>
          <w:rFonts w:cs="Times New Roman"/>
          <w:sz w:val="24"/>
          <w:szCs w:val="24"/>
        </w:rPr>
      </w:pPr>
      <w:r>
        <w:rPr>
          <w:rFonts w:cs="Times New Roman"/>
          <w:sz w:val="24"/>
          <w:szCs w:val="24"/>
        </w:rPr>
        <w:t>10. </w:t>
      </w:r>
      <w:r w:rsidR="000E761F" w:rsidRPr="009D58E2">
        <w:rPr>
          <w:rFonts w:cs="Times New Roman"/>
          <w:sz w:val="24"/>
          <w:szCs w:val="24"/>
        </w:rPr>
        <w:t xml:space="preserve">Портфель бренда. Матрица БКГ (Бостон Косалтинг Групп). Схема взаимоотношений брендов. </w:t>
      </w:r>
    </w:p>
    <w:p w14:paraId="07CBB3AE" w14:textId="669EDA7B" w:rsidR="000E761F" w:rsidRPr="009D58E2" w:rsidRDefault="009D58E2" w:rsidP="009D58E2">
      <w:pPr>
        <w:spacing w:after="0"/>
        <w:ind w:firstLine="709"/>
        <w:rPr>
          <w:rFonts w:cs="Times New Roman"/>
          <w:sz w:val="24"/>
          <w:szCs w:val="24"/>
        </w:rPr>
      </w:pPr>
      <w:r>
        <w:rPr>
          <w:rFonts w:cs="Times New Roman"/>
          <w:sz w:val="24"/>
          <w:szCs w:val="24"/>
        </w:rPr>
        <w:t>11. </w:t>
      </w:r>
      <w:r w:rsidR="000E761F" w:rsidRPr="009D58E2">
        <w:rPr>
          <w:rFonts w:cs="Times New Roman"/>
          <w:sz w:val="24"/>
          <w:szCs w:val="24"/>
        </w:rPr>
        <w:t>Логика расширения ассортимента бренда. Аудит архитектур</w:t>
      </w:r>
      <w:bookmarkStart w:id="2" w:name="_GoBack"/>
      <w:bookmarkEnd w:id="2"/>
      <w:r w:rsidR="000E761F" w:rsidRPr="009D58E2">
        <w:rPr>
          <w:rFonts w:cs="Times New Roman"/>
          <w:sz w:val="24"/>
          <w:szCs w:val="24"/>
        </w:rPr>
        <w:t xml:space="preserve">ы бренда. </w:t>
      </w:r>
    </w:p>
    <w:p w14:paraId="2CB8BC14" w14:textId="32C4545D" w:rsidR="000E761F" w:rsidRPr="009D58E2" w:rsidRDefault="009D58E2" w:rsidP="009D58E2">
      <w:pPr>
        <w:spacing w:after="0"/>
        <w:ind w:firstLine="709"/>
        <w:rPr>
          <w:rFonts w:cs="Times New Roman"/>
          <w:sz w:val="24"/>
          <w:szCs w:val="24"/>
        </w:rPr>
      </w:pPr>
      <w:r>
        <w:rPr>
          <w:rFonts w:cs="Times New Roman"/>
          <w:sz w:val="24"/>
          <w:szCs w:val="24"/>
        </w:rPr>
        <w:t>12.</w:t>
      </w:r>
      <w:r w:rsidR="000E761F" w:rsidRPr="009D58E2">
        <w:rPr>
          <w:rFonts w:cs="Times New Roman"/>
          <w:sz w:val="24"/>
          <w:szCs w:val="24"/>
        </w:rPr>
        <w:t>Понятие имиджа и репутации объекта в социально-культурной сфере.</w:t>
      </w:r>
    </w:p>
    <w:p w14:paraId="46142900" w14:textId="0AB3EF0F" w:rsidR="000E761F" w:rsidRPr="009D58E2" w:rsidRDefault="009D58E2" w:rsidP="009D58E2">
      <w:pPr>
        <w:spacing w:after="0"/>
        <w:ind w:firstLine="709"/>
        <w:rPr>
          <w:rFonts w:cs="Times New Roman"/>
          <w:sz w:val="24"/>
          <w:szCs w:val="24"/>
        </w:rPr>
      </w:pPr>
      <w:r>
        <w:rPr>
          <w:rFonts w:cs="Times New Roman"/>
          <w:sz w:val="24"/>
          <w:szCs w:val="24"/>
        </w:rPr>
        <w:t>13. </w:t>
      </w:r>
      <w:r w:rsidR="000E761F" w:rsidRPr="009D58E2">
        <w:rPr>
          <w:rFonts w:cs="Times New Roman"/>
          <w:sz w:val="24"/>
          <w:szCs w:val="24"/>
        </w:rPr>
        <w:t>Вербальная бренд-идентификация: имя, дескриптор, слоган, легенда. Подходы и правила разработки основных вербальных бренд-идентификаторов.</w:t>
      </w:r>
    </w:p>
    <w:p w14:paraId="0E75C7C2" w14:textId="54AB311A" w:rsidR="000E761F" w:rsidRPr="009D58E2" w:rsidRDefault="009D58E2" w:rsidP="009D58E2">
      <w:pPr>
        <w:spacing w:after="0"/>
        <w:ind w:firstLine="709"/>
        <w:rPr>
          <w:rFonts w:cs="Times New Roman"/>
          <w:sz w:val="24"/>
          <w:szCs w:val="24"/>
        </w:rPr>
      </w:pPr>
      <w:r>
        <w:rPr>
          <w:rFonts w:cs="Times New Roman"/>
          <w:sz w:val="24"/>
          <w:szCs w:val="24"/>
        </w:rPr>
        <w:t>14. </w:t>
      </w:r>
      <w:r w:rsidR="000E761F" w:rsidRPr="009D58E2">
        <w:rPr>
          <w:rFonts w:cs="Times New Roman"/>
          <w:sz w:val="24"/>
          <w:szCs w:val="24"/>
        </w:rPr>
        <w:t xml:space="preserve">Визуальная бренд-идентификация: логотип, фирменный стиль, бренд-персонаж. Подходы и правила разработки основных визуальных бренд-идентификаторов. </w:t>
      </w:r>
    </w:p>
    <w:p w14:paraId="577D2063" w14:textId="2127E33B" w:rsidR="000E761F" w:rsidRPr="009D58E2" w:rsidRDefault="009D58E2" w:rsidP="009D58E2">
      <w:pPr>
        <w:spacing w:after="0"/>
        <w:ind w:firstLine="709"/>
        <w:rPr>
          <w:rFonts w:cs="Times New Roman"/>
          <w:sz w:val="24"/>
          <w:szCs w:val="24"/>
        </w:rPr>
      </w:pPr>
      <w:r>
        <w:rPr>
          <w:rFonts w:cs="Times New Roman"/>
          <w:sz w:val="24"/>
          <w:szCs w:val="24"/>
        </w:rPr>
        <w:t>15. </w:t>
      </w:r>
      <w:r w:rsidR="000E761F" w:rsidRPr="009D58E2">
        <w:rPr>
          <w:rFonts w:cs="Times New Roman"/>
          <w:sz w:val="24"/>
          <w:szCs w:val="24"/>
        </w:rPr>
        <w:t xml:space="preserve">Брендбук и гайдлайн. Модель имиджа объекта в социально-культурной сфере. </w:t>
      </w:r>
    </w:p>
    <w:p w14:paraId="765057AB" w14:textId="21AFB29D" w:rsidR="000E761F" w:rsidRPr="009D58E2" w:rsidRDefault="009D58E2" w:rsidP="009D58E2">
      <w:pPr>
        <w:spacing w:after="0"/>
        <w:ind w:firstLine="709"/>
        <w:rPr>
          <w:rFonts w:cs="Times New Roman"/>
          <w:sz w:val="24"/>
          <w:szCs w:val="24"/>
        </w:rPr>
      </w:pPr>
      <w:r>
        <w:rPr>
          <w:rFonts w:cs="Times New Roman"/>
          <w:sz w:val="24"/>
          <w:szCs w:val="24"/>
        </w:rPr>
        <w:t>16. </w:t>
      </w:r>
      <w:r w:rsidR="000E761F" w:rsidRPr="009D58E2">
        <w:rPr>
          <w:rFonts w:cs="Times New Roman"/>
          <w:sz w:val="24"/>
          <w:szCs w:val="24"/>
        </w:rPr>
        <w:t xml:space="preserve">Виды визуальных имиджевых стратегий. </w:t>
      </w:r>
    </w:p>
    <w:p w14:paraId="034035EF" w14:textId="026F439D" w:rsidR="000E761F" w:rsidRPr="009D58E2" w:rsidRDefault="009D58E2" w:rsidP="009D58E2">
      <w:pPr>
        <w:spacing w:after="0"/>
        <w:ind w:firstLine="709"/>
        <w:rPr>
          <w:rFonts w:cs="Times New Roman"/>
          <w:sz w:val="24"/>
          <w:szCs w:val="24"/>
        </w:rPr>
      </w:pPr>
      <w:r>
        <w:rPr>
          <w:rFonts w:cs="Times New Roman"/>
          <w:sz w:val="24"/>
          <w:szCs w:val="24"/>
        </w:rPr>
        <w:t>17. </w:t>
      </w:r>
      <w:r w:rsidR="000E761F" w:rsidRPr="009D58E2">
        <w:rPr>
          <w:rFonts w:cs="Times New Roman"/>
          <w:sz w:val="24"/>
          <w:szCs w:val="24"/>
        </w:rPr>
        <w:t xml:space="preserve">Понятие, составляющие и задачи системы интегрированных маркетинговых коммуникаций. </w:t>
      </w:r>
    </w:p>
    <w:p w14:paraId="5161BA36" w14:textId="34BB5B8C" w:rsidR="000E761F" w:rsidRPr="009C08A0" w:rsidRDefault="009D58E2" w:rsidP="009D58E2">
      <w:pPr>
        <w:pStyle w:val="a4"/>
        <w:spacing w:after="0"/>
        <w:ind w:left="709"/>
        <w:rPr>
          <w:rFonts w:cs="Times New Roman"/>
          <w:sz w:val="24"/>
          <w:szCs w:val="24"/>
        </w:rPr>
      </w:pPr>
      <w:r>
        <w:rPr>
          <w:rFonts w:cs="Times New Roman"/>
          <w:sz w:val="24"/>
          <w:szCs w:val="24"/>
        </w:rPr>
        <w:t>18. </w:t>
      </w:r>
      <w:r w:rsidR="000E761F" w:rsidRPr="009C08A0">
        <w:rPr>
          <w:rFonts w:cs="Times New Roman"/>
          <w:sz w:val="24"/>
          <w:szCs w:val="24"/>
        </w:rPr>
        <w:t xml:space="preserve">Методы стимулирования продаж в социально-культурной деятельности. </w:t>
      </w:r>
      <w:r>
        <w:rPr>
          <w:rFonts w:cs="Times New Roman"/>
          <w:sz w:val="24"/>
          <w:szCs w:val="24"/>
        </w:rPr>
        <w:t>19. </w:t>
      </w:r>
      <w:r w:rsidR="000E761F" w:rsidRPr="009C08A0">
        <w:rPr>
          <w:rFonts w:cs="Times New Roman"/>
          <w:sz w:val="24"/>
          <w:szCs w:val="24"/>
        </w:rPr>
        <w:t>Интернет-маркетинг.</w:t>
      </w:r>
    </w:p>
    <w:p w14:paraId="2D317FCA" w14:textId="77777777" w:rsidR="00AB3227" w:rsidRPr="009C08A0" w:rsidRDefault="00AB3227" w:rsidP="009D58E2">
      <w:pPr>
        <w:autoSpaceDE w:val="0"/>
        <w:autoSpaceDN w:val="0"/>
        <w:adjustRightInd w:val="0"/>
        <w:spacing w:after="0"/>
        <w:ind w:firstLine="709"/>
        <w:contextualSpacing/>
        <w:rPr>
          <w:rFonts w:eastAsia="Times New Roman" w:cs="Times New Roman"/>
          <w:iCs/>
          <w:kern w:val="0"/>
          <w:sz w:val="24"/>
          <w:szCs w:val="24"/>
          <w:lang w:eastAsia="ru-RU"/>
        </w:rPr>
      </w:pPr>
    </w:p>
    <w:p w14:paraId="427FA963" w14:textId="7430B7F3" w:rsidR="00AB3227" w:rsidRPr="009D58E2" w:rsidRDefault="00AB3227" w:rsidP="008C3F01">
      <w:pPr>
        <w:pStyle w:val="a4"/>
        <w:autoSpaceDE w:val="0"/>
        <w:autoSpaceDN w:val="0"/>
        <w:adjustRightInd w:val="0"/>
        <w:spacing w:after="0"/>
        <w:ind w:left="709"/>
        <w:jc w:val="right"/>
        <w:rPr>
          <w:rFonts w:eastAsia="Times New Roman" w:cs="Times New Roman"/>
          <w:kern w:val="0"/>
          <w:sz w:val="24"/>
          <w:szCs w:val="24"/>
          <w:lang w:eastAsia="ru-RU"/>
        </w:rPr>
      </w:pPr>
      <w:r w:rsidRPr="009D58E2">
        <w:rPr>
          <w:rFonts w:eastAsia="Times New Roman" w:cs="Times New Roman"/>
          <w:iCs/>
          <w:kern w:val="0"/>
          <w:sz w:val="24"/>
          <w:szCs w:val="24"/>
          <w:lang w:eastAsia="ru-RU"/>
        </w:rPr>
        <w:br w:type="page"/>
      </w:r>
      <w:r w:rsidRPr="009D58E2">
        <w:rPr>
          <w:rFonts w:eastAsia="Times New Roman" w:cs="Times New Roman"/>
          <w:b/>
          <w:bCs/>
          <w:kern w:val="0"/>
          <w:sz w:val="24"/>
          <w:szCs w:val="24"/>
          <w:lang w:eastAsia="ru-RU"/>
        </w:rPr>
        <w:lastRenderedPageBreak/>
        <w:t>Приложение № 2 к рабочей программе дисциплины</w:t>
      </w:r>
    </w:p>
    <w:p w14:paraId="36920C30" w14:textId="3C838A11" w:rsidR="00AB3227" w:rsidRPr="009C08A0" w:rsidRDefault="00AB3227" w:rsidP="00C52876">
      <w:pPr>
        <w:ind w:firstLine="709"/>
        <w:contextualSpacing/>
        <w:jc w:val="right"/>
        <w:rPr>
          <w:rFonts w:eastAsia="Times New Roman" w:cs="Times New Roman"/>
          <w:b/>
          <w:bCs/>
          <w:kern w:val="0"/>
          <w:sz w:val="24"/>
          <w:szCs w:val="24"/>
          <w:lang w:eastAsia="ru-RU"/>
        </w:rPr>
      </w:pPr>
      <w:r w:rsidRPr="009C08A0">
        <w:rPr>
          <w:rFonts w:eastAsia="Times New Roman" w:cs="Times New Roman"/>
          <w:b/>
          <w:kern w:val="0"/>
          <w:sz w:val="24"/>
          <w:szCs w:val="24"/>
          <w:lang w:eastAsia="ru-RU"/>
        </w:rPr>
        <w:t>«</w:t>
      </w:r>
      <w:r w:rsidR="00C52876">
        <w:rPr>
          <w:rFonts w:eastAsia="Times New Roman" w:cs="Times New Roman"/>
          <w:b/>
          <w:kern w:val="0"/>
          <w:sz w:val="24"/>
          <w:szCs w:val="24"/>
          <w:lang w:eastAsia="ru-RU"/>
        </w:rPr>
        <w:t>Брендинг в социально-культурной деятельности</w:t>
      </w:r>
      <w:r w:rsidRPr="009C08A0">
        <w:rPr>
          <w:rFonts w:eastAsia="Times New Roman" w:cs="Times New Roman"/>
          <w:b/>
          <w:kern w:val="0"/>
          <w:sz w:val="24"/>
          <w:szCs w:val="24"/>
          <w:lang w:eastAsia="ru-RU"/>
        </w:rPr>
        <w:t xml:space="preserve">» </w:t>
      </w:r>
      <w:r w:rsidRPr="009C08A0">
        <w:rPr>
          <w:rFonts w:eastAsia="Times New Roman" w:cs="Times New Roman"/>
          <w:b/>
          <w:bCs/>
          <w:kern w:val="0"/>
          <w:sz w:val="24"/>
          <w:szCs w:val="24"/>
          <w:lang w:eastAsia="ru-RU"/>
        </w:rPr>
        <w:t xml:space="preserve"> </w:t>
      </w:r>
    </w:p>
    <w:p w14:paraId="1BEA6362" w14:textId="77777777" w:rsidR="0087732B" w:rsidRPr="009C08A0" w:rsidRDefault="0087732B" w:rsidP="00C52876">
      <w:pPr>
        <w:ind w:firstLine="709"/>
        <w:contextualSpacing/>
        <w:jc w:val="right"/>
        <w:rPr>
          <w:rFonts w:eastAsia="Times New Roman" w:cs="Times New Roman"/>
          <w:b/>
          <w:kern w:val="0"/>
          <w:sz w:val="24"/>
          <w:szCs w:val="24"/>
          <w:lang w:eastAsia="ru-RU"/>
        </w:rPr>
      </w:pPr>
    </w:p>
    <w:p w14:paraId="09F36732" w14:textId="77777777" w:rsidR="0087732B" w:rsidRPr="009C08A0" w:rsidRDefault="0087732B" w:rsidP="00C52876">
      <w:pPr>
        <w:ind w:firstLine="709"/>
        <w:contextualSpacing/>
        <w:jc w:val="center"/>
        <w:rPr>
          <w:rFonts w:eastAsia="Times New Roman" w:cs="Times New Roman"/>
          <w:kern w:val="0"/>
          <w:sz w:val="24"/>
          <w:szCs w:val="24"/>
          <w:lang w:eastAsia="ru-RU"/>
        </w:rPr>
      </w:pPr>
    </w:p>
    <w:p w14:paraId="41FE9A37" w14:textId="77777777" w:rsidR="00376435" w:rsidRPr="00376435" w:rsidRDefault="00376435" w:rsidP="00376435">
      <w:pPr>
        <w:ind w:firstLine="709"/>
        <w:jc w:val="center"/>
        <w:rPr>
          <w:rFonts w:eastAsia="Times New Roman" w:cs="Times New Roman"/>
          <w:b/>
          <w:kern w:val="0"/>
          <w:sz w:val="24"/>
          <w:szCs w:val="24"/>
          <w:lang w:eastAsia="ru-RU"/>
        </w:rPr>
      </w:pPr>
      <w:r w:rsidRPr="00376435">
        <w:rPr>
          <w:rFonts w:eastAsia="Times New Roman" w:cs="Times New Roman"/>
          <w:b/>
          <w:kern w:val="0"/>
          <w:sz w:val="24"/>
          <w:szCs w:val="24"/>
          <w:lang w:eastAsia="ru-RU"/>
        </w:rPr>
        <w:t>Методические указания для студентов по освоению дисциплины</w:t>
      </w:r>
    </w:p>
    <w:p w14:paraId="5F6F14E8" w14:textId="77777777" w:rsidR="00376435" w:rsidRPr="00376435" w:rsidRDefault="00376435" w:rsidP="00376435">
      <w:pPr>
        <w:spacing w:after="0"/>
        <w:ind w:firstLine="709"/>
        <w:jc w:val="both"/>
        <w:rPr>
          <w:rFonts w:eastAsia="Times New Roman" w:cs="Times New Roman"/>
          <w:kern w:val="0"/>
          <w:sz w:val="24"/>
          <w:szCs w:val="24"/>
          <w:lang w:eastAsia="ru-RU"/>
        </w:rPr>
      </w:pPr>
    </w:p>
    <w:p w14:paraId="4381FBD2" w14:textId="75B7E380" w:rsidR="00376435" w:rsidRPr="00376435" w:rsidRDefault="00376435" w:rsidP="00376435">
      <w:pPr>
        <w:spacing w:after="0"/>
        <w:ind w:firstLine="709"/>
        <w:jc w:val="both"/>
        <w:rPr>
          <w:rFonts w:eastAsia="Times New Roman" w:cs="Times New Roman"/>
          <w:kern w:val="0"/>
          <w:sz w:val="24"/>
          <w:szCs w:val="24"/>
          <w:lang w:eastAsia="ru-RU"/>
        </w:rPr>
      </w:pPr>
      <w:r w:rsidRPr="00376435">
        <w:rPr>
          <w:rFonts w:eastAsia="Times New Roman" w:cs="Times New Roman"/>
          <w:kern w:val="0"/>
          <w:sz w:val="24"/>
          <w:szCs w:val="24"/>
          <w:lang w:eastAsia="ru-RU"/>
        </w:rPr>
        <w:t xml:space="preserve">Учебная дисциплина «Брендинг в социально-культурной деятельности» нацелена на освоение студентами понятия, основных методик и механизмов брендинга.  В ходе изучения данного курса студент должен овладеть знаниями и практическими навыками в сфере анализа, формирования и развития брендов. Важное внимание уделяется международному и российскому опыту социокультурного брендинга, поэтому студентам рекомендуется самостоятельно выявлять и отслеживать кейсы брендинга в социально-культурной сфере по предлагаемым преподавателем алгоритмам. </w:t>
      </w:r>
    </w:p>
    <w:p w14:paraId="6CA68493" w14:textId="77777777" w:rsidR="00376435" w:rsidRPr="00376435" w:rsidRDefault="00376435" w:rsidP="00376435">
      <w:pPr>
        <w:spacing w:after="0"/>
        <w:ind w:firstLine="709"/>
        <w:jc w:val="both"/>
        <w:rPr>
          <w:rFonts w:eastAsia="Times New Roman" w:cs="Times New Roman"/>
          <w:kern w:val="0"/>
          <w:sz w:val="24"/>
          <w:szCs w:val="24"/>
          <w:lang w:eastAsia="ru-RU"/>
        </w:rPr>
      </w:pPr>
      <w:r w:rsidRPr="00376435">
        <w:rPr>
          <w:rFonts w:eastAsia="Times New Roman" w:cs="Times New Roman"/>
          <w:kern w:val="0"/>
          <w:sz w:val="24"/>
          <w:szCs w:val="24"/>
          <w:lang w:eastAsia="ru-RU"/>
        </w:rPr>
        <w:t>В изучении брендинга используется много иноязычной терминологии, поэтому рекомендуется составлять словарь терминов, пополняя его по мере освоения учебной дисциплины. В связи с тем, что терминология брендинга довольно новая и до конца не стандартизированная, студент может столкнуться с использованием в различной литературе разных терминов при описании одного и того же явления, поэтому при выявлении таких расхождений рекомендуется обсудить это с преподавателем и унифицировать терминологический аппарат в учебной группе.</w:t>
      </w:r>
    </w:p>
    <w:p w14:paraId="4B38DAB6" w14:textId="77777777" w:rsidR="00376435" w:rsidRPr="00376435" w:rsidRDefault="00376435" w:rsidP="00376435">
      <w:pPr>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 xml:space="preserve">Для проверки и контроля усвоения теоретического материала, приобретенных практических навыков работы, в течение обучения проводятся мероприятия текущей аттестации в виде самостоятельных работ.  Также проводятся консультации (при необходимости) по разбору заданий для самостоятельной работы, которые вызвали затруднения. </w:t>
      </w:r>
    </w:p>
    <w:p w14:paraId="5F2B53C1" w14:textId="77777777" w:rsidR="00376435" w:rsidRPr="00376435" w:rsidRDefault="00376435" w:rsidP="00376435">
      <w:pPr>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 xml:space="preserve">В связи с тем, что брендинг является частью маркетинга, рекомендуется повторить содержание данной дисциплины перед началом изучения «Брендинга в социально-культурной деятельности» и стараться применять полученные на «Маркетинге…» знания, умения и навыки в изучении «Брендинга…». </w:t>
      </w:r>
    </w:p>
    <w:p w14:paraId="1C38F293" w14:textId="77777777" w:rsidR="00376435" w:rsidRPr="00376435" w:rsidRDefault="00376435" w:rsidP="00376435">
      <w:pPr>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Обращаем Ваше внимание, что учебная дисциплина носит практикоориентированный характер, поэтому для эффективного участия в практических занятиях необходимо знакомиться с рекомендованной учебной и научной литературой, вести их конспекты, а также подписаться на профессиональные телеграмм-каналы и новостные сайты и отслеживать в течение процесса освоения учебной дисциплины. В ходе практических занятий следует обсуждать с преподавателем новости брендинга социально-культурной сферы и основные дискуссионные вопросы этого процесса.</w:t>
      </w:r>
    </w:p>
    <w:p w14:paraId="4FBEB49D" w14:textId="77777777" w:rsidR="00376435" w:rsidRPr="00376435" w:rsidRDefault="00376435" w:rsidP="00376435">
      <w:pPr>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В конце курса студенты сдают экзамен в форме устного собеседования. При этом учитывается текущая работа студента в семестре на практических занятиях.</w:t>
      </w:r>
    </w:p>
    <w:p w14:paraId="6223C240" w14:textId="77777777" w:rsidR="00376435" w:rsidRPr="00376435" w:rsidRDefault="00376435" w:rsidP="00376435">
      <w:pPr>
        <w:spacing w:after="0"/>
        <w:ind w:firstLine="709"/>
        <w:jc w:val="both"/>
        <w:rPr>
          <w:rFonts w:eastAsia="Calibri" w:cs="Times New Roman"/>
          <w:sz w:val="24"/>
          <w:szCs w:val="24"/>
        </w:rPr>
      </w:pPr>
      <w:r w:rsidRPr="00376435">
        <w:rPr>
          <w:rFonts w:eastAsia="Calibri" w:cs="Times New Roman"/>
          <w:sz w:val="24"/>
          <w:szCs w:val="24"/>
        </w:rPr>
        <w:t>При подготовке к экзамену в качестве самопроверки можно использовать следующие примерные задания и вопросы:</w:t>
      </w:r>
    </w:p>
    <w:p w14:paraId="10DFFB94"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Дайте определение брендинга, назовите его специфику в социально-культурной деятельности.</w:t>
      </w:r>
    </w:p>
    <w:p w14:paraId="7BC30693"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Что такое брендинг высшего уровня?</w:t>
      </w:r>
    </w:p>
    <w:p w14:paraId="03E01CE2"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Что такое капитал бренда и какие его составляющие Вы можете назвать?</w:t>
      </w:r>
    </w:p>
    <w:p w14:paraId="47C0B7BC"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Постарайтесь объяснить явление «бренд-лидерства». Чем вызвано это явление?</w:t>
      </w:r>
    </w:p>
    <w:p w14:paraId="47557286"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Что такое сегментация потребителей и каковы ее задачи в брендинге социально-культурной деятельности?</w:t>
      </w:r>
    </w:p>
    <w:p w14:paraId="3417669B"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Вспомните виды сегментаций и объясните их специфику для социально-культурной деятельности.</w:t>
      </w:r>
    </w:p>
    <w:p w14:paraId="00C81FAE"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lastRenderedPageBreak/>
        <w:t>Что такое «теория поколений»? Какие поколения выделяются в сегментации? В чем специфика каждого?</w:t>
      </w:r>
    </w:p>
    <w:p w14:paraId="187401BF"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В чем особенности потребительского поведения в социально-культурной деятельности?</w:t>
      </w:r>
    </w:p>
    <w:p w14:paraId="3573C452"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Что такое «высокое» и «низкое» вовлечение потребителя? Приведите примеры.</w:t>
      </w:r>
    </w:p>
    <w:p w14:paraId="353F4B27"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Вспомните этапы и методы стратегического анализа бренда. Назовите конкретные методы стратегического анализа.</w:t>
      </w:r>
    </w:p>
    <w:p w14:paraId="5832F2BB"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Какие этапы принятия решения о покупке выделяются в науке? В чем специфика этого процесса в социально-культурной сфере?</w:t>
      </w:r>
    </w:p>
    <w:p w14:paraId="3596C86D"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Отберите топ-5 лучших практик социально-культурного брендинга в зарубежных странах. Объясните свой выбор.</w:t>
      </w:r>
    </w:p>
    <w:p w14:paraId="7493C4ED"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Отберите топ-5 лучших практик социально-культурного брендинга в России. Объясните свой выбор.</w:t>
      </w:r>
    </w:p>
    <w:p w14:paraId="63F6B54D"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Что такое идентичность бренда и какие модели планирования идентичности бренда Вы можете назвать?</w:t>
      </w:r>
    </w:p>
    <w:p w14:paraId="0A9638E5"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Объясните понятие «платформа бренда», приведите примеры на знакомых Вам брендах.</w:t>
      </w:r>
    </w:p>
    <w:p w14:paraId="40116E93"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Своими словами объясните понятие «позиционирование», приведите примеры удачного и неудачного позиционирования с социально-культурной деятельности. Объясните свои примеры.</w:t>
      </w:r>
    </w:p>
    <w:p w14:paraId="77CBDEE2"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Как Вы понимаете научный конструкт «уникальное торговое предложение»? Как обеспечить эту уникальность в социально-культурной деятельности?</w:t>
      </w:r>
    </w:p>
    <w:p w14:paraId="63326A01"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Что такое «архитектура бренда»? Какие ее составляющие Вы можете назвать?</w:t>
      </w:r>
    </w:p>
    <w:p w14:paraId="20198367"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Для чего нужны поддерживающие бренды и суббренды? Что такое матрица бренда?</w:t>
      </w:r>
    </w:p>
    <w:p w14:paraId="0DD2D47F"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Почему важно обращать внимание на взаимодействие брендов?</w:t>
      </w:r>
    </w:p>
    <w:p w14:paraId="6C2EC9F3"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Что такое имидж? В чем его отличие от образа? Какова специфика имиджмейкинга в социально-культурной деятельности?</w:t>
      </w:r>
    </w:p>
    <w:p w14:paraId="5A0669DC"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Приведите примеры визуальных имиджевых стратегий.</w:t>
      </w:r>
    </w:p>
    <w:p w14:paraId="4317FD0E"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 xml:space="preserve">Какие виды </w:t>
      </w:r>
      <w:r w:rsidRPr="00376435">
        <w:rPr>
          <w:rFonts w:eastAsia="Calibri" w:cs="Times New Roman"/>
          <w:sz w:val="24"/>
          <w:szCs w:val="24"/>
        </w:rPr>
        <w:t>вербальной бренд-идентификации существуют? Чем дескриптор отличается от имени бренда?</w:t>
      </w:r>
    </w:p>
    <w:p w14:paraId="0A53DDA7"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Для чего нужен гайдлайн? Назовите его составляющие.</w:t>
      </w:r>
    </w:p>
    <w:p w14:paraId="4E6B01CB" w14:textId="77777777" w:rsidR="00376435" w:rsidRPr="00376435" w:rsidRDefault="00376435" w:rsidP="00376435">
      <w:pPr>
        <w:numPr>
          <w:ilvl w:val="0"/>
          <w:numId w:val="10"/>
        </w:numPr>
        <w:spacing w:after="0"/>
        <w:ind w:left="0" w:firstLine="709"/>
        <w:contextualSpacing/>
        <w:jc w:val="both"/>
        <w:rPr>
          <w:rFonts w:eastAsia="Times New Roman" w:cs="Times New Roman"/>
          <w:kern w:val="0"/>
          <w:sz w:val="24"/>
          <w:szCs w:val="24"/>
          <w:lang w:eastAsia="ru-RU"/>
        </w:rPr>
      </w:pPr>
      <w:r w:rsidRPr="00376435">
        <w:rPr>
          <w:rFonts w:eastAsia="Calibri" w:cs="Times New Roman"/>
          <w:sz w:val="24"/>
          <w:szCs w:val="24"/>
        </w:rPr>
        <w:t>Что такое «системы интегрированных маркетинговых коммуникаций»? Какие виды их существуют? В чем их специфика применения в брендинге?</w:t>
      </w:r>
    </w:p>
    <w:p w14:paraId="7A30B670" w14:textId="77777777" w:rsidR="00376435" w:rsidRPr="00376435" w:rsidRDefault="00376435" w:rsidP="00376435">
      <w:pPr>
        <w:spacing w:after="0"/>
        <w:ind w:firstLine="709"/>
        <w:contextualSpacing/>
        <w:jc w:val="both"/>
        <w:rPr>
          <w:rFonts w:eastAsia="Times New Roman" w:cs="Times New Roman"/>
          <w:kern w:val="0"/>
          <w:sz w:val="24"/>
          <w:szCs w:val="24"/>
          <w:lang w:eastAsia="ru-RU"/>
        </w:rPr>
      </w:pPr>
    </w:p>
    <w:p w14:paraId="39D3E3E5" w14:textId="77777777" w:rsidR="00376435" w:rsidRPr="00376435" w:rsidRDefault="00376435" w:rsidP="00376435">
      <w:pPr>
        <w:ind w:firstLine="709"/>
        <w:jc w:val="center"/>
        <w:rPr>
          <w:rFonts w:eastAsia="Calibri" w:cs="Times New Roman"/>
          <w:b/>
          <w:bCs/>
          <w:sz w:val="24"/>
          <w:szCs w:val="24"/>
        </w:rPr>
      </w:pPr>
      <w:r w:rsidRPr="00376435">
        <w:rPr>
          <w:rFonts w:eastAsia="Calibri" w:cs="Times New Roman"/>
          <w:b/>
          <w:bCs/>
          <w:sz w:val="24"/>
          <w:szCs w:val="24"/>
        </w:rPr>
        <w:t>Примеры практических заданий для студентов</w:t>
      </w:r>
    </w:p>
    <w:p w14:paraId="10DA8FC0" w14:textId="77777777" w:rsidR="00376435" w:rsidRPr="00376435" w:rsidRDefault="00376435" w:rsidP="00376435">
      <w:pPr>
        <w:numPr>
          <w:ilvl w:val="0"/>
          <w:numId w:val="11"/>
        </w:numPr>
        <w:tabs>
          <w:tab w:val="left" w:pos="284"/>
          <w:tab w:val="left" w:pos="567"/>
          <w:tab w:val="left" w:pos="709"/>
          <w:tab w:val="left" w:pos="993"/>
        </w:tabs>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Выберите 3 государственных музея Ярославской области, изучите их существующие бренды путем анализа бренд-идентификаторов. Из каких компонентов формируется их имидж?</w:t>
      </w:r>
    </w:p>
    <w:p w14:paraId="2BC97E23"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p>
    <w:p w14:paraId="6BF8BFD5" w14:textId="77777777" w:rsidR="00376435" w:rsidRPr="00376435" w:rsidRDefault="00376435" w:rsidP="00376435">
      <w:pPr>
        <w:numPr>
          <w:ilvl w:val="0"/>
          <w:numId w:val="11"/>
        </w:numPr>
        <w:tabs>
          <w:tab w:val="left" w:pos="284"/>
          <w:tab w:val="left" w:pos="567"/>
          <w:tab w:val="left" w:pos="709"/>
          <w:tab w:val="left" w:pos="993"/>
        </w:tabs>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За последние годы в России возникло большое количество частных музеев. Ряд из них имеют схожую тематику (пряник, лён, ремесла…). Найдите 3 музея со схожей тематикой и проанализируйте, как происходит их позиционирование? Есть ли в нем отстраивание? Учитывается ли взаимодействие в бренд-стратегиях?</w:t>
      </w:r>
    </w:p>
    <w:p w14:paraId="40E43448" w14:textId="77777777" w:rsidR="00376435" w:rsidRPr="00376435" w:rsidRDefault="00376435" w:rsidP="00376435">
      <w:pPr>
        <w:tabs>
          <w:tab w:val="left" w:pos="284"/>
          <w:tab w:val="left" w:pos="567"/>
          <w:tab w:val="left" w:pos="709"/>
          <w:tab w:val="left" w:pos="993"/>
        </w:tabs>
        <w:ind w:firstLine="709"/>
        <w:contextualSpacing/>
        <w:jc w:val="both"/>
        <w:rPr>
          <w:rFonts w:eastAsia="Times New Roman" w:cs="Times New Roman"/>
          <w:kern w:val="0"/>
          <w:sz w:val="24"/>
          <w:szCs w:val="24"/>
          <w:lang w:eastAsia="ru-RU"/>
        </w:rPr>
      </w:pPr>
    </w:p>
    <w:p w14:paraId="0DB68933" w14:textId="77777777" w:rsidR="00376435" w:rsidRPr="00376435" w:rsidRDefault="00376435" w:rsidP="00376435">
      <w:pPr>
        <w:numPr>
          <w:ilvl w:val="0"/>
          <w:numId w:val="11"/>
        </w:numPr>
        <w:tabs>
          <w:tab w:val="left" w:pos="284"/>
          <w:tab w:val="left" w:pos="567"/>
          <w:tab w:val="left" w:pos="709"/>
          <w:tab w:val="left" w:pos="993"/>
        </w:tabs>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Распределение ролей в культурном бренде (групповая работа на 1 занятие. Одна группа создает и защищает портфель, другие – оппонируют им):</w:t>
      </w:r>
    </w:p>
    <w:p w14:paraId="2EBA113E" w14:textId="77777777" w:rsidR="00376435" w:rsidRPr="00376435" w:rsidRDefault="00376435" w:rsidP="00376435">
      <w:pPr>
        <w:tabs>
          <w:tab w:val="left" w:pos="284"/>
          <w:tab w:val="left" w:pos="567"/>
          <w:tab w:val="left" w:pos="709"/>
          <w:tab w:val="left" w:pos="993"/>
        </w:tabs>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а) Отберите объект для практической работы.</w:t>
      </w:r>
    </w:p>
    <w:p w14:paraId="33343557" w14:textId="77777777" w:rsidR="00376435" w:rsidRPr="00376435" w:rsidRDefault="00376435" w:rsidP="00376435">
      <w:pPr>
        <w:tabs>
          <w:tab w:val="left" w:pos="284"/>
          <w:tab w:val="left" w:pos="567"/>
          <w:tab w:val="left" w:pos="709"/>
          <w:tab w:val="left" w:pos="993"/>
        </w:tabs>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б) Выстройте портфель брендов (стратегический бренд, «усилители», «серебряные пули», фланговые бренды, «денежные коровы»).</w:t>
      </w:r>
    </w:p>
    <w:p w14:paraId="74EF1ED2" w14:textId="77777777" w:rsidR="00376435" w:rsidRPr="00376435" w:rsidRDefault="00376435" w:rsidP="00376435">
      <w:pPr>
        <w:tabs>
          <w:tab w:val="left" w:pos="284"/>
          <w:tab w:val="left" w:pos="567"/>
          <w:tab w:val="left" w:pos="709"/>
          <w:tab w:val="left" w:pos="993"/>
        </w:tabs>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lastRenderedPageBreak/>
        <w:t>в) Обоснуйте роль каждого из брендов в общем брендовом портфеле.</w:t>
      </w:r>
    </w:p>
    <w:p w14:paraId="4FED4EA8"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p>
    <w:p w14:paraId="5DEF627D" w14:textId="77777777" w:rsidR="00376435" w:rsidRPr="00376435" w:rsidRDefault="00376435" w:rsidP="00376435">
      <w:pPr>
        <w:numPr>
          <w:ilvl w:val="0"/>
          <w:numId w:val="11"/>
        </w:numPr>
        <w:tabs>
          <w:tab w:val="left" w:pos="284"/>
          <w:tab w:val="left" w:pos="567"/>
          <w:tab w:val="left" w:pos="709"/>
          <w:tab w:val="left" w:pos="993"/>
        </w:tabs>
        <w:spacing w:after="0"/>
        <w:ind w:left="0" w:firstLine="709"/>
        <w:contextualSpacing/>
        <w:jc w:val="both"/>
        <w:rPr>
          <w:rFonts w:eastAsia="Times New Roman" w:cs="Times New Roman"/>
          <w:kern w:val="0"/>
          <w:sz w:val="24"/>
          <w:szCs w:val="24"/>
          <w:lang w:eastAsia="ru-RU"/>
        </w:rPr>
      </w:pPr>
      <w:r w:rsidRPr="00376435">
        <w:rPr>
          <w:rFonts w:eastAsia="Calibri" w:cs="Times New Roman"/>
          <w:sz w:val="24"/>
          <w:szCs w:val="24"/>
        </w:rPr>
        <w:t>Проектирование описания целевых аудиторий и потребительского поведения потребителей в социально-культурной деятельности. Групповая работа.</w:t>
      </w:r>
    </w:p>
    <w:p w14:paraId="43A23EFC"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а) Каждая группа выбирает определенную целевую аудиторию для своего социокультурного объекта.</w:t>
      </w:r>
    </w:p>
    <w:p w14:paraId="425720C3"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б) Для выбранной целевой аудитории прописывается модель потребительского поведения согласно данным на теоретических занятиям алгоритмам.</w:t>
      </w:r>
    </w:p>
    <w:p w14:paraId="2390C32A"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в) Определить основные модели принятия решения о покупке, определить «высокие» и «низкие» мотивации.</w:t>
      </w:r>
    </w:p>
    <w:p w14:paraId="039BF26F"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г) Составить карту клиентского пути для выбранной целевой аудитории к покупке услуг Вашего объекта.</w:t>
      </w:r>
    </w:p>
    <w:p w14:paraId="10B04D71"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p>
    <w:p w14:paraId="5697959B" w14:textId="77777777" w:rsidR="00376435" w:rsidRPr="00376435" w:rsidRDefault="00376435" w:rsidP="00376435">
      <w:pPr>
        <w:numPr>
          <w:ilvl w:val="0"/>
          <w:numId w:val="11"/>
        </w:numPr>
        <w:tabs>
          <w:tab w:val="left" w:pos="284"/>
          <w:tab w:val="left" w:pos="567"/>
          <w:tab w:val="left" w:pos="709"/>
          <w:tab w:val="left" w:pos="993"/>
        </w:tabs>
        <w:spacing w:after="0"/>
        <w:ind w:left="0"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 xml:space="preserve">Составьте техническое задание дизайнеру на разработку бренда и гайдлайна одного из учреждений социально-культурной сферы. Вспомните, какие обязательные элементы в ТЗ нужно прописать. </w:t>
      </w:r>
    </w:p>
    <w:p w14:paraId="105345EF" w14:textId="77777777" w:rsidR="00376435" w:rsidRPr="00376435" w:rsidRDefault="00376435" w:rsidP="00376435">
      <w:pPr>
        <w:tabs>
          <w:tab w:val="left" w:pos="284"/>
          <w:tab w:val="left" w:pos="567"/>
          <w:tab w:val="left" w:pos="709"/>
          <w:tab w:val="left" w:pos="993"/>
        </w:tabs>
        <w:ind w:firstLine="709"/>
        <w:contextualSpacing/>
        <w:jc w:val="both"/>
        <w:rPr>
          <w:rFonts w:eastAsia="Times New Roman" w:cs="Times New Roman"/>
          <w:kern w:val="0"/>
          <w:sz w:val="24"/>
          <w:szCs w:val="24"/>
          <w:lang w:eastAsia="ru-RU"/>
        </w:rPr>
      </w:pPr>
    </w:p>
    <w:p w14:paraId="65AEA781" w14:textId="77777777" w:rsidR="00376435" w:rsidRPr="00376435" w:rsidRDefault="00376435" w:rsidP="00376435">
      <w:pPr>
        <w:numPr>
          <w:ilvl w:val="0"/>
          <w:numId w:val="11"/>
        </w:numPr>
        <w:tabs>
          <w:tab w:val="left" w:pos="284"/>
          <w:tab w:val="left" w:pos="567"/>
          <w:tab w:val="left" w:pos="709"/>
          <w:tab w:val="left" w:pos="993"/>
        </w:tabs>
        <w:spacing w:after="0"/>
        <w:ind w:left="0" w:firstLine="709"/>
        <w:contextualSpacing/>
        <w:jc w:val="both"/>
        <w:rPr>
          <w:rFonts w:eastAsia="Times New Roman" w:cs="Times New Roman"/>
          <w:kern w:val="0"/>
          <w:sz w:val="24"/>
          <w:szCs w:val="24"/>
          <w:lang w:eastAsia="ru-RU"/>
        </w:rPr>
      </w:pPr>
      <w:r w:rsidRPr="00376435">
        <w:rPr>
          <w:rFonts w:eastAsia="Calibri" w:cs="Times New Roman"/>
          <w:sz w:val="24"/>
          <w:szCs w:val="24"/>
        </w:rPr>
        <w:t xml:space="preserve">Групповое задание, выполняемое в течение 3-4 занятий: Разработка программы коммуникаций для конкретного бренда в социально-культурной сфере. </w:t>
      </w:r>
    </w:p>
    <w:p w14:paraId="785CFD37"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Calibri" w:cs="Times New Roman"/>
          <w:sz w:val="24"/>
          <w:szCs w:val="24"/>
        </w:rPr>
      </w:pPr>
      <w:r w:rsidRPr="00376435">
        <w:rPr>
          <w:rFonts w:eastAsia="Calibri" w:cs="Times New Roman"/>
          <w:sz w:val="24"/>
          <w:szCs w:val="24"/>
        </w:rPr>
        <w:t xml:space="preserve">а) Выберите конкретный объект из социально-культурной сферы региона для реализации практического задания. </w:t>
      </w:r>
    </w:p>
    <w:p w14:paraId="226B22C4"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Calibri" w:cs="Times New Roman"/>
          <w:sz w:val="24"/>
          <w:szCs w:val="24"/>
        </w:rPr>
      </w:pPr>
      <w:r w:rsidRPr="00376435">
        <w:rPr>
          <w:rFonts w:eastAsia="Calibri" w:cs="Times New Roman"/>
          <w:sz w:val="24"/>
          <w:szCs w:val="24"/>
        </w:rPr>
        <w:t>б) Отберите элементы комплекса маркетинга и обоснуйте конкретные формы их применения.</w:t>
      </w:r>
    </w:p>
    <w:p w14:paraId="03216F61"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Calibri" w:cs="Times New Roman"/>
          <w:sz w:val="24"/>
          <w:szCs w:val="24"/>
        </w:rPr>
      </w:pPr>
      <w:r w:rsidRPr="00376435">
        <w:rPr>
          <w:rFonts w:eastAsia="Calibri" w:cs="Times New Roman"/>
          <w:sz w:val="24"/>
          <w:szCs w:val="24"/>
        </w:rPr>
        <w:t xml:space="preserve">в) Составьте коммуникационную программу для Вашего объекта. </w:t>
      </w:r>
    </w:p>
    <w:p w14:paraId="34BA9C3A"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Calibri" w:cs="Times New Roman"/>
          <w:sz w:val="24"/>
          <w:szCs w:val="24"/>
        </w:rPr>
      </w:pPr>
      <w:r w:rsidRPr="00376435">
        <w:rPr>
          <w:rFonts w:eastAsia="Calibri" w:cs="Times New Roman"/>
          <w:sz w:val="24"/>
          <w:szCs w:val="24"/>
        </w:rPr>
        <w:t xml:space="preserve">г) Рассчитайте ресурсы, необходимые для ее реализации. </w:t>
      </w:r>
    </w:p>
    <w:p w14:paraId="76083B8E" w14:textId="77777777" w:rsidR="00376435" w:rsidRPr="00376435" w:rsidRDefault="00376435" w:rsidP="00376435">
      <w:pPr>
        <w:tabs>
          <w:tab w:val="left" w:pos="284"/>
          <w:tab w:val="left" w:pos="567"/>
          <w:tab w:val="left" w:pos="709"/>
          <w:tab w:val="left" w:pos="993"/>
        </w:tabs>
        <w:spacing w:after="0"/>
        <w:ind w:firstLine="709"/>
        <w:contextualSpacing/>
        <w:jc w:val="both"/>
        <w:rPr>
          <w:rFonts w:eastAsia="Times New Roman" w:cs="Times New Roman"/>
          <w:kern w:val="0"/>
          <w:sz w:val="24"/>
          <w:szCs w:val="24"/>
          <w:lang w:eastAsia="ru-RU"/>
        </w:rPr>
      </w:pPr>
      <w:r w:rsidRPr="00376435">
        <w:rPr>
          <w:rFonts w:eastAsia="Calibri" w:cs="Times New Roman"/>
          <w:sz w:val="24"/>
          <w:szCs w:val="24"/>
        </w:rPr>
        <w:t>д) Обоснуйте эффекты, которые получит объект от ее реализации.</w:t>
      </w:r>
    </w:p>
    <w:p w14:paraId="5028CC68" w14:textId="77777777" w:rsidR="00376435" w:rsidRPr="00376435" w:rsidRDefault="00376435" w:rsidP="00376435">
      <w:pPr>
        <w:tabs>
          <w:tab w:val="left" w:pos="426"/>
        </w:tabs>
        <w:spacing w:after="0"/>
        <w:ind w:firstLine="709"/>
        <w:contextualSpacing/>
        <w:jc w:val="both"/>
        <w:rPr>
          <w:rFonts w:eastAsia="Times New Roman" w:cs="Times New Roman"/>
          <w:b/>
          <w:kern w:val="0"/>
          <w:sz w:val="24"/>
          <w:szCs w:val="24"/>
          <w:lang w:eastAsia="ru-RU"/>
        </w:rPr>
      </w:pPr>
      <w:r w:rsidRPr="00376435">
        <w:rPr>
          <w:rFonts w:eastAsia="Calibri" w:cs="Times New Roman"/>
          <w:sz w:val="24"/>
          <w:szCs w:val="24"/>
        </w:rPr>
        <w:t xml:space="preserve"> </w:t>
      </w:r>
    </w:p>
    <w:p w14:paraId="48369F07" w14:textId="77777777" w:rsidR="00376435" w:rsidRPr="00376435" w:rsidRDefault="00376435" w:rsidP="00376435">
      <w:pPr>
        <w:tabs>
          <w:tab w:val="left" w:pos="426"/>
        </w:tabs>
        <w:spacing w:after="0"/>
        <w:ind w:firstLine="709"/>
        <w:contextualSpacing/>
        <w:jc w:val="center"/>
        <w:rPr>
          <w:rFonts w:eastAsia="Times New Roman" w:cs="Times New Roman"/>
          <w:b/>
          <w:kern w:val="0"/>
          <w:sz w:val="24"/>
          <w:szCs w:val="24"/>
          <w:lang w:eastAsia="ru-RU"/>
        </w:rPr>
      </w:pPr>
      <w:r w:rsidRPr="00376435">
        <w:rPr>
          <w:rFonts w:eastAsia="Times New Roman" w:cs="Times New Roman"/>
          <w:b/>
          <w:kern w:val="0"/>
          <w:sz w:val="24"/>
          <w:szCs w:val="24"/>
          <w:lang w:eastAsia="ru-RU"/>
        </w:rPr>
        <w:t xml:space="preserve">Учебно-методическое обеспечение </w:t>
      </w:r>
    </w:p>
    <w:p w14:paraId="727FA2EF" w14:textId="77777777" w:rsidR="00376435" w:rsidRPr="00376435" w:rsidRDefault="00376435" w:rsidP="00376435">
      <w:pPr>
        <w:tabs>
          <w:tab w:val="left" w:pos="426"/>
        </w:tabs>
        <w:spacing w:after="0"/>
        <w:ind w:firstLine="709"/>
        <w:contextualSpacing/>
        <w:jc w:val="center"/>
        <w:rPr>
          <w:rFonts w:eastAsia="Times New Roman" w:cs="Times New Roman"/>
          <w:b/>
          <w:bCs/>
          <w:kern w:val="0"/>
          <w:sz w:val="24"/>
          <w:szCs w:val="24"/>
          <w:lang w:eastAsia="ru-RU"/>
        </w:rPr>
      </w:pPr>
      <w:r w:rsidRPr="00376435">
        <w:rPr>
          <w:rFonts w:eastAsia="Times New Roman" w:cs="Times New Roman"/>
          <w:b/>
          <w:kern w:val="0"/>
          <w:sz w:val="24"/>
          <w:szCs w:val="24"/>
          <w:lang w:eastAsia="ru-RU"/>
        </w:rPr>
        <w:t>самостоятельной работы студентов по дисциплине</w:t>
      </w:r>
    </w:p>
    <w:p w14:paraId="259AB166" w14:textId="77777777" w:rsidR="00376435" w:rsidRPr="00376435" w:rsidRDefault="00376435" w:rsidP="00376435">
      <w:pPr>
        <w:tabs>
          <w:tab w:val="left" w:pos="426"/>
        </w:tabs>
        <w:autoSpaceDE w:val="0"/>
        <w:autoSpaceDN w:val="0"/>
        <w:adjustRightInd w:val="0"/>
        <w:spacing w:after="0"/>
        <w:ind w:firstLine="709"/>
        <w:contextualSpacing/>
        <w:jc w:val="both"/>
        <w:rPr>
          <w:rFonts w:eastAsia="Times New Roman" w:cs="Times New Roman"/>
          <w:i/>
          <w:kern w:val="0"/>
          <w:sz w:val="24"/>
          <w:szCs w:val="24"/>
          <w:lang w:eastAsia="ru-RU"/>
        </w:rPr>
      </w:pPr>
    </w:p>
    <w:p w14:paraId="3A945239" w14:textId="77777777" w:rsidR="00376435" w:rsidRPr="00376435" w:rsidRDefault="00376435" w:rsidP="00376435">
      <w:pPr>
        <w:tabs>
          <w:tab w:val="left" w:pos="426"/>
        </w:tabs>
        <w:spacing w:after="0"/>
        <w:ind w:firstLine="709"/>
        <w:contextualSpacing/>
        <w:jc w:val="both"/>
        <w:rPr>
          <w:rFonts w:eastAsia="Times New Roman" w:cs="Times New Roman"/>
          <w:kern w:val="0"/>
          <w:sz w:val="24"/>
          <w:szCs w:val="24"/>
          <w:lang w:eastAsia="ru-RU"/>
        </w:rPr>
      </w:pPr>
      <w:r w:rsidRPr="00376435">
        <w:rPr>
          <w:rFonts w:eastAsia="Times New Roman" w:cs="Times New Roman"/>
          <w:kern w:val="0"/>
          <w:sz w:val="24"/>
          <w:szCs w:val="24"/>
          <w:lang w:eastAsia="ru-RU"/>
        </w:rPr>
        <w:t>В качестве учебно-методического обеспечения рекомендуется использовать литературу, указанную в разделе № 8 данной рабочей программы</w:t>
      </w:r>
    </w:p>
    <w:p w14:paraId="67232913" w14:textId="77777777" w:rsidR="00376435" w:rsidRPr="00376435" w:rsidRDefault="00376435" w:rsidP="00376435">
      <w:pPr>
        <w:tabs>
          <w:tab w:val="left" w:pos="426"/>
        </w:tabs>
        <w:ind w:firstLine="709"/>
        <w:jc w:val="both"/>
        <w:rPr>
          <w:rFonts w:eastAsia="Calibri" w:cs="Times New Roman"/>
          <w:sz w:val="24"/>
          <w:szCs w:val="24"/>
          <w:shd w:val="clear" w:color="auto" w:fill="FFFFFF"/>
        </w:rPr>
      </w:pPr>
      <w:r w:rsidRPr="00376435">
        <w:rPr>
          <w:rFonts w:eastAsia="Calibri" w:cs="Times New Roman"/>
          <w:sz w:val="24"/>
          <w:szCs w:val="24"/>
          <w:bdr w:val="single" w:sz="2" w:space="0" w:color="E5E7EB" w:frame="1"/>
          <w:shd w:val="clear" w:color="auto" w:fill="FFFFFF"/>
        </w:rPr>
        <w:t>Работа Л.Г. Кирьяновой «</w:t>
      </w:r>
      <w:r w:rsidRPr="00376435">
        <w:rPr>
          <w:rFonts w:eastAsia="Calibri" w:cs="Times New Roman"/>
          <w:sz w:val="24"/>
          <w:szCs w:val="24"/>
          <w:shd w:val="clear" w:color="auto" w:fill="FFFFFF"/>
        </w:rPr>
        <w:t>Маркетинг и брендинг туристских дестинаций: учебное пособие для вузов». Москва: Издательство Юрайт, 2024. — 264 с.  Является классическим учебником по маркетингу и брендингу. В этой работе автор сосредотачивает внимание на туристских дестинациях, но с учетом, что брендирование дестинаций во многом строится на социально-культурном потенциале их ресурсов, большая часть материалов, изложенных Л.Г. Кирьяновой, подходит для освоения учебной дисциплины «Брендинг в социально-культурной деятельности». При чтении книги обратите особое внимание на использование терминологии и взаимосвязи между различными компонентами процесса брендинга</w:t>
      </w:r>
    </w:p>
    <w:p w14:paraId="4AEBABF9" w14:textId="77777777" w:rsidR="00376435" w:rsidRPr="00376435" w:rsidRDefault="00376435" w:rsidP="00376435">
      <w:pPr>
        <w:tabs>
          <w:tab w:val="left" w:pos="426"/>
        </w:tabs>
        <w:spacing w:after="0"/>
        <w:ind w:firstLine="709"/>
        <w:contextualSpacing/>
        <w:jc w:val="both"/>
        <w:rPr>
          <w:rFonts w:eastAsia="Calibri" w:cs="Times New Roman"/>
          <w:sz w:val="24"/>
          <w:szCs w:val="24"/>
          <w:shd w:val="clear" w:color="auto" w:fill="FFFFFF"/>
        </w:rPr>
      </w:pPr>
      <w:r w:rsidRPr="00376435">
        <w:rPr>
          <w:rFonts w:eastAsia="Calibri" w:cs="Times New Roman"/>
          <w:sz w:val="24"/>
          <w:szCs w:val="24"/>
          <w:bdr w:val="single" w:sz="2" w:space="0" w:color="E5E7EB" w:frame="1"/>
          <w:shd w:val="clear" w:color="auto" w:fill="FFFFFF"/>
        </w:rPr>
        <w:t>Работа В.Н. Домнина «</w:t>
      </w:r>
      <w:r w:rsidRPr="00376435">
        <w:rPr>
          <w:rFonts w:eastAsia="Calibri" w:cs="Times New Roman"/>
          <w:sz w:val="24"/>
          <w:szCs w:val="24"/>
          <w:shd w:val="clear" w:color="auto" w:fill="FFFFFF"/>
        </w:rPr>
        <w:t>Брендинг: учебник и практикум для вузов». Москва: Издательство Юрайт, 2024. — 493 с. представляет собой базовый учебник по брендингу. Рекомендуется использовать его при освоении терминологии, определений, а также изучении основных методик брендинга и научных подходов. В конце учебника имеется хороший список литературы, который можно использовать для более углубленного изучения брендинга в социально-культурной деятельности и уточнения отдельных аспектов этой учебной дисциплины. Обратите внимание на практические кейсы, содержащиеся в учебнике, обобрав из них те, что относятся к Вашей профессиональной деятельности.</w:t>
      </w:r>
    </w:p>
    <w:p w14:paraId="4E3142C7" w14:textId="77777777" w:rsidR="00376435" w:rsidRPr="00376435" w:rsidRDefault="00376435" w:rsidP="00376435">
      <w:pPr>
        <w:tabs>
          <w:tab w:val="left" w:pos="426"/>
        </w:tabs>
        <w:spacing w:after="0"/>
        <w:ind w:firstLine="709"/>
        <w:contextualSpacing/>
        <w:jc w:val="both"/>
        <w:rPr>
          <w:rFonts w:eastAsia="Times New Roman" w:cs="Times New Roman"/>
          <w:b/>
          <w:kern w:val="0"/>
          <w:sz w:val="24"/>
          <w:szCs w:val="24"/>
          <w:lang w:eastAsia="ru-RU"/>
        </w:rPr>
      </w:pPr>
      <w:r w:rsidRPr="00376435">
        <w:rPr>
          <w:rFonts w:eastAsia="Calibri" w:cs="Times New Roman"/>
          <w:sz w:val="24"/>
          <w:szCs w:val="24"/>
          <w:shd w:val="clear" w:color="auto" w:fill="FFFFFF"/>
        </w:rPr>
        <w:t>Изучение студентами предложенной литературы позволит закрепить изложенные на лекциях материалы, более глубоко изучить учебную дисциплину, сравнить существующие в науке подходы к различным аспектам брендинга социально-культурной деятельности.</w:t>
      </w:r>
    </w:p>
    <w:sectPr w:rsidR="00376435" w:rsidRPr="00376435" w:rsidSect="00FB1730">
      <w:footerReference w:type="default" r:id="rId13"/>
      <w:pgSz w:w="11906" w:h="16838" w:code="9"/>
      <w:pgMar w:top="1134" w:right="1134" w:bottom="1134" w:left="1276"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A341A" w14:textId="77777777" w:rsidR="00A62977" w:rsidRDefault="00A62977" w:rsidP="00086A4B">
      <w:pPr>
        <w:spacing w:after="0"/>
      </w:pPr>
      <w:r>
        <w:separator/>
      </w:r>
    </w:p>
  </w:endnote>
  <w:endnote w:type="continuationSeparator" w:id="0">
    <w:p w14:paraId="6B96587C" w14:textId="77777777" w:rsidR="00A62977" w:rsidRDefault="00A62977" w:rsidP="00086A4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32135"/>
      <w:docPartObj>
        <w:docPartGallery w:val="Page Numbers (Bottom of Page)"/>
        <w:docPartUnique/>
      </w:docPartObj>
    </w:sdtPr>
    <w:sdtEndPr/>
    <w:sdtContent>
      <w:p w14:paraId="5057BCF0" w14:textId="4A385E06" w:rsidR="00086A4B" w:rsidRDefault="00C52876">
        <w:pPr>
          <w:pStyle w:val="a7"/>
          <w:jc w:val="center"/>
        </w:pPr>
        <w:r>
          <w:fldChar w:fldCharType="begin"/>
        </w:r>
        <w:r>
          <w:instrText xml:space="preserve"> PAGE   \* MERGEFORMAT </w:instrText>
        </w:r>
        <w:r>
          <w:fldChar w:fldCharType="separate"/>
        </w:r>
        <w:r w:rsidR="001217D3">
          <w:rPr>
            <w:noProof/>
          </w:rPr>
          <w:t>10</w:t>
        </w:r>
        <w:r>
          <w:rPr>
            <w:noProof/>
          </w:rPr>
          <w:fldChar w:fldCharType="end"/>
        </w:r>
      </w:p>
    </w:sdtContent>
  </w:sdt>
  <w:p w14:paraId="50F83334" w14:textId="77777777" w:rsidR="00086A4B" w:rsidRDefault="00086A4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46663" w14:textId="77777777" w:rsidR="00A62977" w:rsidRDefault="00A62977" w:rsidP="00086A4B">
      <w:pPr>
        <w:spacing w:after="0"/>
      </w:pPr>
      <w:r>
        <w:separator/>
      </w:r>
    </w:p>
  </w:footnote>
  <w:footnote w:type="continuationSeparator" w:id="0">
    <w:p w14:paraId="7955F201" w14:textId="77777777" w:rsidR="00A62977" w:rsidRDefault="00A62977" w:rsidP="00086A4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274"/>
    <w:multiLevelType w:val="hybridMultilevel"/>
    <w:tmpl w:val="AE907084"/>
    <w:lvl w:ilvl="0" w:tplc="D250C7B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1E206EE4"/>
    <w:multiLevelType w:val="hybridMultilevel"/>
    <w:tmpl w:val="3B2218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63722E"/>
    <w:multiLevelType w:val="hybridMultilevel"/>
    <w:tmpl w:val="3B221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D84BD8"/>
    <w:multiLevelType w:val="hybridMultilevel"/>
    <w:tmpl w:val="49582730"/>
    <w:lvl w:ilvl="0" w:tplc="73FE60E2">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15:restartNumberingAfterBreak="0">
    <w:nsid w:val="36227D8F"/>
    <w:multiLevelType w:val="hybridMultilevel"/>
    <w:tmpl w:val="EE747B4A"/>
    <w:lvl w:ilvl="0" w:tplc="B64E6DC8">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15:restartNumberingAfterBreak="0">
    <w:nsid w:val="41300101"/>
    <w:multiLevelType w:val="hybridMultilevel"/>
    <w:tmpl w:val="495821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D55EE8"/>
    <w:multiLevelType w:val="hybridMultilevel"/>
    <w:tmpl w:val="0C6497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EDA720F"/>
    <w:multiLevelType w:val="hybridMultilevel"/>
    <w:tmpl w:val="D78CD4DE"/>
    <w:lvl w:ilvl="0" w:tplc="D5280EA6">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368E6F76">
      <w:numFmt w:val="bullet"/>
      <w:lvlText w:val="•"/>
      <w:lvlJc w:val="left"/>
      <w:pPr>
        <w:ind w:left="1242" w:hanging="183"/>
      </w:pPr>
      <w:rPr>
        <w:lang w:val="ru-RU" w:eastAsia="en-US" w:bidi="ar-SA"/>
      </w:rPr>
    </w:lvl>
    <w:lvl w:ilvl="2" w:tplc="90FC8DBC">
      <w:numFmt w:val="bullet"/>
      <w:lvlText w:val="•"/>
      <w:lvlJc w:val="left"/>
      <w:pPr>
        <w:ind w:left="2245" w:hanging="183"/>
      </w:pPr>
      <w:rPr>
        <w:lang w:val="ru-RU" w:eastAsia="en-US" w:bidi="ar-SA"/>
      </w:rPr>
    </w:lvl>
    <w:lvl w:ilvl="3" w:tplc="023E443A">
      <w:numFmt w:val="bullet"/>
      <w:lvlText w:val="•"/>
      <w:lvlJc w:val="left"/>
      <w:pPr>
        <w:ind w:left="3248" w:hanging="183"/>
      </w:pPr>
      <w:rPr>
        <w:lang w:val="ru-RU" w:eastAsia="en-US" w:bidi="ar-SA"/>
      </w:rPr>
    </w:lvl>
    <w:lvl w:ilvl="4" w:tplc="B96E4B7A">
      <w:numFmt w:val="bullet"/>
      <w:lvlText w:val="•"/>
      <w:lvlJc w:val="left"/>
      <w:pPr>
        <w:ind w:left="4251" w:hanging="183"/>
      </w:pPr>
      <w:rPr>
        <w:lang w:val="ru-RU" w:eastAsia="en-US" w:bidi="ar-SA"/>
      </w:rPr>
    </w:lvl>
    <w:lvl w:ilvl="5" w:tplc="D9BA5992">
      <w:numFmt w:val="bullet"/>
      <w:lvlText w:val="•"/>
      <w:lvlJc w:val="left"/>
      <w:pPr>
        <w:ind w:left="5254" w:hanging="183"/>
      </w:pPr>
      <w:rPr>
        <w:lang w:val="ru-RU" w:eastAsia="en-US" w:bidi="ar-SA"/>
      </w:rPr>
    </w:lvl>
    <w:lvl w:ilvl="6" w:tplc="B5F070AA">
      <w:numFmt w:val="bullet"/>
      <w:lvlText w:val="•"/>
      <w:lvlJc w:val="left"/>
      <w:pPr>
        <w:ind w:left="6257" w:hanging="183"/>
      </w:pPr>
      <w:rPr>
        <w:lang w:val="ru-RU" w:eastAsia="en-US" w:bidi="ar-SA"/>
      </w:rPr>
    </w:lvl>
    <w:lvl w:ilvl="7" w:tplc="93E2E730">
      <w:numFmt w:val="bullet"/>
      <w:lvlText w:val="•"/>
      <w:lvlJc w:val="left"/>
      <w:pPr>
        <w:ind w:left="7260" w:hanging="183"/>
      </w:pPr>
      <w:rPr>
        <w:lang w:val="ru-RU" w:eastAsia="en-US" w:bidi="ar-SA"/>
      </w:rPr>
    </w:lvl>
    <w:lvl w:ilvl="8" w:tplc="B4CC6B22">
      <w:numFmt w:val="bullet"/>
      <w:lvlText w:val="•"/>
      <w:lvlJc w:val="left"/>
      <w:pPr>
        <w:ind w:left="8263" w:hanging="183"/>
      </w:pPr>
      <w:rPr>
        <w:lang w:val="ru-RU" w:eastAsia="en-US" w:bidi="ar-SA"/>
      </w:rPr>
    </w:lvl>
  </w:abstractNum>
  <w:abstractNum w:abstractNumId="8" w15:restartNumberingAfterBreak="0">
    <w:nsid w:val="6FA97C42"/>
    <w:multiLevelType w:val="hybridMultilevel"/>
    <w:tmpl w:val="40C0686C"/>
    <w:lvl w:ilvl="0" w:tplc="D9E2576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739901D6"/>
    <w:multiLevelType w:val="hybridMultilevel"/>
    <w:tmpl w:val="F558D7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5202598"/>
    <w:multiLevelType w:val="hybridMultilevel"/>
    <w:tmpl w:val="FFFFFFFF"/>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7"/>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5"/>
  </w:num>
  <w:num w:numId="8">
    <w:abstractNumId w:val="6"/>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0AB"/>
    <w:rsid w:val="000028B0"/>
    <w:rsid w:val="00071A0B"/>
    <w:rsid w:val="00086A4B"/>
    <w:rsid w:val="000E761F"/>
    <w:rsid w:val="001217D3"/>
    <w:rsid w:val="001F1CD2"/>
    <w:rsid w:val="00240692"/>
    <w:rsid w:val="002B1F5F"/>
    <w:rsid w:val="00327B93"/>
    <w:rsid w:val="0036257E"/>
    <w:rsid w:val="00376435"/>
    <w:rsid w:val="00376D77"/>
    <w:rsid w:val="003A19B7"/>
    <w:rsid w:val="00443A4C"/>
    <w:rsid w:val="004A4BFA"/>
    <w:rsid w:val="004F4F84"/>
    <w:rsid w:val="005273EC"/>
    <w:rsid w:val="005A5684"/>
    <w:rsid w:val="005C5C9A"/>
    <w:rsid w:val="006C0B77"/>
    <w:rsid w:val="006C43AB"/>
    <w:rsid w:val="006D1D6E"/>
    <w:rsid w:val="007A34EF"/>
    <w:rsid w:val="007D6DF6"/>
    <w:rsid w:val="00824104"/>
    <w:rsid w:val="008242FF"/>
    <w:rsid w:val="00870751"/>
    <w:rsid w:val="0087732B"/>
    <w:rsid w:val="008C3F01"/>
    <w:rsid w:val="008D0AF9"/>
    <w:rsid w:val="0092195B"/>
    <w:rsid w:val="00922C48"/>
    <w:rsid w:val="00961F05"/>
    <w:rsid w:val="00985925"/>
    <w:rsid w:val="009C08A0"/>
    <w:rsid w:val="009D58E2"/>
    <w:rsid w:val="00A36876"/>
    <w:rsid w:val="00A560B3"/>
    <w:rsid w:val="00A62977"/>
    <w:rsid w:val="00AB3227"/>
    <w:rsid w:val="00B20228"/>
    <w:rsid w:val="00B20FDB"/>
    <w:rsid w:val="00B55916"/>
    <w:rsid w:val="00B7781A"/>
    <w:rsid w:val="00B820C1"/>
    <w:rsid w:val="00B915B7"/>
    <w:rsid w:val="00C52876"/>
    <w:rsid w:val="00C62659"/>
    <w:rsid w:val="00C64921"/>
    <w:rsid w:val="00CB2307"/>
    <w:rsid w:val="00CE4835"/>
    <w:rsid w:val="00D5076D"/>
    <w:rsid w:val="00DB0086"/>
    <w:rsid w:val="00DB50AB"/>
    <w:rsid w:val="00DF27E7"/>
    <w:rsid w:val="00EA4056"/>
    <w:rsid w:val="00EA59DF"/>
    <w:rsid w:val="00EE4070"/>
    <w:rsid w:val="00F12C76"/>
    <w:rsid w:val="00FB1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AD7A4"/>
  <w15:docId w15:val="{30B19B8D-67D1-444D-A3D1-FE03083AB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22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B3227"/>
    <w:rPr>
      <w:color w:val="0000FF"/>
      <w:u w:val="single"/>
    </w:rPr>
  </w:style>
  <w:style w:type="paragraph" w:styleId="a4">
    <w:name w:val="List Paragraph"/>
    <w:basedOn w:val="a"/>
    <w:uiPriority w:val="34"/>
    <w:qFormat/>
    <w:rsid w:val="00AB3227"/>
    <w:pPr>
      <w:ind w:left="720"/>
      <w:contextualSpacing/>
    </w:pPr>
  </w:style>
  <w:style w:type="paragraph" w:customStyle="1" w:styleId="Default">
    <w:name w:val="Default"/>
    <w:rsid w:val="00DF27E7"/>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5">
    <w:name w:val="header"/>
    <w:basedOn w:val="a"/>
    <w:link w:val="a6"/>
    <w:uiPriority w:val="99"/>
    <w:unhideWhenUsed/>
    <w:rsid w:val="00086A4B"/>
    <w:pPr>
      <w:tabs>
        <w:tab w:val="center" w:pos="4677"/>
        <w:tab w:val="right" w:pos="9355"/>
      </w:tabs>
      <w:spacing w:after="0"/>
    </w:pPr>
  </w:style>
  <w:style w:type="character" w:customStyle="1" w:styleId="a6">
    <w:name w:val="Верхний колонтитул Знак"/>
    <w:basedOn w:val="a0"/>
    <w:link w:val="a5"/>
    <w:uiPriority w:val="99"/>
    <w:rsid w:val="00086A4B"/>
    <w:rPr>
      <w:rFonts w:ascii="Times New Roman" w:hAnsi="Times New Roman"/>
      <w:sz w:val="28"/>
    </w:rPr>
  </w:style>
  <w:style w:type="paragraph" w:styleId="a7">
    <w:name w:val="footer"/>
    <w:basedOn w:val="a"/>
    <w:link w:val="a8"/>
    <w:uiPriority w:val="99"/>
    <w:unhideWhenUsed/>
    <w:rsid w:val="00086A4B"/>
    <w:pPr>
      <w:tabs>
        <w:tab w:val="center" w:pos="4677"/>
        <w:tab w:val="right" w:pos="9355"/>
      </w:tabs>
      <w:spacing w:after="0"/>
    </w:pPr>
  </w:style>
  <w:style w:type="character" w:customStyle="1" w:styleId="a8">
    <w:name w:val="Нижний колонтитул Знак"/>
    <w:basedOn w:val="a0"/>
    <w:link w:val="a7"/>
    <w:uiPriority w:val="99"/>
    <w:rsid w:val="00086A4B"/>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7765">
      <w:bodyDiv w:val="1"/>
      <w:marLeft w:val="0"/>
      <w:marRight w:val="0"/>
      <w:marTop w:val="0"/>
      <w:marBottom w:val="0"/>
      <w:divBdr>
        <w:top w:val="none" w:sz="0" w:space="0" w:color="auto"/>
        <w:left w:val="none" w:sz="0" w:space="0" w:color="auto"/>
        <w:bottom w:val="none" w:sz="0" w:space="0" w:color="auto"/>
        <w:right w:val="none" w:sz="0" w:space="0" w:color="auto"/>
      </w:divBdr>
    </w:div>
    <w:div w:id="154182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lib.uniyar.ac.ru/opac/bk_cat_find.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656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rait.ru/bcode/537625" TargetMode="External"/><Relationship Id="rId4" Type="http://schemas.openxmlformats.org/officeDocument/2006/relationships/webSettings" Target="webSettings.xml"/><Relationship Id="rId9" Type="http://schemas.openxmlformats.org/officeDocument/2006/relationships/hyperlink" Target="https://www.biblio-onlin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1</Pages>
  <Words>4301</Words>
  <Characters>24521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Воробьева</dc:creator>
  <cp:keywords/>
  <dc:description/>
  <cp:lastModifiedBy>Воронова Людмила Викторовна</cp:lastModifiedBy>
  <cp:revision>17</cp:revision>
  <dcterms:created xsi:type="dcterms:W3CDTF">2024-08-02T08:07:00Z</dcterms:created>
  <dcterms:modified xsi:type="dcterms:W3CDTF">2024-08-29T09:44:00Z</dcterms:modified>
</cp:coreProperties>
</file>