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12072" w14:textId="77777777" w:rsidR="00753DB0" w:rsidRPr="004F4A4B" w:rsidRDefault="00753DB0" w:rsidP="00753DB0">
      <w:pPr>
        <w:jc w:val="center"/>
        <w:rPr>
          <w:b/>
        </w:rPr>
      </w:pPr>
      <w:r w:rsidRPr="004F4A4B">
        <w:rPr>
          <w:b/>
        </w:rPr>
        <w:t>МИНОБРНАУКИ РОССИИ</w:t>
      </w:r>
    </w:p>
    <w:p w14:paraId="3C469D0A"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7C036A90" w14:textId="77777777" w:rsidR="00753DB0" w:rsidRPr="004F4A4B" w:rsidRDefault="00753DB0" w:rsidP="00753DB0">
      <w:pPr>
        <w:jc w:val="center"/>
      </w:pPr>
    </w:p>
    <w:p w14:paraId="2A1BFFAA" w14:textId="77777777" w:rsidR="00753DB0" w:rsidRPr="004F4A4B" w:rsidRDefault="00753DB0" w:rsidP="00753DB0">
      <w:pPr>
        <w:jc w:val="center"/>
      </w:pPr>
    </w:p>
    <w:p w14:paraId="0F2BDF39" w14:textId="77777777" w:rsidR="00753DB0" w:rsidRPr="004F4A4B" w:rsidRDefault="00753DB0" w:rsidP="00753DB0">
      <w:pPr>
        <w:jc w:val="center"/>
      </w:pPr>
      <w:r w:rsidRPr="004F4A4B">
        <w:t>Кафедра финансов и кредита</w:t>
      </w:r>
    </w:p>
    <w:p w14:paraId="15B7FCC2" w14:textId="77777777" w:rsidR="00745933" w:rsidRPr="003E24B1" w:rsidRDefault="00745933" w:rsidP="00745933">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745933" w14:paraId="31414CDF" w14:textId="77777777" w:rsidTr="00467025">
        <w:tc>
          <w:tcPr>
            <w:tcW w:w="3791" w:type="dxa"/>
            <w:gridSpan w:val="2"/>
            <w:hideMark/>
          </w:tcPr>
          <w:p w14:paraId="4E686848" w14:textId="77777777" w:rsidR="00745933" w:rsidRDefault="00745933" w:rsidP="00467025">
            <w:pPr>
              <w:spacing w:line="276" w:lineRule="auto"/>
              <w:jc w:val="center"/>
            </w:pPr>
            <w:r>
              <w:t>УТВЕРЖДАЮ</w:t>
            </w:r>
          </w:p>
          <w:p w14:paraId="167568C7" w14:textId="77777777" w:rsidR="00745933" w:rsidRDefault="00745933" w:rsidP="00467025">
            <w:pPr>
              <w:spacing w:line="276" w:lineRule="auto"/>
              <w:jc w:val="center"/>
            </w:pPr>
            <w:r>
              <w:t>И.о. декана экономического факультета</w:t>
            </w:r>
          </w:p>
        </w:tc>
      </w:tr>
      <w:tr w:rsidR="00745933" w14:paraId="7F00E603" w14:textId="77777777" w:rsidTr="00467025">
        <w:trPr>
          <w:trHeight w:val="477"/>
        </w:trPr>
        <w:tc>
          <w:tcPr>
            <w:tcW w:w="1843" w:type="dxa"/>
            <w:tcBorders>
              <w:top w:val="nil"/>
              <w:left w:val="nil"/>
              <w:bottom w:val="single" w:sz="4" w:space="0" w:color="auto"/>
              <w:right w:val="nil"/>
            </w:tcBorders>
            <w:vAlign w:val="bottom"/>
          </w:tcPr>
          <w:p w14:paraId="312ED1CB" w14:textId="77777777" w:rsidR="00745933" w:rsidRDefault="00745933" w:rsidP="00467025">
            <w:pPr>
              <w:spacing w:line="276" w:lineRule="auto"/>
            </w:pPr>
          </w:p>
        </w:tc>
        <w:tc>
          <w:tcPr>
            <w:tcW w:w="1948" w:type="dxa"/>
            <w:vAlign w:val="bottom"/>
            <w:hideMark/>
          </w:tcPr>
          <w:p w14:paraId="6C3316DC" w14:textId="77777777" w:rsidR="00745933" w:rsidRDefault="00745933" w:rsidP="00467025">
            <w:pPr>
              <w:spacing w:line="276" w:lineRule="auto"/>
            </w:pPr>
            <w:r>
              <w:t xml:space="preserve">Т.Ю. Новикова </w:t>
            </w:r>
          </w:p>
        </w:tc>
      </w:tr>
      <w:tr w:rsidR="00745933" w14:paraId="28C68E81" w14:textId="77777777" w:rsidTr="00467025">
        <w:trPr>
          <w:trHeight w:val="256"/>
        </w:trPr>
        <w:tc>
          <w:tcPr>
            <w:tcW w:w="1843" w:type="dxa"/>
            <w:tcBorders>
              <w:top w:val="single" w:sz="4" w:space="0" w:color="auto"/>
              <w:left w:val="nil"/>
              <w:bottom w:val="nil"/>
              <w:right w:val="nil"/>
            </w:tcBorders>
            <w:hideMark/>
          </w:tcPr>
          <w:p w14:paraId="6084F71A" w14:textId="77777777" w:rsidR="00745933" w:rsidRDefault="00745933" w:rsidP="00467025">
            <w:pPr>
              <w:spacing w:line="276" w:lineRule="auto"/>
              <w:jc w:val="center"/>
            </w:pPr>
            <w:r>
              <w:rPr>
                <w:i/>
                <w:vertAlign w:val="superscript"/>
              </w:rPr>
              <w:t>(подпись)</w:t>
            </w:r>
          </w:p>
        </w:tc>
        <w:tc>
          <w:tcPr>
            <w:tcW w:w="1948" w:type="dxa"/>
          </w:tcPr>
          <w:p w14:paraId="68087D94" w14:textId="77777777" w:rsidR="00745933" w:rsidRDefault="00745933" w:rsidP="00467025">
            <w:pPr>
              <w:spacing w:line="276" w:lineRule="auto"/>
              <w:jc w:val="right"/>
            </w:pPr>
          </w:p>
        </w:tc>
      </w:tr>
      <w:tr w:rsidR="00745933" w14:paraId="45296FF3" w14:textId="77777777" w:rsidTr="00467025">
        <w:tc>
          <w:tcPr>
            <w:tcW w:w="3791" w:type="dxa"/>
            <w:gridSpan w:val="2"/>
            <w:hideMark/>
          </w:tcPr>
          <w:p w14:paraId="6455A861" w14:textId="77777777" w:rsidR="00745933" w:rsidRDefault="00745933" w:rsidP="00467025">
            <w:pPr>
              <w:spacing w:line="276" w:lineRule="auto"/>
              <w:jc w:val="center"/>
            </w:pPr>
            <w:r>
              <w:t>15 мая 2024</w:t>
            </w:r>
            <w:r w:rsidRPr="002F4B54">
              <w:t xml:space="preserve"> г.</w:t>
            </w:r>
          </w:p>
        </w:tc>
      </w:tr>
    </w:tbl>
    <w:p w14:paraId="61B88788" w14:textId="77777777" w:rsidR="00745933" w:rsidRDefault="00745933" w:rsidP="00745933">
      <w:pPr>
        <w:ind w:firstLine="4253"/>
        <w:jc w:val="right"/>
      </w:pPr>
    </w:p>
    <w:p w14:paraId="0300349A" w14:textId="77777777" w:rsidR="00753DB0" w:rsidRPr="003E24B1" w:rsidRDefault="00753DB0" w:rsidP="00753DB0">
      <w:pPr>
        <w:tabs>
          <w:tab w:val="left" w:pos="5670"/>
        </w:tabs>
        <w:jc w:val="center"/>
      </w:pPr>
    </w:p>
    <w:p w14:paraId="39EEB9A8" w14:textId="77777777" w:rsidR="00753DB0" w:rsidRPr="003E24B1" w:rsidRDefault="00753DB0" w:rsidP="00753DB0">
      <w:pPr>
        <w:jc w:val="center"/>
        <w:rPr>
          <w:bCs/>
        </w:rPr>
      </w:pPr>
    </w:p>
    <w:p w14:paraId="16554757" w14:textId="77777777" w:rsidR="00753DB0" w:rsidRPr="003E24B1" w:rsidRDefault="00753DB0" w:rsidP="00753DB0">
      <w:pPr>
        <w:jc w:val="center"/>
      </w:pPr>
      <w:r w:rsidRPr="003E24B1">
        <w:rPr>
          <w:b/>
          <w:bCs/>
        </w:rPr>
        <w:t xml:space="preserve">Рабочая программа дисциплины </w:t>
      </w:r>
    </w:p>
    <w:p w14:paraId="609E8EE6" w14:textId="77777777" w:rsidR="00B7612E" w:rsidRPr="004F4A4B" w:rsidRDefault="00B7612E" w:rsidP="00753DB0">
      <w:pPr>
        <w:jc w:val="center"/>
        <w:rPr>
          <w:b/>
          <w:bCs/>
        </w:rPr>
      </w:pPr>
      <w:r w:rsidRPr="004F4A4B">
        <w:rPr>
          <w:b/>
          <w:bCs/>
        </w:rPr>
        <w:t>«</w:t>
      </w:r>
      <w:r w:rsidR="00D9126B" w:rsidRPr="00D9126B">
        <w:rPr>
          <w:b/>
        </w:rPr>
        <w:t>Управление рисками в организации</w:t>
      </w:r>
      <w:r w:rsidRPr="004F4A4B">
        <w:rPr>
          <w:b/>
          <w:bCs/>
        </w:rPr>
        <w:t>»</w:t>
      </w:r>
    </w:p>
    <w:p w14:paraId="3DDCF388" w14:textId="77777777" w:rsidR="00B7612E" w:rsidRPr="004F4A4B" w:rsidRDefault="00B7612E" w:rsidP="00B7612E">
      <w:pPr>
        <w:jc w:val="center"/>
        <w:rPr>
          <w:u w:val="single"/>
        </w:rPr>
      </w:pPr>
    </w:p>
    <w:p w14:paraId="60778A69" w14:textId="77777777" w:rsidR="00B7612E" w:rsidRPr="004F4A4B" w:rsidRDefault="00B7612E" w:rsidP="00B7612E">
      <w:pPr>
        <w:jc w:val="center"/>
        <w:rPr>
          <w:u w:val="single"/>
        </w:rPr>
      </w:pPr>
    </w:p>
    <w:p w14:paraId="6505CE76" w14:textId="77777777" w:rsidR="00B7612E" w:rsidRPr="004F4A4B" w:rsidRDefault="00B7612E" w:rsidP="00B7612E">
      <w:pPr>
        <w:jc w:val="center"/>
      </w:pPr>
      <w:r w:rsidRPr="004F4A4B">
        <w:t>Направление подготовки</w:t>
      </w:r>
    </w:p>
    <w:p w14:paraId="2ACE696C" w14:textId="77777777" w:rsidR="00B7612E" w:rsidRPr="004F4A4B" w:rsidRDefault="00B7612E" w:rsidP="00B7612E">
      <w:pPr>
        <w:jc w:val="center"/>
      </w:pPr>
      <w:r w:rsidRPr="004F4A4B">
        <w:t>38.04.08 Финансы и кредит</w:t>
      </w:r>
    </w:p>
    <w:p w14:paraId="4BAF24EF" w14:textId="77777777" w:rsidR="00B7612E" w:rsidRPr="004F4A4B" w:rsidRDefault="00B7612E" w:rsidP="00B7612E">
      <w:pPr>
        <w:jc w:val="center"/>
      </w:pPr>
    </w:p>
    <w:p w14:paraId="1928B05B" w14:textId="6E452531" w:rsidR="00B7612E" w:rsidRPr="004F4A4B" w:rsidRDefault="00A86BFD" w:rsidP="00B7612E">
      <w:pPr>
        <w:jc w:val="center"/>
      </w:pPr>
      <w:r>
        <w:t>Направленность (профиль</w:t>
      </w:r>
      <w:r>
        <w:rPr>
          <w:bCs/>
        </w:rPr>
        <w:t>)</w:t>
      </w:r>
    </w:p>
    <w:p w14:paraId="49024A21" w14:textId="77777777" w:rsidR="00B7612E" w:rsidRPr="004F4A4B" w:rsidRDefault="00B7612E" w:rsidP="00B7612E">
      <w:pPr>
        <w:jc w:val="center"/>
      </w:pPr>
      <w:r w:rsidRPr="004F4A4B">
        <w:t>«Финансовая экономика»</w:t>
      </w:r>
    </w:p>
    <w:p w14:paraId="77E2C13B" w14:textId="77777777" w:rsidR="00B7612E" w:rsidRPr="004F4A4B" w:rsidRDefault="00B7612E" w:rsidP="00B7612E">
      <w:pPr>
        <w:jc w:val="center"/>
        <w:rPr>
          <w:sz w:val="28"/>
          <w:szCs w:val="28"/>
        </w:rPr>
      </w:pPr>
      <w:r w:rsidRPr="004F4A4B">
        <w:rPr>
          <w:i/>
          <w:vertAlign w:val="superscript"/>
        </w:rPr>
        <w:t xml:space="preserve">   </w:t>
      </w:r>
    </w:p>
    <w:p w14:paraId="511BEE31" w14:textId="77777777" w:rsidR="00B7612E" w:rsidRPr="004F4A4B" w:rsidRDefault="00B7612E" w:rsidP="00B7612E">
      <w:pPr>
        <w:jc w:val="center"/>
        <w:rPr>
          <w:strike/>
        </w:rPr>
      </w:pPr>
    </w:p>
    <w:p w14:paraId="378DAE16" w14:textId="77777777" w:rsidR="00B7612E" w:rsidRPr="004F4A4B" w:rsidRDefault="00B7612E" w:rsidP="00B7612E">
      <w:pPr>
        <w:jc w:val="center"/>
      </w:pPr>
    </w:p>
    <w:p w14:paraId="515C4521" w14:textId="77777777" w:rsidR="00B7612E" w:rsidRPr="004F4A4B" w:rsidRDefault="00B7612E" w:rsidP="00B7612E">
      <w:pPr>
        <w:jc w:val="center"/>
      </w:pPr>
      <w:r w:rsidRPr="004F4A4B">
        <w:t>Форма обучения</w:t>
      </w:r>
    </w:p>
    <w:p w14:paraId="5BD4D33C" w14:textId="77777777" w:rsidR="00B7612E" w:rsidRPr="004F4A4B" w:rsidRDefault="00B7612E" w:rsidP="00B7612E">
      <w:pPr>
        <w:jc w:val="center"/>
      </w:pPr>
      <w:r w:rsidRPr="004F4A4B">
        <w:t>очная, заочная</w:t>
      </w:r>
    </w:p>
    <w:p w14:paraId="0EB8933F" w14:textId="77777777" w:rsidR="00B7612E" w:rsidRPr="00B95B9E" w:rsidRDefault="00B7612E" w:rsidP="00B7612E">
      <w:pPr>
        <w:jc w:val="both"/>
      </w:pPr>
    </w:p>
    <w:p w14:paraId="59F58152" w14:textId="77777777" w:rsidR="00B7612E" w:rsidRPr="00B95B9E" w:rsidRDefault="00B7612E" w:rsidP="00B7612E">
      <w:pPr>
        <w:jc w:val="both"/>
      </w:pPr>
    </w:p>
    <w:p w14:paraId="3A6F11CA" w14:textId="77777777" w:rsidR="00B7612E" w:rsidRPr="00B95B9E" w:rsidRDefault="00B7612E" w:rsidP="00B7612E"/>
    <w:p w14:paraId="520A348B"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53606710" w14:textId="77777777" w:rsidTr="00E701AE">
        <w:tc>
          <w:tcPr>
            <w:tcW w:w="4368" w:type="dxa"/>
            <w:hideMark/>
          </w:tcPr>
          <w:p w14:paraId="6C8EA13E" w14:textId="77777777" w:rsidR="006A7098" w:rsidRDefault="006A7098" w:rsidP="00E701AE">
            <w:pPr>
              <w:spacing w:line="276" w:lineRule="auto"/>
              <w:jc w:val="both"/>
              <w:rPr>
                <w:sz w:val="22"/>
              </w:rPr>
            </w:pPr>
            <w:r>
              <w:rPr>
                <w:sz w:val="22"/>
              </w:rPr>
              <w:t>Программа одобрена</w:t>
            </w:r>
          </w:p>
          <w:p w14:paraId="36CCC52E" w14:textId="77777777" w:rsidR="00753DB0" w:rsidRDefault="006A7098" w:rsidP="00753DB0">
            <w:pPr>
              <w:spacing w:line="276" w:lineRule="auto"/>
              <w:jc w:val="both"/>
              <w:rPr>
                <w:sz w:val="22"/>
              </w:rPr>
            </w:pPr>
            <w:r>
              <w:rPr>
                <w:sz w:val="22"/>
              </w:rPr>
              <w:t xml:space="preserve">на заседании кафедры </w:t>
            </w:r>
          </w:p>
          <w:p w14:paraId="68B540B6" w14:textId="021A7759" w:rsidR="006A7098" w:rsidRDefault="007A52FF" w:rsidP="00D9126B">
            <w:pPr>
              <w:spacing w:line="276" w:lineRule="auto"/>
              <w:jc w:val="both"/>
              <w:rPr>
                <w:sz w:val="22"/>
              </w:rPr>
            </w:pPr>
            <w:r>
              <w:rPr>
                <w:sz w:val="22"/>
              </w:rPr>
              <w:t>от «0</w:t>
            </w:r>
            <w:r w:rsidR="00745933">
              <w:rPr>
                <w:sz w:val="22"/>
              </w:rPr>
              <w:t>3</w:t>
            </w:r>
            <w:r>
              <w:rPr>
                <w:sz w:val="22"/>
              </w:rPr>
              <w:t xml:space="preserve">» </w:t>
            </w:r>
            <w:r w:rsidR="00BB6EF8">
              <w:rPr>
                <w:sz w:val="22"/>
              </w:rPr>
              <w:t>апреля</w:t>
            </w:r>
            <w:r>
              <w:rPr>
                <w:sz w:val="22"/>
              </w:rPr>
              <w:t xml:space="preserve"> 202</w:t>
            </w:r>
            <w:r w:rsidR="00745933">
              <w:rPr>
                <w:sz w:val="22"/>
              </w:rPr>
              <w:t>4</w:t>
            </w:r>
            <w:r>
              <w:rPr>
                <w:sz w:val="22"/>
              </w:rPr>
              <w:t xml:space="preserve"> г., протокол №</w:t>
            </w:r>
            <w:r w:rsidR="00BB6EF8">
              <w:rPr>
                <w:sz w:val="22"/>
              </w:rPr>
              <w:t xml:space="preserve"> 9</w:t>
            </w:r>
            <w:r w:rsidR="006A7098">
              <w:rPr>
                <w:sz w:val="22"/>
              </w:rPr>
              <w:t xml:space="preserve"> </w:t>
            </w:r>
          </w:p>
        </w:tc>
        <w:tc>
          <w:tcPr>
            <w:tcW w:w="864" w:type="dxa"/>
          </w:tcPr>
          <w:p w14:paraId="0C807F81" w14:textId="77777777" w:rsidR="006A7098" w:rsidRDefault="006A7098" w:rsidP="00E701AE">
            <w:pPr>
              <w:spacing w:line="276" w:lineRule="auto"/>
              <w:jc w:val="both"/>
              <w:rPr>
                <w:sz w:val="22"/>
              </w:rPr>
            </w:pPr>
          </w:p>
        </w:tc>
        <w:tc>
          <w:tcPr>
            <w:tcW w:w="4338" w:type="dxa"/>
            <w:hideMark/>
          </w:tcPr>
          <w:p w14:paraId="38A8353B" w14:textId="77777777" w:rsidR="006A7098" w:rsidRDefault="006A7098" w:rsidP="00E701AE">
            <w:pPr>
              <w:spacing w:line="276" w:lineRule="auto"/>
              <w:jc w:val="both"/>
              <w:rPr>
                <w:sz w:val="22"/>
              </w:rPr>
            </w:pPr>
            <w:r>
              <w:rPr>
                <w:sz w:val="22"/>
              </w:rPr>
              <w:t>Программа одобрена НМК</w:t>
            </w:r>
          </w:p>
          <w:p w14:paraId="280EE935" w14:textId="77777777" w:rsidR="006A7098" w:rsidRDefault="006A7098" w:rsidP="00E701AE">
            <w:pPr>
              <w:spacing w:line="276" w:lineRule="auto"/>
              <w:jc w:val="both"/>
              <w:rPr>
                <w:sz w:val="22"/>
              </w:rPr>
            </w:pPr>
            <w:r>
              <w:rPr>
                <w:sz w:val="22"/>
              </w:rPr>
              <w:t>экономического факультета</w:t>
            </w:r>
          </w:p>
          <w:p w14:paraId="5F1568C0" w14:textId="45DD2C70" w:rsidR="006A7098" w:rsidRDefault="007A52FF" w:rsidP="007F4D4D">
            <w:pPr>
              <w:spacing w:line="276" w:lineRule="auto"/>
              <w:jc w:val="both"/>
              <w:rPr>
                <w:sz w:val="22"/>
              </w:rPr>
            </w:pPr>
            <w:r>
              <w:rPr>
                <w:sz w:val="22"/>
              </w:rPr>
              <w:t>протокол №</w:t>
            </w:r>
            <w:r w:rsidR="00BB6EF8">
              <w:rPr>
                <w:sz w:val="22"/>
              </w:rPr>
              <w:t xml:space="preserve"> 6</w:t>
            </w:r>
            <w:r>
              <w:rPr>
                <w:sz w:val="22"/>
              </w:rPr>
              <w:t xml:space="preserve"> от «</w:t>
            </w:r>
            <w:r w:rsidR="00BB6EF8">
              <w:rPr>
                <w:sz w:val="22"/>
              </w:rPr>
              <w:t>2</w:t>
            </w:r>
            <w:r w:rsidR="00745933">
              <w:rPr>
                <w:sz w:val="22"/>
              </w:rPr>
              <w:t>4</w:t>
            </w:r>
            <w:r>
              <w:rPr>
                <w:sz w:val="22"/>
              </w:rPr>
              <w:t xml:space="preserve">» </w:t>
            </w:r>
            <w:r w:rsidR="00BB6EF8">
              <w:rPr>
                <w:sz w:val="22"/>
              </w:rPr>
              <w:t>апреля</w:t>
            </w:r>
            <w:r>
              <w:rPr>
                <w:sz w:val="22"/>
              </w:rPr>
              <w:t xml:space="preserve"> 202</w:t>
            </w:r>
            <w:r w:rsidR="00745933">
              <w:rPr>
                <w:sz w:val="22"/>
              </w:rPr>
              <w:t>4</w:t>
            </w:r>
            <w:r>
              <w:rPr>
                <w:sz w:val="22"/>
              </w:rPr>
              <w:t xml:space="preserve"> г.</w:t>
            </w:r>
          </w:p>
        </w:tc>
      </w:tr>
    </w:tbl>
    <w:p w14:paraId="345EBE6F" w14:textId="77777777" w:rsidR="006A7098" w:rsidRPr="003E24B1" w:rsidRDefault="006A7098" w:rsidP="006A7098">
      <w:pPr>
        <w:jc w:val="both"/>
      </w:pPr>
    </w:p>
    <w:p w14:paraId="31BC7833" w14:textId="77777777" w:rsidR="006A7098" w:rsidRPr="00B95B9E" w:rsidRDefault="006A7098" w:rsidP="006A7098">
      <w:pPr>
        <w:jc w:val="both"/>
      </w:pPr>
    </w:p>
    <w:p w14:paraId="265C0822" w14:textId="77777777" w:rsidR="006A7098" w:rsidRPr="00B95B9E" w:rsidRDefault="006A7098" w:rsidP="006A7098">
      <w:pPr>
        <w:jc w:val="center"/>
      </w:pPr>
    </w:p>
    <w:p w14:paraId="33B0BE65" w14:textId="77777777" w:rsidR="006A7098" w:rsidRPr="00B95B9E" w:rsidRDefault="006A7098" w:rsidP="006A7098">
      <w:pPr>
        <w:jc w:val="center"/>
      </w:pPr>
    </w:p>
    <w:p w14:paraId="1E84EB74" w14:textId="77777777" w:rsidR="006A7098" w:rsidRPr="00B95B9E" w:rsidRDefault="006A7098" w:rsidP="006A7098">
      <w:pPr>
        <w:jc w:val="center"/>
      </w:pPr>
    </w:p>
    <w:p w14:paraId="6C4994E8" w14:textId="77777777" w:rsidR="006A7098" w:rsidRPr="00B95B9E" w:rsidRDefault="006A7098" w:rsidP="006A7098">
      <w:pPr>
        <w:jc w:val="center"/>
      </w:pPr>
    </w:p>
    <w:p w14:paraId="5DE28B54" w14:textId="77777777" w:rsidR="006A7098" w:rsidRPr="00B95B9E" w:rsidRDefault="006A7098" w:rsidP="006A7098">
      <w:pPr>
        <w:jc w:val="center"/>
      </w:pPr>
    </w:p>
    <w:p w14:paraId="570809E1" w14:textId="77777777" w:rsidR="006A7098" w:rsidRPr="00B95B9E" w:rsidRDefault="006A7098" w:rsidP="006A7098">
      <w:pPr>
        <w:jc w:val="center"/>
      </w:pPr>
    </w:p>
    <w:p w14:paraId="6A6FD9F2" w14:textId="77777777" w:rsidR="006A7098" w:rsidRPr="00B95B9E" w:rsidRDefault="006A7098" w:rsidP="006A7098">
      <w:pPr>
        <w:jc w:val="center"/>
      </w:pPr>
    </w:p>
    <w:p w14:paraId="6009179E" w14:textId="77777777" w:rsidR="006A7098" w:rsidRPr="00B95B9E" w:rsidRDefault="006A7098" w:rsidP="006A7098">
      <w:pPr>
        <w:jc w:val="center"/>
      </w:pPr>
    </w:p>
    <w:p w14:paraId="57DBE828" w14:textId="77777777" w:rsidR="006A7098" w:rsidRPr="00B95B9E" w:rsidRDefault="006A7098" w:rsidP="006A7098">
      <w:pPr>
        <w:jc w:val="center"/>
      </w:pPr>
    </w:p>
    <w:p w14:paraId="2A66259E" w14:textId="77777777" w:rsidR="006A7098" w:rsidRPr="00B95B9E" w:rsidRDefault="006A7098" w:rsidP="006A7098">
      <w:pPr>
        <w:jc w:val="center"/>
      </w:pPr>
    </w:p>
    <w:p w14:paraId="2BBDE522" w14:textId="77777777" w:rsidR="006A7098" w:rsidRDefault="006A7098" w:rsidP="006A7098">
      <w:pPr>
        <w:jc w:val="center"/>
      </w:pPr>
      <w:r w:rsidRPr="004F4A4B">
        <w:t>Ярославль</w:t>
      </w:r>
    </w:p>
    <w:p w14:paraId="2F0C0ED0" w14:textId="77777777" w:rsidR="00B7612E" w:rsidRPr="004F4A4B" w:rsidRDefault="00B7612E" w:rsidP="006A7098">
      <w:pPr>
        <w:pageBreakBefore/>
        <w:jc w:val="both"/>
        <w:rPr>
          <w:b/>
          <w:bCs/>
        </w:rPr>
      </w:pPr>
      <w:r w:rsidRPr="004F4A4B">
        <w:rPr>
          <w:b/>
          <w:bCs/>
        </w:rPr>
        <w:lastRenderedPageBreak/>
        <w:t xml:space="preserve">1. Цели освоения дисциплины. </w:t>
      </w:r>
    </w:p>
    <w:p w14:paraId="58CA8F94" w14:textId="77777777" w:rsidR="00A86BFD" w:rsidRDefault="00A86BFD" w:rsidP="00890294">
      <w:pPr>
        <w:ind w:firstLine="709"/>
        <w:jc w:val="both"/>
      </w:pPr>
    </w:p>
    <w:p w14:paraId="7CA103A5" w14:textId="0173F6AA" w:rsidR="00890294" w:rsidRPr="00CC1496" w:rsidRDefault="00890294" w:rsidP="00890294">
      <w:pPr>
        <w:ind w:firstLine="709"/>
        <w:jc w:val="both"/>
      </w:pPr>
      <w:r w:rsidRPr="00CC1496">
        <w:t xml:space="preserve">Целью освоения </w:t>
      </w:r>
      <w:r w:rsidRPr="00CC1496">
        <w:rPr>
          <w:spacing w:val="-3"/>
        </w:rPr>
        <w:t>дисциплин</w:t>
      </w:r>
      <w:r w:rsidRPr="00CC1496">
        <w:t>ы «</w:t>
      </w:r>
      <w:r w:rsidRPr="007232E8">
        <w:t>Управление рисками в организации</w:t>
      </w:r>
      <w:r w:rsidRPr="00CC1496">
        <w:t>» является</w:t>
      </w:r>
      <w:r>
        <w:t xml:space="preserve"> формирование системы знаний в области управления рисками в организации, в том числе изучение видов и факторов рисков, методов их идентификации и оценки, организации системы управления рисками и особенностей управления отдельными видами рисков.</w:t>
      </w:r>
      <w:r w:rsidRPr="00CC1496">
        <w:t xml:space="preserve"> </w:t>
      </w:r>
    </w:p>
    <w:p w14:paraId="4815D916" w14:textId="77777777" w:rsidR="00B7612E" w:rsidRPr="004F4A4B" w:rsidRDefault="00B7612E" w:rsidP="00B7612E">
      <w:pPr>
        <w:jc w:val="both"/>
        <w:rPr>
          <w:i/>
          <w:iCs/>
        </w:rPr>
      </w:pPr>
    </w:p>
    <w:p w14:paraId="0935FC7C" w14:textId="77777777" w:rsidR="00B7612E" w:rsidRPr="004F4A4B" w:rsidRDefault="00B7612E" w:rsidP="00B7612E">
      <w:pPr>
        <w:jc w:val="both"/>
        <w:rPr>
          <w:b/>
          <w:bCs/>
        </w:rPr>
      </w:pPr>
      <w:r w:rsidRPr="004F4A4B">
        <w:rPr>
          <w:b/>
          <w:bCs/>
        </w:rPr>
        <w:t>2.</w:t>
      </w:r>
      <w:r w:rsidRPr="004F4A4B">
        <w:rPr>
          <w:b/>
          <w:bCs/>
          <w:lang w:val="en-US"/>
        </w:rPr>
        <w:t> </w:t>
      </w:r>
      <w:r w:rsidRPr="004F4A4B">
        <w:rPr>
          <w:b/>
          <w:bCs/>
        </w:rPr>
        <w:t xml:space="preserve">Место дисциплины в структуре образовательной программы. </w:t>
      </w:r>
    </w:p>
    <w:p w14:paraId="1F5F341C" w14:textId="77777777" w:rsidR="00A86BFD" w:rsidRDefault="00A86BFD" w:rsidP="00B7612E">
      <w:pPr>
        <w:ind w:firstLine="709"/>
        <w:jc w:val="both"/>
      </w:pPr>
    </w:p>
    <w:p w14:paraId="7723CC34" w14:textId="6DF306F7" w:rsidR="00B7612E" w:rsidRDefault="00B7612E" w:rsidP="00B7612E">
      <w:pPr>
        <w:ind w:firstLine="709"/>
        <w:jc w:val="both"/>
      </w:pPr>
      <w:r w:rsidRPr="004F4A4B">
        <w:t>Дисциплина «</w:t>
      </w:r>
      <w:r w:rsidR="00890294" w:rsidRPr="007232E8">
        <w:t>Управление рисками в организации</w:t>
      </w:r>
      <w:r w:rsidRPr="004F4A4B">
        <w:t xml:space="preserve">» относится к дисциплинам части, формируемой участниками образовательных отношений, Блока 1. </w:t>
      </w:r>
    </w:p>
    <w:p w14:paraId="335DD8B5" w14:textId="77777777" w:rsidR="003C43DB" w:rsidRDefault="003C43DB" w:rsidP="003C43DB">
      <w:pPr>
        <w:ind w:firstLine="709"/>
        <w:jc w:val="both"/>
      </w:pPr>
      <w:r>
        <w:t xml:space="preserve">Для освоения данной дисциплиной студенты должны владеть знаниями </w:t>
      </w:r>
      <w:r w:rsidR="00B12C14">
        <w:t>м</w:t>
      </w:r>
      <w:r w:rsidR="00B12C14" w:rsidRPr="00B12C14">
        <w:t>етодологи</w:t>
      </w:r>
      <w:r w:rsidR="00B12C14">
        <w:t>и и методов</w:t>
      </w:r>
      <w:r w:rsidR="00B12C14" w:rsidRPr="00B12C14">
        <w:t xml:space="preserve"> научных исследований</w:t>
      </w:r>
      <w:r w:rsidR="00B12C14">
        <w:t xml:space="preserve">, </w:t>
      </w:r>
      <w:r>
        <w:t xml:space="preserve">основ теории финансов и </w:t>
      </w:r>
      <w:r w:rsidR="00B12C14">
        <w:t>финансовых кризисов</w:t>
      </w:r>
      <w:r>
        <w:t xml:space="preserve">, иметь представление о содержании и финансовых инструментах государственного регулирования экономики.  </w:t>
      </w:r>
    </w:p>
    <w:p w14:paraId="324F6E4C" w14:textId="77777777" w:rsidR="00742250" w:rsidRDefault="003C43DB" w:rsidP="003C43DB">
      <w:pPr>
        <w:ind w:firstLine="709"/>
        <w:jc w:val="both"/>
      </w:pPr>
      <w:r>
        <w:t>Полученные в курсе «</w:t>
      </w:r>
      <w:r w:rsidR="00742250" w:rsidRPr="007232E8">
        <w:t>Управление рисками в организации</w:t>
      </w:r>
      <w:r>
        <w:t xml:space="preserve">» знания необходимы для изучения последующих дисциплин </w:t>
      </w:r>
      <w:r w:rsidR="00742250">
        <w:t>«</w:t>
      </w:r>
      <w:r w:rsidR="00742250" w:rsidRPr="00742250">
        <w:t>Информационно-аналитические технологии управления рисками</w:t>
      </w:r>
      <w:r w:rsidR="00742250">
        <w:t xml:space="preserve">», </w:t>
      </w:r>
      <w:r w:rsidR="001D6D45">
        <w:t>«</w:t>
      </w:r>
      <w:r w:rsidR="001D6D45" w:rsidRPr="001D6D45">
        <w:t>Международные и российские стандарты управления рисками</w:t>
      </w:r>
      <w:r w:rsidR="001D6D45">
        <w:t>», «</w:t>
      </w:r>
      <w:r w:rsidR="0037319E" w:rsidRPr="0037319E">
        <w:t>Интегрированный риск-менеджмент</w:t>
      </w:r>
      <w:r w:rsidR="0037319E">
        <w:t>», а также для продолжения обучения в магистратуре по направлению «Финансы и кредит».</w:t>
      </w:r>
    </w:p>
    <w:p w14:paraId="2C472B95" w14:textId="77777777" w:rsidR="00B7612E" w:rsidRPr="0085541E" w:rsidRDefault="00B7612E" w:rsidP="00B7612E">
      <w:pPr>
        <w:jc w:val="both"/>
        <w:rPr>
          <w:bCs/>
          <w:color w:val="FF0000"/>
        </w:rPr>
      </w:pPr>
    </w:p>
    <w:p w14:paraId="415FC207"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9BB335B" w14:textId="77777777" w:rsidR="00A86BFD" w:rsidRDefault="00A86BFD" w:rsidP="00B7612E">
      <w:pPr>
        <w:ind w:firstLine="709"/>
        <w:jc w:val="both"/>
      </w:pPr>
    </w:p>
    <w:p w14:paraId="453F2F8E" w14:textId="225ECBBF" w:rsidR="00B7612E" w:rsidRPr="004F4A4B" w:rsidRDefault="00B7612E" w:rsidP="00B7612E">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24103ED8" w14:textId="77777777" w:rsidR="00B7612E" w:rsidRPr="004F4A4B" w:rsidRDefault="00B7612E" w:rsidP="00B761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2640"/>
        <w:gridCol w:w="4210"/>
      </w:tblGrid>
      <w:tr w:rsidR="00B7612E" w:rsidRPr="004F4A4B" w14:paraId="3C7501A9" w14:textId="77777777" w:rsidTr="00A86BFD">
        <w:trPr>
          <w:trHeight w:val="20"/>
        </w:trPr>
        <w:tc>
          <w:tcPr>
            <w:tcW w:w="2518" w:type="dxa"/>
            <w:vAlign w:val="center"/>
          </w:tcPr>
          <w:p w14:paraId="1E47994C" w14:textId="0DAE0327" w:rsidR="00B7612E" w:rsidRPr="00C33DCE" w:rsidRDefault="00B7612E" w:rsidP="00A86BFD">
            <w:pPr>
              <w:pStyle w:val="a"/>
              <w:numPr>
                <w:ilvl w:val="0"/>
                <w:numId w:val="0"/>
              </w:numPr>
              <w:tabs>
                <w:tab w:val="left" w:pos="708"/>
              </w:tabs>
              <w:spacing w:line="240" w:lineRule="auto"/>
              <w:jc w:val="center"/>
              <w:rPr>
                <w:b/>
                <w:sz w:val="22"/>
                <w:szCs w:val="22"/>
              </w:rPr>
            </w:pPr>
            <w:r w:rsidRPr="00C33DCE">
              <w:rPr>
                <w:b/>
                <w:sz w:val="22"/>
                <w:szCs w:val="22"/>
              </w:rPr>
              <w:t>Формируемая компетенция</w:t>
            </w:r>
          </w:p>
          <w:p w14:paraId="3BD0AE42" w14:textId="77777777" w:rsidR="00B7612E" w:rsidRPr="00C33DCE" w:rsidRDefault="00B7612E" w:rsidP="00A86BFD">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2693" w:type="dxa"/>
            <w:vAlign w:val="center"/>
          </w:tcPr>
          <w:p w14:paraId="4FB9F5EA" w14:textId="77777777" w:rsidR="00B7612E" w:rsidRPr="00C33DCE" w:rsidRDefault="00B7612E" w:rsidP="00A86BFD">
            <w:pPr>
              <w:pStyle w:val="a"/>
              <w:numPr>
                <w:ilvl w:val="0"/>
                <w:numId w:val="0"/>
              </w:numPr>
              <w:tabs>
                <w:tab w:val="left" w:pos="708"/>
              </w:tabs>
              <w:spacing w:line="240" w:lineRule="auto"/>
              <w:jc w:val="center"/>
              <w:rPr>
                <w:b/>
                <w:sz w:val="22"/>
                <w:szCs w:val="22"/>
              </w:rPr>
            </w:pPr>
            <w:r w:rsidRPr="00C33DCE">
              <w:rPr>
                <w:b/>
                <w:sz w:val="22"/>
                <w:szCs w:val="22"/>
              </w:rPr>
              <w:t>Индикатор достижения компетенции</w:t>
            </w:r>
          </w:p>
          <w:p w14:paraId="2C1BE6FA" w14:textId="77777777" w:rsidR="00B7612E" w:rsidRPr="00C33DCE" w:rsidRDefault="00B7612E" w:rsidP="00A86BFD">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4359" w:type="dxa"/>
            <w:vAlign w:val="center"/>
          </w:tcPr>
          <w:p w14:paraId="4578DDE9" w14:textId="67BBA185" w:rsidR="00B7612E" w:rsidRPr="00C33DCE" w:rsidRDefault="00B7612E" w:rsidP="00A86BFD">
            <w:pPr>
              <w:pStyle w:val="a"/>
              <w:numPr>
                <w:ilvl w:val="0"/>
                <w:numId w:val="0"/>
              </w:numPr>
              <w:tabs>
                <w:tab w:val="left" w:pos="708"/>
              </w:tabs>
              <w:spacing w:line="240" w:lineRule="auto"/>
              <w:jc w:val="center"/>
              <w:rPr>
                <w:b/>
                <w:sz w:val="22"/>
                <w:szCs w:val="22"/>
              </w:rPr>
            </w:pPr>
            <w:r w:rsidRPr="00C33DCE">
              <w:rPr>
                <w:b/>
                <w:sz w:val="22"/>
                <w:szCs w:val="22"/>
              </w:rPr>
              <w:t>Перечень</w:t>
            </w:r>
          </w:p>
          <w:p w14:paraId="48E60C5C" w14:textId="2430478E" w:rsidR="00B7612E" w:rsidRPr="00C33DCE" w:rsidRDefault="00B7612E" w:rsidP="00A86BFD">
            <w:pPr>
              <w:pStyle w:val="a"/>
              <w:numPr>
                <w:ilvl w:val="0"/>
                <w:numId w:val="0"/>
              </w:numPr>
              <w:tabs>
                <w:tab w:val="left" w:pos="708"/>
              </w:tabs>
              <w:spacing w:line="240" w:lineRule="auto"/>
              <w:jc w:val="center"/>
              <w:rPr>
                <w:b/>
                <w:sz w:val="22"/>
                <w:szCs w:val="22"/>
                <w:lang w:val="en-US"/>
              </w:rPr>
            </w:pPr>
            <w:r w:rsidRPr="00C33DCE">
              <w:rPr>
                <w:b/>
                <w:sz w:val="22"/>
                <w:szCs w:val="22"/>
              </w:rPr>
              <w:t>планируемых результатов обучения</w:t>
            </w:r>
          </w:p>
        </w:tc>
      </w:tr>
      <w:tr w:rsidR="00B7612E" w:rsidRPr="004F4A4B" w14:paraId="38EFABFB" w14:textId="77777777" w:rsidTr="00A86BFD">
        <w:trPr>
          <w:trHeight w:val="20"/>
        </w:trPr>
        <w:tc>
          <w:tcPr>
            <w:tcW w:w="9570" w:type="dxa"/>
            <w:gridSpan w:val="3"/>
            <w:vAlign w:val="center"/>
          </w:tcPr>
          <w:p w14:paraId="6FCD7ADF" w14:textId="77777777" w:rsidR="00B7612E" w:rsidRPr="00C33DCE" w:rsidRDefault="00B7612E" w:rsidP="000D48B3">
            <w:pPr>
              <w:pStyle w:val="a"/>
              <w:numPr>
                <w:ilvl w:val="0"/>
                <w:numId w:val="0"/>
              </w:numPr>
              <w:tabs>
                <w:tab w:val="left" w:pos="708"/>
              </w:tabs>
              <w:spacing w:line="240" w:lineRule="auto"/>
              <w:rPr>
                <w:b/>
                <w:sz w:val="22"/>
                <w:szCs w:val="22"/>
              </w:rPr>
            </w:pPr>
            <w:r w:rsidRPr="00C33DCE">
              <w:rPr>
                <w:b/>
                <w:sz w:val="22"/>
                <w:szCs w:val="22"/>
              </w:rPr>
              <w:t>Профессиональные компетенции</w:t>
            </w:r>
          </w:p>
        </w:tc>
      </w:tr>
      <w:tr w:rsidR="00B7612E" w:rsidRPr="004F4A4B" w14:paraId="5CD495DE" w14:textId="77777777" w:rsidTr="00A86BFD">
        <w:trPr>
          <w:trHeight w:val="20"/>
        </w:trPr>
        <w:tc>
          <w:tcPr>
            <w:tcW w:w="2518" w:type="dxa"/>
            <w:vAlign w:val="center"/>
          </w:tcPr>
          <w:p w14:paraId="0C6E9DC9" w14:textId="21B0BEC3" w:rsidR="00A86BFD" w:rsidRDefault="00890294" w:rsidP="00CE1A09">
            <w:pPr>
              <w:rPr>
                <w:iCs/>
                <w:sz w:val="22"/>
                <w:szCs w:val="22"/>
              </w:rPr>
            </w:pPr>
            <w:bookmarkStart w:id="0" w:name="_Hlk136731785"/>
            <w:r w:rsidRPr="00C452F6">
              <w:rPr>
                <w:b/>
                <w:iCs/>
                <w:sz w:val="22"/>
                <w:szCs w:val="22"/>
              </w:rPr>
              <w:t>ПК</w:t>
            </w:r>
            <w:r w:rsidR="00A86BFD">
              <w:rPr>
                <w:b/>
                <w:iCs/>
                <w:sz w:val="22"/>
                <w:szCs w:val="22"/>
              </w:rPr>
              <w:t>(А)</w:t>
            </w:r>
            <w:r w:rsidRPr="00C452F6">
              <w:rPr>
                <w:b/>
                <w:iCs/>
                <w:sz w:val="22"/>
                <w:szCs w:val="22"/>
              </w:rPr>
              <w:t>-1</w:t>
            </w:r>
            <w:r w:rsidRPr="00C452F6">
              <w:rPr>
                <w:iCs/>
                <w:sz w:val="22"/>
                <w:szCs w:val="22"/>
              </w:rPr>
              <w:t xml:space="preserve"> </w:t>
            </w:r>
          </w:p>
          <w:p w14:paraId="5DA59678" w14:textId="6B35DD10" w:rsidR="00B7612E" w:rsidRPr="00C452F6" w:rsidRDefault="00890294" w:rsidP="00CE1A09">
            <w:pPr>
              <w:rPr>
                <w:b/>
                <w:sz w:val="22"/>
                <w:szCs w:val="22"/>
              </w:rPr>
            </w:pPr>
            <w:r w:rsidRPr="00C452F6">
              <w:rPr>
                <w:iCs/>
                <w:sz w:val="22"/>
                <w:szCs w:val="22"/>
              </w:rPr>
              <w:t>Способен владеть методами аналитической работы и контроля, связанными с финансово-экономическими и коммуникативными аспектами деятельности организации и управлением рисками</w:t>
            </w:r>
          </w:p>
        </w:tc>
        <w:tc>
          <w:tcPr>
            <w:tcW w:w="2693" w:type="dxa"/>
            <w:vAlign w:val="center"/>
          </w:tcPr>
          <w:p w14:paraId="751421EE" w14:textId="4E7990D2" w:rsidR="00A86BFD" w:rsidRDefault="00C452F6" w:rsidP="00C452F6">
            <w:pPr>
              <w:rPr>
                <w:bCs/>
                <w:sz w:val="22"/>
                <w:szCs w:val="22"/>
              </w:rPr>
            </w:pPr>
            <w:r w:rsidRPr="00C452F6">
              <w:rPr>
                <w:b/>
                <w:sz w:val="22"/>
                <w:szCs w:val="22"/>
              </w:rPr>
              <w:t>ПК</w:t>
            </w:r>
            <w:r w:rsidR="00A86BFD">
              <w:rPr>
                <w:b/>
                <w:sz w:val="22"/>
                <w:szCs w:val="22"/>
              </w:rPr>
              <w:t>(А)</w:t>
            </w:r>
            <w:r w:rsidRPr="00C452F6">
              <w:rPr>
                <w:b/>
                <w:sz w:val="22"/>
                <w:szCs w:val="22"/>
              </w:rPr>
              <w:t>-1.</w:t>
            </w:r>
            <w:r w:rsidR="00A86BFD">
              <w:rPr>
                <w:b/>
                <w:sz w:val="22"/>
                <w:szCs w:val="22"/>
              </w:rPr>
              <w:t>2</w:t>
            </w:r>
            <w:r>
              <w:rPr>
                <w:bCs/>
                <w:sz w:val="22"/>
                <w:szCs w:val="22"/>
              </w:rPr>
              <w:t xml:space="preserve"> </w:t>
            </w:r>
          </w:p>
          <w:p w14:paraId="348A7514" w14:textId="64ADA808" w:rsidR="00B7612E" w:rsidRPr="00C452F6" w:rsidRDefault="00C452F6" w:rsidP="00C452F6">
            <w:pPr>
              <w:rPr>
                <w:bCs/>
                <w:sz w:val="22"/>
                <w:szCs w:val="22"/>
              </w:rPr>
            </w:pPr>
            <w:r w:rsidRPr="00C452F6">
              <w:rPr>
                <w:bCs/>
                <w:sz w:val="22"/>
                <w:szCs w:val="22"/>
              </w:rPr>
              <w:t>Демонстрирует умение</w:t>
            </w:r>
            <w:r>
              <w:rPr>
                <w:bCs/>
                <w:sz w:val="22"/>
                <w:szCs w:val="22"/>
              </w:rPr>
              <w:t xml:space="preserve"> </w:t>
            </w:r>
            <w:r w:rsidRPr="00C452F6">
              <w:rPr>
                <w:bCs/>
                <w:sz w:val="22"/>
                <w:szCs w:val="22"/>
              </w:rPr>
              <w:t xml:space="preserve">разрабатывать </w:t>
            </w:r>
            <w:r>
              <w:rPr>
                <w:bCs/>
                <w:sz w:val="22"/>
                <w:szCs w:val="22"/>
              </w:rPr>
              <w:t>м</w:t>
            </w:r>
            <w:r w:rsidRPr="00C452F6">
              <w:rPr>
                <w:bCs/>
                <w:sz w:val="22"/>
                <w:szCs w:val="22"/>
              </w:rPr>
              <w:t>етодические подходы управления рисками.</w:t>
            </w:r>
          </w:p>
        </w:tc>
        <w:tc>
          <w:tcPr>
            <w:tcW w:w="4359" w:type="dxa"/>
          </w:tcPr>
          <w:p w14:paraId="3EBA40EE" w14:textId="5C500FB1" w:rsidR="00B7612E" w:rsidRPr="00C452F6" w:rsidRDefault="00A86BFD" w:rsidP="000D48B3">
            <w:pPr>
              <w:jc w:val="both"/>
              <w:rPr>
                <w:b/>
                <w:sz w:val="22"/>
                <w:szCs w:val="22"/>
              </w:rPr>
            </w:pPr>
            <w:r>
              <w:rPr>
                <w:b/>
                <w:sz w:val="22"/>
                <w:szCs w:val="22"/>
              </w:rPr>
              <w:t>З</w:t>
            </w:r>
            <w:r w:rsidR="00B7612E" w:rsidRPr="00C452F6">
              <w:rPr>
                <w:b/>
                <w:sz w:val="22"/>
                <w:szCs w:val="22"/>
              </w:rPr>
              <w:t xml:space="preserve">нать: </w:t>
            </w:r>
          </w:p>
          <w:p w14:paraId="0A59BAF0" w14:textId="77777777" w:rsidR="00890294" w:rsidRPr="00C452F6" w:rsidRDefault="00890294" w:rsidP="00890294">
            <w:pPr>
              <w:rPr>
                <w:sz w:val="22"/>
                <w:szCs w:val="22"/>
              </w:rPr>
            </w:pPr>
            <w:r w:rsidRPr="00C452F6">
              <w:rPr>
                <w:sz w:val="22"/>
                <w:szCs w:val="22"/>
              </w:rPr>
              <w:t xml:space="preserve">– внешний и внутренний контекст процесса управления рисками; </w:t>
            </w:r>
          </w:p>
          <w:p w14:paraId="2F653FD0" w14:textId="77777777" w:rsidR="00890294" w:rsidRPr="00C452F6" w:rsidRDefault="00890294" w:rsidP="00890294">
            <w:pPr>
              <w:rPr>
                <w:sz w:val="22"/>
                <w:szCs w:val="22"/>
              </w:rPr>
            </w:pPr>
            <w:r w:rsidRPr="00C452F6">
              <w:rPr>
                <w:sz w:val="22"/>
                <w:szCs w:val="22"/>
              </w:rPr>
              <w:t xml:space="preserve">– методы идентификации, оценки и управления рисками и возможности их применения; </w:t>
            </w:r>
          </w:p>
          <w:p w14:paraId="5A4DD1FF" w14:textId="77777777" w:rsidR="00890294" w:rsidRPr="00C452F6" w:rsidRDefault="00890294" w:rsidP="00890294">
            <w:pPr>
              <w:rPr>
                <w:sz w:val="22"/>
                <w:szCs w:val="22"/>
              </w:rPr>
            </w:pPr>
            <w:r w:rsidRPr="00C452F6">
              <w:rPr>
                <w:sz w:val="22"/>
                <w:szCs w:val="22"/>
              </w:rPr>
              <w:t xml:space="preserve">– методики и лучшие практики определения ключевых индикаторов риска; </w:t>
            </w:r>
          </w:p>
          <w:p w14:paraId="767E0FC1" w14:textId="77777777" w:rsidR="00890294" w:rsidRPr="00C452F6" w:rsidRDefault="00890294" w:rsidP="00890294">
            <w:pPr>
              <w:rPr>
                <w:sz w:val="22"/>
                <w:szCs w:val="22"/>
              </w:rPr>
            </w:pPr>
            <w:r w:rsidRPr="00C452F6">
              <w:rPr>
                <w:sz w:val="22"/>
                <w:szCs w:val="22"/>
              </w:rPr>
              <w:t xml:space="preserve">– стратегии, методы управления рисками и варианты их применения; </w:t>
            </w:r>
          </w:p>
          <w:p w14:paraId="7E069122" w14:textId="191281F6" w:rsidR="00BE771E" w:rsidRPr="00C452F6" w:rsidRDefault="00890294" w:rsidP="00753DB0">
            <w:pPr>
              <w:rPr>
                <w:b/>
                <w:sz w:val="22"/>
                <w:szCs w:val="22"/>
              </w:rPr>
            </w:pPr>
            <w:r w:rsidRPr="00C452F6">
              <w:rPr>
                <w:sz w:val="22"/>
                <w:szCs w:val="22"/>
              </w:rPr>
              <w:t xml:space="preserve">– принципы построения карты рисков, ее назначение и методы анализа. </w:t>
            </w:r>
          </w:p>
          <w:p w14:paraId="0F258374" w14:textId="77777777" w:rsidR="00A86BFD" w:rsidRDefault="00A86BFD" w:rsidP="00753DB0">
            <w:pPr>
              <w:rPr>
                <w:b/>
                <w:sz w:val="22"/>
                <w:szCs w:val="22"/>
              </w:rPr>
            </w:pPr>
          </w:p>
          <w:p w14:paraId="5CFAB033" w14:textId="2953CE7E" w:rsidR="00B7612E" w:rsidRPr="00C452F6" w:rsidRDefault="00A86BFD" w:rsidP="00753DB0">
            <w:pPr>
              <w:rPr>
                <w:b/>
                <w:sz w:val="22"/>
                <w:szCs w:val="22"/>
              </w:rPr>
            </w:pPr>
            <w:r>
              <w:rPr>
                <w:b/>
                <w:sz w:val="22"/>
                <w:szCs w:val="22"/>
              </w:rPr>
              <w:t>У</w:t>
            </w:r>
            <w:r w:rsidR="00B7612E" w:rsidRPr="00C452F6">
              <w:rPr>
                <w:b/>
                <w:sz w:val="22"/>
                <w:szCs w:val="22"/>
              </w:rPr>
              <w:t>меть:</w:t>
            </w:r>
          </w:p>
          <w:p w14:paraId="18466F45" w14:textId="77777777" w:rsidR="00890294" w:rsidRPr="00C452F6" w:rsidRDefault="00890294" w:rsidP="00890294">
            <w:pPr>
              <w:rPr>
                <w:sz w:val="22"/>
                <w:szCs w:val="22"/>
              </w:rPr>
            </w:pPr>
            <w:r w:rsidRPr="00C452F6">
              <w:rPr>
                <w:sz w:val="22"/>
                <w:szCs w:val="22"/>
              </w:rPr>
              <w:t xml:space="preserve">– определять перечень мероприятий, достаточных для покрытия риска; </w:t>
            </w:r>
          </w:p>
          <w:p w14:paraId="61275C44" w14:textId="3C8049BD" w:rsidR="00890294" w:rsidRPr="00C452F6" w:rsidRDefault="00890294" w:rsidP="00890294">
            <w:pPr>
              <w:rPr>
                <w:sz w:val="22"/>
                <w:szCs w:val="22"/>
              </w:rPr>
            </w:pPr>
            <w:r w:rsidRPr="00C452F6">
              <w:rPr>
                <w:sz w:val="22"/>
                <w:szCs w:val="22"/>
              </w:rPr>
              <w:t>– анализировать</w:t>
            </w:r>
            <w:r w:rsidR="00C452F6">
              <w:rPr>
                <w:sz w:val="22"/>
                <w:szCs w:val="22"/>
              </w:rPr>
              <w:t xml:space="preserve">, </w:t>
            </w:r>
            <w:r w:rsidRPr="00C452F6">
              <w:rPr>
                <w:sz w:val="22"/>
                <w:szCs w:val="22"/>
              </w:rPr>
              <w:t>применять</w:t>
            </w:r>
            <w:r w:rsidR="00C452F6">
              <w:rPr>
                <w:sz w:val="22"/>
                <w:szCs w:val="22"/>
              </w:rPr>
              <w:t xml:space="preserve"> и разрабатывать </w:t>
            </w:r>
            <w:r w:rsidRPr="00C452F6">
              <w:rPr>
                <w:sz w:val="22"/>
                <w:szCs w:val="22"/>
              </w:rPr>
              <w:t xml:space="preserve">методики оценки и управления рисками; </w:t>
            </w:r>
          </w:p>
          <w:p w14:paraId="3E0B915E" w14:textId="77777777" w:rsidR="00B7612E" w:rsidRPr="00C33DCE" w:rsidRDefault="00890294" w:rsidP="00890294">
            <w:pPr>
              <w:contextualSpacing/>
              <w:rPr>
                <w:sz w:val="22"/>
                <w:szCs w:val="22"/>
              </w:rPr>
            </w:pPr>
            <w:r w:rsidRPr="00C452F6">
              <w:rPr>
                <w:sz w:val="22"/>
                <w:szCs w:val="22"/>
              </w:rPr>
              <w:t>– составлять мероприятия и контрольные процедуры по управлению рисками.</w:t>
            </w:r>
          </w:p>
        </w:tc>
      </w:tr>
    </w:tbl>
    <w:bookmarkEnd w:id="0"/>
    <w:p w14:paraId="564C4CE8" w14:textId="77777777" w:rsidR="00B7612E" w:rsidRPr="004F4A4B" w:rsidRDefault="00B7612E" w:rsidP="00B7612E">
      <w:pPr>
        <w:rPr>
          <w:b/>
          <w:bCs/>
        </w:rPr>
      </w:pPr>
      <w:r w:rsidRPr="004F4A4B">
        <w:rPr>
          <w:b/>
          <w:bCs/>
        </w:rPr>
        <w:lastRenderedPageBreak/>
        <w:t>4.</w:t>
      </w:r>
      <w:r w:rsidRPr="004F4A4B">
        <w:rPr>
          <w:b/>
          <w:bCs/>
          <w:lang w:val="en-US"/>
        </w:rPr>
        <w:t> </w:t>
      </w:r>
      <w:r w:rsidRPr="004F4A4B">
        <w:rPr>
          <w:b/>
          <w:bCs/>
        </w:rPr>
        <w:t xml:space="preserve">Объем, структура и содержание дисциплины </w:t>
      </w:r>
    </w:p>
    <w:p w14:paraId="482F3147" w14:textId="77777777" w:rsidR="00B7612E" w:rsidRPr="004F4A4B" w:rsidRDefault="00B7612E" w:rsidP="00B7612E">
      <w:pPr>
        <w:jc w:val="both"/>
        <w:rPr>
          <w:sz w:val="20"/>
          <w:szCs w:val="20"/>
        </w:rPr>
      </w:pPr>
    </w:p>
    <w:p w14:paraId="55825831" w14:textId="77777777" w:rsidR="00B7612E" w:rsidRPr="004F4A4B" w:rsidRDefault="00B7612E" w:rsidP="00B7612E">
      <w:pPr>
        <w:jc w:val="both"/>
      </w:pPr>
      <w:r w:rsidRPr="004F4A4B">
        <w:t xml:space="preserve">Общая трудоемкость дисциплины составляет </w:t>
      </w:r>
      <w:r w:rsidR="00C33DCE">
        <w:t>3</w:t>
      </w:r>
      <w:r w:rsidRPr="004F4A4B">
        <w:t xml:space="preserve"> зачетные единицы, </w:t>
      </w:r>
      <w:r w:rsidR="00753DB0">
        <w:t>1</w:t>
      </w:r>
      <w:r w:rsidR="00C33DCE">
        <w:t>08</w:t>
      </w:r>
      <w:r w:rsidRPr="004F4A4B">
        <w:t xml:space="preserve"> акад</w:t>
      </w:r>
      <w:r w:rsidR="00753DB0">
        <w:t>.</w:t>
      </w:r>
      <w:r w:rsidRPr="004F4A4B">
        <w:t xml:space="preserve"> час</w:t>
      </w:r>
      <w:r w:rsidR="00C33DCE">
        <w:t>ов</w:t>
      </w:r>
      <w:r w:rsidRPr="004F4A4B">
        <w:t>.</w:t>
      </w:r>
    </w:p>
    <w:p w14:paraId="3C81F577" w14:textId="34C11698" w:rsidR="00B7612E" w:rsidRPr="004F4A4B" w:rsidRDefault="00B7612E" w:rsidP="0053546F">
      <w:pPr>
        <w:keepNext/>
        <w:jc w:val="both"/>
      </w:pPr>
      <w:r w:rsidRPr="004F4A4B">
        <w:rPr>
          <w:bCs/>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6"/>
        <w:gridCol w:w="506"/>
        <w:gridCol w:w="506"/>
        <w:gridCol w:w="506"/>
        <w:gridCol w:w="508"/>
        <w:gridCol w:w="525"/>
        <w:gridCol w:w="2628"/>
      </w:tblGrid>
      <w:tr w:rsidR="00B7612E" w:rsidRPr="004F4A4B" w14:paraId="156D0DBB" w14:textId="77777777" w:rsidTr="00BB6EF8">
        <w:trPr>
          <w:cantSplit/>
          <w:trHeight w:val="1312"/>
          <w:tblHeader/>
        </w:trPr>
        <w:tc>
          <w:tcPr>
            <w:tcW w:w="279" w:type="pct"/>
            <w:vMerge w:val="restart"/>
            <w:vAlign w:val="center"/>
          </w:tcPr>
          <w:p w14:paraId="60B2B0D1" w14:textId="77777777" w:rsidR="00B7612E" w:rsidRPr="004F4A4B" w:rsidRDefault="00B7612E" w:rsidP="00B95B9E">
            <w:pPr>
              <w:keepNext/>
              <w:jc w:val="center"/>
              <w:rPr>
                <w:b/>
                <w:bCs/>
              </w:rPr>
            </w:pPr>
            <w:r w:rsidRPr="004F4A4B">
              <w:rPr>
                <w:b/>
                <w:bCs/>
                <w:sz w:val="22"/>
                <w:szCs w:val="22"/>
              </w:rPr>
              <w:t>№</w:t>
            </w:r>
          </w:p>
          <w:p w14:paraId="423632EB" w14:textId="77777777" w:rsidR="00B7612E" w:rsidRPr="004F4A4B" w:rsidRDefault="00B7612E" w:rsidP="00B95B9E">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344C37EA" w14:textId="77777777" w:rsidR="00B7612E" w:rsidRPr="004F4A4B" w:rsidRDefault="00B7612E" w:rsidP="00B95B9E">
            <w:pPr>
              <w:keepNext/>
              <w:jc w:val="center"/>
              <w:rPr>
                <w:b/>
                <w:bCs/>
              </w:rPr>
            </w:pPr>
            <w:r w:rsidRPr="004F4A4B">
              <w:rPr>
                <w:b/>
                <w:bCs/>
                <w:sz w:val="22"/>
                <w:szCs w:val="22"/>
              </w:rPr>
              <w:t>Темы (разделы)</w:t>
            </w:r>
          </w:p>
          <w:p w14:paraId="6B09DDFA" w14:textId="77777777" w:rsidR="00B7612E" w:rsidRPr="004F4A4B" w:rsidRDefault="00B7612E" w:rsidP="00B95B9E">
            <w:pPr>
              <w:keepNext/>
              <w:jc w:val="center"/>
              <w:rPr>
                <w:b/>
                <w:bCs/>
              </w:rPr>
            </w:pPr>
            <w:r w:rsidRPr="004F4A4B">
              <w:rPr>
                <w:b/>
                <w:bCs/>
                <w:sz w:val="22"/>
                <w:szCs w:val="22"/>
              </w:rPr>
              <w:t>дисциплины,</w:t>
            </w:r>
          </w:p>
          <w:p w14:paraId="7495B515" w14:textId="77777777" w:rsidR="00B7612E" w:rsidRPr="004F4A4B" w:rsidRDefault="00B7612E" w:rsidP="00B95B9E">
            <w:pPr>
              <w:keepNext/>
              <w:jc w:val="center"/>
              <w:rPr>
                <w:b/>
                <w:bCs/>
              </w:rPr>
            </w:pPr>
            <w:r w:rsidRPr="004F4A4B">
              <w:rPr>
                <w:b/>
                <w:bCs/>
                <w:sz w:val="22"/>
                <w:szCs w:val="22"/>
              </w:rPr>
              <w:t>их содержание</w:t>
            </w:r>
          </w:p>
        </w:tc>
        <w:tc>
          <w:tcPr>
            <w:tcW w:w="271" w:type="pct"/>
            <w:vMerge w:val="restart"/>
            <w:textDirection w:val="btLr"/>
            <w:vAlign w:val="center"/>
          </w:tcPr>
          <w:p w14:paraId="2E50CACF" w14:textId="77777777" w:rsidR="00B7612E" w:rsidRPr="004F4A4B" w:rsidRDefault="00B7612E" w:rsidP="00B95B9E">
            <w:pPr>
              <w:keepNext/>
              <w:ind w:left="113" w:right="113"/>
              <w:jc w:val="center"/>
              <w:rPr>
                <w:b/>
                <w:bCs/>
              </w:rPr>
            </w:pPr>
            <w:r w:rsidRPr="004F4A4B">
              <w:rPr>
                <w:b/>
                <w:bCs/>
                <w:sz w:val="22"/>
                <w:szCs w:val="22"/>
              </w:rPr>
              <w:t>Семестр</w:t>
            </w:r>
          </w:p>
        </w:tc>
        <w:tc>
          <w:tcPr>
            <w:tcW w:w="1636" w:type="pct"/>
            <w:gridSpan w:val="6"/>
            <w:vAlign w:val="center"/>
          </w:tcPr>
          <w:p w14:paraId="6C813B7E" w14:textId="77777777" w:rsidR="00B7612E" w:rsidRPr="004F4A4B" w:rsidRDefault="00B7612E" w:rsidP="00B95B9E">
            <w:pPr>
              <w:keepNext/>
              <w:jc w:val="center"/>
              <w:rPr>
                <w:b/>
                <w:bCs/>
              </w:rPr>
            </w:pPr>
            <w:r w:rsidRPr="004F4A4B">
              <w:rPr>
                <w:b/>
                <w:bCs/>
                <w:sz w:val="22"/>
                <w:szCs w:val="22"/>
              </w:rPr>
              <w:t>Виды учебных занятий,</w:t>
            </w:r>
          </w:p>
          <w:p w14:paraId="34D437E0" w14:textId="77777777" w:rsidR="00B7612E" w:rsidRPr="004F4A4B" w:rsidRDefault="00B7612E" w:rsidP="00B95B9E">
            <w:pPr>
              <w:keepNext/>
              <w:jc w:val="center"/>
              <w:rPr>
                <w:b/>
                <w:bCs/>
              </w:rPr>
            </w:pPr>
            <w:r w:rsidRPr="004F4A4B">
              <w:rPr>
                <w:b/>
                <w:bCs/>
                <w:sz w:val="22"/>
                <w:szCs w:val="22"/>
              </w:rPr>
              <w:t>включая самостоятельную работу студентов,</w:t>
            </w:r>
          </w:p>
          <w:p w14:paraId="4C7063D1" w14:textId="77777777" w:rsidR="00B7612E" w:rsidRPr="004F4A4B" w:rsidRDefault="00B7612E" w:rsidP="00B95B9E">
            <w:pPr>
              <w:keepNext/>
              <w:jc w:val="center"/>
              <w:rPr>
                <w:b/>
                <w:bCs/>
              </w:rPr>
            </w:pPr>
            <w:r w:rsidRPr="004F4A4B">
              <w:rPr>
                <w:b/>
                <w:bCs/>
                <w:sz w:val="22"/>
                <w:szCs w:val="22"/>
              </w:rPr>
              <w:t>и их трудоемкость</w:t>
            </w:r>
          </w:p>
          <w:p w14:paraId="0EB221CB" w14:textId="77777777" w:rsidR="00B7612E" w:rsidRPr="004F4A4B" w:rsidRDefault="00B7612E" w:rsidP="00B95B9E">
            <w:pPr>
              <w:keepNext/>
              <w:jc w:val="center"/>
              <w:rPr>
                <w:b/>
                <w:bCs/>
              </w:rPr>
            </w:pPr>
            <w:r w:rsidRPr="004F4A4B">
              <w:rPr>
                <w:b/>
                <w:bCs/>
                <w:sz w:val="22"/>
                <w:szCs w:val="22"/>
              </w:rPr>
              <w:t>(в академических часах)</w:t>
            </w:r>
          </w:p>
        </w:tc>
        <w:tc>
          <w:tcPr>
            <w:tcW w:w="1406" w:type="pct"/>
            <w:vMerge w:val="restart"/>
            <w:vAlign w:val="center"/>
          </w:tcPr>
          <w:p w14:paraId="62C72C8E" w14:textId="77777777" w:rsidR="00B7612E" w:rsidRPr="004F4A4B" w:rsidRDefault="00B7612E" w:rsidP="00B95B9E">
            <w:pPr>
              <w:keepNext/>
              <w:jc w:val="center"/>
              <w:rPr>
                <w:b/>
                <w:bCs/>
                <w:i/>
                <w:iCs/>
              </w:rPr>
            </w:pPr>
            <w:r w:rsidRPr="004F4A4B">
              <w:rPr>
                <w:b/>
                <w:bCs/>
                <w:sz w:val="22"/>
                <w:szCs w:val="22"/>
              </w:rPr>
              <w:t>Формы текущего контроля успеваемости</w:t>
            </w:r>
          </w:p>
          <w:p w14:paraId="0E052C30" w14:textId="77777777" w:rsidR="00B7612E" w:rsidRPr="004F4A4B" w:rsidRDefault="00B7612E" w:rsidP="00B95B9E">
            <w:pPr>
              <w:keepNext/>
              <w:jc w:val="center"/>
              <w:rPr>
                <w:b/>
                <w:bCs/>
              </w:rPr>
            </w:pPr>
          </w:p>
          <w:p w14:paraId="777CF6CA" w14:textId="77777777" w:rsidR="00B7612E" w:rsidRPr="004F4A4B" w:rsidRDefault="00B7612E" w:rsidP="00B95B9E">
            <w:pPr>
              <w:keepNext/>
              <w:jc w:val="center"/>
              <w:rPr>
                <w:b/>
                <w:bCs/>
              </w:rPr>
            </w:pPr>
            <w:r w:rsidRPr="004F4A4B">
              <w:rPr>
                <w:b/>
                <w:bCs/>
                <w:sz w:val="22"/>
                <w:szCs w:val="22"/>
              </w:rPr>
              <w:t>Форма промежуточной аттестации</w:t>
            </w:r>
          </w:p>
          <w:p w14:paraId="10149CEB" w14:textId="77777777" w:rsidR="00B7612E" w:rsidRPr="004F4A4B" w:rsidRDefault="00B7612E" w:rsidP="00B95B9E">
            <w:pPr>
              <w:keepNext/>
              <w:jc w:val="center"/>
              <w:rPr>
                <w:b/>
                <w:bCs/>
                <w:i/>
                <w:iCs/>
                <w:sz w:val="22"/>
                <w:szCs w:val="22"/>
              </w:rPr>
            </w:pPr>
            <w:r w:rsidRPr="004F4A4B">
              <w:rPr>
                <w:b/>
                <w:bCs/>
                <w:i/>
                <w:iCs/>
                <w:sz w:val="22"/>
                <w:szCs w:val="22"/>
              </w:rPr>
              <w:t>(по семестрам)</w:t>
            </w:r>
          </w:p>
          <w:p w14:paraId="01D4AED4" w14:textId="77777777" w:rsidR="00B7612E" w:rsidRPr="004F4A4B" w:rsidRDefault="00B7612E" w:rsidP="00B95B9E">
            <w:pPr>
              <w:keepNext/>
              <w:jc w:val="center"/>
              <w:rPr>
                <w:b/>
                <w:bCs/>
                <w:i/>
                <w:iCs/>
                <w:sz w:val="22"/>
                <w:szCs w:val="22"/>
              </w:rPr>
            </w:pPr>
          </w:p>
          <w:p w14:paraId="5743AB1E" w14:textId="77777777" w:rsidR="00B7612E" w:rsidRPr="004F4A4B" w:rsidRDefault="00B7612E" w:rsidP="00B95B9E">
            <w:pPr>
              <w:keepNext/>
              <w:jc w:val="center"/>
              <w:rPr>
                <w:b/>
                <w:bCs/>
                <w:iCs/>
                <w:sz w:val="22"/>
                <w:szCs w:val="22"/>
              </w:rPr>
            </w:pPr>
            <w:r w:rsidRPr="004F4A4B">
              <w:rPr>
                <w:b/>
                <w:bCs/>
                <w:iCs/>
                <w:sz w:val="22"/>
                <w:szCs w:val="22"/>
              </w:rPr>
              <w:t>Формы ЭО и ДОТ</w:t>
            </w:r>
          </w:p>
          <w:p w14:paraId="5A088F44" w14:textId="77777777" w:rsidR="00B7612E" w:rsidRPr="004F4A4B" w:rsidRDefault="00B7612E" w:rsidP="00B95B9E">
            <w:pPr>
              <w:keepNext/>
              <w:jc w:val="center"/>
              <w:rPr>
                <w:b/>
                <w:bCs/>
                <w:i/>
                <w:iCs/>
              </w:rPr>
            </w:pPr>
            <w:r w:rsidRPr="004F4A4B">
              <w:rPr>
                <w:b/>
                <w:bCs/>
                <w:i/>
                <w:iCs/>
                <w:sz w:val="22"/>
                <w:szCs w:val="22"/>
              </w:rPr>
              <w:t>(при наличии)</w:t>
            </w:r>
          </w:p>
        </w:tc>
      </w:tr>
      <w:tr w:rsidR="00B7612E" w:rsidRPr="004F4A4B" w14:paraId="663B450B" w14:textId="77777777" w:rsidTr="00BB6EF8">
        <w:trPr>
          <w:tblHeader/>
        </w:trPr>
        <w:tc>
          <w:tcPr>
            <w:tcW w:w="279" w:type="pct"/>
            <w:vMerge/>
          </w:tcPr>
          <w:p w14:paraId="13B4733D" w14:textId="77777777" w:rsidR="00B7612E" w:rsidRPr="004F4A4B" w:rsidRDefault="00B7612E" w:rsidP="00B95B9E">
            <w:pPr>
              <w:keepNext/>
              <w:jc w:val="both"/>
              <w:rPr>
                <w:b/>
                <w:bCs/>
              </w:rPr>
            </w:pPr>
          </w:p>
        </w:tc>
        <w:tc>
          <w:tcPr>
            <w:tcW w:w="1407" w:type="pct"/>
            <w:vMerge/>
          </w:tcPr>
          <w:p w14:paraId="0CB59666" w14:textId="77777777" w:rsidR="00B7612E" w:rsidRPr="004F4A4B" w:rsidRDefault="00B7612E" w:rsidP="00B95B9E">
            <w:pPr>
              <w:keepNext/>
              <w:jc w:val="both"/>
              <w:rPr>
                <w:b/>
                <w:bCs/>
              </w:rPr>
            </w:pPr>
          </w:p>
        </w:tc>
        <w:tc>
          <w:tcPr>
            <w:tcW w:w="271" w:type="pct"/>
            <w:vMerge/>
          </w:tcPr>
          <w:p w14:paraId="2D57731D" w14:textId="77777777" w:rsidR="00B7612E" w:rsidRPr="004F4A4B" w:rsidRDefault="00B7612E" w:rsidP="00B95B9E">
            <w:pPr>
              <w:keepNext/>
              <w:jc w:val="both"/>
              <w:rPr>
                <w:b/>
                <w:bCs/>
              </w:rPr>
            </w:pPr>
          </w:p>
        </w:tc>
        <w:tc>
          <w:tcPr>
            <w:tcW w:w="1355" w:type="pct"/>
            <w:gridSpan w:val="5"/>
          </w:tcPr>
          <w:p w14:paraId="0EE7F1E2" w14:textId="77777777" w:rsidR="00B7612E" w:rsidRPr="004F4A4B" w:rsidRDefault="00B7612E" w:rsidP="00B95B9E">
            <w:pPr>
              <w:keepNext/>
              <w:jc w:val="center"/>
              <w:rPr>
                <w:b/>
              </w:rPr>
            </w:pPr>
            <w:r w:rsidRPr="004F4A4B">
              <w:rPr>
                <w:b/>
                <w:sz w:val="22"/>
                <w:szCs w:val="22"/>
              </w:rPr>
              <w:t>Контактная работа</w:t>
            </w:r>
          </w:p>
        </w:tc>
        <w:tc>
          <w:tcPr>
            <w:tcW w:w="281" w:type="pct"/>
            <w:vMerge w:val="restart"/>
            <w:textDirection w:val="btLr"/>
          </w:tcPr>
          <w:p w14:paraId="7337367A" w14:textId="77777777" w:rsidR="00B7612E" w:rsidRPr="004F4A4B" w:rsidRDefault="00B7612E" w:rsidP="00B95B9E">
            <w:pPr>
              <w:keepNext/>
              <w:ind w:left="113" w:right="113"/>
              <w:jc w:val="center"/>
              <w:rPr>
                <w:sz w:val="20"/>
                <w:szCs w:val="20"/>
              </w:rPr>
            </w:pPr>
            <w:r w:rsidRPr="004F4A4B">
              <w:rPr>
                <w:sz w:val="20"/>
                <w:szCs w:val="20"/>
              </w:rPr>
              <w:t>самостоятельная</w:t>
            </w:r>
          </w:p>
          <w:p w14:paraId="2831DC2F" w14:textId="77777777" w:rsidR="00B7612E" w:rsidRPr="004F4A4B" w:rsidRDefault="00B7612E" w:rsidP="00B95B9E">
            <w:pPr>
              <w:keepNext/>
              <w:ind w:left="113" w:right="113"/>
              <w:jc w:val="center"/>
            </w:pPr>
            <w:r w:rsidRPr="004F4A4B">
              <w:rPr>
                <w:sz w:val="20"/>
                <w:szCs w:val="20"/>
              </w:rPr>
              <w:t>работа</w:t>
            </w:r>
          </w:p>
        </w:tc>
        <w:tc>
          <w:tcPr>
            <w:tcW w:w="1406" w:type="pct"/>
            <w:vMerge/>
          </w:tcPr>
          <w:p w14:paraId="1BD8C647" w14:textId="77777777" w:rsidR="00B7612E" w:rsidRPr="004F4A4B" w:rsidRDefault="00B7612E" w:rsidP="00B95B9E">
            <w:pPr>
              <w:keepNext/>
              <w:jc w:val="both"/>
            </w:pPr>
          </w:p>
        </w:tc>
      </w:tr>
      <w:tr w:rsidR="00B7612E" w:rsidRPr="004F4A4B" w14:paraId="093CF160" w14:textId="77777777" w:rsidTr="00BB6EF8">
        <w:trPr>
          <w:cantSplit/>
          <w:trHeight w:val="1695"/>
          <w:tblHeader/>
        </w:trPr>
        <w:tc>
          <w:tcPr>
            <w:tcW w:w="279" w:type="pct"/>
            <w:vMerge/>
          </w:tcPr>
          <w:p w14:paraId="0AD49A21" w14:textId="77777777" w:rsidR="00B7612E" w:rsidRPr="004F4A4B" w:rsidRDefault="00B7612E" w:rsidP="00B95B9E">
            <w:pPr>
              <w:keepNext/>
              <w:jc w:val="both"/>
              <w:rPr>
                <w:b/>
                <w:bCs/>
              </w:rPr>
            </w:pPr>
          </w:p>
        </w:tc>
        <w:tc>
          <w:tcPr>
            <w:tcW w:w="1407" w:type="pct"/>
            <w:vMerge/>
          </w:tcPr>
          <w:p w14:paraId="1929A361" w14:textId="77777777" w:rsidR="00B7612E" w:rsidRPr="004F4A4B" w:rsidRDefault="00B7612E" w:rsidP="00B95B9E">
            <w:pPr>
              <w:keepNext/>
              <w:jc w:val="both"/>
              <w:rPr>
                <w:b/>
                <w:bCs/>
              </w:rPr>
            </w:pPr>
          </w:p>
        </w:tc>
        <w:tc>
          <w:tcPr>
            <w:tcW w:w="271" w:type="pct"/>
            <w:vMerge/>
          </w:tcPr>
          <w:p w14:paraId="6D6D8D56" w14:textId="77777777" w:rsidR="00B7612E" w:rsidRPr="004F4A4B" w:rsidRDefault="00B7612E" w:rsidP="00B95B9E">
            <w:pPr>
              <w:keepNext/>
              <w:jc w:val="both"/>
              <w:rPr>
                <w:b/>
                <w:bCs/>
              </w:rPr>
            </w:pPr>
          </w:p>
        </w:tc>
        <w:tc>
          <w:tcPr>
            <w:tcW w:w="271" w:type="pct"/>
            <w:textDirection w:val="btLr"/>
            <w:vAlign w:val="center"/>
          </w:tcPr>
          <w:p w14:paraId="1ED418ED" w14:textId="77777777" w:rsidR="00B7612E" w:rsidRPr="004F4A4B" w:rsidRDefault="00B7612E" w:rsidP="00B95B9E">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49CCF92A" w14:textId="77777777" w:rsidR="00B7612E" w:rsidRPr="004F4A4B" w:rsidRDefault="00B7612E" w:rsidP="00B95B9E">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577F9B85" w14:textId="77777777" w:rsidR="00B7612E" w:rsidRPr="004F4A4B" w:rsidRDefault="00B7612E" w:rsidP="00B95B9E">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557E204C" w14:textId="77777777" w:rsidR="00B7612E" w:rsidRPr="004F4A4B" w:rsidRDefault="00B7612E" w:rsidP="00B95B9E">
            <w:pPr>
              <w:keepNext/>
              <w:ind w:left="113" w:right="113"/>
              <w:jc w:val="center"/>
              <w:rPr>
                <w:sz w:val="20"/>
                <w:szCs w:val="20"/>
              </w:rPr>
            </w:pPr>
            <w:r w:rsidRPr="004F4A4B">
              <w:rPr>
                <w:sz w:val="20"/>
                <w:szCs w:val="20"/>
              </w:rPr>
              <w:t>консультации</w:t>
            </w:r>
          </w:p>
        </w:tc>
        <w:tc>
          <w:tcPr>
            <w:tcW w:w="272" w:type="pct"/>
            <w:textDirection w:val="btLr"/>
            <w:vAlign w:val="center"/>
          </w:tcPr>
          <w:p w14:paraId="62A9DB6C" w14:textId="77777777" w:rsidR="00B7612E" w:rsidRPr="004F4A4B" w:rsidRDefault="00B7612E" w:rsidP="00B95B9E">
            <w:pPr>
              <w:keepNext/>
              <w:ind w:left="113" w:right="113"/>
              <w:jc w:val="center"/>
              <w:rPr>
                <w:sz w:val="20"/>
                <w:szCs w:val="20"/>
              </w:rPr>
            </w:pPr>
            <w:r w:rsidRPr="004F4A4B">
              <w:rPr>
                <w:sz w:val="20"/>
                <w:szCs w:val="20"/>
              </w:rPr>
              <w:t>аттестационные испытания</w:t>
            </w:r>
          </w:p>
        </w:tc>
        <w:tc>
          <w:tcPr>
            <w:tcW w:w="281" w:type="pct"/>
            <w:vMerge/>
            <w:textDirection w:val="btLr"/>
            <w:vAlign w:val="center"/>
          </w:tcPr>
          <w:p w14:paraId="2953B9F1" w14:textId="77777777" w:rsidR="00B7612E" w:rsidRPr="004F4A4B" w:rsidRDefault="00B7612E" w:rsidP="00B95B9E">
            <w:pPr>
              <w:keepNext/>
              <w:ind w:left="113" w:right="113"/>
              <w:jc w:val="center"/>
              <w:rPr>
                <w:sz w:val="20"/>
                <w:szCs w:val="20"/>
              </w:rPr>
            </w:pPr>
          </w:p>
        </w:tc>
        <w:tc>
          <w:tcPr>
            <w:tcW w:w="1406" w:type="pct"/>
            <w:vMerge/>
          </w:tcPr>
          <w:p w14:paraId="0C11281F" w14:textId="77777777" w:rsidR="00B7612E" w:rsidRPr="004F4A4B" w:rsidRDefault="00B7612E" w:rsidP="00B95B9E">
            <w:pPr>
              <w:keepNext/>
              <w:jc w:val="both"/>
            </w:pPr>
          </w:p>
        </w:tc>
      </w:tr>
      <w:tr w:rsidR="00753DB0" w:rsidRPr="00A86BFD" w14:paraId="59B867AB" w14:textId="77777777" w:rsidTr="00BB6EF8">
        <w:tc>
          <w:tcPr>
            <w:tcW w:w="279" w:type="pct"/>
          </w:tcPr>
          <w:p w14:paraId="0204A7A0" w14:textId="77777777" w:rsidR="00753DB0" w:rsidRPr="00A86BFD" w:rsidRDefault="00753DB0" w:rsidP="00753DB0">
            <w:pPr>
              <w:jc w:val="center"/>
              <w:rPr>
                <w:sz w:val="22"/>
                <w:szCs w:val="22"/>
              </w:rPr>
            </w:pPr>
            <w:r w:rsidRPr="00A86BFD">
              <w:rPr>
                <w:sz w:val="22"/>
                <w:szCs w:val="22"/>
              </w:rPr>
              <w:t>1</w:t>
            </w:r>
          </w:p>
        </w:tc>
        <w:tc>
          <w:tcPr>
            <w:tcW w:w="1407" w:type="pct"/>
          </w:tcPr>
          <w:p w14:paraId="079F5E00" w14:textId="77777777" w:rsidR="00753DB0" w:rsidRPr="00A86BFD" w:rsidRDefault="00890294" w:rsidP="00753DB0">
            <w:pPr>
              <w:pStyle w:val="10"/>
              <w:spacing w:before="0" w:after="0"/>
              <w:rPr>
                <w:sz w:val="22"/>
                <w:szCs w:val="22"/>
                <w:lang w:eastAsia="en-US"/>
              </w:rPr>
            </w:pPr>
            <w:r w:rsidRPr="00A86BFD">
              <w:rPr>
                <w:sz w:val="22"/>
                <w:szCs w:val="22"/>
              </w:rPr>
              <w:t>Понятие, виды и факторы рисков организации</w:t>
            </w:r>
          </w:p>
        </w:tc>
        <w:tc>
          <w:tcPr>
            <w:tcW w:w="271" w:type="pct"/>
            <w:vAlign w:val="center"/>
          </w:tcPr>
          <w:p w14:paraId="07E5D450" w14:textId="77777777" w:rsidR="00753DB0" w:rsidRPr="00A86BFD" w:rsidRDefault="00CE1A09" w:rsidP="00753DB0">
            <w:pPr>
              <w:jc w:val="center"/>
              <w:rPr>
                <w:sz w:val="22"/>
                <w:szCs w:val="22"/>
              </w:rPr>
            </w:pPr>
            <w:r w:rsidRPr="00A86BFD">
              <w:rPr>
                <w:sz w:val="22"/>
                <w:szCs w:val="22"/>
              </w:rPr>
              <w:t>2</w:t>
            </w:r>
          </w:p>
        </w:tc>
        <w:tc>
          <w:tcPr>
            <w:tcW w:w="271" w:type="pct"/>
            <w:vAlign w:val="center"/>
          </w:tcPr>
          <w:p w14:paraId="170EAEE9" w14:textId="77777777" w:rsidR="00753DB0" w:rsidRPr="00A86BFD" w:rsidRDefault="00AE4FB1" w:rsidP="00753DB0">
            <w:pPr>
              <w:jc w:val="center"/>
              <w:rPr>
                <w:sz w:val="22"/>
                <w:szCs w:val="22"/>
              </w:rPr>
            </w:pPr>
            <w:r w:rsidRPr="00A86BFD">
              <w:rPr>
                <w:sz w:val="22"/>
                <w:szCs w:val="22"/>
              </w:rPr>
              <w:t>1</w:t>
            </w:r>
          </w:p>
        </w:tc>
        <w:tc>
          <w:tcPr>
            <w:tcW w:w="271" w:type="pct"/>
            <w:vAlign w:val="center"/>
          </w:tcPr>
          <w:p w14:paraId="2958F186" w14:textId="77777777" w:rsidR="00753DB0" w:rsidRPr="00A86BFD" w:rsidRDefault="00A664B7" w:rsidP="00753DB0">
            <w:pPr>
              <w:jc w:val="center"/>
              <w:rPr>
                <w:sz w:val="22"/>
                <w:szCs w:val="22"/>
              </w:rPr>
            </w:pPr>
            <w:r w:rsidRPr="00A86BFD">
              <w:rPr>
                <w:sz w:val="22"/>
                <w:szCs w:val="22"/>
              </w:rPr>
              <w:t>6</w:t>
            </w:r>
          </w:p>
        </w:tc>
        <w:tc>
          <w:tcPr>
            <w:tcW w:w="271" w:type="pct"/>
            <w:vAlign w:val="center"/>
          </w:tcPr>
          <w:p w14:paraId="54365C33" w14:textId="77777777" w:rsidR="00753DB0" w:rsidRPr="00A86BFD" w:rsidRDefault="00753DB0" w:rsidP="00753DB0">
            <w:pPr>
              <w:jc w:val="center"/>
              <w:rPr>
                <w:sz w:val="22"/>
                <w:szCs w:val="22"/>
              </w:rPr>
            </w:pPr>
          </w:p>
        </w:tc>
        <w:tc>
          <w:tcPr>
            <w:tcW w:w="271" w:type="pct"/>
            <w:vAlign w:val="center"/>
          </w:tcPr>
          <w:p w14:paraId="447BE50C" w14:textId="77777777" w:rsidR="00753DB0" w:rsidRPr="00A86BFD" w:rsidRDefault="00176110" w:rsidP="00753DB0">
            <w:pPr>
              <w:jc w:val="center"/>
              <w:rPr>
                <w:sz w:val="22"/>
                <w:szCs w:val="22"/>
              </w:rPr>
            </w:pPr>
            <w:r w:rsidRPr="00A86BFD">
              <w:rPr>
                <w:sz w:val="22"/>
                <w:szCs w:val="22"/>
              </w:rPr>
              <w:t>1</w:t>
            </w:r>
          </w:p>
        </w:tc>
        <w:tc>
          <w:tcPr>
            <w:tcW w:w="272" w:type="pct"/>
            <w:vAlign w:val="center"/>
          </w:tcPr>
          <w:p w14:paraId="600ED300" w14:textId="77777777" w:rsidR="00753DB0" w:rsidRPr="00A86BFD" w:rsidRDefault="00753DB0" w:rsidP="00753DB0">
            <w:pPr>
              <w:jc w:val="center"/>
              <w:rPr>
                <w:sz w:val="22"/>
                <w:szCs w:val="22"/>
              </w:rPr>
            </w:pPr>
          </w:p>
        </w:tc>
        <w:tc>
          <w:tcPr>
            <w:tcW w:w="281" w:type="pct"/>
            <w:vAlign w:val="center"/>
          </w:tcPr>
          <w:p w14:paraId="33C19871" w14:textId="77777777" w:rsidR="00753DB0" w:rsidRPr="00A86BFD" w:rsidRDefault="000E353A" w:rsidP="00753DB0">
            <w:pPr>
              <w:jc w:val="center"/>
              <w:rPr>
                <w:sz w:val="22"/>
                <w:szCs w:val="22"/>
              </w:rPr>
            </w:pPr>
            <w:r w:rsidRPr="00A86BFD">
              <w:rPr>
                <w:sz w:val="22"/>
                <w:szCs w:val="22"/>
              </w:rPr>
              <w:t>5</w:t>
            </w:r>
          </w:p>
        </w:tc>
        <w:tc>
          <w:tcPr>
            <w:tcW w:w="1406" w:type="pct"/>
            <w:vAlign w:val="center"/>
          </w:tcPr>
          <w:p w14:paraId="2502010B" w14:textId="77777777" w:rsidR="006D4424" w:rsidRPr="00A86BFD" w:rsidRDefault="006D4424" w:rsidP="006D4424">
            <w:pPr>
              <w:rPr>
                <w:iCs/>
                <w:color w:val="000000"/>
                <w:sz w:val="22"/>
                <w:szCs w:val="22"/>
              </w:rPr>
            </w:pPr>
            <w:r w:rsidRPr="00A86BFD">
              <w:rPr>
                <w:iCs/>
                <w:sz w:val="22"/>
                <w:szCs w:val="22"/>
                <w:lang w:eastAsia="ar-SA"/>
              </w:rPr>
              <w:t>Вопросы для самостоятельного изучения и обсуждения</w:t>
            </w:r>
          </w:p>
          <w:p w14:paraId="57D3EC1A" w14:textId="77777777" w:rsidR="00753DB0" w:rsidRDefault="006D4424" w:rsidP="006D4424">
            <w:pPr>
              <w:rPr>
                <w:iCs/>
                <w:color w:val="000000"/>
                <w:sz w:val="22"/>
                <w:szCs w:val="22"/>
              </w:rPr>
            </w:pPr>
            <w:r w:rsidRPr="00A86BFD">
              <w:rPr>
                <w:iCs/>
                <w:color w:val="000000"/>
                <w:sz w:val="22"/>
                <w:szCs w:val="22"/>
              </w:rPr>
              <w:t>Доклады</w:t>
            </w:r>
          </w:p>
          <w:p w14:paraId="1F360506"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766B8A7F"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8EEBC3D" w14:textId="16AD29BE" w:rsidR="00BB6EF8" w:rsidRPr="00A86BFD" w:rsidRDefault="00F272C3" w:rsidP="00F272C3">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A86BFD" w14:paraId="1BE801FF" w14:textId="77777777" w:rsidTr="00BB6EF8">
        <w:tc>
          <w:tcPr>
            <w:tcW w:w="279" w:type="pct"/>
          </w:tcPr>
          <w:p w14:paraId="1C9F9C15" w14:textId="77777777" w:rsidR="00753DB0" w:rsidRPr="00A86BFD" w:rsidRDefault="00753DB0" w:rsidP="00753DB0">
            <w:pPr>
              <w:jc w:val="center"/>
              <w:rPr>
                <w:sz w:val="22"/>
                <w:szCs w:val="22"/>
              </w:rPr>
            </w:pPr>
            <w:r w:rsidRPr="00A86BFD">
              <w:rPr>
                <w:sz w:val="22"/>
                <w:szCs w:val="22"/>
              </w:rPr>
              <w:t>2</w:t>
            </w:r>
          </w:p>
        </w:tc>
        <w:tc>
          <w:tcPr>
            <w:tcW w:w="1407" w:type="pct"/>
          </w:tcPr>
          <w:p w14:paraId="32339D75" w14:textId="77777777" w:rsidR="00753DB0" w:rsidRPr="00A86BFD" w:rsidRDefault="00890294" w:rsidP="00753DB0">
            <w:pPr>
              <w:pStyle w:val="10"/>
              <w:spacing w:before="0" w:after="0"/>
              <w:rPr>
                <w:sz w:val="22"/>
                <w:szCs w:val="22"/>
                <w:lang w:eastAsia="en-US"/>
              </w:rPr>
            </w:pPr>
            <w:r w:rsidRPr="00A86BFD">
              <w:rPr>
                <w:sz w:val="22"/>
                <w:szCs w:val="22"/>
              </w:rPr>
              <w:t>Идентификация и оценка рисков организации</w:t>
            </w:r>
          </w:p>
        </w:tc>
        <w:tc>
          <w:tcPr>
            <w:tcW w:w="271" w:type="pct"/>
            <w:vAlign w:val="center"/>
          </w:tcPr>
          <w:p w14:paraId="012C6474" w14:textId="77777777" w:rsidR="00753DB0" w:rsidRPr="00A86BFD" w:rsidRDefault="00CE1A09" w:rsidP="00753DB0">
            <w:pPr>
              <w:jc w:val="center"/>
              <w:rPr>
                <w:sz w:val="22"/>
                <w:szCs w:val="22"/>
              </w:rPr>
            </w:pPr>
            <w:r w:rsidRPr="00A86BFD">
              <w:rPr>
                <w:sz w:val="22"/>
                <w:szCs w:val="22"/>
              </w:rPr>
              <w:t>2</w:t>
            </w:r>
          </w:p>
        </w:tc>
        <w:tc>
          <w:tcPr>
            <w:tcW w:w="271" w:type="pct"/>
            <w:vAlign w:val="center"/>
          </w:tcPr>
          <w:p w14:paraId="1F166C8A" w14:textId="77777777" w:rsidR="00753DB0" w:rsidRPr="00A86BFD" w:rsidRDefault="00AE4FB1" w:rsidP="00753DB0">
            <w:pPr>
              <w:jc w:val="center"/>
              <w:rPr>
                <w:sz w:val="22"/>
                <w:szCs w:val="22"/>
              </w:rPr>
            </w:pPr>
            <w:r w:rsidRPr="00A86BFD">
              <w:rPr>
                <w:sz w:val="22"/>
                <w:szCs w:val="22"/>
              </w:rPr>
              <w:t>1</w:t>
            </w:r>
          </w:p>
        </w:tc>
        <w:tc>
          <w:tcPr>
            <w:tcW w:w="271" w:type="pct"/>
            <w:vAlign w:val="center"/>
          </w:tcPr>
          <w:p w14:paraId="3A4EBF07" w14:textId="77777777" w:rsidR="00753DB0" w:rsidRPr="00A86BFD" w:rsidRDefault="00A664B7" w:rsidP="00753DB0">
            <w:pPr>
              <w:jc w:val="center"/>
              <w:rPr>
                <w:sz w:val="22"/>
                <w:szCs w:val="22"/>
              </w:rPr>
            </w:pPr>
            <w:r w:rsidRPr="00A86BFD">
              <w:rPr>
                <w:sz w:val="22"/>
                <w:szCs w:val="22"/>
              </w:rPr>
              <w:t>6</w:t>
            </w:r>
          </w:p>
        </w:tc>
        <w:tc>
          <w:tcPr>
            <w:tcW w:w="271" w:type="pct"/>
            <w:vAlign w:val="center"/>
          </w:tcPr>
          <w:p w14:paraId="7A034D2A" w14:textId="77777777" w:rsidR="00753DB0" w:rsidRPr="00A86BFD" w:rsidRDefault="00753DB0" w:rsidP="00753DB0">
            <w:pPr>
              <w:jc w:val="center"/>
              <w:rPr>
                <w:sz w:val="22"/>
                <w:szCs w:val="22"/>
              </w:rPr>
            </w:pPr>
          </w:p>
        </w:tc>
        <w:tc>
          <w:tcPr>
            <w:tcW w:w="271" w:type="pct"/>
            <w:vAlign w:val="center"/>
          </w:tcPr>
          <w:p w14:paraId="6BB42FB4" w14:textId="77777777" w:rsidR="00753DB0" w:rsidRPr="00A86BFD" w:rsidRDefault="00176110" w:rsidP="00753DB0">
            <w:pPr>
              <w:jc w:val="center"/>
              <w:rPr>
                <w:sz w:val="22"/>
                <w:szCs w:val="22"/>
              </w:rPr>
            </w:pPr>
            <w:r w:rsidRPr="00A86BFD">
              <w:rPr>
                <w:sz w:val="22"/>
                <w:szCs w:val="22"/>
              </w:rPr>
              <w:t>1</w:t>
            </w:r>
          </w:p>
        </w:tc>
        <w:tc>
          <w:tcPr>
            <w:tcW w:w="272" w:type="pct"/>
            <w:vAlign w:val="center"/>
          </w:tcPr>
          <w:p w14:paraId="7A96F882" w14:textId="77777777" w:rsidR="00753DB0" w:rsidRPr="00A86BFD" w:rsidRDefault="00753DB0" w:rsidP="00753DB0">
            <w:pPr>
              <w:jc w:val="center"/>
              <w:rPr>
                <w:sz w:val="22"/>
                <w:szCs w:val="22"/>
              </w:rPr>
            </w:pPr>
          </w:p>
        </w:tc>
        <w:tc>
          <w:tcPr>
            <w:tcW w:w="281" w:type="pct"/>
            <w:vAlign w:val="center"/>
          </w:tcPr>
          <w:p w14:paraId="0CC897A1" w14:textId="77777777" w:rsidR="00753DB0" w:rsidRPr="00A86BFD" w:rsidRDefault="000E353A" w:rsidP="00753DB0">
            <w:pPr>
              <w:jc w:val="center"/>
              <w:rPr>
                <w:sz w:val="22"/>
                <w:szCs w:val="22"/>
              </w:rPr>
            </w:pPr>
            <w:r w:rsidRPr="00A86BFD">
              <w:rPr>
                <w:sz w:val="22"/>
                <w:szCs w:val="22"/>
              </w:rPr>
              <w:t>8</w:t>
            </w:r>
          </w:p>
        </w:tc>
        <w:tc>
          <w:tcPr>
            <w:tcW w:w="1406" w:type="pct"/>
            <w:vAlign w:val="center"/>
          </w:tcPr>
          <w:p w14:paraId="066DAD78" w14:textId="77777777" w:rsidR="00D41ABD" w:rsidRPr="00A86BFD" w:rsidRDefault="00D41ABD" w:rsidP="00D41ABD">
            <w:pPr>
              <w:rPr>
                <w:iCs/>
                <w:color w:val="000000"/>
                <w:sz w:val="22"/>
                <w:szCs w:val="22"/>
              </w:rPr>
            </w:pPr>
            <w:r w:rsidRPr="00A86BFD">
              <w:rPr>
                <w:iCs/>
                <w:sz w:val="22"/>
                <w:szCs w:val="22"/>
                <w:lang w:eastAsia="ar-SA"/>
              </w:rPr>
              <w:t>Вопросы для самостоятельного изучения и обсуждения</w:t>
            </w:r>
          </w:p>
          <w:p w14:paraId="209875B2" w14:textId="77777777" w:rsidR="00753DB0" w:rsidRDefault="00D41ABD" w:rsidP="00D41ABD">
            <w:pPr>
              <w:rPr>
                <w:iCs/>
                <w:color w:val="000000"/>
                <w:sz w:val="22"/>
                <w:szCs w:val="22"/>
              </w:rPr>
            </w:pPr>
            <w:r w:rsidRPr="00A86BFD">
              <w:rPr>
                <w:iCs/>
                <w:color w:val="000000"/>
                <w:sz w:val="22"/>
                <w:szCs w:val="22"/>
              </w:rPr>
              <w:t>Доклады</w:t>
            </w:r>
          </w:p>
          <w:p w14:paraId="2AF4402A"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774E60F9"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8A48DFD" w14:textId="14EB28DF" w:rsidR="00BB6EF8" w:rsidRPr="00A86BFD" w:rsidRDefault="00F272C3" w:rsidP="00F272C3">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A86BFD" w14:paraId="3EC7520C" w14:textId="77777777" w:rsidTr="00BB6EF8">
        <w:tc>
          <w:tcPr>
            <w:tcW w:w="279" w:type="pct"/>
          </w:tcPr>
          <w:p w14:paraId="62B60916" w14:textId="77777777" w:rsidR="00753DB0" w:rsidRPr="00A86BFD" w:rsidRDefault="00753DB0" w:rsidP="00753DB0">
            <w:pPr>
              <w:jc w:val="center"/>
              <w:rPr>
                <w:sz w:val="22"/>
                <w:szCs w:val="22"/>
              </w:rPr>
            </w:pPr>
            <w:r w:rsidRPr="00A86BFD">
              <w:rPr>
                <w:sz w:val="22"/>
                <w:szCs w:val="22"/>
              </w:rPr>
              <w:t>3</w:t>
            </w:r>
          </w:p>
        </w:tc>
        <w:tc>
          <w:tcPr>
            <w:tcW w:w="1407" w:type="pct"/>
          </w:tcPr>
          <w:p w14:paraId="7C8777A4" w14:textId="77777777" w:rsidR="00753DB0" w:rsidRPr="00A86BFD" w:rsidRDefault="00890294" w:rsidP="00753DB0">
            <w:pPr>
              <w:pStyle w:val="10"/>
              <w:spacing w:before="0" w:after="0"/>
              <w:rPr>
                <w:sz w:val="22"/>
                <w:szCs w:val="22"/>
                <w:lang w:eastAsia="en-US"/>
              </w:rPr>
            </w:pPr>
            <w:r w:rsidRPr="00A86BFD">
              <w:rPr>
                <w:sz w:val="22"/>
                <w:szCs w:val="22"/>
              </w:rPr>
              <w:t>Организация системы управления рисками</w:t>
            </w:r>
          </w:p>
        </w:tc>
        <w:tc>
          <w:tcPr>
            <w:tcW w:w="271" w:type="pct"/>
            <w:vAlign w:val="center"/>
          </w:tcPr>
          <w:p w14:paraId="7405C8EF" w14:textId="77777777" w:rsidR="00753DB0" w:rsidRPr="00A86BFD" w:rsidRDefault="00CE1A09" w:rsidP="00753DB0">
            <w:pPr>
              <w:jc w:val="center"/>
              <w:rPr>
                <w:sz w:val="22"/>
                <w:szCs w:val="22"/>
              </w:rPr>
            </w:pPr>
            <w:r w:rsidRPr="00A86BFD">
              <w:rPr>
                <w:sz w:val="22"/>
                <w:szCs w:val="22"/>
              </w:rPr>
              <w:t>2</w:t>
            </w:r>
          </w:p>
        </w:tc>
        <w:tc>
          <w:tcPr>
            <w:tcW w:w="271" w:type="pct"/>
            <w:vAlign w:val="center"/>
          </w:tcPr>
          <w:p w14:paraId="1CFA6A7E" w14:textId="77777777" w:rsidR="00753DB0" w:rsidRPr="00A86BFD" w:rsidRDefault="00AE4FB1" w:rsidP="00753DB0">
            <w:pPr>
              <w:jc w:val="center"/>
              <w:rPr>
                <w:sz w:val="22"/>
                <w:szCs w:val="22"/>
              </w:rPr>
            </w:pPr>
            <w:r w:rsidRPr="00A86BFD">
              <w:rPr>
                <w:sz w:val="22"/>
                <w:szCs w:val="22"/>
              </w:rPr>
              <w:t>2</w:t>
            </w:r>
          </w:p>
        </w:tc>
        <w:tc>
          <w:tcPr>
            <w:tcW w:w="271" w:type="pct"/>
            <w:vAlign w:val="center"/>
          </w:tcPr>
          <w:p w14:paraId="4DD42C61" w14:textId="77777777" w:rsidR="00753DB0" w:rsidRPr="00A86BFD" w:rsidRDefault="00A664B7" w:rsidP="00753DB0">
            <w:pPr>
              <w:jc w:val="center"/>
              <w:rPr>
                <w:sz w:val="22"/>
                <w:szCs w:val="22"/>
              </w:rPr>
            </w:pPr>
            <w:r w:rsidRPr="00A86BFD">
              <w:rPr>
                <w:sz w:val="22"/>
                <w:szCs w:val="22"/>
              </w:rPr>
              <w:t>6</w:t>
            </w:r>
          </w:p>
        </w:tc>
        <w:tc>
          <w:tcPr>
            <w:tcW w:w="271" w:type="pct"/>
            <w:vAlign w:val="center"/>
          </w:tcPr>
          <w:p w14:paraId="5FB75F73" w14:textId="77777777" w:rsidR="00753DB0" w:rsidRPr="00A86BFD" w:rsidRDefault="00753DB0" w:rsidP="00753DB0">
            <w:pPr>
              <w:jc w:val="center"/>
              <w:rPr>
                <w:sz w:val="22"/>
                <w:szCs w:val="22"/>
              </w:rPr>
            </w:pPr>
          </w:p>
        </w:tc>
        <w:tc>
          <w:tcPr>
            <w:tcW w:w="271" w:type="pct"/>
            <w:vAlign w:val="center"/>
          </w:tcPr>
          <w:p w14:paraId="18D5B34B" w14:textId="77777777" w:rsidR="00753DB0" w:rsidRPr="00A86BFD" w:rsidRDefault="00176110" w:rsidP="00753DB0">
            <w:pPr>
              <w:jc w:val="center"/>
              <w:rPr>
                <w:sz w:val="22"/>
                <w:szCs w:val="22"/>
              </w:rPr>
            </w:pPr>
            <w:r w:rsidRPr="00A86BFD">
              <w:rPr>
                <w:sz w:val="22"/>
                <w:szCs w:val="22"/>
              </w:rPr>
              <w:t>1</w:t>
            </w:r>
          </w:p>
        </w:tc>
        <w:tc>
          <w:tcPr>
            <w:tcW w:w="272" w:type="pct"/>
            <w:vAlign w:val="center"/>
          </w:tcPr>
          <w:p w14:paraId="594C0907" w14:textId="77777777" w:rsidR="00753DB0" w:rsidRPr="00A86BFD" w:rsidRDefault="00753DB0" w:rsidP="00753DB0">
            <w:pPr>
              <w:jc w:val="center"/>
              <w:rPr>
                <w:sz w:val="22"/>
                <w:szCs w:val="22"/>
              </w:rPr>
            </w:pPr>
          </w:p>
        </w:tc>
        <w:tc>
          <w:tcPr>
            <w:tcW w:w="281" w:type="pct"/>
            <w:vAlign w:val="center"/>
          </w:tcPr>
          <w:p w14:paraId="55034801" w14:textId="77777777" w:rsidR="00753DB0" w:rsidRPr="00A86BFD" w:rsidRDefault="000E353A" w:rsidP="00753DB0">
            <w:pPr>
              <w:jc w:val="center"/>
              <w:rPr>
                <w:sz w:val="22"/>
                <w:szCs w:val="22"/>
              </w:rPr>
            </w:pPr>
            <w:r w:rsidRPr="00A86BFD">
              <w:rPr>
                <w:sz w:val="22"/>
                <w:szCs w:val="22"/>
              </w:rPr>
              <w:t>8</w:t>
            </w:r>
          </w:p>
        </w:tc>
        <w:tc>
          <w:tcPr>
            <w:tcW w:w="1406" w:type="pct"/>
            <w:vAlign w:val="center"/>
          </w:tcPr>
          <w:p w14:paraId="79EE2EDE" w14:textId="77777777" w:rsidR="00D41ABD" w:rsidRPr="00A86BFD" w:rsidRDefault="00D41ABD" w:rsidP="00D41ABD">
            <w:pPr>
              <w:rPr>
                <w:iCs/>
                <w:color w:val="000000"/>
                <w:sz w:val="22"/>
                <w:szCs w:val="22"/>
              </w:rPr>
            </w:pPr>
            <w:r w:rsidRPr="00A86BFD">
              <w:rPr>
                <w:iCs/>
                <w:sz w:val="22"/>
                <w:szCs w:val="22"/>
                <w:lang w:eastAsia="ar-SA"/>
              </w:rPr>
              <w:t>Вопросы для самостоятельного изучения и обсуждения</w:t>
            </w:r>
          </w:p>
          <w:p w14:paraId="2D0764DE" w14:textId="77777777" w:rsidR="00753DB0" w:rsidRDefault="00D41ABD" w:rsidP="00D41ABD">
            <w:pPr>
              <w:rPr>
                <w:iCs/>
                <w:color w:val="000000"/>
                <w:sz w:val="22"/>
                <w:szCs w:val="22"/>
              </w:rPr>
            </w:pPr>
            <w:r w:rsidRPr="00A86BFD">
              <w:rPr>
                <w:iCs/>
                <w:color w:val="000000"/>
                <w:sz w:val="22"/>
                <w:szCs w:val="22"/>
              </w:rPr>
              <w:t>Доклады</w:t>
            </w:r>
          </w:p>
          <w:p w14:paraId="71F845DC"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5C9D0EBE"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188F90D" w14:textId="104B78C0" w:rsidR="00BB6EF8" w:rsidRPr="00A86BFD" w:rsidRDefault="00F272C3" w:rsidP="00F272C3">
            <w:pPr>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753DB0" w:rsidRPr="00A86BFD" w14:paraId="40D8921A" w14:textId="77777777" w:rsidTr="00BB6EF8">
        <w:tc>
          <w:tcPr>
            <w:tcW w:w="279" w:type="pct"/>
          </w:tcPr>
          <w:p w14:paraId="02BF894D" w14:textId="77777777" w:rsidR="00753DB0" w:rsidRPr="00A86BFD" w:rsidRDefault="00753DB0" w:rsidP="00753DB0">
            <w:pPr>
              <w:jc w:val="center"/>
              <w:rPr>
                <w:sz w:val="22"/>
                <w:szCs w:val="22"/>
              </w:rPr>
            </w:pPr>
            <w:r w:rsidRPr="00A86BFD">
              <w:rPr>
                <w:sz w:val="22"/>
                <w:szCs w:val="22"/>
              </w:rPr>
              <w:t>4</w:t>
            </w:r>
          </w:p>
        </w:tc>
        <w:tc>
          <w:tcPr>
            <w:tcW w:w="1407" w:type="pct"/>
          </w:tcPr>
          <w:p w14:paraId="09031316" w14:textId="77777777" w:rsidR="00753DB0" w:rsidRPr="00A86BFD" w:rsidRDefault="00890294" w:rsidP="00753DB0">
            <w:pPr>
              <w:pStyle w:val="10"/>
              <w:spacing w:before="0" w:after="0"/>
              <w:rPr>
                <w:sz w:val="22"/>
                <w:szCs w:val="22"/>
                <w:lang w:eastAsia="en-US"/>
              </w:rPr>
            </w:pPr>
            <w:r w:rsidRPr="00A86BFD">
              <w:rPr>
                <w:bCs/>
                <w:sz w:val="22"/>
                <w:szCs w:val="22"/>
              </w:rPr>
              <w:t>Содержание и особенности управления отдельными видами рисков организации</w:t>
            </w:r>
          </w:p>
        </w:tc>
        <w:tc>
          <w:tcPr>
            <w:tcW w:w="271" w:type="pct"/>
            <w:vAlign w:val="center"/>
          </w:tcPr>
          <w:p w14:paraId="55FFEABD" w14:textId="77777777" w:rsidR="00753DB0" w:rsidRPr="00A86BFD" w:rsidRDefault="00CE1A09" w:rsidP="00753DB0">
            <w:pPr>
              <w:jc w:val="center"/>
              <w:rPr>
                <w:sz w:val="22"/>
                <w:szCs w:val="22"/>
              </w:rPr>
            </w:pPr>
            <w:r w:rsidRPr="00A86BFD">
              <w:rPr>
                <w:sz w:val="22"/>
                <w:szCs w:val="22"/>
              </w:rPr>
              <w:t>2</w:t>
            </w:r>
          </w:p>
        </w:tc>
        <w:tc>
          <w:tcPr>
            <w:tcW w:w="271" w:type="pct"/>
            <w:vAlign w:val="center"/>
          </w:tcPr>
          <w:p w14:paraId="55DD4AE3" w14:textId="77777777" w:rsidR="00753DB0" w:rsidRPr="00A86BFD" w:rsidRDefault="00AE4FB1" w:rsidP="00753DB0">
            <w:pPr>
              <w:jc w:val="center"/>
              <w:rPr>
                <w:sz w:val="22"/>
                <w:szCs w:val="22"/>
              </w:rPr>
            </w:pPr>
            <w:r w:rsidRPr="00A86BFD">
              <w:rPr>
                <w:sz w:val="22"/>
                <w:szCs w:val="22"/>
              </w:rPr>
              <w:t>1</w:t>
            </w:r>
          </w:p>
        </w:tc>
        <w:tc>
          <w:tcPr>
            <w:tcW w:w="271" w:type="pct"/>
            <w:vAlign w:val="center"/>
          </w:tcPr>
          <w:p w14:paraId="258EC926" w14:textId="77777777" w:rsidR="00753DB0" w:rsidRPr="00A86BFD" w:rsidRDefault="00A664B7" w:rsidP="00753DB0">
            <w:pPr>
              <w:jc w:val="center"/>
              <w:rPr>
                <w:sz w:val="22"/>
                <w:szCs w:val="22"/>
              </w:rPr>
            </w:pPr>
            <w:r w:rsidRPr="00A86BFD">
              <w:rPr>
                <w:sz w:val="22"/>
                <w:szCs w:val="22"/>
              </w:rPr>
              <w:t>6</w:t>
            </w:r>
          </w:p>
        </w:tc>
        <w:tc>
          <w:tcPr>
            <w:tcW w:w="271" w:type="pct"/>
            <w:vAlign w:val="center"/>
          </w:tcPr>
          <w:p w14:paraId="71C772BF" w14:textId="77777777" w:rsidR="00753DB0" w:rsidRPr="00A86BFD" w:rsidRDefault="00753DB0" w:rsidP="00753DB0">
            <w:pPr>
              <w:jc w:val="center"/>
              <w:rPr>
                <w:sz w:val="22"/>
                <w:szCs w:val="22"/>
              </w:rPr>
            </w:pPr>
          </w:p>
        </w:tc>
        <w:tc>
          <w:tcPr>
            <w:tcW w:w="271" w:type="pct"/>
            <w:vAlign w:val="center"/>
          </w:tcPr>
          <w:p w14:paraId="0B89EF38" w14:textId="77777777" w:rsidR="00753DB0" w:rsidRPr="00A86BFD" w:rsidRDefault="00176110" w:rsidP="00753DB0">
            <w:pPr>
              <w:jc w:val="center"/>
              <w:rPr>
                <w:sz w:val="22"/>
                <w:szCs w:val="22"/>
              </w:rPr>
            </w:pPr>
            <w:r w:rsidRPr="00A86BFD">
              <w:rPr>
                <w:sz w:val="22"/>
                <w:szCs w:val="22"/>
              </w:rPr>
              <w:t>1</w:t>
            </w:r>
          </w:p>
        </w:tc>
        <w:tc>
          <w:tcPr>
            <w:tcW w:w="272" w:type="pct"/>
            <w:vAlign w:val="center"/>
          </w:tcPr>
          <w:p w14:paraId="45AAE520" w14:textId="77777777" w:rsidR="00753DB0" w:rsidRPr="00A86BFD" w:rsidRDefault="00753DB0" w:rsidP="00753DB0">
            <w:pPr>
              <w:jc w:val="center"/>
              <w:rPr>
                <w:sz w:val="22"/>
                <w:szCs w:val="22"/>
              </w:rPr>
            </w:pPr>
          </w:p>
        </w:tc>
        <w:tc>
          <w:tcPr>
            <w:tcW w:w="281" w:type="pct"/>
            <w:vAlign w:val="center"/>
          </w:tcPr>
          <w:p w14:paraId="4824D5CA" w14:textId="77777777" w:rsidR="00753DB0" w:rsidRPr="00A86BFD" w:rsidRDefault="000E353A" w:rsidP="00753DB0">
            <w:pPr>
              <w:jc w:val="center"/>
              <w:rPr>
                <w:sz w:val="22"/>
                <w:szCs w:val="22"/>
              </w:rPr>
            </w:pPr>
            <w:r w:rsidRPr="00A86BFD">
              <w:rPr>
                <w:sz w:val="22"/>
                <w:szCs w:val="22"/>
              </w:rPr>
              <w:t>8</w:t>
            </w:r>
          </w:p>
        </w:tc>
        <w:tc>
          <w:tcPr>
            <w:tcW w:w="1406" w:type="pct"/>
            <w:vAlign w:val="center"/>
          </w:tcPr>
          <w:p w14:paraId="482A8611" w14:textId="77777777" w:rsidR="00D41ABD" w:rsidRPr="00A86BFD" w:rsidRDefault="00D41ABD" w:rsidP="00D41ABD">
            <w:pPr>
              <w:rPr>
                <w:iCs/>
                <w:color w:val="000000"/>
                <w:sz w:val="22"/>
                <w:szCs w:val="22"/>
              </w:rPr>
            </w:pPr>
            <w:r w:rsidRPr="00A86BFD">
              <w:rPr>
                <w:iCs/>
                <w:sz w:val="22"/>
                <w:szCs w:val="22"/>
                <w:lang w:eastAsia="ar-SA"/>
              </w:rPr>
              <w:t>Вопросы для самостоятельного изучения и обсуждения</w:t>
            </w:r>
          </w:p>
          <w:p w14:paraId="6A740D0D" w14:textId="77777777" w:rsidR="00753DB0" w:rsidRDefault="00D41ABD" w:rsidP="00D41ABD">
            <w:pPr>
              <w:rPr>
                <w:iCs/>
                <w:color w:val="000000"/>
                <w:sz w:val="22"/>
                <w:szCs w:val="22"/>
              </w:rPr>
            </w:pPr>
            <w:r w:rsidRPr="00A86BFD">
              <w:rPr>
                <w:iCs/>
                <w:color w:val="000000"/>
                <w:sz w:val="22"/>
                <w:szCs w:val="22"/>
              </w:rPr>
              <w:t>Доклады</w:t>
            </w:r>
          </w:p>
          <w:p w14:paraId="65E3333F" w14:textId="77777777" w:rsidR="00F272C3" w:rsidRPr="003416CF" w:rsidRDefault="00F272C3" w:rsidP="00F272C3">
            <w:pPr>
              <w:spacing w:line="228" w:lineRule="auto"/>
              <w:rPr>
                <w:sz w:val="22"/>
                <w:szCs w:val="22"/>
              </w:rPr>
            </w:pPr>
            <w:r w:rsidRPr="003416CF">
              <w:rPr>
                <w:sz w:val="22"/>
                <w:szCs w:val="22"/>
              </w:rPr>
              <w:lastRenderedPageBreak/>
              <w:t>Дополнительные материалы к теме</w:t>
            </w:r>
          </w:p>
          <w:p w14:paraId="5831D279"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266124B" w14:textId="0A645CF4" w:rsidR="00BB6EF8" w:rsidRPr="00A86BFD" w:rsidRDefault="00F272C3" w:rsidP="00F272C3">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890294" w:rsidRPr="00A86BFD" w14:paraId="575251F4" w14:textId="77777777" w:rsidTr="00BB6EF8">
        <w:tc>
          <w:tcPr>
            <w:tcW w:w="279" w:type="pct"/>
          </w:tcPr>
          <w:p w14:paraId="7DBE10F2" w14:textId="77777777" w:rsidR="00890294" w:rsidRPr="00A86BFD" w:rsidRDefault="00890294" w:rsidP="00B95B9E">
            <w:pPr>
              <w:jc w:val="center"/>
              <w:rPr>
                <w:sz w:val="22"/>
                <w:szCs w:val="22"/>
              </w:rPr>
            </w:pPr>
            <w:r w:rsidRPr="00A86BFD">
              <w:rPr>
                <w:sz w:val="22"/>
                <w:szCs w:val="22"/>
              </w:rPr>
              <w:lastRenderedPageBreak/>
              <w:t>5</w:t>
            </w:r>
          </w:p>
        </w:tc>
        <w:tc>
          <w:tcPr>
            <w:tcW w:w="1407" w:type="pct"/>
          </w:tcPr>
          <w:p w14:paraId="7F9D098C" w14:textId="77777777" w:rsidR="00890294" w:rsidRPr="00A86BFD" w:rsidRDefault="00890294" w:rsidP="00B95B9E">
            <w:pPr>
              <w:pStyle w:val="10"/>
              <w:spacing w:before="0" w:after="0"/>
              <w:rPr>
                <w:i/>
                <w:iCs/>
                <w:color w:val="000099"/>
                <w:sz w:val="22"/>
                <w:szCs w:val="22"/>
              </w:rPr>
            </w:pPr>
            <w:r w:rsidRPr="00A86BFD">
              <w:rPr>
                <w:sz w:val="22"/>
                <w:szCs w:val="22"/>
              </w:rPr>
              <w:t>Управление инвестиционными рисками</w:t>
            </w:r>
          </w:p>
        </w:tc>
        <w:tc>
          <w:tcPr>
            <w:tcW w:w="271" w:type="pct"/>
            <w:vAlign w:val="center"/>
          </w:tcPr>
          <w:p w14:paraId="468446F4" w14:textId="77777777" w:rsidR="00890294" w:rsidRPr="00A86BFD" w:rsidRDefault="00CE1A09" w:rsidP="00B95B9E">
            <w:pPr>
              <w:jc w:val="center"/>
              <w:rPr>
                <w:sz w:val="22"/>
                <w:szCs w:val="22"/>
              </w:rPr>
            </w:pPr>
            <w:r w:rsidRPr="00A86BFD">
              <w:rPr>
                <w:sz w:val="22"/>
                <w:szCs w:val="22"/>
              </w:rPr>
              <w:t>2</w:t>
            </w:r>
          </w:p>
        </w:tc>
        <w:tc>
          <w:tcPr>
            <w:tcW w:w="271" w:type="pct"/>
            <w:vAlign w:val="center"/>
          </w:tcPr>
          <w:p w14:paraId="5BA2EBA9" w14:textId="77777777" w:rsidR="00890294" w:rsidRPr="00A86BFD" w:rsidRDefault="00AE4FB1" w:rsidP="00B95B9E">
            <w:pPr>
              <w:jc w:val="center"/>
              <w:rPr>
                <w:sz w:val="22"/>
                <w:szCs w:val="22"/>
              </w:rPr>
            </w:pPr>
            <w:r w:rsidRPr="00A86BFD">
              <w:rPr>
                <w:sz w:val="22"/>
                <w:szCs w:val="22"/>
              </w:rPr>
              <w:t>1</w:t>
            </w:r>
          </w:p>
        </w:tc>
        <w:tc>
          <w:tcPr>
            <w:tcW w:w="271" w:type="pct"/>
            <w:vAlign w:val="center"/>
          </w:tcPr>
          <w:p w14:paraId="14379740" w14:textId="77777777" w:rsidR="00890294" w:rsidRPr="00A86BFD" w:rsidRDefault="00AE4FB1" w:rsidP="00B95B9E">
            <w:pPr>
              <w:jc w:val="center"/>
              <w:rPr>
                <w:sz w:val="22"/>
                <w:szCs w:val="22"/>
              </w:rPr>
            </w:pPr>
            <w:r w:rsidRPr="00A86BFD">
              <w:rPr>
                <w:sz w:val="22"/>
                <w:szCs w:val="22"/>
              </w:rPr>
              <w:t>4</w:t>
            </w:r>
          </w:p>
        </w:tc>
        <w:tc>
          <w:tcPr>
            <w:tcW w:w="271" w:type="pct"/>
            <w:vAlign w:val="center"/>
          </w:tcPr>
          <w:p w14:paraId="33B23875" w14:textId="77777777" w:rsidR="00890294" w:rsidRPr="00A86BFD" w:rsidRDefault="00890294" w:rsidP="00B95B9E">
            <w:pPr>
              <w:jc w:val="center"/>
              <w:rPr>
                <w:sz w:val="22"/>
                <w:szCs w:val="22"/>
              </w:rPr>
            </w:pPr>
          </w:p>
        </w:tc>
        <w:tc>
          <w:tcPr>
            <w:tcW w:w="271" w:type="pct"/>
            <w:vAlign w:val="center"/>
          </w:tcPr>
          <w:p w14:paraId="572CC1E9" w14:textId="77777777" w:rsidR="00890294" w:rsidRPr="00A86BFD" w:rsidRDefault="00176110" w:rsidP="00B95B9E">
            <w:pPr>
              <w:jc w:val="center"/>
              <w:rPr>
                <w:sz w:val="22"/>
                <w:szCs w:val="22"/>
              </w:rPr>
            </w:pPr>
            <w:r w:rsidRPr="00A86BFD">
              <w:rPr>
                <w:sz w:val="22"/>
                <w:szCs w:val="22"/>
              </w:rPr>
              <w:t>1</w:t>
            </w:r>
          </w:p>
        </w:tc>
        <w:tc>
          <w:tcPr>
            <w:tcW w:w="272" w:type="pct"/>
            <w:vAlign w:val="center"/>
          </w:tcPr>
          <w:p w14:paraId="6B17E694" w14:textId="77777777" w:rsidR="00890294" w:rsidRPr="00A86BFD" w:rsidRDefault="00890294" w:rsidP="00B95B9E">
            <w:pPr>
              <w:jc w:val="center"/>
              <w:rPr>
                <w:sz w:val="22"/>
                <w:szCs w:val="22"/>
              </w:rPr>
            </w:pPr>
          </w:p>
        </w:tc>
        <w:tc>
          <w:tcPr>
            <w:tcW w:w="281" w:type="pct"/>
            <w:vAlign w:val="center"/>
          </w:tcPr>
          <w:p w14:paraId="0EF59AEE" w14:textId="77777777" w:rsidR="00890294" w:rsidRPr="00A86BFD" w:rsidRDefault="000E353A" w:rsidP="00B95B9E">
            <w:pPr>
              <w:jc w:val="center"/>
              <w:rPr>
                <w:sz w:val="22"/>
                <w:szCs w:val="22"/>
              </w:rPr>
            </w:pPr>
            <w:r w:rsidRPr="00A86BFD">
              <w:rPr>
                <w:sz w:val="22"/>
                <w:szCs w:val="22"/>
              </w:rPr>
              <w:t>4</w:t>
            </w:r>
          </w:p>
        </w:tc>
        <w:tc>
          <w:tcPr>
            <w:tcW w:w="1406" w:type="pct"/>
            <w:vAlign w:val="center"/>
          </w:tcPr>
          <w:p w14:paraId="7F4543F2" w14:textId="77777777" w:rsidR="00D41ABD" w:rsidRPr="00A86BFD" w:rsidRDefault="00D41ABD" w:rsidP="00D41ABD">
            <w:pPr>
              <w:rPr>
                <w:iCs/>
                <w:color w:val="000000"/>
                <w:sz w:val="22"/>
                <w:szCs w:val="22"/>
              </w:rPr>
            </w:pPr>
            <w:r w:rsidRPr="00A86BFD">
              <w:rPr>
                <w:iCs/>
                <w:sz w:val="22"/>
                <w:szCs w:val="22"/>
                <w:lang w:eastAsia="ar-SA"/>
              </w:rPr>
              <w:t>Вопросы для самостоятельного изучения и обсуждения</w:t>
            </w:r>
          </w:p>
          <w:p w14:paraId="1767627D" w14:textId="77777777" w:rsidR="00890294" w:rsidRDefault="00D41ABD" w:rsidP="00D41ABD">
            <w:pPr>
              <w:rPr>
                <w:iCs/>
                <w:color w:val="000000"/>
                <w:sz w:val="22"/>
                <w:szCs w:val="22"/>
              </w:rPr>
            </w:pPr>
            <w:r w:rsidRPr="00A86BFD">
              <w:rPr>
                <w:iCs/>
                <w:color w:val="000000"/>
                <w:sz w:val="22"/>
                <w:szCs w:val="22"/>
              </w:rPr>
              <w:t>Доклады</w:t>
            </w:r>
          </w:p>
          <w:p w14:paraId="566216DF"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0C143A17"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F4C908E" w14:textId="7F053175" w:rsidR="00BB6EF8" w:rsidRPr="00A86BFD" w:rsidRDefault="00F272C3" w:rsidP="00F272C3">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0F50E1" w:rsidRPr="00A86BFD" w14:paraId="74477FBD" w14:textId="77777777" w:rsidTr="00BB6EF8">
        <w:tc>
          <w:tcPr>
            <w:tcW w:w="279" w:type="pct"/>
          </w:tcPr>
          <w:p w14:paraId="0C1EEA97" w14:textId="77777777" w:rsidR="000F50E1" w:rsidRPr="00A86BFD" w:rsidRDefault="000F50E1" w:rsidP="00B95B9E">
            <w:pPr>
              <w:jc w:val="center"/>
              <w:rPr>
                <w:sz w:val="22"/>
                <w:szCs w:val="22"/>
              </w:rPr>
            </w:pPr>
          </w:p>
        </w:tc>
        <w:tc>
          <w:tcPr>
            <w:tcW w:w="1407" w:type="pct"/>
            <w:vAlign w:val="center"/>
          </w:tcPr>
          <w:p w14:paraId="191A5A61" w14:textId="77777777" w:rsidR="000F50E1" w:rsidRPr="00A86BFD" w:rsidRDefault="000F50E1" w:rsidP="00B95B9E">
            <w:pPr>
              <w:rPr>
                <w:sz w:val="22"/>
                <w:szCs w:val="22"/>
                <w:lang w:eastAsia="en-US"/>
              </w:rPr>
            </w:pPr>
          </w:p>
        </w:tc>
        <w:tc>
          <w:tcPr>
            <w:tcW w:w="271" w:type="pct"/>
            <w:vAlign w:val="center"/>
          </w:tcPr>
          <w:p w14:paraId="230A0592" w14:textId="7B12EED4" w:rsidR="000F50E1" w:rsidRPr="00A86BFD" w:rsidRDefault="00A86BFD" w:rsidP="00B95B9E">
            <w:pPr>
              <w:jc w:val="center"/>
              <w:rPr>
                <w:sz w:val="22"/>
                <w:szCs w:val="22"/>
              </w:rPr>
            </w:pPr>
            <w:r>
              <w:rPr>
                <w:sz w:val="22"/>
                <w:szCs w:val="22"/>
              </w:rPr>
              <w:t>2</w:t>
            </w:r>
          </w:p>
        </w:tc>
        <w:tc>
          <w:tcPr>
            <w:tcW w:w="271" w:type="pct"/>
            <w:vAlign w:val="center"/>
          </w:tcPr>
          <w:p w14:paraId="52846CB5" w14:textId="77777777" w:rsidR="000F50E1" w:rsidRPr="00A86BFD" w:rsidRDefault="000F50E1" w:rsidP="00B95B9E">
            <w:pPr>
              <w:jc w:val="center"/>
              <w:rPr>
                <w:sz w:val="22"/>
                <w:szCs w:val="22"/>
              </w:rPr>
            </w:pPr>
          </w:p>
        </w:tc>
        <w:tc>
          <w:tcPr>
            <w:tcW w:w="271" w:type="pct"/>
            <w:vAlign w:val="center"/>
          </w:tcPr>
          <w:p w14:paraId="3D4B3E36" w14:textId="77777777" w:rsidR="000F50E1" w:rsidRPr="00A86BFD" w:rsidRDefault="000F50E1" w:rsidP="00B95B9E">
            <w:pPr>
              <w:jc w:val="center"/>
              <w:rPr>
                <w:sz w:val="22"/>
                <w:szCs w:val="22"/>
              </w:rPr>
            </w:pPr>
          </w:p>
        </w:tc>
        <w:tc>
          <w:tcPr>
            <w:tcW w:w="271" w:type="pct"/>
            <w:vAlign w:val="center"/>
          </w:tcPr>
          <w:p w14:paraId="0A9E6B06" w14:textId="77777777" w:rsidR="000F50E1" w:rsidRPr="00A86BFD" w:rsidRDefault="000F50E1" w:rsidP="00B95B9E">
            <w:pPr>
              <w:jc w:val="center"/>
              <w:rPr>
                <w:sz w:val="22"/>
                <w:szCs w:val="22"/>
              </w:rPr>
            </w:pPr>
          </w:p>
        </w:tc>
        <w:tc>
          <w:tcPr>
            <w:tcW w:w="271" w:type="pct"/>
            <w:vAlign w:val="center"/>
          </w:tcPr>
          <w:p w14:paraId="7A7C6AA4" w14:textId="77777777" w:rsidR="000F50E1" w:rsidRPr="00A86BFD" w:rsidRDefault="00CE1A09" w:rsidP="00B95B9E">
            <w:pPr>
              <w:jc w:val="center"/>
              <w:rPr>
                <w:sz w:val="22"/>
                <w:szCs w:val="22"/>
              </w:rPr>
            </w:pPr>
            <w:r w:rsidRPr="00A86BFD">
              <w:rPr>
                <w:sz w:val="22"/>
                <w:szCs w:val="22"/>
              </w:rPr>
              <w:t>2</w:t>
            </w:r>
          </w:p>
        </w:tc>
        <w:tc>
          <w:tcPr>
            <w:tcW w:w="272" w:type="pct"/>
            <w:vAlign w:val="center"/>
          </w:tcPr>
          <w:p w14:paraId="12140EE4" w14:textId="77777777" w:rsidR="000F50E1" w:rsidRPr="00A86BFD" w:rsidRDefault="00CE1A09" w:rsidP="00B95B9E">
            <w:pPr>
              <w:jc w:val="center"/>
              <w:rPr>
                <w:sz w:val="22"/>
                <w:szCs w:val="22"/>
              </w:rPr>
            </w:pPr>
            <w:r w:rsidRPr="00A86BFD">
              <w:rPr>
                <w:sz w:val="22"/>
                <w:szCs w:val="22"/>
              </w:rPr>
              <w:t>0,5</w:t>
            </w:r>
          </w:p>
        </w:tc>
        <w:tc>
          <w:tcPr>
            <w:tcW w:w="281" w:type="pct"/>
            <w:vAlign w:val="center"/>
          </w:tcPr>
          <w:p w14:paraId="268BF74E" w14:textId="77777777" w:rsidR="000F50E1" w:rsidRPr="00A86BFD" w:rsidRDefault="00CE1A09" w:rsidP="00B95B9E">
            <w:pPr>
              <w:jc w:val="center"/>
              <w:rPr>
                <w:sz w:val="22"/>
                <w:szCs w:val="22"/>
              </w:rPr>
            </w:pPr>
            <w:r w:rsidRPr="00A86BFD">
              <w:rPr>
                <w:sz w:val="22"/>
                <w:szCs w:val="22"/>
              </w:rPr>
              <w:t>33,5</w:t>
            </w:r>
          </w:p>
        </w:tc>
        <w:tc>
          <w:tcPr>
            <w:tcW w:w="1406" w:type="pct"/>
            <w:vAlign w:val="center"/>
          </w:tcPr>
          <w:p w14:paraId="629B20D5" w14:textId="77777777" w:rsidR="000F50E1" w:rsidRPr="00A86BFD" w:rsidRDefault="000F50E1" w:rsidP="00B95B9E">
            <w:pPr>
              <w:jc w:val="center"/>
              <w:rPr>
                <w:sz w:val="22"/>
                <w:szCs w:val="22"/>
              </w:rPr>
            </w:pPr>
            <w:r w:rsidRPr="00A86BFD">
              <w:rPr>
                <w:sz w:val="22"/>
                <w:szCs w:val="22"/>
              </w:rPr>
              <w:t>Экзамен</w:t>
            </w:r>
          </w:p>
        </w:tc>
      </w:tr>
      <w:tr w:rsidR="00B95B9E" w:rsidRPr="00A86BFD" w14:paraId="5ED29390" w14:textId="77777777" w:rsidTr="00BB6EF8">
        <w:tc>
          <w:tcPr>
            <w:tcW w:w="279" w:type="pct"/>
            <w:vAlign w:val="center"/>
          </w:tcPr>
          <w:p w14:paraId="75FC793B" w14:textId="77777777" w:rsidR="00B95B9E" w:rsidRPr="00A86BFD" w:rsidRDefault="00B95B9E" w:rsidP="00B95B9E">
            <w:pPr>
              <w:jc w:val="center"/>
              <w:rPr>
                <w:sz w:val="22"/>
                <w:szCs w:val="22"/>
              </w:rPr>
            </w:pPr>
          </w:p>
        </w:tc>
        <w:tc>
          <w:tcPr>
            <w:tcW w:w="1407" w:type="pct"/>
            <w:vAlign w:val="center"/>
          </w:tcPr>
          <w:p w14:paraId="71C3CB22" w14:textId="204B128A" w:rsidR="00B95B9E" w:rsidRPr="00A86BFD" w:rsidRDefault="00B95B9E" w:rsidP="00B95B9E">
            <w:pPr>
              <w:rPr>
                <w:b/>
                <w:bCs/>
                <w:sz w:val="22"/>
                <w:szCs w:val="22"/>
              </w:rPr>
            </w:pPr>
            <w:r w:rsidRPr="00A86BFD">
              <w:rPr>
                <w:b/>
                <w:bCs/>
                <w:sz w:val="22"/>
                <w:szCs w:val="22"/>
              </w:rPr>
              <w:t>ИТОГО</w:t>
            </w:r>
            <w:r w:rsidR="00A86BFD">
              <w:rPr>
                <w:b/>
                <w:bCs/>
                <w:sz w:val="22"/>
                <w:szCs w:val="22"/>
              </w:rPr>
              <w:tab/>
              <w:t>108 ч.</w:t>
            </w:r>
          </w:p>
        </w:tc>
        <w:tc>
          <w:tcPr>
            <w:tcW w:w="271" w:type="pct"/>
            <w:vAlign w:val="center"/>
          </w:tcPr>
          <w:p w14:paraId="7F54DD8B" w14:textId="77777777" w:rsidR="00B95B9E" w:rsidRPr="00A86BFD" w:rsidRDefault="00B95B9E" w:rsidP="00B95B9E">
            <w:pPr>
              <w:jc w:val="center"/>
              <w:rPr>
                <w:sz w:val="22"/>
                <w:szCs w:val="22"/>
              </w:rPr>
            </w:pPr>
          </w:p>
        </w:tc>
        <w:tc>
          <w:tcPr>
            <w:tcW w:w="271" w:type="pct"/>
            <w:vAlign w:val="center"/>
          </w:tcPr>
          <w:p w14:paraId="75C429FC" w14:textId="77777777" w:rsidR="00B95B9E" w:rsidRPr="00A86BFD" w:rsidRDefault="00CE1A09" w:rsidP="00B95B9E">
            <w:pPr>
              <w:jc w:val="center"/>
              <w:rPr>
                <w:b/>
                <w:sz w:val="22"/>
                <w:szCs w:val="22"/>
              </w:rPr>
            </w:pPr>
            <w:r w:rsidRPr="00A86BFD">
              <w:rPr>
                <w:b/>
                <w:sz w:val="22"/>
                <w:szCs w:val="22"/>
              </w:rPr>
              <w:t>6</w:t>
            </w:r>
          </w:p>
        </w:tc>
        <w:tc>
          <w:tcPr>
            <w:tcW w:w="271" w:type="pct"/>
            <w:vAlign w:val="center"/>
          </w:tcPr>
          <w:p w14:paraId="018B9892" w14:textId="77777777" w:rsidR="00B95B9E" w:rsidRPr="00A86BFD" w:rsidRDefault="00CE1A09" w:rsidP="00B95B9E">
            <w:pPr>
              <w:jc w:val="center"/>
              <w:rPr>
                <w:b/>
                <w:sz w:val="22"/>
                <w:szCs w:val="22"/>
              </w:rPr>
            </w:pPr>
            <w:r w:rsidRPr="00A86BFD">
              <w:rPr>
                <w:b/>
                <w:sz w:val="22"/>
                <w:szCs w:val="22"/>
              </w:rPr>
              <w:t>28</w:t>
            </w:r>
          </w:p>
        </w:tc>
        <w:tc>
          <w:tcPr>
            <w:tcW w:w="271" w:type="pct"/>
            <w:vAlign w:val="center"/>
          </w:tcPr>
          <w:p w14:paraId="6368BB6E" w14:textId="77777777" w:rsidR="00B95B9E" w:rsidRPr="00A86BFD" w:rsidRDefault="00B95B9E" w:rsidP="00B95B9E">
            <w:pPr>
              <w:jc w:val="center"/>
              <w:rPr>
                <w:b/>
                <w:sz w:val="22"/>
                <w:szCs w:val="22"/>
              </w:rPr>
            </w:pPr>
          </w:p>
        </w:tc>
        <w:tc>
          <w:tcPr>
            <w:tcW w:w="271" w:type="pct"/>
            <w:vAlign w:val="center"/>
          </w:tcPr>
          <w:p w14:paraId="43EB531D" w14:textId="77777777" w:rsidR="00B95B9E" w:rsidRPr="00A86BFD" w:rsidRDefault="00CE1A09" w:rsidP="00B95B9E">
            <w:pPr>
              <w:jc w:val="center"/>
              <w:rPr>
                <w:b/>
                <w:sz w:val="22"/>
                <w:szCs w:val="22"/>
              </w:rPr>
            </w:pPr>
            <w:r w:rsidRPr="00A86BFD">
              <w:rPr>
                <w:b/>
                <w:sz w:val="22"/>
                <w:szCs w:val="22"/>
              </w:rPr>
              <w:t>7</w:t>
            </w:r>
          </w:p>
        </w:tc>
        <w:tc>
          <w:tcPr>
            <w:tcW w:w="272" w:type="pct"/>
            <w:vAlign w:val="center"/>
          </w:tcPr>
          <w:p w14:paraId="35E050E9" w14:textId="77777777" w:rsidR="00B95B9E" w:rsidRPr="00A86BFD" w:rsidRDefault="00CE1A09" w:rsidP="00B95B9E">
            <w:pPr>
              <w:jc w:val="center"/>
              <w:rPr>
                <w:b/>
                <w:sz w:val="22"/>
                <w:szCs w:val="22"/>
              </w:rPr>
            </w:pPr>
            <w:r w:rsidRPr="00A86BFD">
              <w:rPr>
                <w:b/>
                <w:sz w:val="22"/>
                <w:szCs w:val="22"/>
              </w:rPr>
              <w:t>0,5</w:t>
            </w:r>
          </w:p>
        </w:tc>
        <w:tc>
          <w:tcPr>
            <w:tcW w:w="281" w:type="pct"/>
            <w:vAlign w:val="center"/>
          </w:tcPr>
          <w:p w14:paraId="798CB828" w14:textId="77777777" w:rsidR="00B95B9E" w:rsidRPr="00A86BFD" w:rsidRDefault="00CE1A09" w:rsidP="00B95B9E">
            <w:pPr>
              <w:jc w:val="center"/>
              <w:rPr>
                <w:b/>
                <w:sz w:val="22"/>
                <w:szCs w:val="22"/>
              </w:rPr>
            </w:pPr>
            <w:r w:rsidRPr="00A86BFD">
              <w:rPr>
                <w:b/>
                <w:sz w:val="22"/>
                <w:szCs w:val="22"/>
              </w:rPr>
              <w:t>66,5</w:t>
            </w:r>
          </w:p>
        </w:tc>
        <w:tc>
          <w:tcPr>
            <w:tcW w:w="1406" w:type="pct"/>
            <w:vAlign w:val="center"/>
          </w:tcPr>
          <w:p w14:paraId="2681DB9B" w14:textId="77777777" w:rsidR="00B95B9E" w:rsidRPr="00A86BFD" w:rsidRDefault="00B95B9E" w:rsidP="00B95B9E">
            <w:pPr>
              <w:jc w:val="center"/>
              <w:rPr>
                <w:iCs/>
                <w:sz w:val="22"/>
                <w:szCs w:val="22"/>
              </w:rPr>
            </w:pPr>
          </w:p>
        </w:tc>
      </w:tr>
    </w:tbl>
    <w:p w14:paraId="7C927431" w14:textId="77777777" w:rsidR="00C452F6" w:rsidRDefault="00C452F6" w:rsidP="00A86BFD">
      <w:pPr>
        <w:widowControl w:val="0"/>
        <w:jc w:val="both"/>
        <w:rPr>
          <w:bCs/>
        </w:rPr>
      </w:pPr>
    </w:p>
    <w:p w14:paraId="47915D53" w14:textId="6E8C8727" w:rsidR="00890294" w:rsidRPr="004F4A4B" w:rsidRDefault="00B7612E" w:rsidP="00890294">
      <w:pPr>
        <w:keepNext/>
        <w:jc w:val="both"/>
      </w:pPr>
      <w:r w:rsidRPr="004F4A4B">
        <w:rPr>
          <w:bCs/>
        </w:rPr>
        <w:lastRenderedPageBreak/>
        <w:t>Заочная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890294" w:rsidRPr="004F4A4B" w14:paraId="7577FE4E" w14:textId="77777777" w:rsidTr="00BB6EF8">
        <w:trPr>
          <w:cantSplit/>
          <w:trHeight w:val="1312"/>
          <w:tblHeader/>
        </w:trPr>
        <w:tc>
          <w:tcPr>
            <w:tcW w:w="279" w:type="pct"/>
            <w:vMerge w:val="restart"/>
            <w:vAlign w:val="center"/>
          </w:tcPr>
          <w:p w14:paraId="2EB607C1" w14:textId="77777777" w:rsidR="00890294" w:rsidRPr="004F4A4B" w:rsidRDefault="00890294" w:rsidP="00E701AE">
            <w:pPr>
              <w:keepNext/>
              <w:jc w:val="center"/>
              <w:rPr>
                <w:b/>
                <w:bCs/>
              </w:rPr>
            </w:pPr>
            <w:r w:rsidRPr="004F4A4B">
              <w:rPr>
                <w:b/>
                <w:bCs/>
                <w:sz w:val="22"/>
                <w:szCs w:val="22"/>
              </w:rPr>
              <w:t>№</w:t>
            </w:r>
          </w:p>
          <w:p w14:paraId="18543F59" w14:textId="77777777" w:rsidR="00890294" w:rsidRPr="004F4A4B" w:rsidRDefault="00890294" w:rsidP="00E701AE">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730EF0B4" w14:textId="77777777" w:rsidR="00890294" w:rsidRPr="004F4A4B" w:rsidRDefault="00890294" w:rsidP="00E701AE">
            <w:pPr>
              <w:keepNext/>
              <w:jc w:val="center"/>
              <w:rPr>
                <w:b/>
                <w:bCs/>
              </w:rPr>
            </w:pPr>
            <w:r w:rsidRPr="004F4A4B">
              <w:rPr>
                <w:b/>
                <w:bCs/>
                <w:sz w:val="22"/>
                <w:szCs w:val="22"/>
              </w:rPr>
              <w:t>Темы (разделы)</w:t>
            </w:r>
          </w:p>
          <w:p w14:paraId="1F350C26" w14:textId="77777777" w:rsidR="00890294" w:rsidRPr="004F4A4B" w:rsidRDefault="00890294" w:rsidP="00E701AE">
            <w:pPr>
              <w:keepNext/>
              <w:jc w:val="center"/>
              <w:rPr>
                <w:b/>
                <w:bCs/>
              </w:rPr>
            </w:pPr>
            <w:r w:rsidRPr="004F4A4B">
              <w:rPr>
                <w:b/>
                <w:bCs/>
                <w:sz w:val="22"/>
                <w:szCs w:val="22"/>
              </w:rPr>
              <w:t>дисциплины,</w:t>
            </w:r>
          </w:p>
          <w:p w14:paraId="511FD0DD" w14:textId="77777777" w:rsidR="00890294" w:rsidRPr="004F4A4B" w:rsidRDefault="00890294" w:rsidP="00E701AE">
            <w:pPr>
              <w:keepNext/>
              <w:jc w:val="center"/>
              <w:rPr>
                <w:b/>
                <w:bCs/>
              </w:rPr>
            </w:pPr>
            <w:r w:rsidRPr="004F4A4B">
              <w:rPr>
                <w:b/>
                <w:bCs/>
                <w:sz w:val="22"/>
                <w:szCs w:val="22"/>
              </w:rPr>
              <w:t>их содержание</w:t>
            </w:r>
          </w:p>
        </w:tc>
        <w:tc>
          <w:tcPr>
            <w:tcW w:w="271" w:type="pct"/>
            <w:vMerge w:val="restart"/>
            <w:textDirection w:val="btLr"/>
            <w:vAlign w:val="center"/>
          </w:tcPr>
          <w:p w14:paraId="4C9C9DEE" w14:textId="77777777" w:rsidR="00890294" w:rsidRPr="004F4A4B" w:rsidRDefault="00890294" w:rsidP="00E701AE">
            <w:pPr>
              <w:keepNext/>
              <w:ind w:left="113" w:right="113"/>
              <w:jc w:val="center"/>
              <w:rPr>
                <w:b/>
                <w:bCs/>
              </w:rPr>
            </w:pPr>
            <w:r>
              <w:rPr>
                <w:b/>
                <w:bCs/>
                <w:sz w:val="22"/>
                <w:szCs w:val="22"/>
              </w:rPr>
              <w:t>Курс</w:t>
            </w:r>
          </w:p>
        </w:tc>
        <w:tc>
          <w:tcPr>
            <w:tcW w:w="1711" w:type="pct"/>
            <w:gridSpan w:val="6"/>
            <w:vAlign w:val="center"/>
          </w:tcPr>
          <w:p w14:paraId="2F637FAA" w14:textId="77777777" w:rsidR="00890294" w:rsidRPr="004F4A4B" w:rsidRDefault="00890294" w:rsidP="00E701AE">
            <w:pPr>
              <w:keepNext/>
              <w:jc w:val="center"/>
              <w:rPr>
                <w:b/>
                <w:bCs/>
              </w:rPr>
            </w:pPr>
            <w:r w:rsidRPr="004F4A4B">
              <w:rPr>
                <w:b/>
                <w:bCs/>
                <w:sz w:val="22"/>
                <w:szCs w:val="22"/>
              </w:rPr>
              <w:t>Виды учебных занятий,</w:t>
            </w:r>
          </w:p>
          <w:p w14:paraId="17256C2F" w14:textId="77777777" w:rsidR="00890294" w:rsidRPr="004F4A4B" w:rsidRDefault="00890294" w:rsidP="00E701AE">
            <w:pPr>
              <w:keepNext/>
              <w:jc w:val="center"/>
              <w:rPr>
                <w:b/>
                <w:bCs/>
              </w:rPr>
            </w:pPr>
            <w:r w:rsidRPr="004F4A4B">
              <w:rPr>
                <w:b/>
                <w:bCs/>
                <w:sz w:val="22"/>
                <w:szCs w:val="22"/>
              </w:rPr>
              <w:t>включая самостоятельную работу студентов,</w:t>
            </w:r>
          </w:p>
          <w:p w14:paraId="11B40F3C" w14:textId="77777777" w:rsidR="00890294" w:rsidRPr="004F4A4B" w:rsidRDefault="00890294" w:rsidP="00E701AE">
            <w:pPr>
              <w:keepNext/>
              <w:jc w:val="center"/>
              <w:rPr>
                <w:b/>
                <w:bCs/>
              </w:rPr>
            </w:pPr>
            <w:r w:rsidRPr="004F4A4B">
              <w:rPr>
                <w:b/>
                <w:bCs/>
                <w:sz w:val="22"/>
                <w:szCs w:val="22"/>
              </w:rPr>
              <w:t>и их трудоемкость</w:t>
            </w:r>
          </w:p>
          <w:p w14:paraId="43B92133" w14:textId="77777777" w:rsidR="00890294" w:rsidRPr="004F4A4B" w:rsidRDefault="00890294" w:rsidP="00E701AE">
            <w:pPr>
              <w:keepNext/>
              <w:jc w:val="center"/>
              <w:rPr>
                <w:b/>
                <w:bCs/>
              </w:rPr>
            </w:pPr>
            <w:r w:rsidRPr="004F4A4B">
              <w:rPr>
                <w:b/>
                <w:bCs/>
                <w:sz w:val="22"/>
                <w:szCs w:val="22"/>
              </w:rPr>
              <w:t>(в академических часах)</w:t>
            </w:r>
          </w:p>
        </w:tc>
        <w:tc>
          <w:tcPr>
            <w:tcW w:w="1331" w:type="pct"/>
            <w:vMerge w:val="restart"/>
            <w:vAlign w:val="center"/>
          </w:tcPr>
          <w:p w14:paraId="303B8868" w14:textId="77777777" w:rsidR="00890294" w:rsidRPr="004F4A4B" w:rsidRDefault="00890294" w:rsidP="00E701AE">
            <w:pPr>
              <w:keepNext/>
              <w:jc w:val="center"/>
              <w:rPr>
                <w:b/>
                <w:bCs/>
                <w:i/>
                <w:iCs/>
              </w:rPr>
            </w:pPr>
            <w:r w:rsidRPr="004F4A4B">
              <w:rPr>
                <w:b/>
                <w:bCs/>
                <w:sz w:val="22"/>
                <w:szCs w:val="22"/>
              </w:rPr>
              <w:t>Формы текущего контроля успеваемости</w:t>
            </w:r>
          </w:p>
          <w:p w14:paraId="76ECC051" w14:textId="77777777" w:rsidR="00890294" w:rsidRPr="004F4A4B" w:rsidRDefault="00890294" w:rsidP="00E701AE">
            <w:pPr>
              <w:keepNext/>
              <w:jc w:val="center"/>
              <w:rPr>
                <w:b/>
                <w:bCs/>
              </w:rPr>
            </w:pPr>
          </w:p>
          <w:p w14:paraId="739AC8A7" w14:textId="77777777" w:rsidR="00890294" w:rsidRPr="004F4A4B" w:rsidRDefault="00890294" w:rsidP="00E701AE">
            <w:pPr>
              <w:keepNext/>
              <w:jc w:val="center"/>
              <w:rPr>
                <w:b/>
                <w:bCs/>
              </w:rPr>
            </w:pPr>
            <w:r w:rsidRPr="004F4A4B">
              <w:rPr>
                <w:b/>
                <w:bCs/>
                <w:sz w:val="22"/>
                <w:szCs w:val="22"/>
              </w:rPr>
              <w:t>Форма промежуточной аттестации</w:t>
            </w:r>
          </w:p>
          <w:p w14:paraId="141097CC" w14:textId="77777777" w:rsidR="00890294" w:rsidRPr="004F4A4B" w:rsidRDefault="00890294" w:rsidP="00E701AE">
            <w:pPr>
              <w:keepNext/>
              <w:jc w:val="center"/>
              <w:rPr>
                <w:b/>
                <w:bCs/>
                <w:i/>
                <w:iCs/>
                <w:sz w:val="22"/>
                <w:szCs w:val="22"/>
              </w:rPr>
            </w:pPr>
            <w:r w:rsidRPr="004F4A4B">
              <w:rPr>
                <w:b/>
                <w:bCs/>
                <w:i/>
                <w:iCs/>
                <w:sz w:val="22"/>
                <w:szCs w:val="22"/>
              </w:rPr>
              <w:t>(по семестрам)</w:t>
            </w:r>
          </w:p>
          <w:p w14:paraId="5B9C1A97" w14:textId="77777777" w:rsidR="00890294" w:rsidRPr="004F4A4B" w:rsidRDefault="00890294" w:rsidP="00E701AE">
            <w:pPr>
              <w:keepNext/>
              <w:jc w:val="center"/>
              <w:rPr>
                <w:b/>
                <w:bCs/>
                <w:i/>
                <w:iCs/>
                <w:sz w:val="22"/>
                <w:szCs w:val="22"/>
              </w:rPr>
            </w:pPr>
          </w:p>
          <w:p w14:paraId="0EB4F683" w14:textId="77777777" w:rsidR="00890294" w:rsidRPr="004F4A4B" w:rsidRDefault="00890294" w:rsidP="00E701AE">
            <w:pPr>
              <w:keepNext/>
              <w:jc w:val="center"/>
              <w:rPr>
                <w:b/>
                <w:bCs/>
                <w:iCs/>
                <w:sz w:val="22"/>
                <w:szCs w:val="22"/>
              </w:rPr>
            </w:pPr>
            <w:r w:rsidRPr="004F4A4B">
              <w:rPr>
                <w:b/>
                <w:bCs/>
                <w:iCs/>
                <w:sz w:val="22"/>
                <w:szCs w:val="22"/>
              </w:rPr>
              <w:t>Формы ЭО и ДОТ</w:t>
            </w:r>
          </w:p>
          <w:p w14:paraId="4F61C965" w14:textId="77777777" w:rsidR="00890294" w:rsidRPr="004F4A4B" w:rsidRDefault="00890294" w:rsidP="00E701AE">
            <w:pPr>
              <w:keepNext/>
              <w:jc w:val="center"/>
              <w:rPr>
                <w:b/>
                <w:bCs/>
                <w:i/>
                <w:iCs/>
              </w:rPr>
            </w:pPr>
            <w:r w:rsidRPr="004F4A4B">
              <w:rPr>
                <w:b/>
                <w:bCs/>
                <w:i/>
                <w:iCs/>
                <w:sz w:val="22"/>
                <w:szCs w:val="22"/>
              </w:rPr>
              <w:t>(при наличии)</w:t>
            </w:r>
          </w:p>
        </w:tc>
      </w:tr>
      <w:tr w:rsidR="00890294" w:rsidRPr="004F4A4B" w14:paraId="041EA0C0" w14:textId="77777777" w:rsidTr="00BB6EF8">
        <w:trPr>
          <w:tblHeader/>
        </w:trPr>
        <w:tc>
          <w:tcPr>
            <w:tcW w:w="279" w:type="pct"/>
            <w:vMerge/>
          </w:tcPr>
          <w:p w14:paraId="1763F5A4" w14:textId="77777777" w:rsidR="00890294" w:rsidRPr="004F4A4B" w:rsidRDefault="00890294" w:rsidP="00E701AE">
            <w:pPr>
              <w:keepNext/>
              <w:jc w:val="both"/>
              <w:rPr>
                <w:b/>
                <w:bCs/>
              </w:rPr>
            </w:pPr>
          </w:p>
        </w:tc>
        <w:tc>
          <w:tcPr>
            <w:tcW w:w="1407" w:type="pct"/>
            <w:vMerge/>
          </w:tcPr>
          <w:p w14:paraId="70D35F6E" w14:textId="77777777" w:rsidR="00890294" w:rsidRPr="004F4A4B" w:rsidRDefault="00890294" w:rsidP="00E701AE">
            <w:pPr>
              <w:keepNext/>
              <w:jc w:val="both"/>
              <w:rPr>
                <w:b/>
                <w:bCs/>
              </w:rPr>
            </w:pPr>
          </w:p>
        </w:tc>
        <w:tc>
          <w:tcPr>
            <w:tcW w:w="271" w:type="pct"/>
            <w:vMerge/>
          </w:tcPr>
          <w:p w14:paraId="7800EA68" w14:textId="77777777" w:rsidR="00890294" w:rsidRPr="004F4A4B" w:rsidRDefault="00890294" w:rsidP="00E701AE">
            <w:pPr>
              <w:keepNext/>
              <w:jc w:val="both"/>
              <w:rPr>
                <w:b/>
                <w:bCs/>
              </w:rPr>
            </w:pPr>
          </w:p>
        </w:tc>
        <w:tc>
          <w:tcPr>
            <w:tcW w:w="1355" w:type="pct"/>
            <w:gridSpan w:val="5"/>
          </w:tcPr>
          <w:p w14:paraId="562D83E7" w14:textId="77777777" w:rsidR="00890294" w:rsidRPr="004F4A4B" w:rsidRDefault="00890294" w:rsidP="00E701AE">
            <w:pPr>
              <w:keepNext/>
              <w:jc w:val="center"/>
              <w:rPr>
                <w:b/>
              </w:rPr>
            </w:pPr>
            <w:r w:rsidRPr="004F4A4B">
              <w:rPr>
                <w:b/>
                <w:sz w:val="22"/>
                <w:szCs w:val="22"/>
              </w:rPr>
              <w:t>Контактная работа</w:t>
            </w:r>
          </w:p>
        </w:tc>
        <w:tc>
          <w:tcPr>
            <w:tcW w:w="356" w:type="pct"/>
            <w:vMerge w:val="restart"/>
            <w:textDirection w:val="btLr"/>
          </w:tcPr>
          <w:p w14:paraId="2B2A12F4" w14:textId="77777777" w:rsidR="00890294" w:rsidRPr="004F4A4B" w:rsidRDefault="00890294" w:rsidP="00E701AE">
            <w:pPr>
              <w:keepNext/>
              <w:ind w:left="113" w:right="113"/>
              <w:jc w:val="center"/>
              <w:rPr>
                <w:sz w:val="20"/>
                <w:szCs w:val="20"/>
              </w:rPr>
            </w:pPr>
            <w:r w:rsidRPr="004F4A4B">
              <w:rPr>
                <w:sz w:val="20"/>
                <w:szCs w:val="20"/>
              </w:rPr>
              <w:t>самостоятельная</w:t>
            </w:r>
          </w:p>
          <w:p w14:paraId="0825F2E9" w14:textId="77777777" w:rsidR="00890294" w:rsidRPr="004F4A4B" w:rsidRDefault="00890294" w:rsidP="00E701AE">
            <w:pPr>
              <w:keepNext/>
              <w:ind w:left="113" w:right="113"/>
              <w:jc w:val="center"/>
            </w:pPr>
            <w:r w:rsidRPr="004F4A4B">
              <w:rPr>
                <w:sz w:val="20"/>
                <w:szCs w:val="20"/>
              </w:rPr>
              <w:t>работа</w:t>
            </w:r>
          </w:p>
        </w:tc>
        <w:tc>
          <w:tcPr>
            <w:tcW w:w="1331" w:type="pct"/>
            <w:vMerge/>
          </w:tcPr>
          <w:p w14:paraId="32E48713" w14:textId="77777777" w:rsidR="00890294" w:rsidRPr="004F4A4B" w:rsidRDefault="00890294" w:rsidP="00E701AE">
            <w:pPr>
              <w:keepNext/>
              <w:jc w:val="both"/>
            </w:pPr>
          </w:p>
        </w:tc>
      </w:tr>
      <w:tr w:rsidR="00890294" w:rsidRPr="004F4A4B" w14:paraId="38545862" w14:textId="77777777" w:rsidTr="00BB6EF8">
        <w:trPr>
          <w:cantSplit/>
          <w:trHeight w:val="1695"/>
          <w:tblHeader/>
        </w:trPr>
        <w:tc>
          <w:tcPr>
            <w:tcW w:w="279" w:type="pct"/>
            <w:vMerge/>
          </w:tcPr>
          <w:p w14:paraId="260985BF" w14:textId="77777777" w:rsidR="00890294" w:rsidRPr="004F4A4B" w:rsidRDefault="00890294" w:rsidP="00E701AE">
            <w:pPr>
              <w:keepNext/>
              <w:jc w:val="both"/>
              <w:rPr>
                <w:b/>
                <w:bCs/>
              </w:rPr>
            </w:pPr>
          </w:p>
        </w:tc>
        <w:tc>
          <w:tcPr>
            <w:tcW w:w="1407" w:type="pct"/>
            <w:vMerge/>
          </w:tcPr>
          <w:p w14:paraId="565CB95E" w14:textId="77777777" w:rsidR="00890294" w:rsidRPr="004F4A4B" w:rsidRDefault="00890294" w:rsidP="00E701AE">
            <w:pPr>
              <w:keepNext/>
              <w:jc w:val="both"/>
              <w:rPr>
                <w:b/>
                <w:bCs/>
              </w:rPr>
            </w:pPr>
          </w:p>
        </w:tc>
        <w:tc>
          <w:tcPr>
            <w:tcW w:w="271" w:type="pct"/>
            <w:vMerge/>
          </w:tcPr>
          <w:p w14:paraId="3E4021D7" w14:textId="77777777" w:rsidR="00890294" w:rsidRPr="004F4A4B" w:rsidRDefault="00890294" w:rsidP="00E701AE">
            <w:pPr>
              <w:keepNext/>
              <w:jc w:val="both"/>
              <w:rPr>
                <w:b/>
                <w:bCs/>
              </w:rPr>
            </w:pPr>
          </w:p>
        </w:tc>
        <w:tc>
          <w:tcPr>
            <w:tcW w:w="271" w:type="pct"/>
            <w:textDirection w:val="btLr"/>
            <w:vAlign w:val="center"/>
          </w:tcPr>
          <w:p w14:paraId="3D5F1504" w14:textId="77777777" w:rsidR="00890294" w:rsidRPr="004F4A4B" w:rsidRDefault="00890294" w:rsidP="00E701AE">
            <w:pPr>
              <w:keepNext/>
              <w:ind w:left="113" w:right="113"/>
              <w:jc w:val="center"/>
              <w:rPr>
                <w:sz w:val="20"/>
                <w:szCs w:val="20"/>
              </w:rPr>
            </w:pPr>
            <w:r w:rsidRPr="004F4A4B">
              <w:rPr>
                <w:sz w:val="20"/>
                <w:szCs w:val="20"/>
              </w:rPr>
              <w:t>лекции</w:t>
            </w:r>
          </w:p>
        </w:tc>
        <w:tc>
          <w:tcPr>
            <w:tcW w:w="271" w:type="pct"/>
            <w:tcMar>
              <w:left w:w="57" w:type="dxa"/>
              <w:right w:w="57" w:type="dxa"/>
            </w:tcMar>
            <w:textDirection w:val="btLr"/>
            <w:vAlign w:val="center"/>
          </w:tcPr>
          <w:p w14:paraId="03B6011D" w14:textId="77777777" w:rsidR="00890294" w:rsidRPr="004F4A4B" w:rsidRDefault="00890294" w:rsidP="00E701AE">
            <w:pPr>
              <w:keepNext/>
              <w:ind w:left="113" w:right="113"/>
              <w:jc w:val="center"/>
              <w:rPr>
                <w:sz w:val="20"/>
                <w:szCs w:val="20"/>
              </w:rPr>
            </w:pPr>
            <w:r w:rsidRPr="004F4A4B">
              <w:rPr>
                <w:sz w:val="20"/>
                <w:szCs w:val="20"/>
              </w:rPr>
              <w:t>практические</w:t>
            </w:r>
          </w:p>
        </w:tc>
        <w:tc>
          <w:tcPr>
            <w:tcW w:w="271" w:type="pct"/>
            <w:tcMar>
              <w:left w:w="57" w:type="dxa"/>
              <w:right w:w="57" w:type="dxa"/>
            </w:tcMar>
            <w:textDirection w:val="btLr"/>
            <w:vAlign w:val="center"/>
          </w:tcPr>
          <w:p w14:paraId="78557406" w14:textId="77777777" w:rsidR="00890294" w:rsidRPr="004F4A4B" w:rsidRDefault="00890294" w:rsidP="00E701AE">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Mar>
              <w:left w:w="57" w:type="dxa"/>
              <w:right w:w="57" w:type="dxa"/>
            </w:tcMar>
            <w:textDirection w:val="btLr"/>
            <w:vAlign w:val="center"/>
          </w:tcPr>
          <w:p w14:paraId="0150F6C1" w14:textId="77777777" w:rsidR="00890294" w:rsidRPr="004F4A4B" w:rsidRDefault="00890294" w:rsidP="00E701AE">
            <w:pPr>
              <w:keepNext/>
              <w:ind w:left="113" w:right="113"/>
              <w:jc w:val="center"/>
              <w:rPr>
                <w:sz w:val="20"/>
                <w:szCs w:val="20"/>
              </w:rPr>
            </w:pPr>
            <w:r w:rsidRPr="004F4A4B">
              <w:rPr>
                <w:sz w:val="20"/>
                <w:szCs w:val="20"/>
              </w:rPr>
              <w:t>консультации</w:t>
            </w:r>
          </w:p>
        </w:tc>
        <w:tc>
          <w:tcPr>
            <w:tcW w:w="272" w:type="pct"/>
            <w:textDirection w:val="btLr"/>
            <w:vAlign w:val="center"/>
          </w:tcPr>
          <w:p w14:paraId="1A17053C" w14:textId="77777777" w:rsidR="00890294" w:rsidRPr="004F4A4B" w:rsidRDefault="00890294" w:rsidP="00E701AE">
            <w:pPr>
              <w:keepNext/>
              <w:ind w:left="113" w:right="113"/>
              <w:jc w:val="center"/>
              <w:rPr>
                <w:sz w:val="20"/>
                <w:szCs w:val="20"/>
              </w:rPr>
            </w:pPr>
            <w:r w:rsidRPr="004F4A4B">
              <w:rPr>
                <w:sz w:val="20"/>
                <w:szCs w:val="20"/>
              </w:rPr>
              <w:t>аттестационные испытания</w:t>
            </w:r>
          </w:p>
        </w:tc>
        <w:tc>
          <w:tcPr>
            <w:tcW w:w="356" w:type="pct"/>
            <w:vMerge/>
            <w:textDirection w:val="btLr"/>
            <w:vAlign w:val="center"/>
          </w:tcPr>
          <w:p w14:paraId="00308E57" w14:textId="77777777" w:rsidR="00890294" w:rsidRPr="004F4A4B" w:rsidRDefault="00890294" w:rsidP="00E701AE">
            <w:pPr>
              <w:keepNext/>
              <w:ind w:left="113" w:right="113"/>
              <w:jc w:val="center"/>
              <w:rPr>
                <w:sz w:val="20"/>
                <w:szCs w:val="20"/>
              </w:rPr>
            </w:pPr>
          </w:p>
        </w:tc>
        <w:tc>
          <w:tcPr>
            <w:tcW w:w="1331" w:type="pct"/>
            <w:vMerge/>
          </w:tcPr>
          <w:p w14:paraId="61D15FC8" w14:textId="77777777" w:rsidR="00890294" w:rsidRPr="004F4A4B" w:rsidRDefault="00890294" w:rsidP="00E701AE">
            <w:pPr>
              <w:keepNext/>
              <w:jc w:val="both"/>
            </w:pPr>
          </w:p>
        </w:tc>
      </w:tr>
      <w:tr w:rsidR="00890294" w:rsidRPr="004F4A4B" w14:paraId="5D0DE6D1" w14:textId="77777777" w:rsidTr="00BB6EF8">
        <w:trPr>
          <w:cantSplit/>
        </w:trPr>
        <w:tc>
          <w:tcPr>
            <w:tcW w:w="279" w:type="pct"/>
          </w:tcPr>
          <w:p w14:paraId="16CF742E" w14:textId="77777777" w:rsidR="00890294" w:rsidRPr="004F4A4B" w:rsidRDefault="00890294" w:rsidP="00E701AE">
            <w:pPr>
              <w:jc w:val="center"/>
            </w:pPr>
            <w:r w:rsidRPr="004F4A4B">
              <w:t>1</w:t>
            </w:r>
          </w:p>
        </w:tc>
        <w:tc>
          <w:tcPr>
            <w:tcW w:w="1407" w:type="pct"/>
          </w:tcPr>
          <w:p w14:paraId="2FA8D49D" w14:textId="77777777" w:rsidR="00890294" w:rsidRDefault="00890294" w:rsidP="00E701AE">
            <w:pPr>
              <w:pStyle w:val="10"/>
              <w:spacing w:before="0" w:after="0"/>
              <w:rPr>
                <w:lang w:eastAsia="en-US"/>
              </w:rPr>
            </w:pPr>
            <w:r>
              <w:t>Понятие, виды и факторы рисков организации</w:t>
            </w:r>
          </w:p>
        </w:tc>
        <w:tc>
          <w:tcPr>
            <w:tcW w:w="271" w:type="pct"/>
            <w:vAlign w:val="center"/>
          </w:tcPr>
          <w:p w14:paraId="7AF164F2" w14:textId="77777777" w:rsidR="00890294" w:rsidRPr="004F4A4B" w:rsidRDefault="00AD63CB" w:rsidP="00E701AE">
            <w:pPr>
              <w:jc w:val="center"/>
            </w:pPr>
            <w:r>
              <w:t>1</w:t>
            </w:r>
          </w:p>
        </w:tc>
        <w:tc>
          <w:tcPr>
            <w:tcW w:w="271" w:type="pct"/>
            <w:vAlign w:val="center"/>
          </w:tcPr>
          <w:p w14:paraId="19BA96EC" w14:textId="77777777" w:rsidR="00890294" w:rsidRPr="004F4A4B" w:rsidRDefault="00243B4B" w:rsidP="00E701AE">
            <w:pPr>
              <w:jc w:val="center"/>
            </w:pPr>
            <w:r>
              <w:t>0,5</w:t>
            </w:r>
          </w:p>
        </w:tc>
        <w:tc>
          <w:tcPr>
            <w:tcW w:w="271" w:type="pct"/>
            <w:vAlign w:val="center"/>
          </w:tcPr>
          <w:p w14:paraId="263C8AB7" w14:textId="77777777" w:rsidR="00890294" w:rsidRPr="004F4A4B" w:rsidRDefault="00243B4B" w:rsidP="00E701AE">
            <w:pPr>
              <w:jc w:val="center"/>
            </w:pPr>
            <w:r>
              <w:t>1</w:t>
            </w:r>
          </w:p>
        </w:tc>
        <w:tc>
          <w:tcPr>
            <w:tcW w:w="271" w:type="pct"/>
            <w:vAlign w:val="center"/>
          </w:tcPr>
          <w:p w14:paraId="7BA2640C" w14:textId="77777777" w:rsidR="00890294" w:rsidRPr="004F4A4B" w:rsidRDefault="00890294" w:rsidP="00E701AE">
            <w:pPr>
              <w:jc w:val="center"/>
            </w:pPr>
          </w:p>
        </w:tc>
        <w:tc>
          <w:tcPr>
            <w:tcW w:w="271" w:type="pct"/>
            <w:vAlign w:val="center"/>
          </w:tcPr>
          <w:p w14:paraId="1FE50AD6" w14:textId="0459FCAE" w:rsidR="00890294" w:rsidRPr="004F4A4B" w:rsidRDefault="00C64E1A" w:rsidP="00E701AE">
            <w:pPr>
              <w:jc w:val="center"/>
            </w:pPr>
            <w:r>
              <w:t>0,5</w:t>
            </w:r>
          </w:p>
        </w:tc>
        <w:tc>
          <w:tcPr>
            <w:tcW w:w="272" w:type="pct"/>
            <w:vAlign w:val="center"/>
          </w:tcPr>
          <w:p w14:paraId="30DD6B91" w14:textId="77777777" w:rsidR="00890294" w:rsidRPr="004F4A4B" w:rsidRDefault="00890294" w:rsidP="00E701AE">
            <w:pPr>
              <w:jc w:val="center"/>
            </w:pPr>
          </w:p>
        </w:tc>
        <w:tc>
          <w:tcPr>
            <w:tcW w:w="356" w:type="pct"/>
            <w:vAlign w:val="center"/>
          </w:tcPr>
          <w:p w14:paraId="39745984" w14:textId="77777777" w:rsidR="00890294" w:rsidRPr="009D17F2" w:rsidRDefault="005802D9" w:rsidP="00E701AE">
            <w:pPr>
              <w:jc w:val="center"/>
            </w:pPr>
            <w:r w:rsidRPr="009D17F2">
              <w:t>16</w:t>
            </w:r>
          </w:p>
        </w:tc>
        <w:tc>
          <w:tcPr>
            <w:tcW w:w="1331" w:type="pct"/>
            <w:vAlign w:val="center"/>
          </w:tcPr>
          <w:p w14:paraId="0D48AB28" w14:textId="77777777" w:rsidR="00F272C3" w:rsidRPr="004E557A" w:rsidRDefault="00F272C3" w:rsidP="00F272C3">
            <w:pPr>
              <w:rPr>
                <w:iCs/>
                <w:sz w:val="22"/>
                <w:szCs w:val="22"/>
                <w:lang w:eastAsia="ar-SA"/>
              </w:rPr>
            </w:pPr>
            <w:r w:rsidRPr="004E557A">
              <w:rPr>
                <w:iCs/>
                <w:sz w:val="22"/>
                <w:szCs w:val="22"/>
                <w:lang w:eastAsia="ar-SA"/>
              </w:rPr>
              <w:t xml:space="preserve">Вопросы для самостоятельного изучения </w:t>
            </w:r>
          </w:p>
          <w:p w14:paraId="37DACAA4" w14:textId="77777777" w:rsidR="00F272C3" w:rsidRDefault="00F272C3" w:rsidP="00F272C3">
            <w:pPr>
              <w:rPr>
                <w:iCs/>
                <w:sz w:val="22"/>
                <w:szCs w:val="22"/>
                <w:lang w:eastAsia="ar-SA"/>
              </w:rPr>
            </w:pPr>
            <w:r w:rsidRPr="004E557A">
              <w:rPr>
                <w:iCs/>
                <w:sz w:val="22"/>
                <w:szCs w:val="22"/>
                <w:lang w:eastAsia="ar-SA"/>
              </w:rPr>
              <w:t>Доклады</w:t>
            </w:r>
            <w:r>
              <w:rPr>
                <w:iCs/>
                <w:sz w:val="22"/>
                <w:szCs w:val="22"/>
                <w:lang w:eastAsia="ar-SA"/>
              </w:rPr>
              <w:t>, рефераты</w:t>
            </w:r>
          </w:p>
          <w:p w14:paraId="5F9CB664"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1A0DF8BE"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5962B75" w14:textId="250C3F68" w:rsidR="00BB6EF8" w:rsidRPr="004F4A4B" w:rsidRDefault="00F272C3" w:rsidP="00F272C3">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890294" w:rsidRPr="004F4A4B" w14:paraId="7220764B" w14:textId="77777777" w:rsidTr="00BB6EF8">
        <w:tc>
          <w:tcPr>
            <w:tcW w:w="279" w:type="pct"/>
          </w:tcPr>
          <w:p w14:paraId="7679148C" w14:textId="77777777" w:rsidR="00890294" w:rsidRPr="004F4A4B" w:rsidRDefault="00890294" w:rsidP="00E701AE">
            <w:pPr>
              <w:jc w:val="center"/>
            </w:pPr>
            <w:r w:rsidRPr="004F4A4B">
              <w:t>2</w:t>
            </w:r>
          </w:p>
        </w:tc>
        <w:tc>
          <w:tcPr>
            <w:tcW w:w="1407" w:type="pct"/>
          </w:tcPr>
          <w:p w14:paraId="1E163805" w14:textId="77777777" w:rsidR="00890294" w:rsidRDefault="00890294" w:rsidP="00E701AE">
            <w:pPr>
              <w:pStyle w:val="10"/>
              <w:spacing w:before="0" w:after="0"/>
              <w:rPr>
                <w:lang w:eastAsia="en-US"/>
              </w:rPr>
            </w:pPr>
            <w:r w:rsidRPr="00142A4A">
              <w:t>Идентификация и оценка рисков организации</w:t>
            </w:r>
          </w:p>
        </w:tc>
        <w:tc>
          <w:tcPr>
            <w:tcW w:w="271" w:type="pct"/>
            <w:vAlign w:val="center"/>
          </w:tcPr>
          <w:p w14:paraId="556FE6B7" w14:textId="77777777" w:rsidR="00890294" w:rsidRPr="004F4A4B" w:rsidRDefault="00AD63CB" w:rsidP="00E701AE">
            <w:pPr>
              <w:jc w:val="center"/>
            </w:pPr>
            <w:r>
              <w:t>1</w:t>
            </w:r>
          </w:p>
        </w:tc>
        <w:tc>
          <w:tcPr>
            <w:tcW w:w="271" w:type="pct"/>
            <w:vAlign w:val="center"/>
          </w:tcPr>
          <w:p w14:paraId="40F2DE96" w14:textId="77777777" w:rsidR="00890294" w:rsidRPr="004F4A4B" w:rsidRDefault="00243B4B" w:rsidP="00E701AE">
            <w:pPr>
              <w:jc w:val="center"/>
            </w:pPr>
            <w:r>
              <w:t>1</w:t>
            </w:r>
          </w:p>
        </w:tc>
        <w:tc>
          <w:tcPr>
            <w:tcW w:w="271" w:type="pct"/>
            <w:vAlign w:val="center"/>
          </w:tcPr>
          <w:p w14:paraId="4051EDBE" w14:textId="77777777" w:rsidR="00890294" w:rsidRPr="004F4A4B" w:rsidRDefault="00243B4B" w:rsidP="00E701AE">
            <w:pPr>
              <w:jc w:val="center"/>
            </w:pPr>
            <w:r>
              <w:t>1</w:t>
            </w:r>
          </w:p>
        </w:tc>
        <w:tc>
          <w:tcPr>
            <w:tcW w:w="271" w:type="pct"/>
            <w:vAlign w:val="center"/>
          </w:tcPr>
          <w:p w14:paraId="221A7648" w14:textId="77777777" w:rsidR="00890294" w:rsidRPr="004F4A4B" w:rsidRDefault="00890294" w:rsidP="00E701AE">
            <w:pPr>
              <w:jc w:val="center"/>
            </w:pPr>
          </w:p>
        </w:tc>
        <w:tc>
          <w:tcPr>
            <w:tcW w:w="271" w:type="pct"/>
            <w:vAlign w:val="center"/>
          </w:tcPr>
          <w:p w14:paraId="6C385CFA" w14:textId="34B495A8" w:rsidR="00890294" w:rsidRPr="004F4A4B" w:rsidRDefault="00C64E1A" w:rsidP="00E701AE">
            <w:pPr>
              <w:jc w:val="center"/>
            </w:pPr>
            <w:r>
              <w:t>0,5</w:t>
            </w:r>
          </w:p>
        </w:tc>
        <w:tc>
          <w:tcPr>
            <w:tcW w:w="272" w:type="pct"/>
            <w:vAlign w:val="center"/>
          </w:tcPr>
          <w:p w14:paraId="4953E532" w14:textId="77777777" w:rsidR="00890294" w:rsidRPr="004F4A4B" w:rsidRDefault="00890294" w:rsidP="00E701AE">
            <w:pPr>
              <w:jc w:val="center"/>
            </w:pPr>
          </w:p>
        </w:tc>
        <w:tc>
          <w:tcPr>
            <w:tcW w:w="356" w:type="pct"/>
            <w:vAlign w:val="center"/>
          </w:tcPr>
          <w:p w14:paraId="328C8B1A" w14:textId="77777777" w:rsidR="00890294" w:rsidRPr="009D17F2" w:rsidRDefault="005802D9" w:rsidP="00E701AE">
            <w:pPr>
              <w:jc w:val="center"/>
            </w:pPr>
            <w:r w:rsidRPr="009D17F2">
              <w:t>18</w:t>
            </w:r>
          </w:p>
        </w:tc>
        <w:tc>
          <w:tcPr>
            <w:tcW w:w="1331" w:type="pct"/>
            <w:vAlign w:val="center"/>
          </w:tcPr>
          <w:p w14:paraId="38D11839" w14:textId="77777777" w:rsidR="00F272C3" w:rsidRPr="004E557A" w:rsidRDefault="00F272C3" w:rsidP="00F272C3">
            <w:pPr>
              <w:rPr>
                <w:iCs/>
                <w:sz w:val="22"/>
                <w:szCs w:val="22"/>
                <w:lang w:eastAsia="ar-SA"/>
              </w:rPr>
            </w:pPr>
            <w:r w:rsidRPr="004E557A">
              <w:rPr>
                <w:iCs/>
                <w:sz w:val="22"/>
                <w:szCs w:val="22"/>
                <w:lang w:eastAsia="ar-SA"/>
              </w:rPr>
              <w:t xml:space="preserve">Вопросы для самостоятельного изучения </w:t>
            </w:r>
          </w:p>
          <w:p w14:paraId="489B1F05" w14:textId="77777777" w:rsidR="00F272C3" w:rsidRDefault="00F272C3" w:rsidP="00F272C3">
            <w:pPr>
              <w:rPr>
                <w:iCs/>
                <w:sz w:val="22"/>
                <w:szCs w:val="22"/>
                <w:lang w:eastAsia="ar-SA"/>
              </w:rPr>
            </w:pPr>
            <w:r w:rsidRPr="004E557A">
              <w:rPr>
                <w:iCs/>
                <w:sz w:val="22"/>
                <w:szCs w:val="22"/>
                <w:lang w:eastAsia="ar-SA"/>
              </w:rPr>
              <w:t>Доклады</w:t>
            </w:r>
            <w:r>
              <w:rPr>
                <w:iCs/>
                <w:sz w:val="22"/>
                <w:szCs w:val="22"/>
                <w:lang w:eastAsia="ar-SA"/>
              </w:rPr>
              <w:t>, рефераты</w:t>
            </w:r>
          </w:p>
          <w:p w14:paraId="0201EB45"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1EAB717D"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3C4709A" w14:textId="322D7D77" w:rsidR="00BB6EF8" w:rsidRPr="004F4A4B" w:rsidRDefault="00F272C3" w:rsidP="00F272C3">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890294" w:rsidRPr="004F4A4B" w14:paraId="7F65D964" w14:textId="77777777" w:rsidTr="00BB6EF8">
        <w:tc>
          <w:tcPr>
            <w:tcW w:w="279" w:type="pct"/>
          </w:tcPr>
          <w:p w14:paraId="5A0B867C" w14:textId="77777777" w:rsidR="00890294" w:rsidRPr="004F4A4B" w:rsidRDefault="00890294" w:rsidP="00E701AE">
            <w:pPr>
              <w:jc w:val="center"/>
            </w:pPr>
            <w:r>
              <w:t>3</w:t>
            </w:r>
          </w:p>
        </w:tc>
        <w:tc>
          <w:tcPr>
            <w:tcW w:w="1407" w:type="pct"/>
          </w:tcPr>
          <w:p w14:paraId="073339AA" w14:textId="77777777" w:rsidR="00890294" w:rsidRDefault="00890294" w:rsidP="00E701AE">
            <w:pPr>
              <w:pStyle w:val="10"/>
              <w:spacing w:before="0" w:after="0"/>
              <w:rPr>
                <w:lang w:eastAsia="en-US"/>
              </w:rPr>
            </w:pPr>
            <w:r>
              <w:t>Организация системы управления рисками</w:t>
            </w:r>
          </w:p>
        </w:tc>
        <w:tc>
          <w:tcPr>
            <w:tcW w:w="271" w:type="pct"/>
            <w:vAlign w:val="center"/>
          </w:tcPr>
          <w:p w14:paraId="5337D07A" w14:textId="77777777" w:rsidR="00890294" w:rsidRPr="004F4A4B" w:rsidRDefault="00AD63CB" w:rsidP="00E701AE">
            <w:pPr>
              <w:jc w:val="center"/>
            </w:pPr>
            <w:r>
              <w:t>1</w:t>
            </w:r>
          </w:p>
        </w:tc>
        <w:tc>
          <w:tcPr>
            <w:tcW w:w="271" w:type="pct"/>
            <w:vAlign w:val="center"/>
          </w:tcPr>
          <w:p w14:paraId="1F45A81F" w14:textId="77777777" w:rsidR="00890294" w:rsidRPr="00243B4B" w:rsidRDefault="00243B4B" w:rsidP="00E701AE">
            <w:pPr>
              <w:jc w:val="center"/>
            </w:pPr>
            <w:r w:rsidRPr="00243B4B">
              <w:t>1</w:t>
            </w:r>
          </w:p>
        </w:tc>
        <w:tc>
          <w:tcPr>
            <w:tcW w:w="271" w:type="pct"/>
            <w:vAlign w:val="center"/>
          </w:tcPr>
          <w:p w14:paraId="4E4F71E5" w14:textId="77777777" w:rsidR="00890294" w:rsidRPr="00243B4B" w:rsidRDefault="00243B4B" w:rsidP="00E701AE">
            <w:pPr>
              <w:jc w:val="center"/>
            </w:pPr>
            <w:r w:rsidRPr="00243B4B">
              <w:t>2</w:t>
            </w:r>
          </w:p>
        </w:tc>
        <w:tc>
          <w:tcPr>
            <w:tcW w:w="271" w:type="pct"/>
            <w:vAlign w:val="center"/>
          </w:tcPr>
          <w:p w14:paraId="58D146B7" w14:textId="77777777" w:rsidR="00890294" w:rsidRPr="004F4A4B" w:rsidRDefault="00890294" w:rsidP="00E701AE">
            <w:pPr>
              <w:jc w:val="center"/>
              <w:rPr>
                <w:i/>
              </w:rPr>
            </w:pPr>
          </w:p>
        </w:tc>
        <w:tc>
          <w:tcPr>
            <w:tcW w:w="271" w:type="pct"/>
            <w:vAlign w:val="center"/>
          </w:tcPr>
          <w:p w14:paraId="6F92C33A" w14:textId="0EDE2F24" w:rsidR="00890294" w:rsidRPr="00C64E1A" w:rsidRDefault="00C64E1A" w:rsidP="00E701AE">
            <w:pPr>
              <w:jc w:val="center"/>
            </w:pPr>
            <w:r w:rsidRPr="00C64E1A">
              <w:t>1</w:t>
            </w:r>
          </w:p>
        </w:tc>
        <w:tc>
          <w:tcPr>
            <w:tcW w:w="272" w:type="pct"/>
            <w:vAlign w:val="center"/>
          </w:tcPr>
          <w:p w14:paraId="6C5885B9" w14:textId="77777777" w:rsidR="00890294" w:rsidRPr="004F4A4B" w:rsidRDefault="00890294" w:rsidP="00E701AE">
            <w:pPr>
              <w:jc w:val="center"/>
              <w:rPr>
                <w:i/>
              </w:rPr>
            </w:pPr>
          </w:p>
        </w:tc>
        <w:tc>
          <w:tcPr>
            <w:tcW w:w="356" w:type="pct"/>
            <w:vAlign w:val="center"/>
          </w:tcPr>
          <w:p w14:paraId="1B0EFB93" w14:textId="77777777" w:rsidR="00890294" w:rsidRPr="005802D9" w:rsidRDefault="005802D9" w:rsidP="00E701AE">
            <w:pPr>
              <w:jc w:val="center"/>
            </w:pPr>
            <w:r w:rsidRPr="009D17F2">
              <w:t>18</w:t>
            </w:r>
          </w:p>
        </w:tc>
        <w:tc>
          <w:tcPr>
            <w:tcW w:w="1331" w:type="pct"/>
            <w:vAlign w:val="center"/>
          </w:tcPr>
          <w:p w14:paraId="194E67AD" w14:textId="77777777" w:rsidR="00F272C3" w:rsidRPr="004E557A" w:rsidRDefault="00F272C3" w:rsidP="00F272C3">
            <w:pPr>
              <w:rPr>
                <w:iCs/>
                <w:sz w:val="22"/>
                <w:szCs w:val="22"/>
                <w:lang w:eastAsia="ar-SA"/>
              </w:rPr>
            </w:pPr>
            <w:r w:rsidRPr="004E557A">
              <w:rPr>
                <w:iCs/>
                <w:sz w:val="22"/>
                <w:szCs w:val="22"/>
                <w:lang w:eastAsia="ar-SA"/>
              </w:rPr>
              <w:t xml:space="preserve">Вопросы для самостоятельного изучения </w:t>
            </w:r>
          </w:p>
          <w:p w14:paraId="6FEC1177" w14:textId="77777777" w:rsidR="00F272C3" w:rsidRDefault="00F272C3" w:rsidP="00F272C3">
            <w:pPr>
              <w:rPr>
                <w:iCs/>
                <w:sz w:val="22"/>
                <w:szCs w:val="22"/>
                <w:lang w:eastAsia="ar-SA"/>
              </w:rPr>
            </w:pPr>
            <w:r w:rsidRPr="004E557A">
              <w:rPr>
                <w:iCs/>
                <w:sz w:val="22"/>
                <w:szCs w:val="22"/>
                <w:lang w:eastAsia="ar-SA"/>
              </w:rPr>
              <w:t>Доклады</w:t>
            </w:r>
            <w:r>
              <w:rPr>
                <w:iCs/>
                <w:sz w:val="22"/>
                <w:szCs w:val="22"/>
                <w:lang w:eastAsia="ar-SA"/>
              </w:rPr>
              <w:t>, рефераты</w:t>
            </w:r>
          </w:p>
          <w:p w14:paraId="4E66F638"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5F00A313"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63737D6" w14:textId="367CFCD9" w:rsidR="00BB6EF8" w:rsidRPr="004F4A4B" w:rsidRDefault="00F272C3" w:rsidP="00F272C3">
            <w:pPr>
              <w:rPr>
                <w:i/>
                <w:iCs/>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890294" w:rsidRPr="004F4A4B" w14:paraId="2A9BD0D8" w14:textId="77777777" w:rsidTr="00BB6EF8">
        <w:tc>
          <w:tcPr>
            <w:tcW w:w="279" w:type="pct"/>
          </w:tcPr>
          <w:p w14:paraId="30270E3B" w14:textId="77777777" w:rsidR="00890294" w:rsidRPr="004F4A4B" w:rsidRDefault="00890294" w:rsidP="00E701AE">
            <w:pPr>
              <w:jc w:val="center"/>
            </w:pPr>
            <w:r>
              <w:lastRenderedPageBreak/>
              <w:t>4</w:t>
            </w:r>
          </w:p>
        </w:tc>
        <w:tc>
          <w:tcPr>
            <w:tcW w:w="1407" w:type="pct"/>
          </w:tcPr>
          <w:p w14:paraId="6559A793" w14:textId="77777777" w:rsidR="00890294" w:rsidRDefault="00890294" w:rsidP="00E701AE">
            <w:pPr>
              <w:pStyle w:val="10"/>
              <w:spacing w:before="0" w:after="0"/>
              <w:rPr>
                <w:lang w:eastAsia="en-US"/>
              </w:rPr>
            </w:pPr>
            <w:r w:rsidRPr="00142A4A">
              <w:rPr>
                <w:bCs/>
              </w:rPr>
              <w:t xml:space="preserve">Содержание и особенности </w:t>
            </w:r>
            <w:r>
              <w:rPr>
                <w:bCs/>
              </w:rPr>
              <w:t>у</w:t>
            </w:r>
            <w:r w:rsidRPr="00142A4A">
              <w:rPr>
                <w:bCs/>
              </w:rPr>
              <w:t>правлени</w:t>
            </w:r>
            <w:r>
              <w:rPr>
                <w:bCs/>
              </w:rPr>
              <w:t>я</w:t>
            </w:r>
            <w:r w:rsidRPr="00142A4A">
              <w:rPr>
                <w:bCs/>
              </w:rPr>
              <w:t xml:space="preserve"> </w:t>
            </w:r>
            <w:r>
              <w:rPr>
                <w:bCs/>
              </w:rPr>
              <w:t xml:space="preserve">отдельными видами </w:t>
            </w:r>
            <w:r w:rsidRPr="00142A4A">
              <w:rPr>
                <w:bCs/>
              </w:rPr>
              <w:t>рисков</w:t>
            </w:r>
            <w:r>
              <w:rPr>
                <w:bCs/>
              </w:rPr>
              <w:t xml:space="preserve"> организации</w:t>
            </w:r>
          </w:p>
        </w:tc>
        <w:tc>
          <w:tcPr>
            <w:tcW w:w="271" w:type="pct"/>
            <w:vAlign w:val="center"/>
          </w:tcPr>
          <w:p w14:paraId="3B7EB0CF" w14:textId="77777777" w:rsidR="00890294" w:rsidRPr="004F4A4B" w:rsidRDefault="00AD63CB" w:rsidP="00E701AE">
            <w:pPr>
              <w:jc w:val="center"/>
            </w:pPr>
            <w:r>
              <w:t>1</w:t>
            </w:r>
          </w:p>
        </w:tc>
        <w:tc>
          <w:tcPr>
            <w:tcW w:w="271" w:type="pct"/>
            <w:vAlign w:val="center"/>
          </w:tcPr>
          <w:p w14:paraId="0651B917" w14:textId="77777777" w:rsidR="00890294" w:rsidRPr="004F4A4B" w:rsidRDefault="00243B4B" w:rsidP="00E701AE">
            <w:pPr>
              <w:jc w:val="center"/>
            </w:pPr>
            <w:r>
              <w:t>1</w:t>
            </w:r>
          </w:p>
        </w:tc>
        <w:tc>
          <w:tcPr>
            <w:tcW w:w="271" w:type="pct"/>
            <w:vAlign w:val="center"/>
          </w:tcPr>
          <w:p w14:paraId="08364A33" w14:textId="77777777" w:rsidR="00890294" w:rsidRPr="004F4A4B" w:rsidRDefault="00243B4B" w:rsidP="00E701AE">
            <w:pPr>
              <w:jc w:val="center"/>
            </w:pPr>
            <w:r>
              <w:t>1</w:t>
            </w:r>
          </w:p>
        </w:tc>
        <w:tc>
          <w:tcPr>
            <w:tcW w:w="271" w:type="pct"/>
            <w:vAlign w:val="center"/>
          </w:tcPr>
          <w:p w14:paraId="25C94BC3" w14:textId="77777777" w:rsidR="00890294" w:rsidRPr="004F4A4B" w:rsidRDefault="00890294" w:rsidP="00E701AE">
            <w:pPr>
              <w:jc w:val="center"/>
            </w:pPr>
          </w:p>
        </w:tc>
        <w:tc>
          <w:tcPr>
            <w:tcW w:w="271" w:type="pct"/>
            <w:vAlign w:val="center"/>
          </w:tcPr>
          <w:p w14:paraId="366C4B63" w14:textId="7CC33B23" w:rsidR="00890294" w:rsidRPr="004F4A4B" w:rsidRDefault="00C64E1A" w:rsidP="00E701AE">
            <w:pPr>
              <w:jc w:val="center"/>
            </w:pPr>
            <w:r>
              <w:t>1</w:t>
            </w:r>
          </w:p>
        </w:tc>
        <w:tc>
          <w:tcPr>
            <w:tcW w:w="272" w:type="pct"/>
            <w:vAlign w:val="center"/>
          </w:tcPr>
          <w:p w14:paraId="7394DCBE" w14:textId="77777777" w:rsidR="00890294" w:rsidRPr="004F4A4B" w:rsidRDefault="00890294" w:rsidP="00E701AE">
            <w:pPr>
              <w:jc w:val="center"/>
            </w:pPr>
          </w:p>
        </w:tc>
        <w:tc>
          <w:tcPr>
            <w:tcW w:w="356" w:type="pct"/>
            <w:vAlign w:val="center"/>
          </w:tcPr>
          <w:p w14:paraId="30E565AD" w14:textId="77777777" w:rsidR="00890294" w:rsidRPr="009D17F2" w:rsidRDefault="005802D9" w:rsidP="00E701AE">
            <w:pPr>
              <w:jc w:val="center"/>
            </w:pPr>
            <w:r w:rsidRPr="009D17F2">
              <w:t>18</w:t>
            </w:r>
          </w:p>
        </w:tc>
        <w:tc>
          <w:tcPr>
            <w:tcW w:w="1331" w:type="pct"/>
            <w:vAlign w:val="center"/>
          </w:tcPr>
          <w:p w14:paraId="3B59B6DA" w14:textId="77777777" w:rsidR="00F272C3" w:rsidRPr="004E557A" w:rsidRDefault="00F272C3" w:rsidP="00F272C3">
            <w:pPr>
              <w:rPr>
                <w:iCs/>
                <w:sz w:val="22"/>
                <w:szCs w:val="22"/>
                <w:lang w:eastAsia="ar-SA"/>
              </w:rPr>
            </w:pPr>
            <w:r w:rsidRPr="004E557A">
              <w:rPr>
                <w:iCs/>
                <w:sz w:val="22"/>
                <w:szCs w:val="22"/>
                <w:lang w:eastAsia="ar-SA"/>
              </w:rPr>
              <w:t xml:space="preserve">Вопросы для самостоятельного изучения </w:t>
            </w:r>
          </w:p>
          <w:p w14:paraId="7BC88EF3" w14:textId="77777777" w:rsidR="00F272C3" w:rsidRDefault="00F272C3" w:rsidP="00F272C3">
            <w:pPr>
              <w:rPr>
                <w:iCs/>
                <w:sz w:val="22"/>
                <w:szCs w:val="22"/>
                <w:lang w:eastAsia="ar-SA"/>
              </w:rPr>
            </w:pPr>
            <w:r w:rsidRPr="004E557A">
              <w:rPr>
                <w:iCs/>
                <w:sz w:val="22"/>
                <w:szCs w:val="22"/>
                <w:lang w:eastAsia="ar-SA"/>
              </w:rPr>
              <w:t>Доклады</w:t>
            </w:r>
            <w:r>
              <w:rPr>
                <w:iCs/>
                <w:sz w:val="22"/>
                <w:szCs w:val="22"/>
                <w:lang w:eastAsia="ar-SA"/>
              </w:rPr>
              <w:t>, рефераты</w:t>
            </w:r>
          </w:p>
          <w:p w14:paraId="58210499"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05BA5965"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39C34A0" w14:textId="59043C2D" w:rsidR="00BB6EF8" w:rsidRPr="004F4A4B" w:rsidRDefault="00F272C3" w:rsidP="00F272C3">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890294" w:rsidRPr="004F4A4B" w14:paraId="0432CBE6" w14:textId="77777777" w:rsidTr="00BB6EF8">
        <w:tc>
          <w:tcPr>
            <w:tcW w:w="279" w:type="pct"/>
          </w:tcPr>
          <w:p w14:paraId="0591669F" w14:textId="77777777" w:rsidR="00890294" w:rsidRDefault="00890294" w:rsidP="00E701AE">
            <w:pPr>
              <w:jc w:val="center"/>
            </w:pPr>
            <w:r>
              <w:t>5</w:t>
            </w:r>
          </w:p>
        </w:tc>
        <w:tc>
          <w:tcPr>
            <w:tcW w:w="1407" w:type="pct"/>
          </w:tcPr>
          <w:p w14:paraId="361AA520" w14:textId="77777777" w:rsidR="00890294" w:rsidRPr="00B95B9E" w:rsidRDefault="00AF2CD3" w:rsidP="00E701AE">
            <w:pPr>
              <w:pStyle w:val="10"/>
              <w:spacing w:before="0" w:after="0"/>
              <w:rPr>
                <w:i/>
                <w:iCs/>
                <w:color w:val="000099"/>
                <w:sz w:val="22"/>
                <w:szCs w:val="22"/>
              </w:rPr>
            </w:pPr>
            <w:r>
              <w:t>Управление инвестиционными рисками</w:t>
            </w:r>
          </w:p>
        </w:tc>
        <w:tc>
          <w:tcPr>
            <w:tcW w:w="271" w:type="pct"/>
            <w:vAlign w:val="center"/>
          </w:tcPr>
          <w:p w14:paraId="373D7B6A" w14:textId="77777777" w:rsidR="00890294" w:rsidRDefault="00AD63CB" w:rsidP="00E701AE">
            <w:pPr>
              <w:jc w:val="center"/>
            </w:pPr>
            <w:r>
              <w:t>1</w:t>
            </w:r>
          </w:p>
        </w:tc>
        <w:tc>
          <w:tcPr>
            <w:tcW w:w="271" w:type="pct"/>
            <w:vAlign w:val="center"/>
          </w:tcPr>
          <w:p w14:paraId="4CB47397" w14:textId="77777777" w:rsidR="00890294" w:rsidRPr="004F4A4B" w:rsidRDefault="00243B4B" w:rsidP="00E701AE">
            <w:pPr>
              <w:jc w:val="center"/>
            </w:pPr>
            <w:r>
              <w:t>0,5</w:t>
            </w:r>
          </w:p>
        </w:tc>
        <w:tc>
          <w:tcPr>
            <w:tcW w:w="271" w:type="pct"/>
            <w:vAlign w:val="center"/>
          </w:tcPr>
          <w:p w14:paraId="41C338C7" w14:textId="77777777" w:rsidR="00890294" w:rsidRPr="004F4A4B" w:rsidRDefault="00243B4B" w:rsidP="00E701AE">
            <w:pPr>
              <w:jc w:val="center"/>
            </w:pPr>
            <w:r>
              <w:t>1</w:t>
            </w:r>
          </w:p>
        </w:tc>
        <w:tc>
          <w:tcPr>
            <w:tcW w:w="271" w:type="pct"/>
            <w:vAlign w:val="center"/>
          </w:tcPr>
          <w:p w14:paraId="79660AB9" w14:textId="77777777" w:rsidR="00890294" w:rsidRPr="004F4A4B" w:rsidRDefault="00890294" w:rsidP="00E701AE">
            <w:pPr>
              <w:jc w:val="center"/>
            </w:pPr>
          </w:p>
        </w:tc>
        <w:tc>
          <w:tcPr>
            <w:tcW w:w="271" w:type="pct"/>
            <w:vAlign w:val="center"/>
          </w:tcPr>
          <w:p w14:paraId="5AB652A4" w14:textId="68C09D5B" w:rsidR="00890294" w:rsidRPr="004F4A4B" w:rsidRDefault="00C64E1A" w:rsidP="00E701AE">
            <w:pPr>
              <w:jc w:val="center"/>
            </w:pPr>
            <w:r>
              <w:t>1</w:t>
            </w:r>
          </w:p>
        </w:tc>
        <w:tc>
          <w:tcPr>
            <w:tcW w:w="272" w:type="pct"/>
            <w:vAlign w:val="center"/>
          </w:tcPr>
          <w:p w14:paraId="1F8D4C1A" w14:textId="77777777" w:rsidR="00890294" w:rsidRPr="004F4A4B" w:rsidRDefault="00890294" w:rsidP="00E701AE">
            <w:pPr>
              <w:jc w:val="center"/>
            </w:pPr>
          </w:p>
        </w:tc>
        <w:tc>
          <w:tcPr>
            <w:tcW w:w="356" w:type="pct"/>
            <w:vAlign w:val="center"/>
          </w:tcPr>
          <w:p w14:paraId="0AAD31DA" w14:textId="77777777" w:rsidR="00890294" w:rsidRPr="009D17F2" w:rsidRDefault="005802D9" w:rsidP="00E701AE">
            <w:pPr>
              <w:jc w:val="center"/>
            </w:pPr>
            <w:r w:rsidRPr="009D17F2">
              <w:t>15</w:t>
            </w:r>
          </w:p>
        </w:tc>
        <w:tc>
          <w:tcPr>
            <w:tcW w:w="1331" w:type="pct"/>
            <w:vAlign w:val="center"/>
          </w:tcPr>
          <w:p w14:paraId="67CB632C" w14:textId="77777777" w:rsidR="00F272C3" w:rsidRPr="004E557A" w:rsidRDefault="00F272C3" w:rsidP="00F272C3">
            <w:pPr>
              <w:rPr>
                <w:iCs/>
                <w:sz w:val="22"/>
                <w:szCs w:val="22"/>
                <w:lang w:eastAsia="ar-SA"/>
              </w:rPr>
            </w:pPr>
            <w:r w:rsidRPr="004E557A">
              <w:rPr>
                <w:iCs/>
                <w:sz w:val="22"/>
                <w:szCs w:val="22"/>
                <w:lang w:eastAsia="ar-SA"/>
              </w:rPr>
              <w:t xml:space="preserve">Вопросы для самостоятельного изучения </w:t>
            </w:r>
          </w:p>
          <w:p w14:paraId="00A8805B" w14:textId="77777777" w:rsidR="00F272C3" w:rsidRDefault="00F272C3" w:rsidP="00F272C3">
            <w:pPr>
              <w:rPr>
                <w:iCs/>
                <w:sz w:val="22"/>
                <w:szCs w:val="22"/>
                <w:lang w:eastAsia="ar-SA"/>
              </w:rPr>
            </w:pPr>
            <w:r w:rsidRPr="004E557A">
              <w:rPr>
                <w:iCs/>
                <w:sz w:val="22"/>
                <w:szCs w:val="22"/>
                <w:lang w:eastAsia="ar-SA"/>
              </w:rPr>
              <w:t>Доклады</w:t>
            </w:r>
            <w:r>
              <w:rPr>
                <w:iCs/>
                <w:sz w:val="22"/>
                <w:szCs w:val="22"/>
                <w:lang w:eastAsia="ar-SA"/>
              </w:rPr>
              <w:t>, рефераты</w:t>
            </w:r>
          </w:p>
          <w:p w14:paraId="5B50CFB7" w14:textId="77777777" w:rsidR="00F272C3" w:rsidRPr="003416CF" w:rsidRDefault="00F272C3" w:rsidP="00F272C3">
            <w:pPr>
              <w:spacing w:line="228" w:lineRule="auto"/>
              <w:rPr>
                <w:sz w:val="22"/>
                <w:szCs w:val="22"/>
              </w:rPr>
            </w:pPr>
            <w:r w:rsidRPr="003416CF">
              <w:rPr>
                <w:sz w:val="22"/>
                <w:szCs w:val="22"/>
              </w:rPr>
              <w:t>Дополнительные материалы к теме</w:t>
            </w:r>
          </w:p>
          <w:p w14:paraId="463D8336" w14:textId="77777777" w:rsidR="00F272C3" w:rsidRPr="003416CF" w:rsidRDefault="00F272C3" w:rsidP="00F272C3">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6B260A8" w14:textId="40DF8ADB" w:rsidR="00BB6EF8" w:rsidRDefault="00F272C3" w:rsidP="00F272C3">
            <w:pPr>
              <w:rPr>
                <w:i/>
                <w:iCs/>
                <w:color w:val="000099"/>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890294" w:rsidRPr="004F4A4B" w14:paraId="41A6916B" w14:textId="77777777" w:rsidTr="00BB6EF8">
        <w:tc>
          <w:tcPr>
            <w:tcW w:w="279" w:type="pct"/>
          </w:tcPr>
          <w:p w14:paraId="2BC4F93E" w14:textId="77777777" w:rsidR="00890294" w:rsidRDefault="00890294" w:rsidP="00E701AE">
            <w:pPr>
              <w:jc w:val="center"/>
            </w:pPr>
          </w:p>
        </w:tc>
        <w:tc>
          <w:tcPr>
            <w:tcW w:w="1407" w:type="pct"/>
            <w:vAlign w:val="center"/>
          </w:tcPr>
          <w:p w14:paraId="3E9A8C53" w14:textId="77777777" w:rsidR="00890294" w:rsidRDefault="00890294" w:rsidP="00E701AE">
            <w:pPr>
              <w:rPr>
                <w:lang w:eastAsia="en-US"/>
              </w:rPr>
            </w:pPr>
          </w:p>
        </w:tc>
        <w:tc>
          <w:tcPr>
            <w:tcW w:w="271" w:type="pct"/>
            <w:vAlign w:val="center"/>
          </w:tcPr>
          <w:p w14:paraId="4A062CF6" w14:textId="7EFD5FD7" w:rsidR="00890294" w:rsidRPr="004F4A4B" w:rsidRDefault="00C64E1A" w:rsidP="00E701AE">
            <w:pPr>
              <w:jc w:val="center"/>
            </w:pPr>
            <w:r>
              <w:t>1</w:t>
            </w:r>
          </w:p>
        </w:tc>
        <w:tc>
          <w:tcPr>
            <w:tcW w:w="271" w:type="pct"/>
            <w:vAlign w:val="center"/>
          </w:tcPr>
          <w:p w14:paraId="69F7A6EA" w14:textId="77777777" w:rsidR="00890294" w:rsidRPr="004F4A4B" w:rsidRDefault="00890294" w:rsidP="00E701AE">
            <w:pPr>
              <w:jc w:val="center"/>
            </w:pPr>
          </w:p>
        </w:tc>
        <w:tc>
          <w:tcPr>
            <w:tcW w:w="271" w:type="pct"/>
            <w:vAlign w:val="center"/>
          </w:tcPr>
          <w:p w14:paraId="5CCB5F22" w14:textId="77777777" w:rsidR="00890294" w:rsidRPr="004F4A4B" w:rsidRDefault="00890294" w:rsidP="00E701AE">
            <w:pPr>
              <w:jc w:val="center"/>
            </w:pPr>
          </w:p>
        </w:tc>
        <w:tc>
          <w:tcPr>
            <w:tcW w:w="271" w:type="pct"/>
            <w:vAlign w:val="center"/>
          </w:tcPr>
          <w:p w14:paraId="010D8C6C" w14:textId="77777777" w:rsidR="00890294" w:rsidRPr="004F4A4B" w:rsidRDefault="00890294" w:rsidP="00E701AE">
            <w:pPr>
              <w:jc w:val="center"/>
            </w:pPr>
          </w:p>
        </w:tc>
        <w:tc>
          <w:tcPr>
            <w:tcW w:w="271" w:type="pct"/>
            <w:vAlign w:val="center"/>
          </w:tcPr>
          <w:p w14:paraId="7FD0C261" w14:textId="77777777" w:rsidR="00890294" w:rsidRPr="004F4A4B" w:rsidRDefault="00AD63CB" w:rsidP="00E701AE">
            <w:pPr>
              <w:jc w:val="center"/>
            </w:pPr>
            <w:r>
              <w:t>2</w:t>
            </w:r>
          </w:p>
        </w:tc>
        <w:tc>
          <w:tcPr>
            <w:tcW w:w="272" w:type="pct"/>
            <w:vAlign w:val="center"/>
          </w:tcPr>
          <w:p w14:paraId="06BDF775" w14:textId="77777777" w:rsidR="00890294" w:rsidRPr="004F4A4B" w:rsidRDefault="00AD63CB" w:rsidP="00E701AE">
            <w:pPr>
              <w:jc w:val="center"/>
            </w:pPr>
            <w:r>
              <w:t>0,5</w:t>
            </w:r>
          </w:p>
        </w:tc>
        <w:tc>
          <w:tcPr>
            <w:tcW w:w="356" w:type="pct"/>
            <w:vAlign w:val="center"/>
          </w:tcPr>
          <w:p w14:paraId="40CAF807" w14:textId="77777777" w:rsidR="00890294" w:rsidRPr="004F4A4B" w:rsidRDefault="00AD63CB" w:rsidP="00E701AE">
            <w:pPr>
              <w:jc w:val="center"/>
            </w:pPr>
            <w:r w:rsidRPr="009D17F2">
              <w:t>6,5</w:t>
            </w:r>
          </w:p>
        </w:tc>
        <w:tc>
          <w:tcPr>
            <w:tcW w:w="1331" w:type="pct"/>
            <w:vAlign w:val="center"/>
          </w:tcPr>
          <w:p w14:paraId="459A0B0B" w14:textId="77777777" w:rsidR="00890294" w:rsidRDefault="00890294" w:rsidP="00E701AE">
            <w:pPr>
              <w:jc w:val="center"/>
            </w:pPr>
            <w:r>
              <w:t>Экзамен</w:t>
            </w:r>
          </w:p>
        </w:tc>
      </w:tr>
      <w:tr w:rsidR="00890294" w:rsidRPr="004F4A4B" w14:paraId="0D39DDEB" w14:textId="77777777" w:rsidTr="00BB6EF8">
        <w:tc>
          <w:tcPr>
            <w:tcW w:w="279" w:type="pct"/>
            <w:vAlign w:val="center"/>
          </w:tcPr>
          <w:p w14:paraId="2E258958" w14:textId="77777777" w:rsidR="00890294" w:rsidRPr="004F4A4B" w:rsidRDefault="00890294" w:rsidP="00E701AE">
            <w:pPr>
              <w:jc w:val="center"/>
            </w:pPr>
          </w:p>
        </w:tc>
        <w:tc>
          <w:tcPr>
            <w:tcW w:w="1407" w:type="pct"/>
            <w:vAlign w:val="center"/>
          </w:tcPr>
          <w:p w14:paraId="7112B5C7" w14:textId="5A0DF24A" w:rsidR="00890294" w:rsidRPr="004F4A4B" w:rsidRDefault="00890294" w:rsidP="00E701AE">
            <w:pPr>
              <w:rPr>
                <w:b/>
                <w:bCs/>
              </w:rPr>
            </w:pPr>
            <w:r w:rsidRPr="004F4A4B">
              <w:rPr>
                <w:b/>
                <w:bCs/>
                <w:sz w:val="22"/>
                <w:szCs w:val="22"/>
              </w:rPr>
              <w:t>ИТОГО</w:t>
            </w:r>
            <w:r w:rsidR="00A86BFD">
              <w:rPr>
                <w:b/>
                <w:bCs/>
                <w:sz w:val="22"/>
                <w:szCs w:val="22"/>
              </w:rPr>
              <w:tab/>
              <w:t>108 ч.</w:t>
            </w:r>
          </w:p>
        </w:tc>
        <w:tc>
          <w:tcPr>
            <w:tcW w:w="271" w:type="pct"/>
            <w:vAlign w:val="center"/>
          </w:tcPr>
          <w:p w14:paraId="75D49810" w14:textId="5BB30CC2" w:rsidR="00890294" w:rsidRPr="004F4A4B" w:rsidRDefault="00890294" w:rsidP="00E701AE">
            <w:pPr>
              <w:jc w:val="center"/>
            </w:pPr>
          </w:p>
        </w:tc>
        <w:tc>
          <w:tcPr>
            <w:tcW w:w="271" w:type="pct"/>
            <w:vAlign w:val="center"/>
          </w:tcPr>
          <w:p w14:paraId="77DA98EB" w14:textId="77777777" w:rsidR="00890294" w:rsidRPr="00B95B9E" w:rsidRDefault="00AD63CB" w:rsidP="00E701AE">
            <w:pPr>
              <w:jc w:val="center"/>
              <w:rPr>
                <w:b/>
              </w:rPr>
            </w:pPr>
            <w:r>
              <w:rPr>
                <w:b/>
              </w:rPr>
              <w:t>4</w:t>
            </w:r>
          </w:p>
        </w:tc>
        <w:tc>
          <w:tcPr>
            <w:tcW w:w="271" w:type="pct"/>
            <w:vAlign w:val="center"/>
          </w:tcPr>
          <w:p w14:paraId="182959FF" w14:textId="77777777" w:rsidR="00890294" w:rsidRPr="00B95B9E" w:rsidRDefault="00AD63CB" w:rsidP="00E701AE">
            <w:pPr>
              <w:jc w:val="center"/>
              <w:rPr>
                <w:b/>
              </w:rPr>
            </w:pPr>
            <w:r>
              <w:rPr>
                <w:b/>
              </w:rPr>
              <w:t>6</w:t>
            </w:r>
          </w:p>
        </w:tc>
        <w:tc>
          <w:tcPr>
            <w:tcW w:w="271" w:type="pct"/>
            <w:vAlign w:val="center"/>
          </w:tcPr>
          <w:p w14:paraId="056E5166" w14:textId="77777777" w:rsidR="00890294" w:rsidRPr="00B95B9E" w:rsidRDefault="00890294" w:rsidP="00E701AE">
            <w:pPr>
              <w:jc w:val="center"/>
              <w:rPr>
                <w:b/>
              </w:rPr>
            </w:pPr>
          </w:p>
        </w:tc>
        <w:tc>
          <w:tcPr>
            <w:tcW w:w="271" w:type="pct"/>
            <w:vAlign w:val="center"/>
          </w:tcPr>
          <w:p w14:paraId="74356DA6" w14:textId="77777777" w:rsidR="00890294" w:rsidRPr="00B95B9E" w:rsidRDefault="00AD63CB" w:rsidP="00E701AE">
            <w:pPr>
              <w:jc w:val="center"/>
              <w:rPr>
                <w:b/>
              </w:rPr>
            </w:pPr>
            <w:r>
              <w:rPr>
                <w:b/>
              </w:rPr>
              <w:t>6</w:t>
            </w:r>
          </w:p>
        </w:tc>
        <w:tc>
          <w:tcPr>
            <w:tcW w:w="272" w:type="pct"/>
            <w:vAlign w:val="center"/>
          </w:tcPr>
          <w:p w14:paraId="40BC70F7" w14:textId="77777777" w:rsidR="00890294" w:rsidRPr="00B95B9E" w:rsidRDefault="00AD63CB" w:rsidP="00E701AE">
            <w:pPr>
              <w:jc w:val="center"/>
              <w:rPr>
                <w:b/>
              </w:rPr>
            </w:pPr>
            <w:r>
              <w:rPr>
                <w:b/>
              </w:rPr>
              <w:t>0,5</w:t>
            </w:r>
          </w:p>
        </w:tc>
        <w:tc>
          <w:tcPr>
            <w:tcW w:w="356" w:type="pct"/>
            <w:vAlign w:val="center"/>
          </w:tcPr>
          <w:p w14:paraId="184690B8" w14:textId="77777777" w:rsidR="00890294" w:rsidRPr="00B95B9E" w:rsidRDefault="00AD63CB" w:rsidP="00E701AE">
            <w:pPr>
              <w:jc w:val="center"/>
              <w:rPr>
                <w:b/>
              </w:rPr>
            </w:pPr>
            <w:r>
              <w:rPr>
                <w:b/>
              </w:rPr>
              <w:t>91,5</w:t>
            </w:r>
          </w:p>
        </w:tc>
        <w:tc>
          <w:tcPr>
            <w:tcW w:w="1331" w:type="pct"/>
            <w:vAlign w:val="center"/>
          </w:tcPr>
          <w:p w14:paraId="662AA647" w14:textId="77777777" w:rsidR="00890294" w:rsidRPr="004F4A4B" w:rsidRDefault="00890294" w:rsidP="00E701AE">
            <w:pPr>
              <w:jc w:val="center"/>
              <w:rPr>
                <w:iCs/>
              </w:rPr>
            </w:pPr>
          </w:p>
        </w:tc>
      </w:tr>
    </w:tbl>
    <w:p w14:paraId="2CC12C9B" w14:textId="77777777" w:rsidR="00C33DCE" w:rsidRPr="004F4A4B" w:rsidRDefault="00C33DCE" w:rsidP="00C33DCE">
      <w:pPr>
        <w:pStyle w:val="a"/>
        <w:numPr>
          <w:ilvl w:val="0"/>
          <w:numId w:val="0"/>
        </w:numPr>
        <w:spacing w:line="240" w:lineRule="auto"/>
        <w:rPr>
          <w:sz w:val="20"/>
          <w:szCs w:val="20"/>
        </w:rPr>
      </w:pPr>
    </w:p>
    <w:p w14:paraId="09D904E9" w14:textId="77777777" w:rsidR="00B7612E"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7F463D1B" w14:textId="77777777" w:rsidR="00B7612E" w:rsidRPr="00890294" w:rsidRDefault="00B7612E" w:rsidP="00C64E1A">
      <w:pPr>
        <w:pStyle w:val="ad"/>
        <w:keepNext/>
        <w:keepLines/>
        <w:spacing w:before="200"/>
        <w:ind w:firstLine="709"/>
        <w:rPr>
          <w:b/>
        </w:rPr>
      </w:pPr>
      <w:r w:rsidRPr="00890294">
        <w:rPr>
          <w:b/>
        </w:rPr>
        <w:t>Тема 1. </w:t>
      </w:r>
      <w:r w:rsidR="00890294" w:rsidRPr="00890294">
        <w:rPr>
          <w:b/>
        </w:rPr>
        <w:t>Понятие, виды и факторы рисков организации</w:t>
      </w:r>
    </w:p>
    <w:p w14:paraId="44A33DED" w14:textId="77777777" w:rsidR="00B7612E" w:rsidRPr="00890294" w:rsidRDefault="005A3A78" w:rsidP="00C64E1A">
      <w:pPr>
        <w:pStyle w:val="ad"/>
        <w:spacing w:before="0"/>
        <w:ind w:firstLine="709"/>
        <w:rPr>
          <w:b/>
        </w:rPr>
      </w:pPr>
      <w:r>
        <w:t xml:space="preserve">Неопределенность и риск в деятельности организации. </w:t>
      </w:r>
      <w:r w:rsidR="0075224E">
        <w:t xml:space="preserve">Классификация рисков организации. </w:t>
      </w:r>
      <w:r>
        <w:t xml:space="preserve">Основные разновидности факторов риска. Внешние факторы риска. Внутренние факторы риска. </w:t>
      </w:r>
      <w:r w:rsidR="006017EA">
        <w:t>В</w:t>
      </w:r>
      <w:r w:rsidR="006017EA" w:rsidRPr="00FA5229">
        <w:t>нешний и внутренний контекст процесса управления рисками</w:t>
      </w:r>
      <w:r w:rsidR="00913B73">
        <w:t xml:space="preserve">. </w:t>
      </w:r>
    </w:p>
    <w:p w14:paraId="458B9686" w14:textId="77777777" w:rsidR="00B7612E" w:rsidRPr="00890294" w:rsidRDefault="00B7612E" w:rsidP="00C64E1A">
      <w:pPr>
        <w:pStyle w:val="ad"/>
        <w:keepNext/>
        <w:keepLines/>
        <w:spacing w:before="200"/>
        <w:ind w:firstLine="709"/>
        <w:rPr>
          <w:b/>
        </w:rPr>
      </w:pPr>
      <w:r w:rsidRPr="00890294">
        <w:rPr>
          <w:b/>
        </w:rPr>
        <w:t>Тема 2. </w:t>
      </w:r>
      <w:r w:rsidR="00DC216B" w:rsidRPr="00890294">
        <w:rPr>
          <w:b/>
          <w:lang w:eastAsia="en-US"/>
        </w:rPr>
        <w:t xml:space="preserve"> </w:t>
      </w:r>
      <w:r w:rsidR="00890294" w:rsidRPr="00890294">
        <w:rPr>
          <w:b/>
        </w:rPr>
        <w:t>Идентификация и оценка рисков организации</w:t>
      </w:r>
    </w:p>
    <w:p w14:paraId="171A5BF6" w14:textId="77777777" w:rsidR="00DC216B" w:rsidRPr="00890294" w:rsidRDefault="0088619F" w:rsidP="00C64E1A">
      <w:pPr>
        <w:autoSpaceDE w:val="0"/>
        <w:autoSpaceDN w:val="0"/>
        <w:adjustRightInd w:val="0"/>
        <w:ind w:firstLine="709"/>
        <w:jc w:val="both"/>
        <w:rPr>
          <w:b/>
        </w:rPr>
      </w:pPr>
      <w:r>
        <w:t xml:space="preserve">Риск как объект </w:t>
      </w:r>
      <w:r w:rsidR="009329B3">
        <w:t xml:space="preserve">диагностики и оценки. </w:t>
      </w:r>
      <w:r w:rsidR="006017EA">
        <w:t>М</w:t>
      </w:r>
      <w:r w:rsidR="006017EA" w:rsidRPr="00FA5229">
        <w:t>етоды идентификации</w:t>
      </w:r>
      <w:r w:rsidR="00913B73">
        <w:t xml:space="preserve"> рисков. О</w:t>
      </w:r>
      <w:r w:rsidR="006017EA" w:rsidRPr="00FA5229">
        <w:t>ценк</w:t>
      </w:r>
      <w:r w:rsidR="00913B73">
        <w:t xml:space="preserve">а и измерение риска. </w:t>
      </w:r>
      <w:r w:rsidR="007F0136" w:rsidRPr="007F0136">
        <w:t xml:space="preserve">Качественная </w:t>
      </w:r>
      <w:r w:rsidR="007F0136">
        <w:t xml:space="preserve">и количественная </w:t>
      </w:r>
      <w:r w:rsidR="007F0136" w:rsidRPr="007F0136">
        <w:t>оценка рисков</w:t>
      </w:r>
      <w:r w:rsidR="007F0136">
        <w:t xml:space="preserve">. </w:t>
      </w:r>
      <w:r w:rsidR="009329B3">
        <w:t>М</w:t>
      </w:r>
      <w:r w:rsidR="009329B3" w:rsidRPr="00FA5229">
        <w:t>етодики и лучшие практики определения ключевых индикаторов риска</w:t>
      </w:r>
      <w:r w:rsidR="009329B3">
        <w:t xml:space="preserve">. </w:t>
      </w:r>
    </w:p>
    <w:p w14:paraId="6946B891" w14:textId="77777777" w:rsidR="000B2F70" w:rsidRPr="00890294" w:rsidRDefault="00B7612E" w:rsidP="00C64E1A">
      <w:pPr>
        <w:pStyle w:val="ad"/>
        <w:keepNext/>
        <w:keepLines/>
        <w:spacing w:before="200"/>
        <w:ind w:firstLine="709"/>
        <w:rPr>
          <w:b/>
        </w:rPr>
      </w:pPr>
      <w:r w:rsidRPr="00890294">
        <w:rPr>
          <w:b/>
        </w:rPr>
        <w:lastRenderedPageBreak/>
        <w:t>Тема 3. </w:t>
      </w:r>
      <w:r w:rsidR="00890294" w:rsidRPr="00890294">
        <w:rPr>
          <w:b/>
        </w:rPr>
        <w:t>Организация системы управления рисками</w:t>
      </w:r>
    </w:p>
    <w:p w14:paraId="59238876" w14:textId="77777777" w:rsidR="00AF2CD3" w:rsidRPr="00AF2CD3" w:rsidRDefault="0075224E" w:rsidP="00C64E1A">
      <w:pPr>
        <w:autoSpaceDE w:val="0"/>
        <w:ind w:firstLine="709"/>
        <w:jc w:val="both"/>
      </w:pPr>
      <w:r>
        <w:t xml:space="preserve">Система управления рисками. Принципы и функции риск-менеджмента. </w:t>
      </w:r>
      <w:r w:rsidR="00F95014">
        <w:t>Основы организации системы управления рисками. С</w:t>
      </w:r>
      <w:r w:rsidR="00F95014" w:rsidRPr="00FA5229">
        <w:t>тратегии</w:t>
      </w:r>
      <w:r w:rsidR="00F95014">
        <w:t xml:space="preserve"> и</w:t>
      </w:r>
      <w:r w:rsidR="00F95014" w:rsidRPr="00FA5229">
        <w:t xml:space="preserve"> методы управления рисками</w:t>
      </w:r>
      <w:r w:rsidR="00F95014">
        <w:t xml:space="preserve">. </w:t>
      </w:r>
      <w:r w:rsidR="00AF2CD3" w:rsidRPr="00AF2CD3">
        <w:t xml:space="preserve">Инструментарий управления рисками. </w:t>
      </w:r>
      <w:r w:rsidR="00F95014">
        <w:t>П</w:t>
      </w:r>
      <w:r w:rsidR="00F95014" w:rsidRPr="00FA5229">
        <w:t>ринципы построения карты рисков,</w:t>
      </w:r>
      <w:r w:rsidR="00F95014">
        <w:t xml:space="preserve"> ее назначение и методы анализа. М</w:t>
      </w:r>
      <w:r w:rsidR="00F95014" w:rsidRPr="00FA5229">
        <w:t>ероприятия и контрольные процедуры по управлению рисками</w:t>
      </w:r>
      <w:r w:rsidR="00F95014">
        <w:t xml:space="preserve">. </w:t>
      </w:r>
    </w:p>
    <w:p w14:paraId="43370563" w14:textId="77777777" w:rsidR="000B2F70" w:rsidRPr="00890294" w:rsidRDefault="00B7612E" w:rsidP="00C64E1A">
      <w:pPr>
        <w:pStyle w:val="ad"/>
        <w:keepNext/>
        <w:keepLines/>
        <w:spacing w:before="200"/>
        <w:ind w:firstLine="709"/>
        <w:rPr>
          <w:b/>
          <w:bCs/>
        </w:rPr>
      </w:pPr>
      <w:r w:rsidRPr="00890294">
        <w:rPr>
          <w:b/>
        </w:rPr>
        <w:t>Тема 4. </w:t>
      </w:r>
      <w:r w:rsidR="00C33DCE" w:rsidRPr="00890294">
        <w:rPr>
          <w:b/>
          <w:bCs/>
        </w:rPr>
        <w:t xml:space="preserve"> </w:t>
      </w:r>
      <w:r w:rsidR="00890294" w:rsidRPr="00890294">
        <w:rPr>
          <w:b/>
          <w:bCs/>
        </w:rPr>
        <w:t>Содержание и особенности управления отдельными видами рисков организации</w:t>
      </w:r>
    </w:p>
    <w:p w14:paraId="30D67DBC" w14:textId="77777777" w:rsidR="00890294" w:rsidRPr="00C64E1A" w:rsidRDefault="00E16E31" w:rsidP="00C64E1A">
      <w:pPr>
        <w:pStyle w:val="ad"/>
        <w:spacing w:before="0"/>
        <w:ind w:firstLine="709"/>
      </w:pPr>
      <w:r w:rsidRPr="00C64E1A">
        <w:t xml:space="preserve">Стратегический риск организации. Рыночные риски. Кредитный риск. Риск ликвидности. Операционный риск. Юридический и регуляторный риски. Деловой (коммерческий) риск. Репутационные риски.  </w:t>
      </w:r>
    </w:p>
    <w:p w14:paraId="2FA255D0" w14:textId="77777777" w:rsidR="00890294" w:rsidRPr="00890294" w:rsidRDefault="00890294" w:rsidP="00C64E1A">
      <w:pPr>
        <w:pStyle w:val="ad"/>
        <w:keepNext/>
        <w:keepLines/>
        <w:spacing w:before="200"/>
        <w:ind w:firstLine="709"/>
        <w:rPr>
          <w:b/>
          <w:bCs/>
        </w:rPr>
      </w:pPr>
      <w:r w:rsidRPr="00890294">
        <w:rPr>
          <w:b/>
          <w:bCs/>
        </w:rPr>
        <w:t xml:space="preserve">Тема 5. </w:t>
      </w:r>
      <w:r w:rsidR="00AF2CD3" w:rsidRPr="00AF2CD3">
        <w:rPr>
          <w:b/>
          <w:bCs/>
        </w:rPr>
        <w:t>Управление инвестиционными рисками</w:t>
      </w:r>
    </w:p>
    <w:p w14:paraId="01C2CF1A" w14:textId="77777777" w:rsidR="00890294" w:rsidRPr="00C64E1A" w:rsidRDefault="00763DAF" w:rsidP="00C64E1A">
      <w:pPr>
        <w:pStyle w:val="ad"/>
        <w:spacing w:before="0"/>
        <w:ind w:firstLine="709"/>
      </w:pPr>
      <w:r w:rsidRPr="00C64E1A">
        <w:t xml:space="preserve">Содержание инвестиционных рисков организации. Оценка риска долгосрочного инвестиционного проекта. </w:t>
      </w:r>
      <w:r w:rsidR="00923232" w:rsidRPr="00C64E1A">
        <w:t xml:space="preserve">Основные особенности организации управления инвестиционными рисками. Методы и инструменты управления инвестиционными рисками.  </w:t>
      </w:r>
    </w:p>
    <w:p w14:paraId="298FD750" w14:textId="77777777" w:rsidR="00AF2CD3" w:rsidRDefault="00AF2CD3" w:rsidP="00C64E1A">
      <w:pPr>
        <w:pStyle w:val="ad"/>
        <w:keepNext/>
        <w:keepLines/>
        <w:spacing w:before="0"/>
        <w:ind w:firstLine="709"/>
        <w:rPr>
          <w:b/>
          <w:bCs/>
        </w:rPr>
      </w:pPr>
    </w:p>
    <w:p w14:paraId="0E43DAC1" w14:textId="77777777" w:rsidR="00813F76" w:rsidRPr="004F4A4B" w:rsidRDefault="00E00D4A" w:rsidP="00C64E1A">
      <w:pPr>
        <w:keepNext/>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C2BDB8E" w14:textId="77777777" w:rsidR="00FC0350" w:rsidRPr="004F4A4B" w:rsidRDefault="00FC0350" w:rsidP="00C64E1A">
      <w:pPr>
        <w:pStyle w:val="1"/>
        <w:tabs>
          <w:tab w:val="left" w:pos="993"/>
          <w:tab w:val="left" w:pos="1560"/>
        </w:tabs>
        <w:suppressAutoHyphens/>
        <w:autoSpaceDE w:val="0"/>
        <w:autoSpaceDN w:val="0"/>
        <w:adjustRightInd w:val="0"/>
        <w:ind w:left="0"/>
        <w:contextualSpacing/>
        <w:jc w:val="both"/>
        <w:rPr>
          <w:bCs/>
          <w:sz w:val="24"/>
        </w:rPr>
      </w:pPr>
    </w:p>
    <w:p w14:paraId="1992AE54" w14:textId="77777777" w:rsidR="00FC0350" w:rsidRPr="004F4A4B" w:rsidRDefault="00FC0350" w:rsidP="00C64E1A">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2B369AE4" w14:textId="77777777" w:rsidR="00530547" w:rsidRPr="004F4A4B" w:rsidRDefault="00530547" w:rsidP="00C64E1A">
      <w:pPr>
        <w:pStyle w:val="aa"/>
        <w:tabs>
          <w:tab w:val="left" w:pos="708"/>
        </w:tabs>
        <w:spacing w:before="0" w:after="0"/>
        <w:ind w:firstLine="709"/>
        <w:jc w:val="both"/>
      </w:pPr>
      <w:r w:rsidRPr="004F4A4B">
        <w:rPr>
          <w:b/>
        </w:rPr>
        <w:t>Академическая 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68E0F684" w14:textId="77777777" w:rsidR="00530547" w:rsidRPr="004F4A4B" w:rsidRDefault="00530547" w:rsidP="00C64E1A">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195E100E" w14:textId="77777777" w:rsidR="00530547" w:rsidRPr="004F4A4B" w:rsidRDefault="00530547" w:rsidP="00C64E1A">
      <w:pPr>
        <w:ind w:firstLine="709"/>
        <w:jc w:val="both"/>
      </w:pPr>
      <w:r w:rsidRPr="004F4A4B">
        <w:t xml:space="preserve">На первом практическом занятии </w:t>
      </w:r>
      <w:proofErr w:type="gramStart"/>
      <w:r w:rsidRPr="004F4A4B">
        <w:t>в вводной</w:t>
      </w:r>
      <w:proofErr w:type="gramEnd"/>
      <w:r w:rsidRPr="004F4A4B">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489AA45B" w14:textId="77777777" w:rsidR="00530547" w:rsidRPr="004F4A4B" w:rsidRDefault="00530547" w:rsidP="00C64E1A">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6FA00488" w14:textId="77777777" w:rsidR="00530547" w:rsidRPr="004F4A4B" w:rsidRDefault="00530547" w:rsidP="00C64E1A">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8DACE90" w14:textId="77777777" w:rsidR="00DC216B" w:rsidRDefault="00DC216B" w:rsidP="00C64E1A">
      <w:pPr>
        <w:pStyle w:val="a8"/>
        <w:tabs>
          <w:tab w:val="left" w:pos="993"/>
          <w:tab w:val="left" w:pos="1560"/>
        </w:tabs>
        <w:suppressAutoHyphens/>
        <w:autoSpaceDE w:val="0"/>
        <w:autoSpaceDN w:val="0"/>
        <w:adjustRightInd w:val="0"/>
        <w:ind w:left="0" w:firstLine="709"/>
        <w:contextualSpacing/>
        <w:jc w:val="both"/>
        <w:rPr>
          <w:bCs/>
          <w:sz w:val="24"/>
        </w:rPr>
      </w:pPr>
    </w:p>
    <w:p w14:paraId="2D335F94" w14:textId="77777777" w:rsidR="00FC0350" w:rsidRPr="004F4A4B" w:rsidRDefault="004B7454" w:rsidP="00C64E1A">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lastRenderedPageBreak/>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77F508E0" w14:textId="77777777" w:rsidR="00BB6EF8" w:rsidRPr="004F4A4B" w:rsidRDefault="00BB6EF8" w:rsidP="00BB6EF8">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 в котором</w:t>
      </w:r>
      <w:r>
        <w:rPr>
          <w:sz w:val="24"/>
        </w:rPr>
        <w:t xml:space="preserve"> присутствуют</w:t>
      </w:r>
      <w:r w:rsidRPr="004F4A4B">
        <w:rPr>
          <w:sz w:val="24"/>
        </w:rPr>
        <w:t>:</w:t>
      </w:r>
    </w:p>
    <w:p w14:paraId="0E628100" w14:textId="77777777" w:rsidR="00BB6EF8" w:rsidRPr="00666CD6" w:rsidRDefault="00BB6EF8" w:rsidP="00BB6EF8">
      <w:pPr>
        <w:numPr>
          <w:ilvl w:val="0"/>
          <w:numId w:val="5"/>
        </w:numPr>
        <w:jc w:val="both"/>
      </w:pPr>
      <w:r w:rsidRPr="00666CD6">
        <w:t xml:space="preserve">задания для самостоятельной работы </w:t>
      </w:r>
      <w:r>
        <w:t>студентов</w:t>
      </w:r>
      <w:r w:rsidRPr="00666CD6">
        <w:t xml:space="preserve"> по темам дисциплины; </w:t>
      </w:r>
    </w:p>
    <w:p w14:paraId="73FB9EB6" w14:textId="77777777" w:rsidR="00BB6EF8" w:rsidRPr="00666CD6" w:rsidRDefault="00BB6EF8" w:rsidP="00BB6EF8">
      <w:pPr>
        <w:numPr>
          <w:ilvl w:val="0"/>
          <w:numId w:val="5"/>
        </w:numPr>
        <w:jc w:val="both"/>
      </w:pPr>
      <w:r>
        <w:t>ссылки на научные статьи и информационно-аналитические материалы</w:t>
      </w:r>
      <w:r w:rsidRPr="00666CD6">
        <w:t xml:space="preserve">; </w:t>
      </w:r>
    </w:p>
    <w:p w14:paraId="1704916C" w14:textId="77777777" w:rsidR="00BB6EF8" w:rsidRDefault="00BB6EF8" w:rsidP="00BB6EF8">
      <w:pPr>
        <w:numPr>
          <w:ilvl w:val="0"/>
          <w:numId w:val="5"/>
        </w:numPr>
        <w:jc w:val="both"/>
      </w:pPr>
      <w:r w:rsidRPr="004F4A4B">
        <w:t>представлен список учебной литературы, рекомендуемой для освоения дисциплины</w:t>
      </w:r>
      <w:r>
        <w:t>.</w:t>
      </w:r>
    </w:p>
    <w:p w14:paraId="463676E7" w14:textId="77777777" w:rsidR="00D50651" w:rsidRPr="004F4A4B" w:rsidRDefault="00D50651" w:rsidP="00C64E1A">
      <w:pPr>
        <w:ind w:firstLine="709"/>
        <w:jc w:val="both"/>
      </w:pPr>
    </w:p>
    <w:p w14:paraId="327C475F"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64CADDFA"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55B2B130" w14:textId="77777777" w:rsidR="004C4C0D" w:rsidRPr="004F4A4B" w:rsidRDefault="004C4C0D" w:rsidP="00B57173">
      <w:pPr>
        <w:tabs>
          <w:tab w:val="left" w:pos="5670"/>
        </w:tabs>
        <w:ind w:firstLine="709"/>
        <w:jc w:val="both"/>
      </w:pP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3445175"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proofErr w:type="gramStart"/>
      <w:r w:rsidRPr="004F4A4B">
        <w:rPr>
          <w:lang w:val="en-US"/>
        </w:rPr>
        <w:t>Office</w:t>
      </w:r>
      <w:r w:rsidR="00557457" w:rsidRPr="0085541E">
        <w:rPr>
          <w:lang w:val="en-US"/>
        </w:rPr>
        <w:t>;</w:t>
      </w:r>
      <w:proofErr w:type="gramEnd"/>
    </w:p>
    <w:p w14:paraId="2EF5D93C"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289BA392" w14:textId="77777777" w:rsidR="00E256BF" w:rsidRPr="0085541E" w:rsidRDefault="00E256BF" w:rsidP="00E00D4A">
      <w:pPr>
        <w:autoSpaceDE w:val="0"/>
        <w:autoSpaceDN w:val="0"/>
        <w:adjustRightInd w:val="0"/>
        <w:jc w:val="both"/>
        <w:rPr>
          <w:bCs/>
          <w:lang w:val="en-US"/>
        </w:rPr>
      </w:pPr>
    </w:p>
    <w:p w14:paraId="75DEEA88" w14:textId="77777777" w:rsidR="00762A14" w:rsidRPr="004F4A4B" w:rsidRDefault="00E00D4A" w:rsidP="00DC216B">
      <w:pPr>
        <w:keepNext/>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03D86317"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1F5E0A40" w14:textId="77777777" w:rsidR="00707FF8" w:rsidRPr="004F4A4B" w:rsidRDefault="005C6057" w:rsidP="00707FF8">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7" w:history="1">
        <w:r w:rsidRPr="004F4A4B">
          <w:rPr>
            <w:bCs/>
          </w:rPr>
          <w:t>http://www.lib.uniyar.ac.ru/opac/bk_cat_find.php</w:t>
        </w:r>
      </w:hyperlink>
      <w:r w:rsidR="003157BC" w:rsidRPr="004F4A4B">
        <w:rPr>
          <w:bCs/>
        </w:rPr>
        <w:t xml:space="preserve">  </w:t>
      </w:r>
    </w:p>
    <w:p w14:paraId="2B15C7F4" w14:textId="77777777" w:rsidR="00E00D4A" w:rsidRPr="004F4A4B" w:rsidRDefault="00E00D4A" w:rsidP="00707FF8"/>
    <w:p w14:paraId="7DA4AB49" w14:textId="77777777" w:rsidR="004577EF" w:rsidRPr="004F4A4B" w:rsidRDefault="004577EF" w:rsidP="004577EF">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14C12F2" w14:textId="77777777" w:rsidR="00E00D4A" w:rsidRPr="004F4A4B" w:rsidRDefault="00E00D4A" w:rsidP="00E00D4A"/>
    <w:p w14:paraId="4E7F9878" w14:textId="77777777" w:rsidR="004F4A4B" w:rsidRPr="004F4A4B" w:rsidRDefault="004F4A4B" w:rsidP="004F4A4B">
      <w:pPr>
        <w:keepNext/>
        <w:spacing w:line="228" w:lineRule="auto"/>
        <w:ind w:firstLine="709"/>
        <w:rPr>
          <w:b/>
        </w:rPr>
      </w:pPr>
      <w:r w:rsidRPr="004F4A4B">
        <w:rPr>
          <w:b/>
        </w:rPr>
        <w:t>а) основная литература</w:t>
      </w:r>
    </w:p>
    <w:p w14:paraId="1009032C" w14:textId="63D4452C" w:rsidR="004F4A4B" w:rsidRDefault="00EE0484" w:rsidP="004F4A4B">
      <w:pPr>
        <w:spacing w:line="228" w:lineRule="auto"/>
        <w:ind w:firstLine="709"/>
        <w:jc w:val="both"/>
      </w:pPr>
      <w:r>
        <w:t xml:space="preserve">1. </w:t>
      </w:r>
      <w:r w:rsidRPr="00EE0484">
        <w:t xml:space="preserve">Вяткин, В. Н.  Риск-менеджмент : учебник / В. Н. Вяткин, В. А. Гамза, Ф. В. Маевский. — 2-е изд., </w:t>
      </w:r>
      <w:proofErr w:type="spellStart"/>
      <w:r w:rsidRPr="00EE0484">
        <w:t>перераб</w:t>
      </w:r>
      <w:proofErr w:type="spellEnd"/>
      <w:proofErr w:type="gramStart"/>
      <w:r w:rsidRPr="00EE0484">
        <w:t>.</w:t>
      </w:r>
      <w:proofErr w:type="gramEnd"/>
      <w:r w:rsidRPr="00EE0484">
        <w:t xml:space="preserve"> и доп. — Москва : Издательство </w:t>
      </w:r>
      <w:proofErr w:type="spellStart"/>
      <w:r w:rsidRPr="00EE0484">
        <w:t>Юрайт</w:t>
      </w:r>
      <w:proofErr w:type="spellEnd"/>
      <w:r w:rsidRPr="00EE0484">
        <w:t xml:space="preserve">, 2021. — 365 с. — (Высшее образование). — ISBN 978-5-9916-3502-8. — Текст : электронный // </w:t>
      </w:r>
      <w:r w:rsidR="00C64E1A" w:rsidRPr="00C64E1A">
        <w:t xml:space="preserve">Образовательная платформа </w:t>
      </w:r>
      <w:proofErr w:type="spellStart"/>
      <w:r w:rsidR="00C64E1A" w:rsidRPr="00C64E1A">
        <w:t>Юрайт</w:t>
      </w:r>
      <w:proofErr w:type="spellEnd"/>
      <w:r w:rsidR="00C64E1A" w:rsidRPr="00C64E1A">
        <w:t xml:space="preserve"> [сайт]</w:t>
      </w:r>
      <w:r w:rsidRPr="00EE0484">
        <w:t>. — URL: https://urait.ru/bcode/469020.</w:t>
      </w:r>
    </w:p>
    <w:p w14:paraId="44CB5EB7" w14:textId="20C234FB" w:rsidR="00C47994" w:rsidRDefault="00C47994" w:rsidP="004F4A4B">
      <w:pPr>
        <w:spacing w:line="228" w:lineRule="auto"/>
        <w:ind w:firstLine="709"/>
        <w:jc w:val="both"/>
      </w:pPr>
      <w:r>
        <w:t xml:space="preserve">2. </w:t>
      </w:r>
      <w:r w:rsidR="00C64E1A" w:rsidRPr="00C64E1A">
        <w:t>Основы риск-менеджмента / М. </w:t>
      </w:r>
      <w:proofErr w:type="spellStart"/>
      <w:r w:rsidR="00C64E1A" w:rsidRPr="00C64E1A">
        <w:t>Кроуи</w:t>
      </w:r>
      <w:proofErr w:type="spellEnd"/>
      <w:r w:rsidR="00C64E1A" w:rsidRPr="00C64E1A">
        <w:t>, Д. </w:t>
      </w:r>
      <w:proofErr w:type="spellStart"/>
      <w:r w:rsidR="00C64E1A" w:rsidRPr="00C64E1A">
        <w:t>Гэлаи</w:t>
      </w:r>
      <w:proofErr w:type="spellEnd"/>
      <w:r w:rsidR="00C64E1A" w:rsidRPr="00C64E1A">
        <w:t xml:space="preserve">, В. Б. Минасян, Р. Марк. — Москва : Издательство </w:t>
      </w:r>
      <w:proofErr w:type="spellStart"/>
      <w:r w:rsidR="00C64E1A" w:rsidRPr="00C64E1A">
        <w:t>Юрайт</w:t>
      </w:r>
      <w:proofErr w:type="spellEnd"/>
      <w:r w:rsidR="00C64E1A" w:rsidRPr="00C64E1A">
        <w:t xml:space="preserve">, 2021. — 390 с. — (Высшее образование). — ISBN 978-5-534-02578-1. — Текст : электронный // Образовательная платформа </w:t>
      </w:r>
      <w:proofErr w:type="spellStart"/>
      <w:r w:rsidR="00C64E1A" w:rsidRPr="00C64E1A">
        <w:t>Юрайт</w:t>
      </w:r>
      <w:proofErr w:type="spellEnd"/>
      <w:r w:rsidR="00C64E1A" w:rsidRPr="00C64E1A">
        <w:t xml:space="preserve"> [сайт]. — URL: https://urait.ru/bcode/468418.</w:t>
      </w:r>
    </w:p>
    <w:p w14:paraId="48FD6101" w14:textId="77777777" w:rsidR="00DC216B" w:rsidRPr="004F4A4B" w:rsidRDefault="00DC216B" w:rsidP="004F4A4B">
      <w:pPr>
        <w:spacing w:line="228" w:lineRule="auto"/>
        <w:ind w:firstLine="709"/>
        <w:jc w:val="both"/>
      </w:pPr>
    </w:p>
    <w:p w14:paraId="3B7F4AFD" w14:textId="77777777" w:rsidR="004F4A4B" w:rsidRPr="004F4A4B" w:rsidRDefault="004F4A4B" w:rsidP="004F4A4B">
      <w:pPr>
        <w:keepNext/>
        <w:spacing w:line="228" w:lineRule="auto"/>
        <w:ind w:firstLine="709"/>
        <w:jc w:val="both"/>
        <w:rPr>
          <w:b/>
        </w:rPr>
      </w:pPr>
      <w:r w:rsidRPr="004F4A4B">
        <w:rPr>
          <w:b/>
        </w:rPr>
        <w:t xml:space="preserve">б) дополнительная литература </w:t>
      </w:r>
    </w:p>
    <w:p w14:paraId="1D6CADC5" w14:textId="68C5BD00" w:rsidR="00B97C2E" w:rsidRDefault="00C47994" w:rsidP="00DC216B">
      <w:pPr>
        <w:ind w:firstLine="709"/>
        <w:jc w:val="both"/>
      </w:pPr>
      <w:r>
        <w:t xml:space="preserve">1. </w:t>
      </w:r>
      <w:r w:rsidRPr="00C47994">
        <w:t xml:space="preserve">Управление финансовыми рисками : учебник и практикум для вузов / И. П. Хоминич [и др.] ; под редакцией И. П. Хоминич. — 2-е изд., </w:t>
      </w:r>
      <w:proofErr w:type="spellStart"/>
      <w:r w:rsidRPr="00C47994">
        <w:t>испр</w:t>
      </w:r>
      <w:proofErr w:type="spellEnd"/>
      <w:proofErr w:type="gramStart"/>
      <w:r w:rsidRPr="00C47994">
        <w:t>.</w:t>
      </w:r>
      <w:proofErr w:type="gramEnd"/>
      <w:r w:rsidRPr="00C47994">
        <w:t xml:space="preserve"> и доп. — Москва : Издательство </w:t>
      </w:r>
      <w:proofErr w:type="spellStart"/>
      <w:r w:rsidRPr="00C47994">
        <w:t>Юрайт</w:t>
      </w:r>
      <w:proofErr w:type="spellEnd"/>
      <w:r w:rsidRPr="00C47994">
        <w:t xml:space="preserve">, 2021. — 569 с. — (Высшее образование). — ISBN 978-5-534-13380-6. — Текст : электронный // </w:t>
      </w:r>
      <w:r w:rsidR="00C64E1A" w:rsidRPr="00C64E1A">
        <w:t xml:space="preserve">Образовательная платформа </w:t>
      </w:r>
      <w:proofErr w:type="spellStart"/>
      <w:r w:rsidR="00C64E1A" w:rsidRPr="00C64E1A">
        <w:t>Юрайт</w:t>
      </w:r>
      <w:proofErr w:type="spellEnd"/>
      <w:r w:rsidR="00C64E1A" w:rsidRPr="00C64E1A">
        <w:t xml:space="preserve"> [сайт].</w:t>
      </w:r>
      <w:r w:rsidRPr="00C47994">
        <w:t xml:space="preserve"> — URL: https://urait.ru/bcode/458713.</w:t>
      </w:r>
    </w:p>
    <w:p w14:paraId="6D531A95" w14:textId="631FC0BF" w:rsidR="00DC216B" w:rsidRDefault="00DC216B" w:rsidP="00DC216B">
      <w:pPr>
        <w:ind w:firstLine="709"/>
        <w:jc w:val="both"/>
      </w:pPr>
    </w:p>
    <w:p w14:paraId="3BDC8290" w14:textId="77777777" w:rsidR="009D17F2" w:rsidRPr="00715736" w:rsidRDefault="009D17F2" w:rsidP="009D17F2">
      <w:pPr>
        <w:keepNext/>
        <w:suppressAutoHyphens/>
        <w:ind w:firstLine="709"/>
        <w:jc w:val="both"/>
        <w:rPr>
          <w:b/>
          <w:lang w:eastAsia="ar-SA"/>
        </w:rPr>
      </w:pPr>
      <w:r w:rsidRPr="00715736">
        <w:rPr>
          <w:b/>
          <w:lang w:eastAsia="ar-SA"/>
        </w:rPr>
        <w:t>в) ресурсы сети «Интернет»</w:t>
      </w:r>
    </w:p>
    <w:p w14:paraId="1589A17C" w14:textId="77777777" w:rsidR="009D17F2" w:rsidRPr="00715736" w:rsidRDefault="009D17F2" w:rsidP="009D17F2">
      <w:pPr>
        <w:numPr>
          <w:ilvl w:val="0"/>
          <w:numId w:val="31"/>
        </w:numPr>
        <w:tabs>
          <w:tab w:val="left" w:pos="993"/>
        </w:tabs>
        <w:suppressAutoHyphens/>
        <w:ind w:left="0" w:firstLine="709"/>
        <w:jc w:val="both"/>
        <w:rPr>
          <w:lang w:eastAsia="ar-SA"/>
        </w:rPr>
      </w:pPr>
      <w:r w:rsidRPr="00715736">
        <w:rPr>
          <w:lang w:eastAsia="ar-SA"/>
        </w:rPr>
        <w:t>Электронный каталог Научной библиотеки ЯрГУ (https://www.lib.uniyar.ac.ru/opac/bk_cat_find.php).</w:t>
      </w:r>
    </w:p>
    <w:p w14:paraId="5C04DD59" w14:textId="77777777" w:rsidR="009D17F2" w:rsidRPr="00715736" w:rsidRDefault="009D17F2" w:rsidP="009D17F2">
      <w:pPr>
        <w:numPr>
          <w:ilvl w:val="0"/>
          <w:numId w:val="31"/>
        </w:numPr>
        <w:tabs>
          <w:tab w:val="left" w:pos="993"/>
        </w:tabs>
        <w:suppressAutoHyphens/>
        <w:ind w:left="0" w:firstLine="709"/>
        <w:jc w:val="both"/>
        <w:rPr>
          <w:lang w:eastAsia="ar-SA"/>
        </w:rPr>
      </w:pPr>
      <w:r w:rsidRPr="00715736">
        <w:rPr>
          <w:lang w:eastAsia="ar-SA"/>
        </w:rPr>
        <w:t>Электронная библиотечная система (ЭБС) издательства «</w:t>
      </w:r>
      <w:proofErr w:type="spellStart"/>
      <w:r w:rsidRPr="00715736">
        <w:rPr>
          <w:lang w:eastAsia="ar-SA"/>
        </w:rPr>
        <w:t>Юрайт</w:t>
      </w:r>
      <w:proofErr w:type="spellEnd"/>
      <w:r w:rsidRPr="00715736">
        <w:rPr>
          <w:lang w:eastAsia="ar-SA"/>
        </w:rPr>
        <w:t>» (https://www. urait.ru).</w:t>
      </w:r>
    </w:p>
    <w:p w14:paraId="41AC8E3A" w14:textId="77777777" w:rsidR="009D17F2" w:rsidRPr="00715736" w:rsidRDefault="009D17F2" w:rsidP="009D17F2">
      <w:pPr>
        <w:numPr>
          <w:ilvl w:val="0"/>
          <w:numId w:val="31"/>
        </w:numPr>
        <w:tabs>
          <w:tab w:val="left" w:pos="993"/>
        </w:tabs>
        <w:suppressAutoHyphens/>
        <w:ind w:left="0" w:firstLine="709"/>
        <w:jc w:val="both"/>
        <w:rPr>
          <w:lang w:eastAsia="ar-SA"/>
        </w:rPr>
      </w:pPr>
      <w:r w:rsidRPr="00715736">
        <w:rPr>
          <w:lang w:eastAsia="ar-SA"/>
        </w:rPr>
        <w:t xml:space="preserve">Научная электронная библиотека (НЭБ) (http://elibrary.ru). </w:t>
      </w:r>
    </w:p>
    <w:p w14:paraId="54325A0B" w14:textId="77777777" w:rsidR="009D17F2" w:rsidRPr="004F4A4B" w:rsidRDefault="009D17F2" w:rsidP="009D17F2">
      <w:pPr>
        <w:tabs>
          <w:tab w:val="left" w:pos="993"/>
        </w:tabs>
        <w:ind w:firstLine="709"/>
        <w:jc w:val="both"/>
      </w:pPr>
    </w:p>
    <w:p w14:paraId="282FB2ED" w14:textId="77777777" w:rsidR="00E00D4A" w:rsidRPr="004F4A4B" w:rsidRDefault="00E00D4A" w:rsidP="00E00D4A">
      <w:pPr>
        <w:rPr>
          <w:highlight w:val="yellow"/>
        </w:rPr>
      </w:pPr>
      <w:r w:rsidRPr="004F4A4B">
        <w:rPr>
          <w:b/>
          <w:bCs/>
        </w:rPr>
        <w:lastRenderedPageBreak/>
        <w:t xml:space="preserve">9. Материально-техническая база, необходимая для осуществления образовательного процесса по дисциплине </w:t>
      </w:r>
    </w:p>
    <w:p w14:paraId="48EFFE0C"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9F1E4EE"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0FE85EBF"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60878885"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4A8D4CED"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29CD0E8B" w14:textId="77777777" w:rsidR="004577EF" w:rsidRPr="004F4A4B" w:rsidRDefault="004577EF" w:rsidP="004577EF">
      <w:pPr>
        <w:ind w:firstLine="709"/>
        <w:jc w:val="both"/>
      </w:pPr>
      <w:r w:rsidRPr="004F4A4B">
        <w:t>- помещения для самостоятельной работы;</w:t>
      </w:r>
    </w:p>
    <w:p w14:paraId="3AB3BA4C"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1BFEBA3F"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163BC50D"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E03461D" w14:textId="77777777" w:rsidR="00E00D4A" w:rsidRPr="004F4A4B" w:rsidRDefault="00E00D4A" w:rsidP="004577EF">
      <w:pPr>
        <w:ind w:firstLine="709"/>
        <w:jc w:val="both"/>
      </w:pPr>
    </w:p>
    <w:p w14:paraId="5EE3F8BF" w14:textId="77777777" w:rsidR="00236A93" w:rsidRDefault="000C6679" w:rsidP="00AD63CB">
      <w:pPr>
        <w:keepNext/>
        <w:jc w:val="both"/>
      </w:pPr>
      <w:r w:rsidRPr="004F4A4B">
        <w:rPr>
          <w:bCs/>
        </w:rPr>
        <w:t>Автор</w:t>
      </w:r>
      <w:r w:rsidR="00E00D4A" w:rsidRPr="004F4A4B">
        <w:rPr>
          <w:bCs/>
        </w:rPr>
        <w:t>:</w:t>
      </w:r>
      <w:r w:rsidR="00236A93" w:rsidRPr="00236A93">
        <w:t xml:space="preserve"> </w:t>
      </w:r>
    </w:p>
    <w:p w14:paraId="2EA57777" w14:textId="2368C1D4" w:rsidR="00E00D4A" w:rsidRPr="004F4A4B" w:rsidRDefault="00236A93" w:rsidP="00AD63CB">
      <w:pPr>
        <w:keepNext/>
        <w:jc w:val="both"/>
        <w:rPr>
          <w:bCs/>
        </w:rPr>
      </w:pPr>
      <w:r>
        <w:t>Профессор</w:t>
      </w:r>
      <w:r w:rsidRPr="004F4A4B">
        <w:t xml:space="preserve"> кафедры </w:t>
      </w:r>
      <w:r>
        <w:t>финансов и кредита</w:t>
      </w:r>
      <w:r w:rsidRPr="004F4A4B">
        <w:t xml:space="preserve">, </w:t>
      </w:r>
      <w:r>
        <w:t xml:space="preserve">д-р </w:t>
      </w:r>
      <w:r w:rsidRPr="004F4A4B">
        <w:t>э</w:t>
      </w:r>
      <w:r>
        <w:t xml:space="preserve">кон. </w:t>
      </w:r>
      <w:r w:rsidRPr="004F4A4B">
        <w:t>н</w:t>
      </w:r>
      <w:r>
        <w:t>аук</w:t>
      </w:r>
      <w:r w:rsidRPr="00236A93">
        <w:t xml:space="preserve"> </w:t>
      </w:r>
      <w:r>
        <w:t xml:space="preserve">                    Д.С. Вахрушев</w:t>
      </w:r>
    </w:p>
    <w:p w14:paraId="1CE4DB29" w14:textId="77777777" w:rsidR="00E00D4A" w:rsidRPr="004F4A4B" w:rsidRDefault="00E00D4A" w:rsidP="00AD63CB">
      <w:pPr>
        <w:keepNext/>
        <w:rPr>
          <w:sz w:val="28"/>
          <w:szCs w:val="28"/>
        </w:rPr>
      </w:pPr>
    </w:p>
    <w:p w14:paraId="2B536C5B" w14:textId="77777777" w:rsidR="00390B3E" w:rsidRPr="004F4A4B" w:rsidRDefault="00390B3E" w:rsidP="00E00D4A">
      <w:pPr>
        <w:rPr>
          <w:sz w:val="28"/>
          <w:szCs w:val="28"/>
        </w:rPr>
        <w:sectPr w:rsidR="00390B3E" w:rsidRPr="004F4A4B" w:rsidSect="00A86BFD">
          <w:footerReference w:type="default" r:id="rId8"/>
          <w:pgSz w:w="11906" w:h="16838"/>
          <w:pgMar w:top="1134" w:right="1134" w:bottom="1134" w:left="1418" w:header="709" w:footer="709" w:gutter="0"/>
          <w:cols w:space="720"/>
          <w:titlePg/>
          <w:docGrid w:linePitch="326"/>
        </w:sectPr>
      </w:pPr>
    </w:p>
    <w:p w14:paraId="3A70BB5F" w14:textId="77777777" w:rsidR="00E00D4A" w:rsidRPr="004F4A4B" w:rsidRDefault="00E00D4A" w:rsidP="00E00D4A">
      <w:pPr>
        <w:autoSpaceDE w:val="0"/>
        <w:autoSpaceDN w:val="0"/>
        <w:adjustRightInd w:val="0"/>
        <w:ind w:firstLine="1276"/>
        <w:jc w:val="right"/>
        <w:rPr>
          <w:b/>
        </w:rPr>
      </w:pPr>
      <w:r w:rsidRPr="004F4A4B">
        <w:rPr>
          <w:b/>
        </w:rPr>
        <w:lastRenderedPageBreak/>
        <w:t>Приложение № 1 к рабочей программе дисциплины</w:t>
      </w:r>
    </w:p>
    <w:p w14:paraId="11D0FCF6" w14:textId="77777777" w:rsidR="00C33DCE" w:rsidRPr="00F3081F" w:rsidRDefault="00C33DCE" w:rsidP="00C33DCE">
      <w:pPr>
        <w:jc w:val="right"/>
        <w:rPr>
          <w:b/>
        </w:rPr>
      </w:pPr>
      <w:r w:rsidRPr="00F3081F">
        <w:rPr>
          <w:b/>
        </w:rPr>
        <w:t>«</w:t>
      </w:r>
      <w:r w:rsidR="0056575A" w:rsidRPr="0056575A">
        <w:rPr>
          <w:b/>
          <w:bCs/>
        </w:rPr>
        <w:t>Управление рисками в организации</w:t>
      </w:r>
      <w:r w:rsidRPr="00F3081F">
        <w:rPr>
          <w:b/>
        </w:rPr>
        <w:t>»</w:t>
      </w:r>
    </w:p>
    <w:p w14:paraId="19852DDB" w14:textId="77777777" w:rsidR="00B97E18" w:rsidRPr="004F4A4B" w:rsidRDefault="00B97E18" w:rsidP="00E00D4A">
      <w:pPr>
        <w:autoSpaceDE w:val="0"/>
        <w:autoSpaceDN w:val="0"/>
        <w:adjustRightInd w:val="0"/>
        <w:jc w:val="center"/>
        <w:rPr>
          <w:b/>
        </w:rPr>
      </w:pPr>
    </w:p>
    <w:p w14:paraId="253CDEC9" w14:textId="77777777" w:rsidR="00B97E18" w:rsidRPr="004F4A4B" w:rsidRDefault="00B97E18" w:rsidP="00E00D4A">
      <w:pPr>
        <w:autoSpaceDE w:val="0"/>
        <w:autoSpaceDN w:val="0"/>
        <w:adjustRightInd w:val="0"/>
        <w:jc w:val="center"/>
        <w:rPr>
          <w:b/>
        </w:rPr>
      </w:pPr>
    </w:p>
    <w:p w14:paraId="2B3B8FA6"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2702A9D9"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2C3ABBCE"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64439CBC" w14:textId="77777777" w:rsidR="00E00D4A" w:rsidRPr="004F4A4B" w:rsidRDefault="00E00D4A" w:rsidP="00E00D4A">
      <w:pPr>
        <w:autoSpaceDE w:val="0"/>
        <w:autoSpaceDN w:val="0"/>
        <w:adjustRightInd w:val="0"/>
        <w:jc w:val="center"/>
        <w:rPr>
          <w:b/>
          <w:bCs/>
        </w:rPr>
      </w:pPr>
      <w:r w:rsidRPr="004F4A4B">
        <w:rPr>
          <w:b/>
          <w:bCs/>
        </w:rPr>
        <w:t>по дисциплине</w:t>
      </w:r>
    </w:p>
    <w:p w14:paraId="10E0BC67" w14:textId="77777777" w:rsidR="00E00D4A" w:rsidRPr="004F4A4B" w:rsidRDefault="00E00D4A" w:rsidP="00E00D4A">
      <w:pPr>
        <w:autoSpaceDE w:val="0"/>
        <w:autoSpaceDN w:val="0"/>
        <w:adjustRightInd w:val="0"/>
        <w:jc w:val="center"/>
      </w:pPr>
    </w:p>
    <w:p w14:paraId="18A888AC"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148FEC61"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706BFA0F" w14:textId="77777777" w:rsidR="00BD511D" w:rsidRDefault="00BD511D" w:rsidP="00A10C1D">
      <w:pPr>
        <w:autoSpaceDE w:val="0"/>
        <w:autoSpaceDN w:val="0"/>
        <w:adjustRightInd w:val="0"/>
        <w:jc w:val="center"/>
        <w:rPr>
          <w:b/>
        </w:rPr>
      </w:pPr>
    </w:p>
    <w:p w14:paraId="796513D2" w14:textId="77777777" w:rsidR="00B37D16" w:rsidRDefault="00B37D16" w:rsidP="00B37D16">
      <w:pPr>
        <w:pStyle w:val="Default"/>
        <w:jc w:val="center"/>
        <w:rPr>
          <w:b/>
        </w:rPr>
      </w:pPr>
      <w:r w:rsidRPr="0077725A">
        <w:rPr>
          <w:b/>
        </w:rPr>
        <w:t xml:space="preserve">Тема 1. </w:t>
      </w:r>
      <w:r w:rsidR="00C01866" w:rsidRPr="0077725A">
        <w:rPr>
          <w:b/>
        </w:rPr>
        <w:t>Понятие, виды и факторы рисков организации</w:t>
      </w:r>
    </w:p>
    <w:p w14:paraId="489E27BA" w14:textId="2A47590F" w:rsidR="0077725A" w:rsidRPr="0061633A" w:rsidRDefault="0077725A" w:rsidP="0077725A">
      <w:pPr>
        <w:pStyle w:val="Default"/>
        <w:jc w:val="center"/>
        <w:rPr>
          <w:b/>
          <w:iCs/>
        </w:rPr>
      </w:pPr>
      <w:r>
        <w:rPr>
          <w:b/>
        </w:rPr>
        <w:t>(Компетенция ПК(А)-1, индикатор ПК(А)-1.2)</w:t>
      </w:r>
    </w:p>
    <w:p w14:paraId="1E26913A" w14:textId="77777777" w:rsidR="0077725A" w:rsidRPr="0061633A" w:rsidRDefault="0077725A" w:rsidP="00B37D16">
      <w:pPr>
        <w:pStyle w:val="Default"/>
        <w:jc w:val="center"/>
        <w:rPr>
          <w:b/>
          <w:iCs/>
        </w:rPr>
      </w:pPr>
    </w:p>
    <w:p w14:paraId="30CAB2E6" w14:textId="77777777" w:rsidR="00B37D16" w:rsidRPr="00C054AB" w:rsidRDefault="00B37D16" w:rsidP="009D17F2">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6B3E019C" w14:textId="77777777" w:rsidR="00B37D16" w:rsidRPr="00C054AB" w:rsidRDefault="00B37D16" w:rsidP="009D17F2">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44D0B8A1" w14:textId="77777777" w:rsidR="00B37D16" w:rsidRPr="00C31920" w:rsidRDefault="00B37D16" w:rsidP="009D17F2">
      <w:pPr>
        <w:autoSpaceDE w:val="0"/>
        <w:autoSpaceDN w:val="0"/>
        <w:adjustRightInd w:val="0"/>
        <w:ind w:firstLine="709"/>
        <w:jc w:val="both"/>
      </w:pPr>
      <w:r w:rsidRPr="00C31920">
        <w:t xml:space="preserve">1. </w:t>
      </w:r>
      <w:r w:rsidR="00C01866">
        <w:t xml:space="preserve">Понятие неопределенности и риска. </w:t>
      </w:r>
      <w:r w:rsidRPr="00C31920">
        <w:t xml:space="preserve"> </w:t>
      </w:r>
    </w:p>
    <w:p w14:paraId="1647D52D" w14:textId="77777777" w:rsidR="00B37D16" w:rsidRPr="00C31920" w:rsidRDefault="00B37D16" w:rsidP="009D17F2">
      <w:pPr>
        <w:autoSpaceDE w:val="0"/>
        <w:autoSpaceDN w:val="0"/>
        <w:adjustRightInd w:val="0"/>
        <w:ind w:firstLine="709"/>
        <w:jc w:val="both"/>
      </w:pPr>
      <w:r w:rsidRPr="00C31920">
        <w:t xml:space="preserve">2. </w:t>
      </w:r>
      <w:r w:rsidR="00C01866">
        <w:rPr>
          <w:iCs/>
        </w:rPr>
        <w:t xml:space="preserve">Основные классификационные критерии при определении видов рисков организации. </w:t>
      </w:r>
    </w:p>
    <w:p w14:paraId="5CC9ED46" w14:textId="77777777" w:rsidR="00C01866" w:rsidRDefault="00B37D16" w:rsidP="009D17F2">
      <w:pPr>
        <w:autoSpaceDE w:val="0"/>
        <w:autoSpaceDN w:val="0"/>
        <w:adjustRightInd w:val="0"/>
        <w:ind w:firstLine="709"/>
        <w:jc w:val="both"/>
      </w:pPr>
      <w:r w:rsidRPr="00C31920">
        <w:t>3.</w:t>
      </w:r>
      <w:r w:rsidRPr="00C31920">
        <w:rPr>
          <w:iCs/>
        </w:rPr>
        <w:t xml:space="preserve"> </w:t>
      </w:r>
      <w:r w:rsidR="00C01866">
        <w:t xml:space="preserve">Внешние факторы риска организации. </w:t>
      </w:r>
    </w:p>
    <w:p w14:paraId="49A06CAC" w14:textId="77777777" w:rsidR="00B37D16" w:rsidRDefault="00C01866" w:rsidP="009D17F2">
      <w:pPr>
        <w:autoSpaceDE w:val="0"/>
        <w:autoSpaceDN w:val="0"/>
        <w:adjustRightInd w:val="0"/>
        <w:ind w:firstLine="709"/>
        <w:jc w:val="both"/>
        <w:rPr>
          <w:iCs/>
        </w:rPr>
      </w:pPr>
      <w:r>
        <w:t>4. Внутренние факторы риска организации</w:t>
      </w:r>
      <w:r w:rsidR="00B37D16" w:rsidRPr="00C31920">
        <w:rPr>
          <w:iCs/>
        </w:rPr>
        <w:t>.</w:t>
      </w:r>
    </w:p>
    <w:p w14:paraId="2A75DEF3" w14:textId="77777777" w:rsidR="00C317D3" w:rsidRDefault="00C317D3" w:rsidP="009D17F2">
      <w:pPr>
        <w:autoSpaceDE w:val="0"/>
        <w:autoSpaceDN w:val="0"/>
        <w:adjustRightInd w:val="0"/>
        <w:ind w:firstLine="709"/>
        <w:jc w:val="both"/>
        <w:rPr>
          <w:iCs/>
        </w:rPr>
      </w:pPr>
      <w:r>
        <w:rPr>
          <w:iCs/>
        </w:rPr>
        <w:t xml:space="preserve">5. Понятие и факторы предпринимательского риска. </w:t>
      </w:r>
    </w:p>
    <w:p w14:paraId="06F6C94D" w14:textId="77777777" w:rsidR="00C317D3" w:rsidRPr="00C31920" w:rsidRDefault="00C317D3" w:rsidP="009D17F2">
      <w:pPr>
        <w:autoSpaceDE w:val="0"/>
        <w:autoSpaceDN w:val="0"/>
        <w:adjustRightInd w:val="0"/>
        <w:ind w:firstLine="709"/>
        <w:jc w:val="both"/>
      </w:pPr>
      <w:r>
        <w:rPr>
          <w:iCs/>
        </w:rPr>
        <w:t xml:space="preserve">6. Понятие и разновидности финансовых рисков организации. </w:t>
      </w:r>
    </w:p>
    <w:p w14:paraId="44954B37" w14:textId="77777777" w:rsidR="00B37D16" w:rsidRPr="00C31920" w:rsidRDefault="00B37D16" w:rsidP="009D17F2">
      <w:pPr>
        <w:autoSpaceDE w:val="0"/>
        <w:autoSpaceDN w:val="0"/>
        <w:adjustRightInd w:val="0"/>
        <w:ind w:firstLine="709"/>
        <w:jc w:val="both"/>
      </w:pPr>
      <w:r>
        <w:rPr>
          <w:iCs/>
        </w:rPr>
        <w:t>И т.д.</w:t>
      </w:r>
    </w:p>
    <w:p w14:paraId="651773D0" w14:textId="77777777" w:rsidR="00F272C3" w:rsidRDefault="00F272C3" w:rsidP="00F272C3">
      <w:pPr>
        <w:autoSpaceDE w:val="0"/>
        <w:autoSpaceDN w:val="0"/>
        <w:adjustRightInd w:val="0"/>
        <w:ind w:firstLine="709"/>
        <w:jc w:val="both"/>
        <w:rPr>
          <w:iCs/>
        </w:rPr>
      </w:pPr>
      <w:bookmarkStart w:id="1" w:name="_Hlk138151172"/>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4FC2E534" w14:textId="77777777" w:rsidR="00F272C3" w:rsidRPr="00C31920" w:rsidRDefault="00F272C3" w:rsidP="00F272C3">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bookmarkEnd w:id="1"/>
    <w:p w14:paraId="1A100561" w14:textId="77777777" w:rsidR="000C676F" w:rsidRDefault="00B37D16" w:rsidP="009D17F2">
      <w:pPr>
        <w:autoSpaceDE w:val="0"/>
        <w:autoSpaceDN w:val="0"/>
        <w:adjustRightInd w:val="0"/>
        <w:ind w:firstLine="709"/>
        <w:jc w:val="both"/>
      </w:pPr>
      <w:r w:rsidRPr="00C31920">
        <w:t xml:space="preserve">1. Эволюция теоретических подходов к проблематике управления </w:t>
      </w:r>
      <w:r w:rsidR="00C317D3">
        <w:t>рисками</w:t>
      </w:r>
      <w:r w:rsidRPr="00C31920">
        <w:t xml:space="preserve">. </w:t>
      </w:r>
    </w:p>
    <w:p w14:paraId="73AB0791" w14:textId="77777777" w:rsidR="000C676F" w:rsidRDefault="00B37D16" w:rsidP="009D17F2">
      <w:pPr>
        <w:autoSpaceDE w:val="0"/>
        <w:autoSpaceDN w:val="0"/>
        <w:adjustRightInd w:val="0"/>
        <w:ind w:firstLine="709"/>
        <w:jc w:val="both"/>
      </w:pPr>
      <w:r>
        <w:t>2</w:t>
      </w:r>
      <w:r w:rsidRPr="00C31920">
        <w:t xml:space="preserve">. </w:t>
      </w:r>
      <w:r w:rsidR="001C68AE">
        <w:t>Трансформация рисков организаций в условиях формирования цифровой экономики.</w:t>
      </w:r>
    </w:p>
    <w:p w14:paraId="034E41C3" w14:textId="77777777" w:rsidR="000C676F" w:rsidRDefault="001C68AE" w:rsidP="009D17F2">
      <w:pPr>
        <w:autoSpaceDE w:val="0"/>
        <w:autoSpaceDN w:val="0"/>
        <w:adjustRightInd w:val="0"/>
        <w:ind w:firstLine="709"/>
        <w:jc w:val="both"/>
      </w:pPr>
      <w:r>
        <w:t xml:space="preserve">3. Глобализация как актуальный внешний фактор усиления рисков </w:t>
      </w:r>
      <w:r w:rsidR="006D4424">
        <w:t xml:space="preserve">современных организаций. </w:t>
      </w:r>
      <w:r w:rsidR="00B37D16" w:rsidRPr="00C31920">
        <w:t xml:space="preserve">  </w:t>
      </w:r>
    </w:p>
    <w:p w14:paraId="6C3D8185" w14:textId="77777777" w:rsidR="00B37D16" w:rsidRDefault="00B37D16" w:rsidP="009D17F2">
      <w:pPr>
        <w:autoSpaceDE w:val="0"/>
        <w:autoSpaceDN w:val="0"/>
        <w:adjustRightInd w:val="0"/>
        <w:ind w:firstLine="709"/>
        <w:jc w:val="both"/>
      </w:pPr>
      <w:r>
        <w:t>И т.д.</w:t>
      </w:r>
    </w:p>
    <w:p w14:paraId="0E9EC78E" w14:textId="77777777" w:rsidR="006D4424" w:rsidRDefault="006D4424" w:rsidP="009D17F2">
      <w:pPr>
        <w:pStyle w:val="a8"/>
        <w:ind w:left="567"/>
        <w:contextualSpacing/>
        <w:jc w:val="both"/>
        <w:rPr>
          <w:sz w:val="24"/>
        </w:rPr>
      </w:pPr>
    </w:p>
    <w:p w14:paraId="7C5A3CEB" w14:textId="77777777" w:rsidR="00270FCA" w:rsidRDefault="00270FCA" w:rsidP="009D17F2">
      <w:pPr>
        <w:jc w:val="center"/>
        <w:rPr>
          <w:b/>
        </w:rPr>
      </w:pPr>
      <w:r w:rsidRPr="00270FCA">
        <w:rPr>
          <w:b/>
        </w:rPr>
        <w:t xml:space="preserve">Тема 2. </w:t>
      </w:r>
      <w:r w:rsidRPr="00890294">
        <w:rPr>
          <w:b/>
        </w:rPr>
        <w:t>Идентификация и оценка рисков организации</w:t>
      </w:r>
    </w:p>
    <w:p w14:paraId="624FC4E3" w14:textId="77777777" w:rsidR="0077725A" w:rsidRPr="0061633A" w:rsidRDefault="0077725A" w:rsidP="0077725A">
      <w:pPr>
        <w:pStyle w:val="Default"/>
        <w:jc w:val="center"/>
        <w:rPr>
          <w:b/>
          <w:iCs/>
        </w:rPr>
      </w:pPr>
      <w:r>
        <w:rPr>
          <w:b/>
        </w:rPr>
        <w:t>(Компетенция ПК(А)-1, индикатор ПК(А)-1.2)</w:t>
      </w:r>
    </w:p>
    <w:p w14:paraId="2CDFF543" w14:textId="77777777" w:rsidR="00270FCA" w:rsidRPr="00270FCA" w:rsidRDefault="00270FCA" w:rsidP="009D17F2">
      <w:pPr>
        <w:tabs>
          <w:tab w:val="left" w:pos="5670"/>
        </w:tabs>
        <w:ind w:right="141" w:firstLine="709"/>
        <w:jc w:val="both"/>
        <w:rPr>
          <w:b/>
        </w:rPr>
      </w:pPr>
    </w:p>
    <w:p w14:paraId="26D0E8C7" w14:textId="77777777" w:rsidR="00270FCA" w:rsidRPr="00270FCA" w:rsidRDefault="00270FCA" w:rsidP="009D17F2">
      <w:pPr>
        <w:tabs>
          <w:tab w:val="left" w:pos="5670"/>
        </w:tabs>
        <w:ind w:right="141" w:firstLine="709"/>
        <w:jc w:val="both"/>
        <w:rPr>
          <w:i/>
          <w:iCs/>
          <w:color w:val="000099"/>
        </w:rPr>
      </w:pPr>
      <w:r w:rsidRPr="00270FCA">
        <w:rPr>
          <w:b/>
        </w:rPr>
        <w:t>Примеры вопросов для самостоятельного изучения и обсуждения</w:t>
      </w:r>
      <w:r w:rsidRPr="00270FCA">
        <w:t xml:space="preserve"> (для очной формы обучения). </w:t>
      </w:r>
    </w:p>
    <w:p w14:paraId="377EE12D" w14:textId="77777777" w:rsidR="00270FCA" w:rsidRPr="00270FCA" w:rsidRDefault="00270FCA" w:rsidP="009D17F2">
      <w:pPr>
        <w:tabs>
          <w:tab w:val="left" w:pos="5670"/>
        </w:tabs>
        <w:ind w:right="141" w:firstLine="709"/>
        <w:jc w:val="both"/>
        <w:rPr>
          <w:i/>
          <w:iCs/>
        </w:rPr>
      </w:pPr>
      <w:r w:rsidRPr="00270FCA">
        <w:rPr>
          <w:b/>
        </w:rPr>
        <w:t>Примеры вопросов для самостоятельного изучения</w:t>
      </w:r>
      <w:r w:rsidRPr="00270FCA">
        <w:t xml:space="preserve"> (для заочной формы обучения). </w:t>
      </w:r>
      <w:r w:rsidRPr="00270FCA">
        <w:rPr>
          <w:i/>
        </w:rPr>
        <w:t>Д</w:t>
      </w:r>
      <w:r w:rsidRPr="00270FCA">
        <w:rPr>
          <w:i/>
          <w:iCs/>
        </w:rPr>
        <w:t>анные задания выполняются студентом самостоятельно и преподавателем в обязательном порядке не проверяются.</w:t>
      </w:r>
    </w:p>
    <w:p w14:paraId="19914EBF" w14:textId="77777777" w:rsidR="00270FCA" w:rsidRPr="00270FCA" w:rsidRDefault="00270FCA" w:rsidP="009D17F2">
      <w:pPr>
        <w:autoSpaceDE w:val="0"/>
        <w:autoSpaceDN w:val="0"/>
        <w:adjustRightInd w:val="0"/>
        <w:ind w:firstLine="709"/>
        <w:jc w:val="both"/>
        <w:rPr>
          <w:iCs/>
        </w:rPr>
      </w:pPr>
      <w:r w:rsidRPr="00270FCA">
        <w:rPr>
          <w:iCs/>
        </w:rPr>
        <w:t xml:space="preserve">1. </w:t>
      </w:r>
      <w:r w:rsidR="0049285B">
        <w:rPr>
          <w:iCs/>
        </w:rPr>
        <w:t>Содержание качественной оценки риска</w:t>
      </w:r>
      <w:r w:rsidRPr="00270FCA">
        <w:rPr>
          <w:iCs/>
        </w:rPr>
        <w:t>.</w:t>
      </w:r>
    </w:p>
    <w:p w14:paraId="7686AF3A" w14:textId="77777777" w:rsidR="00270FCA" w:rsidRDefault="00270FCA" w:rsidP="009D17F2">
      <w:pPr>
        <w:autoSpaceDE w:val="0"/>
        <w:autoSpaceDN w:val="0"/>
        <w:adjustRightInd w:val="0"/>
        <w:ind w:firstLine="709"/>
        <w:jc w:val="both"/>
        <w:rPr>
          <w:iCs/>
        </w:rPr>
      </w:pPr>
      <w:r w:rsidRPr="00270FCA">
        <w:rPr>
          <w:iCs/>
        </w:rPr>
        <w:t xml:space="preserve">2. </w:t>
      </w:r>
      <w:r w:rsidR="0049285B">
        <w:rPr>
          <w:iCs/>
        </w:rPr>
        <w:t>Понятие с</w:t>
      </w:r>
      <w:r w:rsidR="008D1977">
        <w:rPr>
          <w:iCs/>
        </w:rPr>
        <w:t>тепен</w:t>
      </w:r>
      <w:r w:rsidR="0049285B">
        <w:rPr>
          <w:iCs/>
        </w:rPr>
        <w:t>и</w:t>
      </w:r>
      <w:r w:rsidR="008D1977">
        <w:rPr>
          <w:iCs/>
        </w:rPr>
        <w:t xml:space="preserve"> риска</w:t>
      </w:r>
      <w:r w:rsidR="0049285B">
        <w:rPr>
          <w:iCs/>
        </w:rPr>
        <w:t xml:space="preserve">. Зоны допустимого, критического и катастрофического рисков. </w:t>
      </w:r>
      <w:r w:rsidRPr="00270FCA">
        <w:rPr>
          <w:iCs/>
        </w:rPr>
        <w:t xml:space="preserve"> </w:t>
      </w:r>
    </w:p>
    <w:p w14:paraId="27FD4CF7" w14:textId="77777777" w:rsidR="0049285B" w:rsidRDefault="0049285B" w:rsidP="009D17F2">
      <w:pPr>
        <w:autoSpaceDE w:val="0"/>
        <w:autoSpaceDN w:val="0"/>
        <w:adjustRightInd w:val="0"/>
        <w:ind w:firstLine="709"/>
        <w:jc w:val="both"/>
        <w:rPr>
          <w:iCs/>
        </w:rPr>
      </w:pPr>
      <w:r>
        <w:rPr>
          <w:iCs/>
        </w:rPr>
        <w:t xml:space="preserve">3. </w:t>
      </w:r>
      <w:r w:rsidR="00DD0399">
        <w:rPr>
          <w:iCs/>
        </w:rPr>
        <w:t xml:space="preserve">Количественный анализ рисков. </w:t>
      </w:r>
    </w:p>
    <w:p w14:paraId="3B7E742D" w14:textId="77777777" w:rsidR="00DD0399" w:rsidRDefault="00DD0399" w:rsidP="009D17F2">
      <w:pPr>
        <w:autoSpaceDE w:val="0"/>
        <w:autoSpaceDN w:val="0"/>
        <w:adjustRightInd w:val="0"/>
        <w:ind w:firstLine="709"/>
        <w:jc w:val="both"/>
        <w:rPr>
          <w:iCs/>
        </w:rPr>
      </w:pPr>
      <w:r>
        <w:rPr>
          <w:iCs/>
        </w:rPr>
        <w:t xml:space="preserve">4. Объективный и субъективный методы оценки рисков. </w:t>
      </w:r>
    </w:p>
    <w:p w14:paraId="7D3BB105" w14:textId="77777777" w:rsidR="00DD0399" w:rsidRDefault="00DD0399" w:rsidP="009D17F2">
      <w:pPr>
        <w:autoSpaceDE w:val="0"/>
        <w:autoSpaceDN w:val="0"/>
        <w:adjustRightInd w:val="0"/>
        <w:ind w:firstLine="709"/>
        <w:jc w:val="both"/>
        <w:rPr>
          <w:iCs/>
        </w:rPr>
      </w:pPr>
      <w:r>
        <w:rPr>
          <w:iCs/>
        </w:rPr>
        <w:t>5. Статистически</w:t>
      </w:r>
      <w:r w:rsidR="00DD061A">
        <w:rPr>
          <w:iCs/>
        </w:rPr>
        <w:t>й</w:t>
      </w:r>
      <w:r>
        <w:rPr>
          <w:iCs/>
        </w:rPr>
        <w:t xml:space="preserve"> способ оценки рисков</w:t>
      </w:r>
      <w:r w:rsidR="00DD061A">
        <w:rPr>
          <w:iCs/>
        </w:rPr>
        <w:t xml:space="preserve"> и его основные инструменты (вариация, дисперсия, </w:t>
      </w:r>
      <w:r w:rsidR="00DD061A" w:rsidRPr="00DD061A">
        <w:rPr>
          <w:iCs/>
        </w:rPr>
        <w:t>стандартное (среднеквадратическое) отклонение</w:t>
      </w:r>
      <w:r w:rsidR="00DD061A">
        <w:rPr>
          <w:iCs/>
        </w:rPr>
        <w:t>)</w:t>
      </w:r>
      <w:r>
        <w:rPr>
          <w:iCs/>
        </w:rPr>
        <w:t xml:space="preserve">. </w:t>
      </w:r>
    </w:p>
    <w:p w14:paraId="76030260" w14:textId="77777777" w:rsidR="00DD0399" w:rsidRPr="00270FCA" w:rsidRDefault="00DD0399" w:rsidP="009D17F2">
      <w:pPr>
        <w:autoSpaceDE w:val="0"/>
        <w:autoSpaceDN w:val="0"/>
        <w:adjustRightInd w:val="0"/>
        <w:ind w:firstLine="709"/>
        <w:jc w:val="both"/>
        <w:rPr>
          <w:iCs/>
        </w:rPr>
      </w:pPr>
      <w:r>
        <w:rPr>
          <w:iCs/>
        </w:rPr>
        <w:lastRenderedPageBreak/>
        <w:t xml:space="preserve">6. </w:t>
      </w:r>
      <w:r w:rsidR="00DD061A">
        <w:rPr>
          <w:iCs/>
        </w:rPr>
        <w:t xml:space="preserve">Характеристика метода экспертных оценок. </w:t>
      </w:r>
    </w:p>
    <w:p w14:paraId="6C7F1CED" w14:textId="77777777" w:rsidR="00270FCA" w:rsidRDefault="00270FCA" w:rsidP="009D17F2">
      <w:pPr>
        <w:autoSpaceDE w:val="0"/>
        <w:autoSpaceDN w:val="0"/>
        <w:adjustRightInd w:val="0"/>
        <w:ind w:firstLine="709"/>
        <w:jc w:val="both"/>
        <w:rPr>
          <w:iCs/>
        </w:rPr>
      </w:pPr>
      <w:r w:rsidRPr="00270FCA">
        <w:rPr>
          <w:iCs/>
        </w:rPr>
        <w:t>И т.д.</w:t>
      </w:r>
    </w:p>
    <w:p w14:paraId="74EC7F86" w14:textId="77777777" w:rsidR="00F272C3" w:rsidRDefault="00F272C3" w:rsidP="00F272C3">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2FE53556" w14:textId="77777777" w:rsidR="00F272C3" w:rsidRPr="00C31920" w:rsidRDefault="00F272C3" w:rsidP="00F272C3">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177C31BE" w14:textId="77777777" w:rsidR="00F41908" w:rsidRDefault="00F41908" w:rsidP="00F272C3">
      <w:pPr>
        <w:pStyle w:val="a8"/>
        <w:ind w:left="0" w:firstLine="709"/>
        <w:contextualSpacing/>
        <w:jc w:val="both"/>
        <w:rPr>
          <w:sz w:val="24"/>
        </w:rPr>
      </w:pPr>
      <w:r w:rsidRPr="00C31920">
        <w:rPr>
          <w:sz w:val="24"/>
        </w:rPr>
        <w:t xml:space="preserve">1. </w:t>
      </w:r>
      <w:r w:rsidR="004B4D7E" w:rsidRPr="004B4D7E">
        <w:rPr>
          <w:sz w:val="24"/>
        </w:rPr>
        <w:t>Специфика сбора информации для оценки рисков на различных предприятиях</w:t>
      </w:r>
      <w:r>
        <w:rPr>
          <w:sz w:val="24"/>
        </w:rPr>
        <w:t>.</w:t>
      </w:r>
    </w:p>
    <w:p w14:paraId="128D165A" w14:textId="77777777" w:rsidR="00F41908" w:rsidRDefault="004B4D7E" w:rsidP="00F272C3">
      <w:pPr>
        <w:pStyle w:val="a8"/>
        <w:ind w:left="0" w:firstLine="709"/>
        <w:contextualSpacing/>
        <w:jc w:val="both"/>
        <w:rPr>
          <w:sz w:val="24"/>
        </w:rPr>
      </w:pPr>
      <w:r>
        <w:rPr>
          <w:sz w:val="24"/>
        </w:rPr>
        <w:t>2</w:t>
      </w:r>
      <w:r w:rsidR="00F41908">
        <w:rPr>
          <w:sz w:val="24"/>
        </w:rPr>
        <w:t xml:space="preserve">. Метод экспертных оценок как инструментарий анализа рисков в отечественной и зарубежной практике. </w:t>
      </w:r>
      <w:r w:rsidR="00F41908" w:rsidRPr="00C31920">
        <w:rPr>
          <w:sz w:val="24"/>
        </w:rPr>
        <w:t xml:space="preserve">  </w:t>
      </w:r>
    </w:p>
    <w:p w14:paraId="499F2362" w14:textId="77777777" w:rsidR="004B4D7E" w:rsidRDefault="004B4D7E" w:rsidP="00F272C3">
      <w:pPr>
        <w:pStyle w:val="a8"/>
        <w:ind w:left="0" w:firstLine="709"/>
        <w:contextualSpacing/>
        <w:jc w:val="both"/>
        <w:rPr>
          <w:sz w:val="24"/>
        </w:rPr>
      </w:pPr>
      <w:r>
        <w:rPr>
          <w:sz w:val="24"/>
        </w:rPr>
        <w:t xml:space="preserve">3. </w:t>
      </w:r>
      <w:r w:rsidRPr="004B4D7E">
        <w:rPr>
          <w:sz w:val="24"/>
        </w:rPr>
        <w:t>Методики и лучшие практики определения ключевых индикаторов риска</w:t>
      </w:r>
      <w:r>
        <w:rPr>
          <w:sz w:val="24"/>
        </w:rPr>
        <w:t xml:space="preserve">. </w:t>
      </w:r>
    </w:p>
    <w:p w14:paraId="791D3247" w14:textId="77777777" w:rsidR="00F41908" w:rsidRDefault="00F41908" w:rsidP="00F272C3">
      <w:pPr>
        <w:pStyle w:val="a8"/>
        <w:ind w:left="0" w:firstLine="709"/>
        <w:contextualSpacing/>
        <w:jc w:val="both"/>
        <w:rPr>
          <w:sz w:val="24"/>
        </w:rPr>
      </w:pPr>
      <w:r>
        <w:rPr>
          <w:sz w:val="24"/>
        </w:rPr>
        <w:t>И т.д.</w:t>
      </w:r>
    </w:p>
    <w:p w14:paraId="701EB92A" w14:textId="77777777" w:rsidR="00F41908" w:rsidRPr="00270FCA" w:rsidRDefault="00F41908" w:rsidP="009D17F2">
      <w:pPr>
        <w:autoSpaceDE w:val="0"/>
        <w:autoSpaceDN w:val="0"/>
        <w:adjustRightInd w:val="0"/>
        <w:ind w:firstLine="709"/>
        <w:jc w:val="both"/>
        <w:rPr>
          <w:iCs/>
        </w:rPr>
      </w:pPr>
    </w:p>
    <w:p w14:paraId="65B26556" w14:textId="77777777" w:rsidR="00C51BBF" w:rsidRDefault="00C51BBF" w:rsidP="009D17F2">
      <w:pPr>
        <w:jc w:val="center"/>
        <w:rPr>
          <w:b/>
        </w:rPr>
      </w:pPr>
      <w:r w:rsidRPr="00270FCA">
        <w:rPr>
          <w:b/>
        </w:rPr>
        <w:t xml:space="preserve">Тема </w:t>
      </w:r>
      <w:r>
        <w:rPr>
          <w:b/>
        </w:rPr>
        <w:t>3</w:t>
      </w:r>
      <w:r w:rsidRPr="00270FCA">
        <w:rPr>
          <w:b/>
        </w:rPr>
        <w:t xml:space="preserve">. </w:t>
      </w:r>
      <w:r w:rsidRPr="00890294">
        <w:rPr>
          <w:b/>
        </w:rPr>
        <w:t>Организация системы управления рисками</w:t>
      </w:r>
    </w:p>
    <w:p w14:paraId="116D1A76" w14:textId="77777777" w:rsidR="0077725A" w:rsidRPr="0061633A" w:rsidRDefault="0077725A" w:rsidP="0077725A">
      <w:pPr>
        <w:pStyle w:val="Default"/>
        <w:jc w:val="center"/>
        <w:rPr>
          <w:b/>
          <w:iCs/>
        </w:rPr>
      </w:pPr>
      <w:r>
        <w:rPr>
          <w:b/>
        </w:rPr>
        <w:t>(Компетенция ПК(А)-1, индикатор ПК(А)-1.2)</w:t>
      </w:r>
    </w:p>
    <w:p w14:paraId="07E66F6F" w14:textId="77777777" w:rsidR="00C51BBF" w:rsidRPr="00270FCA" w:rsidRDefault="00C51BBF" w:rsidP="009D17F2">
      <w:pPr>
        <w:tabs>
          <w:tab w:val="left" w:pos="5670"/>
        </w:tabs>
        <w:ind w:right="141" w:firstLine="709"/>
        <w:jc w:val="both"/>
        <w:rPr>
          <w:b/>
        </w:rPr>
      </w:pPr>
    </w:p>
    <w:p w14:paraId="2E4DAAF9" w14:textId="77777777" w:rsidR="00C51BBF" w:rsidRPr="00270FCA" w:rsidRDefault="00C51BBF" w:rsidP="009D17F2">
      <w:pPr>
        <w:tabs>
          <w:tab w:val="left" w:pos="5670"/>
        </w:tabs>
        <w:ind w:right="141" w:firstLine="709"/>
        <w:jc w:val="both"/>
        <w:rPr>
          <w:i/>
          <w:iCs/>
          <w:color w:val="000099"/>
        </w:rPr>
      </w:pPr>
      <w:r w:rsidRPr="00270FCA">
        <w:rPr>
          <w:b/>
        </w:rPr>
        <w:t>Примеры вопросов для самостоятельного изучения и обсуждения</w:t>
      </w:r>
      <w:r w:rsidRPr="00270FCA">
        <w:t xml:space="preserve"> (для очной формы обучения). </w:t>
      </w:r>
    </w:p>
    <w:p w14:paraId="74A4EE64" w14:textId="77777777" w:rsidR="00C51BBF" w:rsidRPr="00270FCA" w:rsidRDefault="00C51BBF" w:rsidP="009D17F2">
      <w:pPr>
        <w:tabs>
          <w:tab w:val="left" w:pos="5670"/>
        </w:tabs>
        <w:ind w:right="141" w:firstLine="709"/>
        <w:jc w:val="both"/>
        <w:rPr>
          <w:i/>
          <w:iCs/>
        </w:rPr>
      </w:pPr>
      <w:r w:rsidRPr="00270FCA">
        <w:rPr>
          <w:b/>
        </w:rPr>
        <w:t>Примеры вопросов для самостоятельного изучения</w:t>
      </w:r>
      <w:r w:rsidRPr="00270FCA">
        <w:t xml:space="preserve"> (для заочной формы обучения). </w:t>
      </w:r>
      <w:r w:rsidRPr="00270FCA">
        <w:rPr>
          <w:i/>
        </w:rPr>
        <w:t>Д</w:t>
      </w:r>
      <w:r w:rsidRPr="00270FCA">
        <w:rPr>
          <w:i/>
          <w:iCs/>
        </w:rPr>
        <w:t>анные задания выполняются студентом самостоятельно и преподавателем в обязательном порядке не проверяются.</w:t>
      </w:r>
    </w:p>
    <w:p w14:paraId="765A6DA8" w14:textId="77777777" w:rsidR="00C51BBF" w:rsidRPr="00270FCA" w:rsidRDefault="00C51BBF" w:rsidP="009D17F2">
      <w:pPr>
        <w:autoSpaceDE w:val="0"/>
        <w:autoSpaceDN w:val="0"/>
        <w:adjustRightInd w:val="0"/>
        <w:ind w:firstLine="709"/>
        <w:jc w:val="both"/>
        <w:rPr>
          <w:iCs/>
        </w:rPr>
      </w:pPr>
      <w:r w:rsidRPr="00270FCA">
        <w:rPr>
          <w:iCs/>
        </w:rPr>
        <w:t xml:space="preserve">1. </w:t>
      </w:r>
      <w:r w:rsidRPr="00C51BBF">
        <w:rPr>
          <w:iCs/>
        </w:rPr>
        <w:t>Управляем</w:t>
      </w:r>
      <w:r>
        <w:rPr>
          <w:iCs/>
        </w:rPr>
        <w:t xml:space="preserve">ая и </w:t>
      </w:r>
      <w:r w:rsidRPr="00C51BBF">
        <w:rPr>
          <w:iCs/>
        </w:rPr>
        <w:t>упра</w:t>
      </w:r>
      <w:r>
        <w:rPr>
          <w:iCs/>
        </w:rPr>
        <w:t xml:space="preserve">вляющая </w:t>
      </w:r>
      <w:r w:rsidRPr="00C51BBF">
        <w:rPr>
          <w:iCs/>
        </w:rPr>
        <w:t xml:space="preserve">подсистемы </w:t>
      </w:r>
      <w:r>
        <w:rPr>
          <w:iCs/>
        </w:rPr>
        <w:t xml:space="preserve">риск-менеджмента, их характеристика. </w:t>
      </w:r>
    </w:p>
    <w:p w14:paraId="062DC5A3" w14:textId="77777777" w:rsidR="00C51BBF" w:rsidRDefault="00C51BBF" w:rsidP="009D17F2">
      <w:pPr>
        <w:autoSpaceDE w:val="0"/>
        <w:autoSpaceDN w:val="0"/>
        <w:adjustRightInd w:val="0"/>
        <w:ind w:firstLine="709"/>
        <w:jc w:val="both"/>
        <w:rPr>
          <w:iCs/>
        </w:rPr>
      </w:pPr>
      <w:r w:rsidRPr="00270FCA">
        <w:rPr>
          <w:iCs/>
        </w:rPr>
        <w:t xml:space="preserve">2. </w:t>
      </w:r>
      <w:r w:rsidR="00DC0A31">
        <w:rPr>
          <w:iCs/>
        </w:rPr>
        <w:t>Принципы риск-менеджмента</w:t>
      </w:r>
      <w:r w:rsidR="00796512">
        <w:rPr>
          <w:iCs/>
        </w:rPr>
        <w:t xml:space="preserve"> в организации</w:t>
      </w:r>
      <w:r>
        <w:rPr>
          <w:iCs/>
        </w:rPr>
        <w:t xml:space="preserve">. </w:t>
      </w:r>
      <w:r w:rsidRPr="00270FCA">
        <w:rPr>
          <w:iCs/>
        </w:rPr>
        <w:t xml:space="preserve"> </w:t>
      </w:r>
    </w:p>
    <w:p w14:paraId="2503BE95" w14:textId="77777777" w:rsidR="00C51BBF" w:rsidRDefault="00C51BBF" w:rsidP="009D17F2">
      <w:pPr>
        <w:autoSpaceDE w:val="0"/>
        <w:autoSpaceDN w:val="0"/>
        <w:adjustRightInd w:val="0"/>
        <w:ind w:firstLine="709"/>
        <w:jc w:val="both"/>
        <w:rPr>
          <w:iCs/>
        </w:rPr>
      </w:pPr>
      <w:r>
        <w:rPr>
          <w:iCs/>
        </w:rPr>
        <w:t xml:space="preserve">3. </w:t>
      </w:r>
      <w:r w:rsidR="00DC0A31">
        <w:rPr>
          <w:iCs/>
        </w:rPr>
        <w:t>Функции риск-менеджмента</w:t>
      </w:r>
      <w:r>
        <w:rPr>
          <w:iCs/>
        </w:rPr>
        <w:t xml:space="preserve">. </w:t>
      </w:r>
    </w:p>
    <w:p w14:paraId="1BB30EBB" w14:textId="77777777" w:rsidR="00C51BBF" w:rsidRDefault="00C51BBF" w:rsidP="009D17F2">
      <w:pPr>
        <w:autoSpaceDE w:val="0"/>
        <w:autoSpaceDN w:val="0"/>
        <w:adjustRightInd w:val="0"/>
        <w:ind w:firstLine="709"/>
        <w:jc w:val="both"/>
        <w:rPr>
          <w:iCs/>
        </w:rPr>
      </w:pPr>
      <w:r>
        <w:rPr>
          <w:iCs/>
        </w:rPr>
        <w:t xml:space="preserve">4. </w:t>
      </w:r>
      <w:r w:rsidR="00DC0A31" w:rsidRPr="00DC0A31">
        <w:rPr>
          <w:iCs/>
        </w:rPr>
        <w:t>Задачи управления рисками</w:t>
      </w:r>
      <w:r w:rsidR="00796512">
        <w:rPr>
          <w:iCs/>
        </w:rPr>
        <w:t xml:space="preserve"> организации</w:t>
      </w:r>
      <w:r>
        <w:rPr>
          <w:iCs/>
        </w:rPr>
        <w:t xml:space="preserve">. </w:t>
      </w:r>
    </w:p>
    <w:p w14:paraId="3F48E30A" w14:textId="77777777" w:rsidR="00C51BBF" w:rsidRDefault="00C51BBF" w:rsidP="009D17F2">
      <w:pPr>
        <w:autoSpaceDE w:val="0"/>
        <w:autoSpaceDN w:val="0"/>
        <w:adjustRightInd w:val="0"/>
        <w:ind w:firstLine="709"/>
        <w:jc w:val="both"/>
        <w:rPr>
          <w:iCs/>
        </w:rPr>
      </w:pPr>
      <w:r>
        <w:rPr>
          <w:iCs/>
        </w:rPr>
        <w:t xml:space="preserve">5. </w:t>
      </w:r>
      <w:r w:rsidR="00ED018A" w:rsidRPr="00ED018A">
        <w:rPr>
          <w:iCs/>
        </w:rPr>
        <w:t>Внешние факторы системы управления рисками</w:t>
      </w:r>
      <w:r>
        <w:rPr>
          <w:iCs/>
        </w:rPr>
        <w:t xml:space="preserve">. </w:t>
      </w:r>
    </w:p>
    <w:p w14:paraId="6A3ADEEE" w14:textId="77777777" w:rsidR="00C51BBF" w:rsidRDefault="00C51BBF" w:rsidP="009D17F2">
      <w:pPr>
        <w:autoSpaceDE w:val="0"/>
        <w:autoSpaceDN w:val="0"/>
        <w:adjustRightInd w:val="0"/>
        <w:ind w:firstLine="709"/>
        <w:jc w:val="both"/>
        <w:rPr>
          <w:iCs/>
        </w:rPr>
      </w:pPr>
      <w:r>
        <w:rPr>
          <w:iCs/>
        </w:rPr>
        <w:t xml:space="preserve">6. </w:t>
      </w:r>
      <w:r w:rsidR="00ED018A">
        <w:rPr>
          <w:iCs/>
        </w:rPr>
        <w:t>В</w:t>
      </w:r>
      <w:r w:rsidR="00ED018A" w:rsidRPr="00ED018A">
        <w:rPr>
          <w:iCs/>
        </w:rPr>
        <w:t>нутренние факторы системы управления рисками</w:t>
      </w:r>
      <w:r>
        <w:rPr>
          <w:iCs/>
        </w:rPr>
        <w:t xml:space="preserve">. </w:t>
      </w:r>
    </w:p>
    <w:p w14:paraId="6F874AAB" w14:textId="77777777" w:rsidR="00A75465" w:rsidRPr="00270FCA" w:rsidRDefault="00ED018A" w:rsidP="009D17F2">
      <w:pPr>
        <w:autoSpaceDE w:val="0"/>
        <w:autoSpaceDN w:val="0"/>
        <w:adjustRightInd w:val="0"/>
        <w:ind w:firstLine="709"/>
        <w:jc w:val="both"/>
        <w:rPr>
          <w:iCs/>
        </w:rPr>
      </w:pPr>
      <w:r>
        <w:rPr>
          <w:iCs/>
        </w:rPr>
        <w:t xml:space="preserve">7. </w:t>
      </w:r>
      <w:r w:rsidR="00A75465">
        <w:t xml:space="preserve">Методы управления рисками. </w:t>
      </w:r>
    </w:p>
    <w:p w14:paraId="344865C7" w14:textId="77777777" w:rsidR="00C51BBF" w:rsidRDefault="00C51BBF" w:rsidP="009D17F2">
      <w:pPr>
        <w:autoSpaceDE w:val="0"/>
        <w:autoSpaceDN w:val="0"/>
        <w:adjustRightInd w:val="0"/>
        <w:ind w:firstLine="709"/>
        <w:jc w:val="both"/>
        <w:rPr>
          <w:iCs/>
        </w:rPr>
      </w:pPr>
      <w:r w:rsidRPr="00270FCA">
        <w:rPr>
          <w:iCs/>
        </w:rPr>
        <w:t>И т.д.</w:t>
      </w:r>
    </w:p>
    <w:p w14:paraId="693DA0E4" w14:textId="77777777" w:rsidR="00F272C3" w:rsidRDefault="00F272C3" w:rsidP="00F272C3">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7C524256" w14:textId="77777777" w:rsidR="00F272C3" w:rsidRPr="00C31920" w:rsidRDefault="00F272C3" w:rsidP="00F272C3">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27214E71" w14:textId="77777777" w:rsidR="000C676F" w:rsidRDefault="00C51BBF" w:rsidP="009D17F2">
      <w:pPr>
        <w:autoSpaceDE w:val="0"/>
        <w:autoSpaceDN w:val="0"/>
        <w:adjustRightInd w:val="0"/>
        <w:ind w:firstLine="709"/>
        <w:jc w:val="both"/>
      </w:pPr>
      <w:r w:rsidRPr="00C31920">
        <w:t xml:space="preserve">1. </w:t>
      </w:r>
      <w:r w:rsidR="00DC0A31">
        <w:t xml:space="preserve">Организация службы риск-менеджмента на российских </w:t>
      </w:r>
      <w:r w:rsidRPr="004B4D7E">
        <w:t>предприятиях</w:t>
      </w:r>
      <w:r>
        <w:t>.</w:t>
      </w:r>
    </w:p>
    <w:p w14:paraId="43CB15C0" w14:textId="77777777" w:rsidR="000C676F" w:rsidRDefault="00C51BBF" w:rsidP="009D17F2">
      <w:pPr>
        <w:autoSpaceDE w:val="0"/>
        <w:autoSpaceDN w:val="0"/>
        <w:adjustRightInd w:val="0"/>
        <w:ind w:firstLine="709"/>
        <w:jc w:val="both"/>
      </w:pPr>
      <w:r>
        <w:t xml:space="preserve">2. </w:t>
      </w:r>
      <w:r w:rsidR="00796512">
        <w:t xml:space="preserve">Этапы жизненного цикла организации и их особенности с точки зрения управления рисками. </w:t>
      </w:r>
    </w:p>
    <w:p w14:paraId="610E3247" w14:textId="77777777" w:rsidR="000C676F" w:rsidRDefault="00796512" w:rsidP="009D17F2">
      <w:pPr>
        <w:autoSpaceDE w:val="0"/>
        <w:autoSpaceDN w:val="0"/>
        <w:adjustRightInd w:val="0"/>
        <w:ind w:firstLine="709"/>
        <w:jc w:val="both"/>
      </w:pPr>
      <w:r>
        <w:t xml:space="preserve">3. </w:t>
      </w:r>
      <w:r w:rsidRPr="00796512">
        <w:t>Этапы организации риск-менеджмента</w:t>
      </w:r>
      <w:r>
        <w:t xml:space="preserve"> на предприятии</w:t>
      </w:r>
      <w:r w:rsidR="00C51BBF">
        <w:t xml:space="preserve">. </w:t>
      </w:r>
      <w:r w:rsidR="00C51BBF" w:rsidRPr="00C31920">
        <w:t xml:space="preserve">  </w:t>
      </w:r>
    </w:p>
    <w:p w14:paraId="78ABAB3A" w14:textId="77777777" w:rsidR="000C676F" w:rsidRDefault="00ED018A" w:rsidP="009D17F2">
      <w:pPr>
        <w:autoSpaceDE w:val="0"/>
        <w:autoSpaceDN w:val="0"/>
        <w:adjustRightInd w:val="0"/>
        <w:ind w:firstLine="709"/>
        <w:jc w:val="both"/>
      </w:pPr>
      <w:r>
        <w:t>4</w:t>
      </w:r>
      <w:r w:rsidR="00C51BBF">
        <w:t xml:space="preserve">. </w:t>
      </w:r>
      <w:r w:rsidRPr="00ED018A">
        <w:t>Принципы построения карты рисков, ее назначение и методы анализа</w:t>
      </w:r>
      <w:r w:rsidR="00C51BBF">
        <w:t xml:space="preserve">. </w:t>
      </w:r>
    </w:p>
    <w:p w14:paraId="6CD4BD50" w14:textId="77777777" w:rsidR="00C51BBF" w:rsidRDefault="00C51BBF" w:rsidP="009D17F2">
      <w:pPr>
        <w:autoSpaceDE w:val="0"/>
        <w:autoSpaceDN w:val="0"/>
        <w:adjustRightInd w:val="0"/>
        <w:ind w:firstLine="709"/>
        <w:jc w:val="both"/>
      </w:pPr>
      <w:r>
        <w:t>И т.д.</w:t>
      </w:r>
    </w:p>
    <w:p w14:paraId="386F9FF9" w14:textId="77777777" w:rsidR="006D4424" w:rsidRDefault="006D4424" w:rsidP="009D17F2">
      <w:pPr>
        <w:pStyle w:val="a8"/>
        <w:ind w:left="567"/>
        <w:contextualSpacing/>
        <w:jc w:val="both"/>
        <w:rPr>
          <w:sz w:val="24"/>
        </w:rPr>
      </w:pPr>
    </w:p>
    <w:p w14:paraId="2D58DB51" w14:textId="77777777" w:rsidR="00A75465" w:rsidRDefault="00A75465" w:rsidP="009D17F2">
      <w:pPr>
        <w:jc w:val="center"/>
        <w:rPr>
          <w:b/>
          <w:bCs/>
        </w:rPr>
      </w:pPr>
      <w:r w:rsidRPr="00270FCA">
        <w:rPr>
          <w:b/>
        </w:rPr>
        <w:t xml:space="preserve">Тема </w:t>
      </w:r>
      <w:r>
        <w:rPr>
          <w:b/>
        </w:rPr>
        <w:t>4</w:t>
      </w:r>
      <w:r w:rsidRPr="00270FCA">
        <w:rPr>
          <w:b/>
        </w:rPr>
        <w:t xml:space="preserve">. </w:t>
      </w:r>
      <w:r w:rsidRPr="00890294">
        <w:rPr>
          <w:b/>
          <w:bCs/>
        </w:rPr>
        <w:t>Содержание и особенности управления отдельными видами рисков организации</w:t>
      </w:r>
    </w:p>
    <w:p w14:paraId="5740C292" w14:textId="77777777" w:rsidR="0077725A" w:rsidRPr="0061633A" w:rsidRDefault="0077725A" w:rsidP="0077725A">
      <w:pPr>
        <w:pStyle w:val="Default"/>
        <w:jc w:val="center"/>
        <w:rPr>
          <w:b/>
          <w:iCs/>
        </w:rPr>
      </w:pPr>
      <w:r>
        <w:rPr>
          <w:b/>
        </w:rPr>
        <w:t>(Компетенция ПК(А)-1, индикатор ПК(А)-1.2)</w:t>
      </w:r>
    </w:p>
    <w:p w14:paraId="44E26D52" w14:textId="77777777" w:rsidR="00A75465" w:rsidRPr="00270FCA" w:rsidRDefault="00A75465" w:rsidP="009D17F2">
      <w:pPr>
        <w:tabs>
          <w:tab w:val="left" w:pos="5670"/>
        </w:tabs>
        <w:ind w:right="141" w:firstLine="709"/>
        <w:jc w:val="both"/>
        <w:rPr>
          <w:b/>
        </w:rPr>
      </w:pPr>
    </w:p>
    <w:p w14:paraId="3D88B3C9" w14:textId="77777777" w:rsidR="00A75465" w:rsidRPr="00270FCA" w:rsidRDefault="00A75465" w:rsidP="009D17F2">
      <w:pPr>
        <w:tabs>
          <w:tab w:val="left" w:pos="5670"/>
        </w:tabs>
        <w:ind w:right="141" w:firstLine="709"/>
        <w:jc w:val="both"/>
        <w:rPr>
          <w:i/>
          <w:iCs/>
          <w:color w:val="000099"/>
        </w:rPr>
      </w:pPr>
      <w:r w:rsidRPr="00270FCA">
        <w:rPr>
          <w:b/>
        </w:rPr>
        <w:t>Примеры вопросов для самостоятельного изучения и обсуждения</w:t>
      </w:r>
      <w:r w:rsidRPr="00270FCA">
        <w:t xml:space="preserve"> (для очной формы обучения). </w:t>
      </w:r>
    </w:p>
    <w:p w14:paraId="40660D6C" w14:textId="77777777" w:rsidR="00A75465" w:rsidRPr="00270FCA" w:rsidRDefault="00A75465" w:rsidP="009D17F2">
      <w:pPr>
        <w:tabs>
          <w:tab w:val="left" w:pos="5670"/>
        </w:tabs>
        <w:ind w:right="141" w:firstLine="709"/>
        <w:jc w:val="both"/>
        <w:rPr>
          <w:i/>
          <w:iCs/>
        </w:rPr>
      </w:pPr>
      <w:r w:rsidRPr="00270FCA">
        <w:rPr>
          <w:b/>
        </w:rPr>
        <w:t>Примеры вопросов для самостоятельного изучения</w:t>
      </w:r>
      <w:r w:rsidRPr="00270FCA">
        <w:t xml:space="preserve"> (для заочной формы обучения). </w:t>
      </w:r>
      <w:r w:rsidRPr="00270FCA">
        <w:rPr>
          <w:i/>
        </w:rPr>
        <w:t>Д</w:t>
      </w:r>
      <w:r w:rsidRPr="00270FCA">
        <w:rPr>
          <w:i/>
          <w:iCs/>
        </w:rPr>
        <w:t>анные задания выполняются студентом самостоятельно и преподавателем в обязательном порядке не проверяются.</w:t>
      </w:r>
    </w:p>
    <w:p w14:paraId="261DB530" w14:textId="77777777" w:rsidR="00A75465" w:rsidRPr="00270FCA" w:rsidRDefault="00A75465" w:rsidP="009D17F2">
      <w:pPr>
        <w:autoSpaceDE w:val="0"/>
        <w:autoSpaceDN w:val="0"/>
        <w:adjustRightInd w:val="0"/>
        <w:ind w:firstLine="709"/>
        <w:jc w:val="both"/>
        <w:rPr>
          <w:iCs/>
        </w:rPr>
      </w:pPr>
      <w:r w:rsidRPr="00270FCA">
        <w:rPr>
          <w:iCs/>
        </w:rPr>
        <w:t xml:space="preserve">1. </w:t>
      </w:r>
      <w:r>
        <w:rPr>
          <w:iCs/>
        </w:rPr>
        <w:t xml:space="preserve">Понятие и особенности стратегического риска организации. </w:t>
      </w:r>
    </w:p>
    <w:p w14:paraId="5CBCBAD1" w14:textId="77777777" w:rsidR="00A75465" w:rsidRDefault="00A75465" w:rsidP="009D17F2">
      <w:pPr>
        <w:autoSpaceDE w:val="0"/>
        <w:autoSpaceDN w:val="0"/>
        <w:adjustRightInd w:val="0"/>
        <w:ind w:firstLine="709"/>
        <w:jc w:val="both"/>
        <w:rPr>
          <w:iCs/>
        </w:rPr>
      </w:pPr>
      <w:r w:rsidRPr="00270FCA">
        <w:rPr>
          <w:iCs/>
        </w:rPr>
        <w:t xml:space="preserve">2. </w:t>
      </w:r>
      <w:r>
        <w:rPr>
          <w:iCs/>
        </w:rPr>
        <w:t>Виды и характеристика рыночных рисков.</w:t>
      </w:r>
    </w:p>
    <w:p w14:paraId="4F57CF99" w14:textId="77777777" w:rsidR="00A75465" w:rsidRDefault="00A75465" w:rsidP="009D17F2">
      <w:pPr>
        <w:autoSpaceDE w:val="0"/>
        <w:autoSpaceDN w:val="0"/>
        <w:adjustRightInd w:val="0"/>
        <w:ind w:firstLine="709"/>
        <w:jc w:val="both"/>
        <w:rPr>
          <w:bCs/>
        </w:rPr>
      </w:pPr>
      <w:r>
        <w:rPr>
          <w:iCs/>
        </w:rPr>
        <w:t>3. Понятие и инструменты управления к</w:t>
      </w:r>
      <w:r>
        <w:rPr>
          <w:bCs/>
        </w:rPr>
        <w:t>редитным риском организации.</w:t>
      </w:r>
    </w:p>
    <w:p w14:paraId="76C3FB18" w14:textId="77777777" w:rsidR="008C3931" w:rsidRDefault="00A75465" w:rsidP="009D17F2">
      <w:pPr>
        <w:autoSpaceDE w:val="0"/>
        <w:autoSpaceDN w:val="0"/>
        <w:adjustRightInd w:val="0"/>
        <w:ind w:firstLine="709"/>
        <w:jc w:val="both"/>
        <w:rPr>
          <w:bCs/>
        </w:rPr>
      </w:pPr>
      <w:r>
        <w:rPr>
          <w:bCs/>
        </w:rPr>
        <w:t>4. Риск ликвидности</w:t>
      </w:r>
      <w:r w:rsidR="008C3931">
        <w:rPr>
          <w:bCs/>
        </w:rPr>
        <w:t>, его особенности и инструменты управления</w:t>
      </w:r>
      <w:r>
        <w:rPr>
          <w:bCs/>
        </w:rPr>
        <w:t xml:space="preserve">. </w:t>
      </w:r>
    </w:p>
    <w:p w14:paraId="5784B1BE" w14:textId="77777777" w:rsidR="008C3931" w:rsidRDefault="008C3931" w:rsidP="009D17F2">
      <w:pPr>
        <w:autoSpaceDE w:val="0"/>
        <w:autoSpaceDN w:val="0"/>
        <w:adjustRightInd w:val="0"/>
        <w:ind w:firstLine="709"/>
        <w:jc w:val="both"/>
        <w:rPr>
          <w:bCs/>
        </w:rPr>
      </w:pPr>
      <w:r>
        <w:rPr>
          <w:bCs/>
        </w:rPr>
        <w:t>5. Содержание операционного р</w:t>
      </w:r>
      <w:r w:rsidR="00A75465">
        <w:rPr>
          <w:bCs/>
        </w:rPr>
        <w:t>иск</w:t>
      </w:r>
      <w:r>
        <w:rPr>
          <w:bCs/>
        </w:rPr>
        <w:t>а организации</w:t>
      </w:r>
      <w:r w:rsidR="00A75465">
        <w:rPr>
          <w:bCs/>
        </w:rPr>
        <w:t xml:space="preserve">. </w:t>
      </w:r>
    </w:p>
    <w:p w14:paraId="18A3A0C4" w14:textId="77777777" w:rsidR="00A75465" w:rsidRDefault="008C3931" w:rsidP="009D17F2">
      <w:pPr>
        <w:autoSpaceDE w:val="0"/>
        <w:autoSpaceDN w:val="0"/>
        <w:adjustRightInd w:val="0"/>
        <w:ind w:firstLine="709"/>
        <w:jc w:val="both"/>
        <w:rPr>
          <w:iCs/>
        </w:rPr>
      </w:pPr>
      <w:r>
        <w:rPr>
          <w:bCs/>
        </w:rPr>
        <w:t>6. Характеристика ю</w:t>
      </w:r>
      <w:r w:rsidR="00A75465">
        <w:rPr>
          <w:bCs/>
        </w:rPr>
        <w:t>ридическ</w:t>
      </w:r>
      <w:r>
        <w:rPr>
          <w:bCs/>
        </w:rPr>
        <w:t xml:space="preserve">ого и регуляторного </w:t>
      </w:r>
      <w:r w:rsidR="00A75465">
        <w:rPr>
          <w:bCs/>
        </w:rPr>
        <w:t>риск</w:t>
      </w:r>
      <w:r>
        <w:rPr>
          <w:bCs/>
        </w:rPr>
        <w:t xml:space="preserve">ов </w:t>
      </w:r>
      <w:r w:rsidR="007369D8">
        <w:rPr>
          <w:bCs/>
        </w:rPr>
        <w:t>организации</w:t>
      </w:r>
      <w:r w:rsidR="00A75465">
        <w:rPr>
          <w:bCs/>
        </w:rPr>
        <w:t xml:space="preserve">. </w:t>
      </w:r>
      <w:r w:rsidR="00A75465">
        <w:rPr>
          <w:iCs/>
        </w:rPr>
        <w:t xml:space="preserve"> </w:t>
      </w:r>
      <w:r w:rsidR="00A75465" w:rsidRPr="00270FCA">
        <w:rPr>
          <w:iCs/>
        </w:rPr>
        <w:t xml:space="preserve"> </w:t>
      </w:r>
    </w:p>
    <w:p w14:paraId="585B3167" w14:textId="77777777" w:rsidR="000C676F" w:rsidRDefault="00A75465" w:rsidP="009D17F2">
      <w:pPr>
        <w:autoSpaceDE w:val="0"/>
        <w:autoSpaceDN w:val="0"/>
        <w:adjustRightInd w:val="0"/>
        <w:ind w:firstLine="709"/>
        <w:jc w:val="both"/>
        <w:rPr>
          <w:iCs/>
        </w:rPr>
      </w:pPr>
      <w:r w:rsidRPr="00270FCA">
        <w:rPr>
          <w:iCs/>
        </w:rPr>
        <w:t>И т.д.</w:t>
      </w:r>
    </w:p>
    <w:p w14:paraId="0C9A82F5" w14:textId="77777777" w:rsidR="00F272C3" w:rsidRDefault="00F272C3" w:rsidP="00F272C3">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1E9EBB09" w14:textId="77777777" w:rsidR="00F272C3" w:rsidRPr="00C31920" w:rsidRDefault="00F272C3" w:rsidP="00F272C3">
      <w:pPr>
        <w:autoSpaceDE w:val="0"/>
        <w:autoSpaceDN w:val="0"/>
        <w:adjustRightInd w:val="0"/>
        <w:ind w:firstLine="709"/>
        <w:jc w:val="both"/>
        <w:rPr>
          <w:b/>
          <w:iCs/>
        </w:rPr>
      </w:pPr>
      <w:r>
        <w:rPr>
          <w:b/>
          <w:iCs/>
        </w:rPr>
        <w:lastRenderedPageBreak/>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6CFEC559" w14:textId="77777777" w:rsidR="000C676F" w:rsidRDefault="00A75465" w:rsidP="009D17F2">
      <w:pPr>
        <w:autoSpaceDE w:val="0"/>
        <w:autoSpaceDN w:val="0"/>
        <w:adjustRightInd w:val="0"/>
        <w:ind w:firstLine="709"/>
        <w:jc w:val="both"/>
      </w:pPr>
      <w:r w:rsidRPr="00C31920">
        <w:t xml:space="preserve">1. </w:t>
      </w:r>
      <w:r w:rsidR="007369D8">
        <w:t>Рыночные риски в деятельности российских организаций на современном этапе</w:t>
      </w:r>
      <w:r>
        <w:t>.</w:t>
      </w:r>
    </w:p>
    <w:p w14:paraId="04E5D58E" w14:textId="77777777" w:rsidR="000C676F" w:rsidRDefault="00A75465" w:rsidP="009D17F2">
      <w:pPr>
        <w:autoSpaceDE w:val="0"/>
        <w:autoSpaceDN w:val="0"/>
        <w:adjustRightInd w:val="0"/>
        <w:ind w:firstLine="709"/>
        <w:jc w:val="both"/>
      </w:pPr>
      <w:r>
        <w:t xml:space="preserve">2. </w:t>
      </w:r>
      <w:r w:rsidR="007369D8">
        <w:t>Хеджирование как инструмент управления рыночными рисками</w:t>
      </w:r>
      <w:r>
        <w:t xml:space="preserve">. </w:t>
      </w:r>
    </w:p>
    <w:p w14:paraId="003E638F" w14:textId="77777777" w:rsidR="000C676F" w:rsidRDefault="007369D8" w:rsidP="009D17F2">
      <w:pPr>
        <w:autoSpaceDE w:val="0"/>
        <w:autoSpaceDN w:val="0"/>
        <w:adjustRightInd w:val="0"/>
        <w:ind w:firstLine="709"/>
        <w:jc w:val="both"/>
      </w:pPr>
      <w:r>
        <w:t xml:space="preserve">3. Операционные риски организаций и построение адекватной неформальной институциональной среды.  </w:t>
      </w:r>
    </w:p>
    <w:p w14:paraId="195D358A" w14:textId="77777777" w:rsidR="009D17F2" w:rsidRDefault="009D17F2" w:rsidP="009D17F2">
      <w:pPr>
        <w:jc w:val="center"/>
        <w:rPr>
          <w:b/>
        </w:rPr>
      </w:pPr>
    </w:p>
    <w:p w14:paraId="2C411B82" w14:textId="77777777" w:rsidR="0077725A" w:rsidRDefault="00E701AE" w:rsidP="00D6567C">
      <w:pPr>
        <w:keepNext/>
        <w:jc w:val="center"/>
        <w:rPr>
          <w:b/>
          <w:bCs/>
        </w:rPr>
      </w:pPr>
      <w:r w:rsidRPr="00270FCA">
        <w:rPr>
          <w:b/>
        </w:rPr>
        <w:t xml:space="preserve">Тема </w:t>
      </w:r>
      <w:r w:rsidR="00B0734E">
        <w:rPr>
          <w:b/>
        </w:rPr>
        <w:t>5</w:t>
      </w:r>
      <w:r w:rsidRPr="00270FCA">
        <w:rPr>
          <w:b/>
        </w:rPr>
        <w:t xml:space="preserve">. </w:t>
      </w:r>
      <w:r w:rsidR="00B0734E" w:rsidRPr="00AF2CD3">
        <w:rPr>
          <w:b/>
          <w:bCs/>
        </w:rPr>
        <w:t>Управление инвестиционными рисками</w:t>
      </w:r>
    </w:p>
    <w:p w14:paraId="58C91873" w14:textId="77777777" w:rsidR="0077725A" w:rsidRPr="0061633A" w:rsidRDefault="0077725A" w:rsidP="0077725A">
      <w:pPr>
        <w:pStyle w:val="Default"/>
        <w:jc w:val="center"/>
        <w:rPr>
          <w:b/>
          <w:iCs/>
        </w:rPr>
      </w:pPr>
      <w:r>
        <w:rPr>
          <w:b/>
        </w:rPr>
        <w:t>(Компетенция ПК(А)-1, индикатор ПК(А)-1.2)</w:t>
      </w:r>
    </w:p>
    <w:p w14:paraId="24340282" w14:textId="77777777" w:rsidR="00E701AE" w:rsidRPr="00270FCA" w:rsidRDefault="00E701AE" w:rsidP="00D6567C">
      <w:pPr>
        <w:keepNext/>
        <w:tabs>
          <w:tab w:val="left" w:pos="5670"/>
        </w:tabs>
        <w:ind w:right="141" w:firstLine="709"/>
        <w:jc w:val="both"/>
        <w:rPr>
          <w:b/>
        </w:rPr>
      </w:pPr>
    </w:p>
    <w:p w14:paraId="7A50EAA6" w14:textId="77777777" w:rsidR="00E701AE" w:rsidRPr="00270FCA" w:rsidRDefault="00E701AE" w:rsidP="00D6567C">
      <w:pPr>
        <w:keepNext/>
        <w:tabs>
          <w:tab w:val="left" w:pos="5670"/>
        </w:tabs>
        <w:ind w:right="141" w:firstLine="709"/>
        <w:jc w:val="both"/>
        <w:rPr>
          <w:i/>
          <w:iCs/>
          <w:color w:val="000099"/>
        </w:rPr>
      </w:pPr>
      <w:r w:rsidRPr="00270FCA">
        <w:rPr>
          <w:b/>
        </w:rPr>
        <w:t>Примеры вопросов для самостоятельного изучения и обсуждения</w:t>
      </w:r>
      <w:r w:rsidRPr="00270FCA">
        <w:t xml:space="preserve"> (для очной формы обучения). </w:t>
      </w:r>
    </w:p>
    <w:p w14:paraId="0D46CFB4" w14:textId="77777777" w:rsidR="00E701AE" w:rsidRPr="00270FCA" w:rsidRDefault="00E701AE" w:rsidP="00D6567C">
      <w:pPr>
        <w:keepNext/>
        <w:tabs>
          <w:tab w:val="left" w:pos="5670"/>
        </w:tabs>
        <w:ind w:right="141" w:firstLine="709"/>
        <w:jc w:val="both"/>
        <w:rPr>
          <w:i/>
          <w:iCs/>
        </w:rPr>
      </w:pPr>
      <w:r w:rsidRPr="00270FCA">
        <w:rPr>
          <w:b/>
        </w:rPr>
        <w:t>Примеры вопросов для самостоятельного изучения</w:t>
      </w:r>
      <w:r w:rsidRPr="00270FCA">
        <w:t xml:space="preserve"> (для заочной формы обучения). </w:t>
      </w:r>
      <w:r w:rsidRPr="00270FCA">
        <w:rPr>
          <w:i/>
        </w:rPr>
        <w:t>Д</w:t>
      </w:r>
      <w:r w:rsidRPr="00270FCA">
        <w:rPr>
          <w:i/>
          <w:iCs/>
        </w:rPr>
        <w:t>анные задания выполняются студентом самостоятельно и преподавателем в обязательном порядке не проверяются.</w:t>
      </w:r>
    </w:p>
    <w:p w14:paraId="709AE75B" w14:textId="77777777" w:rsidR="00E701AE" w:rsidRPr="00270FCA" w:rsidRDefault="00E701AE" w:rsidP="009D17F2">
      <w:pPr>
        <w:autoSpaceDE w:val="0"/>
        <w:autoSpaceDN w:val="0"/>
        <w:adjustRightInd w:val="0"/>
        <w:ind w:firstLine="709"/>
        <w:jc w:val="both"/>
        <w:rPr>
          <w:iCs/>
        </w:rPr>
      </w:pPr>
      <w:r w:rsidRPr="00270FCA">
        <w:rPr>
          <w:iCs/>
        </w:rPr>
        <w:t xml:space="preserve">1. </w:t>
      </w:r>
      <w:r>
        <w:rPr>
          <w:iCs/>
        </w:rPr>
        <w:t xml:space="preserve">Понятие и особенности </w:t>
      </w:r>
      <w:r w:rsidR="00B0734E">
        <w:rPr>
          <w:iCs/>
        </w:rPr>
        <w:t xml:space="preserve">инвестиционного </w:t>
      </w:r>
      <w:r>
        <w:rPr>
          <w:iCs/>
        </w:rPr>
        <w:t xml:space="preserve">риска организации. </w:t>
      </w:r>
    </w:p>
    <w:p w14:paraId="01AA8C64" w14:textId="77777777" w:rsidR="00766C94" w:rsidRDefault="00E701AE" w:rsidP="009D17F2">
      <w:pPr>
        <w:autoSpaceDE w:val="0"/>
        <w:autoSpaceDN w:val="0"/>
        <w:adjustRightInd w:val="0"/>
        <w:ind w:firstLine="709"/>
        <w:jc w:val="both"/>
        <w:rPr>
          <w:iCs/>
        </w:rPr>
      </w:pPr>
      <w:r w:rsidRPr="00270FCA">
        <w:rPr>
          <w:iCs/>
        </w:rPr>
        <w:t xml:space="preserve">2. </w:t>
      </w:r>
      <w:r w:rsidR="00766C94">
        <w:rPr>
          <w:iCs/>
        </w:rPr>
        <w:t xml:space="preserve">Специфика оценки инвестиционных рисков. </w:t>
      </w:r>
    </w:p>
    <w:p w14:paraId="06D89566" w14:textId="77777777" w:rsidR="00E701AE" w:rsidRDefault="00766C94" w:rsidP="009D17F2">
      <w:pPr>
        <w:autoSpaceDE w:val="0"/>
        <w:autoSpaceDN w:val="0"/>
        <w:adjustRightInd w:val="0"/>
        <w:ind w:firstLine="709"/>
        <w:jc w:val="both"/>
        <w:rPr>
          <w:iCs/>
        </w:rPr>
      </w:pPr>
      <w:r>
        <w:rPr>
          <w:iCs/>
        </w:rPr>
        <w:t xml:space="preserve">3. </w:t>
      </w:r>
      <w:r w:rsidR="00FB70C4">
        <w:rPr>
          <w:iCs/>
        </w:rPr>
        <w:t>Основные инструменты управления инвестиционным риском организации</w:t>
      </w:r>
      <w:r w:rsidR="00E701AE">
        <w:rPr>
          <w:iCs/>
        </w:rPr>
        <w:t>.</w:t>
      </w:r>
    </w:p>
    <w:p w14:paraId="3DE81EF5" w14:textId="77777777" w:rsidR="00E701AE" w:rsidRDefault="00E701AE" w:rsidP="009D17F2">
      <w:pPr>
        <w:autoSpaceDE w:val="0"/>
        <w:autoSpaceDN w:val="0"/>
        <w:adjustRightInd w:val="0"/>
        <w:ind w:firstLine="709"/>
        <w:jc w:val="both"/>
        <w:rPr>
          <w:bCs/>
        </w:rPr>
      </w:pPr>
      <w:r>
        <w:rPr>
          <w:iCs/>
        </w:rPr>
        <w:t xml:space="preserve">3. </w:t>
      </w:r>
      <w:r w:rsidR="008959CE">
        <w:rPr>
          <w:iCs/>
        </w:rPr>
        <w:t xml:space="preserve">Диверсификация как инструмент управления инвестиционным риском. </w:t>
      </w:r>
    </w:p>
    <w:p w14:paraId="0CF8709E" w14:textId="77777777" w:rsidR="00E701AE" w:rsidRDefault="00E701AE" w:rsidP="009D17F2">
      <w:pPr>
        <w:autoSpaceDE w:val="0"/>
        <w:autoSpaceDN w:val="0"/>
        <w:adjustRightInd w:val="0"/>
        <w:ind w:firstLine="709"/>
        <w:jc w:val="both"/>
        <w:rPr>
          <w:bCs/>
        </w:rPr>
      </w:pPr>
      <w:r>
        <w:rPr>
          <w:bCs/>
        </w:rPr>
        <w:t xml:space="preserve">4. Риск ликвидности, его особенности и инструменты управления. </w:t>
      </w:r>
    </w:p>
    <w:p w14:paraId="32051CDD" w14:textId="77777777" w:rsidR="00E701AE" w:rsidRDefault="00E701AE" w:rsidP="009D17F2">
      <w:pPr>
        <w:autoSpaceDE w:val="0"/>
        <w:autoSpaceDN w:val="0"/>
        <w:adjustRightInd w:val="0"/>
        <w:ind w:firstLine="709"/>
        <w:jc w:val="both"/>
        <w:rPr>
          <w:iCs/>
        </w:rPr>
      </w:pPr>
      <w:r w:rsidRPr="00270FCA">
        <w:rPr>
          <w:iCs/>
        </w:rPr>
        <w:t>И т.д.</w:t>
      </w:r>
    </w:p>
    <w:p w14:paraId="051C5EF3" w14:textId="77777777" w:rsidR="00F272C3" w:rsidRDefault="00F272C3" w:rsidP="00F272C3">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2C733944" w14:textId="77777777" w:rsidR="00F272C3" w:rsidRPr="00C31920" w:rsidRDefault="00F272C3" w:rsidP="00F272C3">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3C665B41" w14:textId="77777777" w:rsidR="000C676F" w:rsidRDefault="00E701AE" w:rsidP="009D17F2">
      <w:pPr>
        <w:autoSpaceDE w:val="0"/>
        <w:autoSpaceDN w:val="0"/>
        <w:adjustRightInd w:val="0"/>
        <w:ind w:firstLine="709"/>
        <w:jc w:val="both"/>
      </w:pPr>
      <w:r w:rsidRPr="00C31920">
        <w:t xml:space="preserve">1. </w:t>
      </w:r>
      <w:r w:rsidR="00766C94">
        <w:t>Дискон</w:t>
      </w:r>
      <w:r w:rsidR="00FB70C4">
        <w:t>тирование денежны</w:t>
      </w:r>
      <w:r w:rsidR="008959CE">
        <w:t>х потоков как инструмент управления инвестиционным риском</w:t>
      </w:r>
      <w:r>
        <w:t>.</w:t>
      </w:r>
    </w:p>
    <w:p w14:paraId="3DC7B06B" w14:textId="77777777" w:rsidR="000C676F" w:rsidRDefault="00E701AE" w:rsidP="009D17F2">
      <w:pPr>
        <w:autoSpaceDE w:val="0"/>
        <w:autoSpaceDN w:val="0"/>
        <w:adjustRightInd w:val="0"/>
        <w:ind w:firstLine="709"/>
        <w:jc w:val="both"/>
      </w:pPr>
      <w:r>
        <w:t xml:space="preserve">2. </w:t>
      </w:r>
      <w:r w:rsidR="00FB70C4">
        <w:t>Факторы инвестиционных рисков российских организаций на современном этапе</w:t>
      </w:r>
      <w:r>
        <w:t xml:space="preserve">. </w:t>
      </w:r>
    </w:p>
    <w:p w14:paraId="30C7D09D" w14:textId="77777777" w:rsidR="000C676F" w:rsidRDefault="00E701AE" w:rsidP="009D17F2">
      <w:pPr>
        <w:autoSpaceDE w:val="0"/>
        <w:autoSpaceDN w:val="0"/>
        <w:adjustRightInd w:val="0"/>
        <w:ind w:firstLine="709"/>
        <w:jc w:val="both"/>
      </w:pPr>
      <w:r>
        <w:t xml:space="preserve">3. </w:t>
      </w:r>
      <w:r w:rsidR="008959CE">
        <w:t xml:space="preserve">Оценка риска </w:t>
      </w:r>
      <w:r w:rsidR="008959CE" w:rsidRPr="008959CE">
        <w:t>долгосрочного инвестиционного проекта</w:t>
      </w:r>
      <w:r w:rsidR="008959CE">
        <w:t xml:space="preserve"> </w:t>
      </w:r>
      <w:r w:rsidR="008959CE" w:rsidRPr="008959CE">
        <w:t>на основе дерева событий</w:t>
      </w:r>
      <w:r>
        <w:t xml:space="preserve">.  </w:t>
      </w:r>
    </w:p>
    <w:p w14:paraId="7C9AE568" w14:textId="77777777" w:rsidR="00BD511D" w:rsidRDefault="00BD511D" w:rsidP="00A10C1D">
      <w:pPr>
        <w:autoSpaceDE w:val="0"/>
        <w:autoSpaceDN w:val="0"/>
        <w:adjustRightInd w:val="0"/>
        <w:jc w:val="center"/>
        <w:rPr>
          <w:b/>
        </w:rPr>
      </w:pPr>
    </w:p>
    <w:p w14:paraId="5D5FC6D5" w14:textId="77777777" w:rsidR="00AB1B2F" w:rsidRPr="007E1C7B" w:rsidRDefault="00AB1B2F" w:rsidP="00AB1B2F">
      <w:pPr>
        <w:keepNext/>
        <w:autoSpaceDE w:val="0"/>
        <w:autoSpaceDN w:val="0"/>
        <w:adjustRightInd w:val="0"/>
        <w:jc w:val="center"/>
        <w:rPr>
          <w:b/>
          <w:bCs/>
        </w:rPr>
      </w:pPr>
      <w:r w:rsidRPr="007E1C7B">
        <w:rPr>
          <w:b/>
          <w:bCs/>
        </w:rPr>
        <w:t>Критерии оценки форм текущего контроля</w:t>
      </w:r>
    </w:p>
    <w:p w14:paraId="3E5BC38D" w14:textId="77777777" w:rsidR="00AB1B2F" w:rsidRPr="007E1C7B" w:rsidRDefault="00AB1B2F" w:rsidP="00AB1B2F">
      <w:pPr>
        <w:keepNext/>
        <w:autoSpaceDE w:val="0"/>
        <w:autoSpaceDN w:val="0"/>
        <w:adjustRightInd w:val="0"/>
        <w:jc w:val="center"/>
        <w:rPr>
          <w:b/>
          <w:bCs/>
        </w:rPr>
      </w:pPr>
    </w:p>
    <w:p w14:paraId="6169E0D2" w14:textId="77777777" w:rsidR="00AB1B2F" w:rsidRPr="007E1C7B" w:rsidRDefault="00AB1B2F" w:rsidP="00AB1B2F">
      <w:pPr>
        <w:keepNext/>
        <w:autoSpaceDE w:val="0"/>
        <w:autoSpaceDN w:val="0"/>
        <w:adjustRightInd w:val="0"/>
        <w:jc w:val="center"/>
        <w:rPr>
          <w:b/>
        </w:rPr>
      </w:pPr>
      <w:r w:rsidRPr="007E1C7B">
        <w:rPr>
          <w:b/>
        </w:rPr>
        <w:t>Критерии оценки вопросов для самостоятельного изучения и обсуждения по шка</w:t>
      </w:r>
      <w:r w:rsidRPr="007E1C7B">
        <w:rPr>
          <w:b/>
          <w:bCs/>
        </w:rPr>
        <w:t>ле зачтено / не зачтено</w:t>
      </w:r>
    </w:p>
    <w:p w14:paraId="35E2C802" w14:textId="77777777" w:rsidR="00AB1B2F" w:rsidRPr="007E1C7B" w:rsidRDefault="00AB1B2F" w:rsidP="00AB1B2F">
      <w:pPr>
        <w:autoSpaceDE w:val="0"/>
        <w:autoSpaceDN w:val="0"/>
        <w:adjustRightInd w:val="0"/>
        <w:ind w:firstLine="709"/>
        <w:jc w:val="both"/>
      </w:pPr>
      <w:r w:rsidRPr="007E1C7B">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581FC7E5" w14:textId="77777777" w:rsidR="00AB1B2F" w:rsidRPr="007E1C7B" w:rsidRDefault="00AB1B2F" w:rsidP="00AB1B2F">
      <w:pPr>
        <w:ind w:firstLine="720"/>
        <w:jc w:val="both"/>
      </w:pPr>
      <w:r w:rsidRPr="007E1C7B">
        <w:t>Оценка «зачтено» – полное или частичное соответствие критериям.</w:t>
      </w:r>
    </w:p>
    <w:p w14:paraId="56448DDB" w14:textId="77777777" w:rsidR="00AB1B2F" w:rsidRPr="007E1C7B" w:rsidRDefault="00AB1B2F" w:rsidP="00AB1B2F">
      <w:pPr>
        <w:ind w:firstLine="720"/>
        <w:jc w:val="both"/>
      </w:pPr>
      <w:r w:rsidRPr="007E1C7B">
        <w:t>Оценка «не зачтено» – несоответствие критериям.</w:t>
      </w:r>
    </w:p>
    <w:p w14:paraId="1F02F974" w14:textId="77777777" w:rsidR="00AB1B2F" w:rsidRPr="007E1C7B" w:rsidRDefault="00AB1B2F" w:rsidP="00AB1B2F">
      <w:pPr>
        <w:autoSpaceDE w:val="0"/>
        <w:autoSpaceDN w:val="0"/>
        <w:adjustRightInd w:val="0"/>
        <w:jc w:val="center"/>
        <w:rPr>
          <w:b/>
        </w:rPr>
      </w:pPr>
    </w:p>
    <w:p w14:paraId="5028AA63" w14:textId="77777777" w:rsidR="00AB1B2F" w:rsidRPr="007E1C7B" w:rsidRDefault="00AB1B2F" w:rsidP="00AB1B2F">
      <w:pPr>
        <w:keepNext/>
        <w:autoSpaceDE w:val="0"/>
        <w:autoSpaceDN w:val="0"/>
        <w:adjustRightInd w:val="0"/>
        <w:jc w:val="center"/>
        <w:rPr>
          <w:b/>
        </w:rPr>
      </w:pPr>
      <w:r w:rsidRPr="007E1C7B">
        <w:rPr>
          <w:b/>
        </w:rPr>
        <w:t>Критерии оценки вопросов для самостоятельного изучения</w:t>
      </w:r>
    </w:p>
    <w:p w14:paraId="431D6A3C" w14:textId="77777777" w:rsidR="00AB1B2F" w:rsidRPr="007E1C7B" w:rsidRDefault="00AB1B2F" w:rsidP="00AB1B2F">
      <w:pPr>
        <w:keepNext/>
        <w:autoSpaceDE w:val="0"/>
        <w:autoSpaceDN w:val="0"/>
        <w:adjustRightInd w:val="0"/>
        <w:jc w:val="center"/>
        <w:rPr>
          <w:b/>
        </w:rPr>
      </w:pPr>
      <w:r w:rsidRPr="007E1C7B">
        <w:rPr>
          <w:b/>
        </w:rPr>
        <w:t xml:space="preserve"> по шка</w:t>
      </w:r>
      <w:r w:rsidRPr="007E1C7B">
        <w:rPr>
          <w:b/>
          <w:bCs/>
        </w:rPr>
        <w:t>ле зачтено / не зачтено</w:t>
      </w:r>
    </w:p>
    <w:p w14:paraId="5A816A92" w14:textId="77777777" w:rsidR="00AB1B2F" w:rsidRPr="007E1C7B" w:rsidRDefault="00AB1B2F" w:rsidP="00AB1B2F">
      <w:pPr>
        <w:autoSpaceDE w:val="0"/>
        <w:autoSpaceDN w:val="0"/>
        <w:adjustRightInd w:val="0"/>
        <w:ind w:firstLine="709"/>
        <w:jc w:val="both"/>
      </w:pPr>
      <w:r w:rsidRPr="007E1C7B">
        <w:t>Вопросы для самостоятельного изучения (для 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14:paraId="31E236A9" w14:textId="77777777" w:rsidR="00AB1B2F" w:rsidRPr="007E1C7B" w:rsidRDefault="00AB1B2F" w:rsidP="00AB1B2F">
      <w:pPr>
        <w:ind w:firstLine="720"/>
        <w:jc w:val="both"/>
      </w:pPr>
      <w:r w:rsidRPr="007E1C7B">
        <w:t>Оценка «зачтено» – полное или частичное соответствие критериям.</w:t>
      </w:r>
    </w:p>
    <w:p w14:paraId="4E57C025" w14:textId="77777777" w:rsidR="00AB1B2F" w:rsidRPr="007E1C7B" w:rsidRDefault="00AB1B2F" w:rsidP="00AB1B2F">
      <w:pPr>
        <w:ind w:firstLine="720"/>
        <w:jc w:val="both"/>
      </w:pPr>
      <w:r w:rsidRPr="007E1C7B">
        <w:t>Оценка «не зачтено» – несоответствие критериям.</w:t>
      </w:r>
    </w:p>
    <w:p w14:paraId="1773219D" w14:textId="77777777" w:rsidR="00AB1B2F" w:rsidRPr="007E1C7B" w:rsidRDefault="00AB1B2F" w:rsidP="00AB1B2F">
      <w:pPr>
        <w:autoSpaceDE w:val="0"/>
        <w:autoSpaceDN w:val="0"/>
        <w:adjustRightInd w:val="0"/>
        <w:jc w:val="center"/>
        <w:rPr>
          <w:b/>
        </w:rPr>
      </w:pPr>
    </w:p>
    <w:p w14:paraId="36DD332A" w14:textId="77777777" w:rsidR="00AB1B2F" w:rsidRPr="00C31920" w:rsidRDefault="00AB1B2F" w:rsidP="00AB1B2F">
      <w:pPr>
        <w:autoSpaceDE w:val="0"/>
        <w:autoSpaceDN w:val="0"/>
        <w:adjustRightInd w:val="0"/>
        <w:jc w:val="center"/>
        <w:rPr>
          <w:b/>
        </w:rPr>
      </w:pPr>
      <w:r w:rsidRPr="00C31920">
        <w:rPr>
          <w:b/>
        </w:rPr>
        <w:t>Критерии оценки доклада</w:t>
      </w:r>
    </w:p>
    <w:p w14:paraId="5F00B5C3" w14:textId="77777777" w:rsidR="00AB1B2F" w:rsidRPr="00C31920" w:rsidRDefault="00AB1B2F" w:rsidP="00AB1B2F">
      <w:pPr>
        <w:ind w:firstLine="540"/>
        <w:jc w:val="both"/>
        <w:rPr>
          <w:rFonts w:eastAsia="MS Mincho"/>
        </w:rPr>
      </w:pPr>
      <w:r w:rsidRPr="00C31920">
        <w:rPr>
          <w:rFonts w:eastAsia="MS Mincho"/>
        </w:rPr>
        <w:lastRenderedPageBreak/>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A03935">
        <w:rPr>
          <w:rFonts w:eastAsia="MS Mincho"/>
        </w:rPr>
        <w:t>дисциплины</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3949DC12" w14:textId="77777777" w:rsidR="00AB1B2F" w:rsidRPr="00C31920" w:rsidRDefault="00AB1B2F" w:rsidP="00AB1B2F">
      <w:pPr>
        <w:ind w:firstLine="540"/>
        <w:jc w:val="both"/>
        <w:rPr>
          <w:rFonts w:eastAsia="MS Mincho"/>
        </w:rPr>
      </w:pPr>
      <w:r w:rsidRPr="00C31920">
        <w:rPr>
          <w:rFonts w:eastAsia="MS Mincho"/>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618C7D66" w14:textId="77777777" w:rsidR="00AB1B2F" w:rsidRPr="00C31920" w:rsidRDefault="00AB1B2F" w:rsidP="00AB1B2F">
      <w:pPr>
        <w:ind w:firstLine="540"/>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lang w:val="en-US"/>
        </w:rPr>
        <w:t>www</w:t>
      </w:r>
      <w:r w:rsidRPr="00C31920">
        <w:rPr>
          <w:rFonts w:eastAsia="MS Mincho"/>
        </w:rPr>
        <w:t>.</w:t>
      </w:r>
      <w:proofErr w:type="spellStart"/>
      <w:r w:rsidRPr="00C31920">
        <w:rPr>
          <w:rFonts w:eastAsia="MS Mincho"/>
          <w:lang w:val="en-US"/>
        </w:rPr>
        <w:t>cbr</w:t>
      </w:r>
      <w:proofErr w:type="spellEnd"/>
      <w:r w:rsidRPr="00C31920">
        <w:rPr>
          <w:rFonts w:eastAsia="MS Mincho"/>
        </w:rPr>
        <w:t>.</w:t>
      </w:r>
      <w:r w:rsidRPr="00C31920">
        <w:rPr>
          <w:rFonts w:eastAsia="MS Mincho"/>
          <w:lang w:val="en-US"/>
        </w:rPr>
        <w:t>ru</w:t>
      </w:r>
      <w:r w:rsidRPr="00C31920">
        <w:rPr>
          <w:rFonts w:eastAsia="MS Mincho"/>
        </w:rPr>
        <w:t xml:space="preserve">). Также рекомендуется использовать текущую статистическую информацию из периодических изданий и информационных сборников. </w:t>
      </w:r>
    </w:p>
    <w:p w14:paraId="65B38A3E" w14:textId="77777777" w:rsidR="00AB1B2F" w:rsidRPr="00C31920" w:rsidRDefault="00AB1B2F" w:rsidP="00AB1B2F">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33CB64B6" w14:textId="77777777" w:rsidR="00AB1B2F" w:rsidRPr="00C31920" w:rsidRDefault="00AB1B2F" w:rsidP="00AB1B2F">
      <w:pPr>
        <w:ind w:firstLine="540"/>
        <w:jc w:val="both"/>
        <w:rPr>
          <w:rFonts w:eastAsia="MS Mincho"/>
        </w:rPr>
      </w:pPr>
      <w:r w:rsidRPr="00C31920">
        <w:rPr>
          <w:rFonts w:eastAsia="MS Mincho"/>
        </w:rPr>
        <w:t>1. Уяснить для себя суть темы, которая предложена.</w:t>
      </w:r>
    </w:p>
    <w:p w14:paraId="1CE35B15" w14:textId="77777777" w:rsidR="00AB1B2F" w:rsidRPr="00C31920" w:rsidRDefault="00AB1B2F" w:rsidP="00AB1B2F">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5929FA9C" w14:textId="77777777" w:rsidR="00AB1B2F" w:rsidRPr="00C31920" w:rsidRDefault="00AB1B2F" w:rsidP="00AB1B2F">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3A80258A" w14:textId="77777777" w:rsidR="00AB1B2F" w:rsidRPr="00C31920" w:rsidRDefault="00AB1B2F" w:rsidP="00AB1B2F">
      <w:pPr>
        <w:ind w:firstLine="540"/>
        <w:jc w:val="both"/>
        <w:rPr>
          <w:rFonts w:eastAsia="MS Mincho"/>
        </w:rPr>
      </w:pPr>
      <w:r w:rsidRPr="00C31920">
        <w:rPr>
          <w:rFonts w:eastAsia="MS Mincho"/>
        </w:rPr>
        <w:t>4. Изучить подобранный материал.</w:t>
      </w:r>
    </w:p>
    <w:p w14:paraId="612CE411" w14:textId="77777777" w:rsidR="00AB1B2F" w:rsidRPr="00C31920" w:rsidRDefault="00AB1B2F" w:rsidP="00AB1B2F">
      <w:pPr>
        <w:ind w:firstLine="540"/>
        <w:jc w:val="both"/>
        <w:rPr>
          <w:rFonts w:eastAsia="MS Mincho"/>
        </w:rPr>
      </w:pPr>
      <w:r w:rsidRPr="00C31920">
        <w:rPr>
          <w:rFonts w:eastAsia="MS Mincho"/>
        </w:rPr>
        <w:t>5. Составить план сообщения (доклада).</w:t>
      </w:r>
    </w:p>
    <w:p w14:paraId="12363E37" w14:textId="77777777" w:rsidR="00AB1B2F" w:rsidRPr="00C31920" w:rsidRDefault="00AB1B2F" w:rsidP="00AB1B2F">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45FD75E2" w14:textId="77777777" w:rsidR="00AB1B2F" w:rsidRPr="00C31920" w:rsidRDefault="00AB1B2F" w:rsidP="00AB1B2F">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27A037E5" w14:textId="77777777" w:rsidR="00AB1B2F" w:rsidRPr="00C31920" w:rsidRDefault="00AB1B2F" w:rsidP="00AB1B2F">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488D0908" w14:textId="77777777" w:rsidR="00AB1B2F" w:rsidRPr="00C31920" w:rsidRDefault="00AB1B2F" w:rsidP="00AB1B2F">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65A064A0" w14:textId="77777777" w:rsidR="00AB1B2F" w:rsidRPr="00C31920" w:rsidRDefault="00AB1B2F" w:rsidP="00AB1B2F">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55413D78" w14:textId="77777777" w:rsidR="00AB1B2F" w:rsidRPr="00C31920" w:rsidRDefault="00AB1B2F" w:rsidP="00AB1B2F">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42DFFB49" w14:textId="77777777" w:rsidR="00AB1B2F" w:rsidRPr="00C31920" w:rsidRDefault="00AB1B2F" w:rsidP="00AB1B2F">
      <w:pPr>
        <w:ind w:firstLine="540"/>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w:t>
      </w:r>
      <w:r w:rsidRPr="00C31920">
        <w:rPr>
          <w:rFonts w:eastAsia="MS Mincho"/>
        </w:rPr>
        <w:lastRenderedPageBreak/>
        <w:t>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25B7FF6E" w14:textId="77777777" w:rsidR="00AB1B2F" w:rsidRPr="00C31920" w:rsidRDefault="00AB1B2F" w:rsidP="00AB1B2F">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1ECEE59F" w14:textId="77777777" w:rsidR="00AB1B2F" w:rsidRPr="00C31920" w:rsidRDefault="00AB1B2F" w:rsidP="00AB1B2F">
      <w:pPr>
        <w:ind w:firstLine="540"/>
        <w:jc w:val="both"/>
        <w:rPr>
          <w:rFonts w:eastAsia="MS Mincho"/>
        </w:rPr>
      </w:pPr>
      <w:r w:rsidRPr="00C31920">
        <w:rPr>
          <w:rFonts w:eastAsia="MS Mincho"/>
        </w:rPr>
        <w:t>- суждение должно быть кратким, ясным, легко удерживаться в кратковременной памяти;</w:t>
      </w:r>
    </w:p>
    <w:p w14:paraId="024BC342" w14:textId="77777777" w:rsidR="00AB1B2F" w:rsidRPr="00C31920" w:rsidRDefault="00AB1B2F" w:rsidP="00AB1B2F">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2F8E5AD3" w14:textId="77777777" w:rsidR="00AB1B2F" w:rsidRPr="00C31920" w:rsidRDefault="00AB1B2F" w:rsidP="00AB1B2F">
      <w:pPr>
        <w:ind w:firstLine="540"/>
        <w:jc w:val="both"/>
        <w:rPr>
          <w:rFonts w:eastAsia="MS Mincho"/>
        </w:rPr>
      </w:pPr>
      <w:r w:rsidRPr="00C3192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033F0BB4" w14:textId="77777777" w:rsidR="00AB1B2F" w:rsidRPr="00C31920" w:rsidRDefault="00AB1B2F" w:rsidP="00AB1B2F">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24B0A19A" w14:textId="77777777" w:rsidR="00AB1B2F" w:rsidRPr="00C31920" w:rsidRDefault="00AB1B2F" w:rsidP="00AB1B2F">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2734670B" w14:textId="77777777" w:rsidR="00AB1B2F" w:rsidRPr="00C31920" w:rsidRDefault="00AB1B2F" w:rsidP="00AB1B2F">
      <w:pPr>
        <w:ind w:firstLine="540"/>
        <w:jc w:val="both"/>
        <w:rPr>
          <w:rFonts w:eastAsia="MS Mincho"/>
        </w:rPr>
      </w:pPr>
      <w:r w:rsidRPr="00C31920">
        <w:rPr>
          <w:rFonts w:eastAsia="MS Mincho"/>
        </w:rPr>
        <w:t>1. Высокий научный уровень.</w:t>
      </w:r>
    </w:p>
    <w:p w14:paraId="2061D02A" w14:textId="77777777" w:rsidR="00AB1B2F" w:rsidRPr="00C31920" w:rsidRDefault="00AB1B2F" w:rsidP="00AB1B2F">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637B9374" w14:textId="77777777" w:rsidR="00AB1B2F" w:rsidRPr="00C31920" w:rsidRDefault="00AB1B2F" w:rsidP="00AB1B2F">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16D4ABD3" w14:textId="77777777" w:rsidR="00AB1B2F" w:rsidRPr="00C31920" w:rsidRDefault="00AB1B2F" w:rsidP="00AB1B2F">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77D07998" w14:textId="77777777" w:rsidR="00AB1B2F" w:rsidRPr="00C31920" w:rsidRDefault="00AB1B2F" w:rsidP="00AB1B2F">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3D5A20D" w14:textId="77777777" w:rsidR="00AB1B2F" w:rsidRPr="00C31920" w:rsidRDefault="00AB1B2F" w:rsidP="00AB1B2F">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05B67A82" w14:textId="6380B7F1" w:rsidR="00AB1B2F" w:rsidRPr="00C31920" w:rsidRDefault="00AB1B2F" w:rsidP="00AB1B2F">
      <w:pPr>
        <w:autoSpaceDE w:val="0"/>
        <w:autoSpaceDN w:val="0"/>
        <w:adjustRightInd w:val="0"/>
        <w:ind w:firstLine="709"/>
        <w:jc w:val="both"/>
      </w:pPr>
      <w:r w:rsidRPr="00C31920">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9D17F2" w:rsidRPr="00C31920">
        <w:t>интернет-ресурсы</w:t>
      </w:r>
      <w:r w:rsidRPr="00C31920">
        <w:t xml:space="preserve">. Сообщение носит исследовательский характер. Речь </w:t>
      </w:r>
      <w:r w:rsidRPr="00C31920">
        <w:lastRenderedPageBreak/>
        <w:t>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44868007" w14:textId="77777777" w:rsidR="00AB1B2F" w:rsidRPr="00C31920" w:rsidRDefault="00AB1B2F" w:rsidP="00AB1B2F">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76EA6C39" w14:textId="77777777" w:rsidR="00AB1B2F" w:rsidRPr="00C31920" w:rsidRDefault="00AB1B2F" w:rsidP="00AB1B2F">
      <w:pPr>
        <w:autoSpaceDE w:val="0"/>
        <w:autoSpaceDN w:val="0"/>
        <w:adjustRightInd w:val="0"/>
        <w:ind w:firstLine="709"/>
        <w:jc w:val="both"/>
      </w:pPr>
      <w:r w:rsidRPr="00C31920">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A46C530" w14:textId="1176E93D" w:rsidR="00AB1B2F" w:rsidRDefault="00AB1B2F" w:rsidP="00AB1B2F">
      <w:pPr>
        <w:autoSpaceDE w:val="0"/>
        <w:autoSpaceDN w:val="0"/>
        <w:adjustRightInd w:val="0"/>
        <w:ind w:firstLine="709"/>
        <w:jc w:val="both"/>
      </w:pPr>
      <w:r w:rsidRPr="00C31920">
        <w:t xml:space="preserve">Оценка «неудовлетворительно» – сообщение студентом не подготовлено либо подготовлено по одному источнику </w:t>
      </w:r>
      <w:r w:rsidR="009D17F2" w:rsidRPr="00C31920">
        <w:t>информации,</w:t>
      </w:r>
      <w:r w:rsidRPr="00C31920">
        <w:t xml:space="preserve"> либо не соответствует теме.</w:t>
      </w:r>
    </w:p>
    <w:p w14:paraId="5BC69984" w14:textId="77777777" w:rsidR="00F272C3" w:rsidRDefault="00F272C3" w:rsidP="00AB1B2F">
      <w:pPr>
        <w:autoSpaceDE w:val="0"/>
        <w:autoSpaceDN w:val="0"/>
        <w:adjustRightInd w:val="0"/>
        <w:ind w:firstLine="709"/>
        <w:jc w:val="both"/>
      </w:pPr>
    </w:p>
    <w:p w14:paraId="0BF4796D" w14:textId="77777777" w:rsidR="00F272C3" w:rsidRPr="00CB13AE" w:rsidRDefault="00F272C3" w:rsidP="00F272C3">
      <w:pPr>
        <w:autoSpaceDE w:val="0"/>
        <w:autoSpaceDN w:val="0"/>
        <w:adjustRightInd w:val="0"/>
        <w:jc w:val="center"/>
        <w:rPr>
          <w:b/>
        </w:rPr>
      </w:pPr>
      <w:bookmarkStart w:id="2" w:name="_Hlk138151781"/>
      <w:r w:rsidRPr="00CB13AE">
        <w:rPr>
          <w:b/>
        </w:rPr>
        <w:t xml:space="preserve">Критерии оценки реферата </w:t>
      </w:r>
      <w:r w:rsidRPr="00CB13AE">
        <w:rPr>
          <w:b/>
          <w:bCs/>
        </w:rPr>
        <w:t>по шкале зачтено / не зачтено</w:t>
      </w:r>
    </w:p>
    <w:p w14:paraId="3CE3057E" w14:textId="77777777" w:rsidR="00F272C3" w:rsidRPr="00CB13AE" w:rsidRDefault="00F272C3" w:rsidP="00F272C3">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6C5683C5" w14:textId="77777777" w:rsidR="00F272C3" w:rsidRPr="00CB13AE" w:rsidRDefault="00F272C3" w:rsidP="00F272C3">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4E0A03F8" w14:textId="77777777" w:rsidR="00F272C3" w:rsidRPr="00CB13AE" w:rsidRDefault="00F272C3" w:rsidP="00F272C3">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bookmarkEnd w:id="2"/>
    <w:p w14:paraId="44C43B54" w14:textId="77777777" w:rsidR="00BD511D" w:rsidRDefault="00BD511D" w:rsidP="00A10C1D">
      <w:pPr>
        <w:autoSpaceDE w:val="0"/>
        <w:autoSpaceDN w:val="0"/>
        <w:adjustRightInd w:val="0"/>
        <w:jc w:val="center"/>
        <w:rPr>
          <w:b/>
        </w:rPr>
      </w:pPr>
    </w:p>
    <w:p w14:paraId="3724F17D" w14:textId="77777777" w:rsidR="00E00D4A" w:rsidRPr="004F4A4B" w:rsidRDefault="00A10C1D" w:rsidP="00A10C1D">
      <w:pPr>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1F511870" w14:textId="77777777" w:rsidR="00E00D4A" w:rsidRPr="004F4A4B" w:rsidRDefault="00E00D4A" w:rsidP="00E00D4A">
      <w:pPr>
        <w:autoSpaceDE w:val="0"/>
        <w:autoSpaceDN w:val="0"/>
        <w:adjustRightInd w:val="0"/>
        <w:jc w:val="center"/>
        <w:rPr>
          <w:i/>
          <w:highlight w:val="yellow"/>
        </w:rPr>
      </w:pPr>
    </w:p>
    <w:p w14:paraId="052333DE" w14:textId="77777777" w:rsidR="003537ED" w:rsidRPr="004F4A4B" w:rsidRDefault="003537ED" w:rsidP="003537ED">
      <w:pPr>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C264B7">
        <w:rPr>
          <w:b/>
          <w:bCs/>
        </w:rPr>
        <w:t>экзамену</w:t>
      </w:r>
    </w:p>
    <w:p w14:paraId="32898173" w14:textId="77777777" w:rsidR="003537ED" w:rsidRPr="004F4A4B" w:rsidRDefault="003537ED" w:rsidP="003537ED">
      <w:pPr>
        <w:autoSpaceDE w:val="0"/>
        <w:autoSpaceDN w:val="0"/>
        <w:adjustRightInd w:val="0"/>
        <w:jc w:val="center"/>
        <w:rPr>
          <w:b/>
          <w:bCs/>
        </w:rPr>
      </w:pPr>
    </w:p>
    <w:p w14:paraId="6037DC49" w14:textId="77777777" w:rsidR="0012226D" w:rsidRPr="00CB4B84" w:rsidRDefault="0012226D" w:rsidP="00F905BF">
      <w:pPr>
        <w:pStyle w:val="a8"/>
        <w:numPr>
          <w:ilvl w:val="0"/>
          <w:numId w:val="30"/>
        </w:numPr>
        <w:ind w:hanging="180"/>
        <w:rPr>
          <w:sz w:val="24"/>
        </w:rPr>
      </w:pPr>
      <w:r w:rsidRPr="00CB4B84">
        <w:rPr>
          <w:sz w:val="24"/>
        </w:rPr>
        <w:t xml:space="preserve">Неопределенность и риск в деятельности организации. </w:t>
      </w:r>
    </w:p>
    <w:p w14:paraId="5A0ACF9C" w14:textId="77777777" w:rsidR="0012226D" w:rsidRPr="00CB4B84" w:rsidRDefault="0012226D" w:rsidP="00F905BF">
      <w:pPr>
        <w:pStyle w:val="a8"/>
        <w:numPr>
          <w:ilvl w:val="0"/>
          <w:numId w:val="30"/>
        </w:numPr>
        <w:ind w:hanging="180"/>
        <w:rPr>
          <w:sz w:val="24"/>
        </w:rPr>
      </w:pPr>
      <w:r w:rsidRPr="00CB4B84">
        <w:rPr>
          <w:sz w:val="24"/>
        </w:rPr>
        <w:t>Классификация рисков организации. Основные разновидности факторов риска.</w:t>
      </w:r>
    </w:p>
    <w:p w14:paraId="6BCB6D82" w14:textId="77777777" w:rsidR="0012226D" w:rsidRPr="00CB4B84" w:rsidRDefault="0012226D" w:rsidP="00F905BF">
      <w:pPr>
        <w:pStyle w:val="a8"/>
        <w:numPr>
          <w:ilvl w:val="0"/>
          <w:numId w:val="30"/>
        </w:numPr>
        <w:ind w:hanging="180"/>
        <w:rPr>
          <w:sz w:val="24"/>
        </w:rPr>
      </w:pPr>
      <w:r w:rsidRPr="00CB4B84">
        <w:rPr>
          <w:sz w:val="24"/>
        </w:rPr>
        <w:t xml:space="preserve">Внешние факторы риска организации. </w:t>
      </w:r>
    </w:p>
    <w:p w14:paraId="76350C42" w14:textId="77777777" w:rsidR="0012226D" w:rsidRPr="00CB4B84" w:rsidRDefault="0012226D" w:rsidP="00F905BF">
      <w:pPr>
        <w:pStyle w:val="a8"/>
        <w:numPr>
          <w:ilvl w:val="0"/>
          <w:numId w:val="30"/>
        </w:numPr>
        <w:ind w:hanging="180"/>
        <w:rPr>
          <w:sz w:val="24"/>
        </w:rPr>
      </w:pPr>
      <w:r w:rsidRPr="00CB4B84">
        <w:rPr>
          <w:sz w:val="24"/>
        </w:rPr>
        <w:t xml:space="preserve">Внутренние факторы риска организации. </w:t>
      </w:r>
    </w:p>
    <w:p w14:paraId="6C243FE0" w14:textId="77777777" w:rsidR="0012226D" w:rsidRPr="00CB4B84" w:rsidRDefault="0012226D" w:rsidP="00F905BF">
      <w:pPr>
        <w:pStyle w:val="a8"/>
        <w:numPr>
          <w:ilvl w:val="0"/>
          <w:numId w:val="30"/>
        </w:numPr>
        <w:ind w:hanging="180"/>
        <w:rPr>
          <w:sz w:val="24"/>
        </w:rPr>
      </w:pPr>
      <w:r w:rsidRPr="00CB4B84">
        <w:rPr>
          <w:sz w:val="24"/>
        </w:rPr>
        <w:t xml:space="preserve">Внешний и внутренний контекст процесса управления рисками. </w:t>
      </w:r>
    </w:p>
    <w:p w14:paraId="45B376FA" w14:textId="77777777" w:rsidR="0012226D" w:rsidRPr="00CB4B84" w:rsidRDefault="0012226D" w:rsidP="00F905BF">
      <w:pPr>
        <w:pStyle w:val="a8"/>
        <w:numPr>
          <w:ilvl w:val="0"/>
          <w:numId w:val="30"/>
        </w:numPr>
        <w:ind w:hanging="180"/>
        <w:rPr>
          <w:sz w:val="24"/>
        </w:rPr>
      </w:pPr>
      <w:r w:rsidRPr="00CB4B84">
        <w:rPr>
          <w:sz w:val="24"/>
        </w:rPr>
        <w:t xml:space="preserve">Риск как объект диагностики и оценки. </w:t>
      </w:r>
    </w:p>
    <w:p w14:paraId="10E81F61" w14:textId="77777777" w:rsidR="0012226D" w:rsidRPr="00CB4B84" w:rsidRDefault="0012226D" w:rsidP="00F905BF">
      <w:pPr>
        <w:pStyle w:val="a8"/>
        <w:numPr>
          <w:ilvl w:val="0"/>
          <w:numId w:val="30"/>
        </w:numPr>
        <w:ind w:hanging="180"/>
        <w:rPr>
          <w:sz w:val="24"/>
        </w:rPr>
      </w:pPr>
      <w:r w:rsidRPr="00CB4B84">
        <w:rPr>
          <w:sz w:val="24"/>
        </w:rPr>
        <w:t xml:space="preserve">Методы идентификации рисков. </w:t>
      </w:r>
    </w:p>
    <w:p w14:paraId="34087573" w14:textId="77777777" w:rsidR="0012226D" w:rsidRPr="00CB4B84" w:rsidRDefault="0012226D" w:rsidP="00F905BF">
      <w:pPr>
        <w:pStyle w:val="a8"/>
        <w:numPr>
          <w:ilvl w:val="0"/>
          <w:numId w:val="30"/>
        </w:numPr>
        <w:ind w:hanging="180"/>
        <w:rPr>
          <w:sz w:val="24"/>
        </w:rPr>
      </w:pPr>
      <w:r w:rsidRPr="00CB4B84">
        <w:rPr>
          <w:sz w:val="24"/>
        </w:rPr>
        <w:t>Оценка и измерение риска. Качественная оценка рисков.</w:t>
      </w:r>
    </w:p>
    <w:p w14:paraId="438E92DF" w14:textId="77777777" w:rsidR="0012226D" w:rsidRPr="00CB4B84" w:rsidRDefault="0012226D" w:rsidP="00F905BF">
      <w:pPr>
        <w:pStyle w:val="a8"/>
        <w:numPr>
          <w:ilvl w:val="0"/>
          <w:numId w:val="30"/>
        </w:numPr>
        <w:ind w:hanging="180"/>
        <w:rPr>
          <w:sz w:val="24"/>
        </w:rPr>
      </w:pPr>
      <w:r w:rsidRPr="00CB4B84">
        <w:rPr>
          <w:sz w:val="24"/>
        </w:rPr>
        <w:t xml:space="preserve">Оценка и измерение риска. </w:t>
      </w:r>
      <w:r w:rsidR="00107044" w:rsidRPr="00CB4B84">
        <w:rPr>
          <w:sz w:val="24"/>
        </w:rPr>
        <w:t>К</w:t>
      </w:r>
      <w:r w:rsidRPr="00CB4B84">
        <w:rPr>
          <w:sz w:val="24"/>
        </w:rPr>
        <w:t>оличественная оценка рисков.</w:t>
      </w:r>
    </w:p>
    <w:p w14:paraId="4FA54389" w14:textId="77777777" w:rsidR="0012226D" w:rsidRPr="00CB4B84" w:rsidRDefault="0012226D" w:rsidP="00F905BF">
      <w:pPr>
        <w:pStyle w:val="a8"/>
        <w:numPr>
          <w:ilvl w:val="0"/>
          <w:numId w:val="30"/>
        </w:numPr>
        <w:ind w:hanging="180"/>
        <w:rPr>
          <w:sz w:val="24"/>
        </w:rPr>
      </w:pPr>
      <w:r w:rsidRPr="00CB4B84">
        <w:rPr>
          <w:sz w:val="24"/>
        </w:rPr>
        <w:t xml:space="preserve">Методики и лучшие практики определения ключевых индикаторов риска. </w:t>
      </w:r>
    </w:p>
    <w:p w14:paraId="121CC666" w14:textId="77777777" w:rsidR="00107044" w:rsidRPr="00CB4B84" w:rsidRDefault="0012226D" w:rsidP="00F905BF">
      <w:pPr>
        <w:pStyle w:val="a8"/>
        <w:numPr>
          <w:ilvl w:val="0"/>
          <w:numId w:val="30"/>
        </w:numPr>
        <w:ind w:hanging="180"/>
        <w:rPr>
          <w:sz w:val="24"/>
        </w:rPr>
      </w:pPr>
      <w:r w:rsidRPr="00CB4B84">
        <w:rPr>
          <w:sz w:val="24"/>
        </w:rPr>
        <w:t>Система управления рисками</w:t>
      </w:r>
      <w:r w:rsidR="00107044" w:rsidRPr="00CB4B84">
        <w:rPr>
          <w:sz w:val="24"/>
        </w:rPr>
        <w:t xml:space="preserve"> организации</w:t>
      </w:r>
      <w:r w:rsidRPr="00CB4B84">
        <w:rPr>
          <w:sz w:val="24"/>
        </w:rPr>
        <w:t xml:space="preserve">. </w:t>
      </w:r>
    </w:p>
    <w:p w14:paraId="74F3F28B" w14:textId="77777777" w:rsidR="00107044" w:rsidRPr="00CB4B84" w:rsidRDefault="0012226D" w:rsidP="00F905BF">
      <w:pPr>
        <w:pStyle w:val="a8"/>
        <w:numPr>
          <w:ilvl w:val="0"/>
          <w:numId w:val="30"/>
        </w:numPr>
        <w:ind w:hanging="180"/>
        <w:rPr>
          <w:sz w:val="24"/>
        </w:rPr>
      </w:pPr>
      <w:r w:rsidRPr="00CB4B84">
        <w:rPr>
          <w:sz w:val="24"/>
        </w:rPr>
        <w:t xml:space="preserve">Принципы и функции риск-менеджмента. </w:t>
      </w:r>
    </w:p>
    <w:p w14:paraId="4DACC73D" w14:textId="77777777" w:rsidR="00107044" w:rsidRPr="00CB4B84" w:rsidRDefault="0012226D" w:rsidP="00F905BF">
      <w:pPr>
        <w:pStyle w:val="a8"/>
        <w:numPr>
          <w:ilvl w:val="0"/>
          <w:numId w:val="30"/>
        </w:numPr>
        <w:ind w:hanging="180"/>
        <w:rPr>
          <w:sz w:val="24"/>
        </w:rPr>
      </w:pPr>
      <w:r w:rsidRPr="00CB4B84">
        <w:rPr>
          <w:sz w:val="24"/>
        </w:rPr>
        <w:t xml:space="preserve">Основы организации системы управления рисками. </w:t>
      </w:r>
    </w:p>
    <w:p w14:paraId="78645C07" w14:textId="77777777" w:rsidR="00107044" w:rsidRPr="00CB4B84" w:rsidRDefault="0012226D" w:rsidP="00F905BF">
      <w:pPr>
        <w:pStyle w:val="a8"/>
        <w:numPr>
          <w:ilvl w:val="0"/>
          <w:numId w:val="30"/>
        </w:numPr>
        <w:ind w:hanging="180"/>
        <w:rPr>
          <w:sz w:val="24"/>
        </w:rPr>
      </w:pPr>
      <w:r w:rsidRPr="00CB4B84">
        <w:rPr>
          <w:sz w:val="24"/>
        </w:rPr>
        <w:t xml:space="preserve">Стратегии и методы управления рисками. </w:t>
      </w:r>
    </w:p>
    <w:p w14:paraId="3D2B75D3" w14:textId="77777777" w:rsidR="00107044" w:rsidRPr="00CB4B84" w:rsidRDefault="0012226D" w:rsidP="00F905BF">
      <w:pPr>
        <w:pStyle w:val="a8"/>
        <w:numPr>
          <w:ilvl w:val="0"/>
          <w:numId w:val="30"/>
        </w:numPr>
        <w:ind w:hanging="180"/>
        <w:rPr>
          <w:sz w:val="24"/>
        </w:rPr>
      </w:pPr>
      <w:r w:rsidRPr="00CB4B84">
        <w:rPr>
          <w:sz w:val="24"/>
        </w:rPr>
        <w:t xml:space="preserve">Инструментарий управления рисками. </w:t>
      </w:r>
    </w:p>
    <w:p w14:paraId="4753EE1A" w14:textId="77777777" w:rsidR="00107044" w:rsidRPr="00CB4B84" w:rsidRDefault="0012226D" w:rsidP="00F905BF">
      <w:pPr>
        <w:pStyle w:val="a8"/>
        <w:numPr>
          <w:ilvl w:val="0"/>
          <w:numId w:val="30"/>
        </w:numPr>
        <w:ind w:hanging="180"/>
        <w:rPr>
          <w:sz w:val="24"/>
        </w:rPr>
      </w:pPr>
      <w:r w:rsidRPr="00CB4B84">
        <w:rPr>
          <w:sz w:val="24"/>
        </w:rPr>
        <w:t>Принципы построения карты рисков, ее назначение и методы анализа.</w:t>
      </w:r>
    </w:p>
    <w:p w14:paraId="79E23C19" w14:textId="77777777" w:rsidR="009A04D1" w:rsidRPr="00CB4B84" w:rsidRDefault="0012226D" w:rsidP="00F905BF">
      <w:pPr>
        <w:pStyle w:val="a8"/>
        <w:numPr>
          <w:ilvl w:val="0"/>
          <w:numId w:val="30"/>
        </w:numPr>
        <w:ind w:hanging="180"/>
        <w:rPr>
          <w:sz w:val="24"/>
        </w:rPr>
      </w:pPr>
      <w:r w:rsidRPr="00CB4B84">
        <w:rPr>
          <w:sz w:val="24"/>
        </w:rPr>
        <w:t xml:space="preserve">Мероприятия и контрольные процедуры по управлению рисками. </w:t>
      </w:r>
    </w:p>
    <w:p w14:paraId="7728976B" w14:textId="77777777" w:rsidR="009A04D1" w:rsidRPr="00CB4B84" w:rsidRDefault="0012226D" w:rsidP="00F905BF">
      <w:pPr>
        <w:pStyle w:val="a8"/>
        <w:numPr>
          <w:ilvl w:val="0"/>
          <w:numId w:val="30"/>
        </w:numPr>
        <w:ind w:hanging="180"/>
        <w:rPr>
          <w:sz w:val="24"/>
        </w:rPr>
      </w:pPr>
      <w:r w:rsidRPr="00CB4B84">
        <w:rPr>
          <w:sz w:val="24"/>
        </w:rPr>
        <w:t>Стратегический риск организации</w:t>
      </w:r>
      <w:r w:rsidR="009A04D1" w:rsidRPr="00CB4B84">
        <w:rPr>
          <w:sz w:val="24"/>
        </w:rPr>
        <w:t>: содержание и особенности управления</w:t>
      </w:r>
      <w:r w:rsidRPr="00CB4B84">
        <w:rPr>
          <w:sz w:val="24"/>
        </w:rPr>
        <w:t xml:space="preserve">. </w:t>
      </w:r>
    </w:p>
    <w:p w14:paraId="6B45EC50" w14:textId="77777777" w:rsidR="009A04D1" w:rsidRPr="00CB4B84" w:rsidRDefault="0012226D" w:rsidP="00F905BF">
      <w:pPr>
        <w:pStyle w:val="a8"/>
        <w:numPr>
          <w:ilvl w:val="0"/>
          <w:numId w:val="30"/>
        </w:numPr>
        <w:ind w:hanging="180"/>
        <w:rPr>
          <w:sz w:val="24"/>
        </w:rPr>
      </w:pPr>
      <w:r w:rsidRPr="00CB4B84">
        <w:rPr>
          <w:sz w:val="24"/>
        </w:rPr>
        <w:lastRenderedPageBreak/>
        <w:t>Рыночные риски</w:t>
      </w:r>
      <w:r w:rsidR="009A04D1" w:rsidRPr="00CB4B84">
        <w:rPr>
          <w:sz w:val="24"/>
        </w:rPr>
        <w:t xml:space="preserve"> в деятельности организации: содержание и особенности управления. </w:t>
      </w:r>
    </w:p>
    <w:p w14:paraId="7487B06C" w14:textId="77777777" w:rsidR="009A04D1" w:rsidRPr="00CB4B84" w:rsidRDefault="0012226D" w:rsidP="00F905BF">
      <w:pPr>
        <w:pStyle w:val="a8"/>
        <w:numPr>
          <w:ilvl w:val="0"/>
          <w:numId w:val="30"/>
        </w:numPr>
        <w:ind w:hanging="180"/>
        <w:rPr>
          <w:sz w:val="24"/>
        </w:rPr>
      </w:pPr>
      <w:r w:rsidRPr="00CB4B84">
        <w:rPr>
          <w:sz w:val="24"/>
        </w:rPr>
        <w:t>Кредитный риск</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148806B7" w14:textId="77777777" w:rsidR="009A04D1" w:rsidRPr="00CB4B84" w:rsidRDefault="0012226D" w:rsidP="00F905BF">
      <w:pPr>
        <w:pStyle w:val="a8"/>
        <w:numPr>
          <w:ilvl w:val="0"/>
          <w:numId w:val="30"/>
        </w:numPr>
        <w:ind w:hanging="180"/>
        <w:rPr>
          <w:sz w:val="24"/>
        </w:rPr>
      </w:pPr>
      <w:r w:rsidRPr="00CB4B84">
        <w:rPr>
          <w:sz w:val="24"/>
        </w:rPr>
        <w:t>Риск ликвидности</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4176481D" w14:textId="77777777" w:rsidR="009A04D1" w:rsidRPr="00CB4B84" w:rsidRDefault="0012226D" w:rsidP="00F905BF">
      <w:pPr>
        <w:pStyle w:val="a8"/>
        <w:numPr>
          <w:ilvl w:val="0"/>
          <w:numId w:val="30"/>
        </w:numPr>
        <w:ind w:hanging="180"/>
        <w:rPr>
          <w:sz w:val="24"/>
        </w:rPr>
      </w:pPr>
      <w:r w:rsidRPr="00CB4B84">
        <w:rPr>
          <w:sz w:val="24"/>
        </w:rPr>
        <w:t>Операционный риск</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71B94BC3" w14:textId="77777777" w:rsidR="009A04D1" w:rsidRPr="00CB4B84" w:rsidRDefault="0012226D" w:rsidP="00F905BF">
      <w:pPr>
        <w:pStyle w:val="a8"/>
        <w:numPr>
          <w:ilvl w:val="0"/>
          <w:numId w:val="30"/>
        </w:numPr>
        <w:ind w:hanging="180"/>
        <w:rPr>
          <w:sz w:val="24"/>
        </w:rPr>
      </w:pPr>
      <w:r w:rsidRPr="00CB4B84">
        <w:rPr>
          <w:sz w:val="24"/>
        </w:rPr>
        <w:t>Юридический и регуляторный риски</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6C9C5FC3" w14:textId="77777777" w:rsidR="009A04D1" w:rsidRPr="00CB4B84" w:rsidRDefault="0012226D" w:rsidP="00F905BF">
      <w:pPr>
        <w:pStyle w:val="a8"/>
        <w:numPr>
          <w:ilvl w:val="0"/>
          <w:numId w:val="30"/>
        </w:numPr>
        <w:ind w:hanging="180"/>
        <w:rPr>
          <w:sz w:val="24"/>
        </w:rPr>
      </w:pPr>
      <w:r w:rsidRPr="00CB4B84">
        <w:rPr>
          <w:sz w:val="24"/>
        </w:rPr>
        <w:t>Деловой (коммерческий) риск</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4612B9A5" w14:textId="77777777" w:rsidR="009A04D1" w:rsidRPr="00CB4B84" w:rsidRDefault="0012226D" w:rsidP="00F905BF">
      <w:pPr>
        <w:pStyle w:val="a8"/>
        <w:numPr>
          <w:ilvl w:val="0"/>
          <w:numId w:val="30"/>
        </w:numPr>
        <w:ind w:hanging="180"/>
        <w:rPr>
          <w:sz w:val="24"/>
        </w:rPr>
      </w:pPr>
      <w:r w:rsidRPr="00CB4B84">
        <w:rPr>
          <w:sz w:val="24"/>
        </w:rPr>
        <w:t>Репутационные риски</w:t>
      </w:r>
      <w:r w:rsidR="009A04D1" w:rsidRPr="00CB4B84">
        <w:rPr>
          <w:sz w:val="24"/>
        </w:rPr>
        <w:t xml:space="preserve"> в деятельности организации: содержание и особенности управления</w:t>
      </w:r>
      <w:r w:rsidRPr="00CB4B84">
        <w:rPr>
          <w:sz w:val="24"/>
        </w:rPr>
        <w:t xml:space="preserve">. </w:t>
      </w:r>
    </w:p>
    <w:p w14:paraId="5768C7E1" w14:textId="77777777" w:rsidR="009A04D1" w:rsidRPr="00CB4B84" w:rsidRDefault="0012226D" w:rsidP="00F905BF">
      <w:pPr>
        <w:pStyle w:val="a8"/>
        <w:numPr>
          <w:ilvl w:val="0"/>
          <w:numId w:val="30"/>
        </w:numPr>
        <w:ind w:hanging="180"/>
        <w:rPr>
          <w:sz w:val="24"/>
        </w:rPr>
      </w:pPr>
      <w:r w:rsidRPr="00CB4B84">
        <w:rPr>
          <w:sz w:val="24"/>
        </w:rPr>
        <w:t xml:space="preserve">Содержание инвестиционных рисков организации. </w:t>
      </w:r>
    </w:p>
    <w:p w14:paraId="69C8F3E1" w14:textId="77777777" w:rsidR="00CB4B84" w:rsidRPr="00CB4B84" w:rsidRDefault="0012226D" w:rsidP="00F905BF">
      <w:pPr>
        <w:pStyle w:val="a8"/>
        <w:numPr>
          <w:ilvl w:val="0"/>
          <w:numId w:val="30"/>
        </w:numPr>
        <w:ind w:hanging="180"/>
        <w:rPr>
          <w:sz w:val="24"/>
        </w:rPr>
      </w:pPr>
      <w:r w:rsidRPr="00CB4B84">
        <w:rPr>
          <w:sz w:val="24"/>
        </w:rPr>
        <w:t>Оценка риска долгосрочного инвестиционного проекта.</w:t>
      </w:r>
    </w:p>
    <w:p w14:paraId="5D40E337" w14:textId="77777777" w:rsidR="00CB4B84" w:rsidRPr="00CB4B84" w:rsidRDefault="0012226D" w:rsidP="00F905BF">
      <w:pPr>
        <w:pStyle w:val="a8"/>
        <w:numPr>
          <w:ilvl w:val="0"/>
          <w:numId w:val="30"/>
        </w:numPr>
        <w:ind w:hanging="180"/>
        <w:rPr>
          <w:sz w:val="24"/>
        </w:rPr>
      </w:pPr>
      <w:r w:rsidRPr="00CB4B84">
        <w:rPr>
          <w:sz w:val="24"/>
        </w:rPr>
        <w:t xml:space="preserve">Основные особенности организации управления инвестиционными рисками. </w:t>
      </w:r>
    </w:p>
    <w:p w14:paraId="1D59A513" w14:textId="77777777" w:rsidR="00CB4B84" w:rsidRDefault="00CB4B84" w:rsidP="00F905BF">
      <w:pPr>
        <w:pStyle w:val="a8"/>
        <w:numPr>
          <w:ilvl w:val="0"/>
          <w:numId w:val="30"/>
        </w:numPr>
        <w:ind w:hanging="180"/>
        <w:rPr>
          <w:sz w:val="24"/>
        </w:rPr>
      </w:pPr>
      <w:r w:rsidRPr="00CB4B84">
        <w:rPr>
          <w:sz w:val="24"/>
        </w:rPr>
        <w:t>М</w:t>
      </w:r>
      <w:r w:rsidR="0012226D" w:rsidRPr="00CB4B84">
        <w:rPr>
          <w:sz w:val="24"/>
        </w:rPr>
        <w:t>етоды управления инвестиционными рисками.</w:t>
      </w:r>
    </w:p>
    <w:p w14:paraId="131E998E" w14:textId="77777777" w:rsidR="0012226D" w:rsidRPr="00CB4B84" w:rsidRDefault="00CB4B84" w:rsidP="00F905BF">
      <w:pPr>
        <w:pStyle w:val="a8"/>
        <w:numPr>
          <w:ilvl w:val="0"/>
          <w:numId w:val="30"/>
        </w:numPr>
        <w:ind w:hanging="180"/>
        <w:rPr>
          <w:sz w:val="24"/>
        </w:rPr>
      </w:pPr>
      <w:r>
        <w:rPr>
          <w:sz w:val="24"/>
        </w:rPr>
        <w:t>И</w:t>
      </w:r>
      <w:r w:rsidRPr="00CB4B84">
        <w:rPr>
          <w:sz w:val="24"/>
        </w:rPr>
        <w:t>нструменты управления инвестиционными рисками</w:t>
      </w:r>
      <w:r>
        <w:rPr>
          <w:sz w:val="24"/>
        </w:rPr>
        <w:t xml:space="preserve">. </w:t>
      </w:r>
    </w:p>
    <w:p w14:paraId="0274DCBE" w14:textId="77777777" w:rsidR="009D17F2" w:rsidRPr="00C731B9" w:rsidRDefault="009D17F2" w:rsidP="00D6567C">
      <w:pPr>
        <w:keepNext/>
        <w:widowControl w:val="0"/>
        <w:ind w:left="357"/>
        <w:jc w:val="center"/>
        <w:rPr>
          <w:b/>
          <w:snapToGrid w:val="0"/>
        </w:rPr>
      </w:pPr>
      <w:r w:rsidRPr="00C731B9">
        <w:rPr>
          <w:b/>
          <w:snapToGrid w:val="0"/>
        </w:rPr>
        <w:t>Образец билета</w:t>
      </w:r>
    </w:p>
    <w:p w14:paraId="584512BB" w14:textId="77777777" w:rsidR="009D17F2" w:rsidRPr="006F65C2" w:rsidRDefault="009D17F2" w:rsidP="00D6567C">
      <w:pPr>
        <w:keepNext/>
        <w:widowControl w:val="0"/>
        <w:ind w:left="357"/>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5"/>
        <w:gridCol w:w="3262"/>
        <w:gridCol w:w="1914"/>
      </w:tblGrid>
      <w:tr w:rsidR="009D17F2" w:rsidRPr="00D375ED" w14:paraId="2AC2F9A0" w14:textId="77777777" w:rsidTr="00D6567C">
        <w:trPr>
          <w:trHeight w:hRule="exact" w:val="3844"/>
        </w:trPr>
        <w:tc>
          <w:tcPr>
            <w:tcW w:w="9649" w:type="dxa"/>
            <w:gridSpan w:val="3"/>
            <w:tcBorders>
              <w:bottom w:val="nil"/>
            </w:tcBorders>
          </w:tcPr>
          <w:p w14:paraId="6F9840C2" w14:textId="77777777" w:rsidR="00D6567C" w:rsidRDefault="00D6567C" w:rsidP="00E3179D">
            <w:pPr>
              <w:jc w:val="center"/>
            </w:pPr>
          </w:p>
          <w:p w14:paraId="6CEC6221" w14:textId="7E612368" w:rsidR="009D17F2" w:rsidRPr="00D375ED" w:rsidRDefault="009D17F2" w:rsidP="00E3179D">
            <w:pPr>
              <w:jc w:val="center"/>
            </w:pPr>
            <w:r w:rsidRPr="00D375ED">
              <w:t>ФГБОУ ВО «Ярославский государственный университет им. П.Г. Демидова»</w:t>
            </w:r>
          </w:p>
          <w:p w14:paraId="437D86CC" w14:textId="77777777" w:rsidR="009D17F2" w:rsidRPr="00D375ED" w:rsidRDefault="009D17F2" w:rsidP="00E3179D">
            <w:pPr>
              <w:jc w:val="center"/>
            </w:pPr>
            <w:r w:rsidRPr="00D375ED">
              <w:t xml:space="preserve">Кафедра </w:t>
            </w:r>
            <w:r>
              <w:t xml:space="preserve">финансов и кредита </w:t>
            </w:r>
          </w:p>
          <w:p w14:paraId="41A90EDC" w14:textId="77777777" w:rsidR="009D17F2" w:rsidRPr="00D375ED" w:rsidRDefault="009D17F2" w:rsidP="00E3179D">
            <w:pPr>
              <w:jc w:val="center"/>
              <w:rPr>
                <w:i/>
              </w:rPr>
            </w:pPr>
            <w:r>
              <w:t>Направление подготовки</w:t>
            </w:r>
            <w:r w:rsidRPr="00D375ED">
              <w:t>: 38.0</w:t>
            </w:r>
            <w:r>
              <w:t>4</w:t>
            </w:r>
            <w:r w:rsidRPr="00D375ED">
              <w:t>.0</w:t>
            </w:r>
            <w:r>
              <w:t>8</w:t>
            </w:r>
            <w:r w:rsidRPr="00D375ED">
              <w:t xml:space="preserve"> </w:t>
            </w:r>
            <w:r>
              <w:t>Финансы и кредит</w:t>
            </w:r>
          </w:p>
          <w:p w14:paraId="0DABE418" w14:textId="075BEB74" w:rsidR="009D17F2" w:rsidRPr="00D375ED" w:rsidRDefault="00AF218B" w:rsidP="00E3179D">
            <w:pPr>
              <w:jc w:val="center"/>
            </w:pPr>
            <w:r>
              <w:t>Направленность (профиль</w:t>
            </w:r>
            <w:r>
              <w:rPr>
                <w:bCs/>
              </w:rPr>
              <w:t>)</w:t>
            </w:r>
            <w:r w:rsidRPr="004F4A4B">
              <w:t xml:space="preserve"> </w:t>
            </w:r>
            <w:r w:rsidR="009D17F2" w:rsidRPr="004F4A4B">
              <w:t>«Финансовая экономика»</w:t>
            </w:r>
          </w:p>
          <w:p w14:paraId="165A1BDA" w14:textId="7CCB6E4D" w:rsidR="009D17F2" w:rsidRPr="00D375ED" w:rsidRDefault="009D17F2" w:rsidP="00E3179D">
            <w:pPr>
              <w:jc w:val="center"/>
              <w:rPr>
                <w:bCs/>
                <w:color w:val="000000"/>
              </w:rPr>
            </w:pPr>
            <w:r w:rsidRPr="00D375ED">
              <w:t>Дисциплина: «</w:t>
            </w:r>
            <w:r>
              <w:rPr>
                <w:bCs/>
              </w:rPr>
              <w:t>Управление рисками в организации</w:t>
            </w:r>
            <w:r w:rsidRPr="00DE2BD8">
              <w:t>»</w:t>
            </w:r>
          </w:p>
          <w:p w14:paraId="19EB3757" w14:textId="77777777" w:rsidR="009D17F2" w:rsidRPr="00D375ED" w:rsidRDefault="009D17F2" w:rsidP="00E3179D">
            <w:pPr>
              <w:pStyle w:val="3"/>
              <w:spacing w:before="240"/>
              <w:ind w:left="357"/>
              <w:jc w:val="center"/>
              <w:rPr>
                <w:b/>
                <w:sz w:val="24"/>
                <w:szCs w:val="24"/>
              </w:rPr>
            </w:pPr>
          </w:p>
          <w:p w14:paraId="5102C0D1" w14:textId="77777777" w:rsidR="009D17F2" w:rsidRPr="00D375ED" w:rsidRDefault="009D17F2" w:rsidP="00E3179D">
            <w:pPr>
              <w:pStyle w:val="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71ABEA43" w14:textId="77777777" w:rsidR="009D17F2" w:rsidRPr="00D375ED" w:rsidRDefault="009D17F2" w:rsidP="00E3179D">
            <w:pPr>
              <w:pStyle w:val="3"/>
              <w:ind w:left="360"/>
              <w:jc w:val="center"/>
              <w:rPr>
                <w:b/>
              </w:rPr>
            </w:pPr>
          </w:p>
          <w:p w14:paraId="209C181A" w14:textId="245FEA72" w:rsidR="009D17F2" w:rsidRPr="00D375ED" w:rsidRDefault="009D17F2" w:rsidP="00E3179D">
            <w:pPr>
              <w:pStyle w:val="3"/>
              <w:ind w:left="357" w:right="357"/>
              <w:jc w:val="both"/>
              <w:rPr>
                <w:sz w:val="24"/>
                <w:szCs w:val="24"/>
              </w:rPr>
            </w:pPr>
            <w:r w:rsidRPr="00D375ED">
              <w:rPr>
                <w:sz w:val="24"/>
                <w:szCs w:val="24"/>
              </w:rPr>
              <w:t>1. </w:t>
            </w:r>
            <w:r w:rsidRPr="00CB4B84">
              <w:rPr>
                <w:sz w:val="24"/>
              </w:rPr>
              <w:t>Неопределенность и риск в деятельности организации</w:t>
            </w:r>
            <w:r>
              <w:rPr>
                <w:sz w:val="24"/>
              </w:rPr>
              <w:t xml:space="preserve">. </w:t>
            </w:r>
          </w:p>
          <w:p w14:paraId="1F557231" w14:textId="77777777" w:rsidR="009D17F2" w:rsidRPr="00D375ED" w:rsidRDefault="009D17F2" w:rsidP="00E3179D">
            <w:pPr>
              <w:pStyle w:val="3"/>
              <w:ind w:left="357" w:right="357"/>
              <w:jc w:val="both"/>
              <w:rPr>
                <w:sz w:val="24"/>
                <w:szCs w:val="24"/>
              </w:rPr>
            </w:pPr>
          </w:p>
          <w:p w14:paraId="2C0A85FD" w14:textId="676087EA" w:rsidR="009D17F2" w:rsidRPr="00D375ED" w:rsidRDefault="009D17F2" w:rsidP="00E3179D">
            <w:pPr>
              <w:pStyle w:val="3"/>
              <w:ind w:left="357" w:right="357"/>
              <w:jc w:val="both"/>
            </w:pPr>
            <w:r w:rsidRPr="00D375ED">
              <w:rPr>
                <w:sz w:val="24"/>
                <w:szCs w:val="24"/>
              </w:rPr>
              <w:t>2. </w:t>
            </w:r>
            <w:r w:rsidRPr="00CB4B84">
              <w:rPr>
                <w:sz w:val="24"/>
              </w:rPr>
              <w:t>Стратегический риск организации: содержание и особенности управления</w:t>
            </w:r>
            <w:r w:rsidRPr="00611BFD">
              <w:rPr>
                <w:sz w:val="24"/>
                <w:szCs w:val="24"/>
              </w:rPr>
              <w:t>.</w:t>
            </w:r>
            <w:r>
              <w:rPr>
                <w:sz w:val="24"/>
                <w:szCs w:val="24"/>
              </w:rPr>
              <w:t xml:space="preserve"> </w:t>
            </w:r>
          </w:p>
        </w:tc>
      </w:tr>
      <w:tr w:rsidR="009D17F2" w:rsidRPr="001C4FB2" w14:paraId="1F80F3E0" w14:textId="77777777" w:rsidTr="00D6567C">
        <w:trPr>
          <w:trHeight w:val="278"/>
        </w:trPr>
        <w:tc>
          <w:tcPr>
            <w:tcW w:w="4346" w:type="dxa"/>
            <w:tcBorders>
              <w:top w:val="nil"/>
              <w:bottom w:val="nil"/>
              <w:right w:val="nil"/>
            </w:tcBorders>
            <w:vAlign w:val="bottom"/>
          </w:tcPr>
          <w:p w14:paraId="14EF4A3E" w14:textId="77777777" w:rsidR="009D17F2" w:rsidRPr="001C4FB2" w:rsidRDefault="009D17F2" w:rsidP="00E3179D">
            <w:pPr>
              <w:jc w:val="center"/>
              <w:rPr>
                <w:b/>
              </w:rPr>
            </w:pPr>
            <w:r w:rsidRPr="001C4FB2">
              <w:rPr>
                <w:sz w:val="22"/>
              </w:rPr>
              <w:t xml:space="preserve">Зав. кафедрой </w:t>
            </w:r>
            <w:r>
              <w:rPr>
                <w:sz w:val="22"/>
              </w:rPr>
              <w:t xml:space="preserve">финансов и кредита </w:t>
            </w:r>
          </w:p>
        </w:tc>
        <w:tc>
          <w:tcPr>
            <w:tcW w:w="3368" w:type="dxa"/>
            <w:tcBorders>
              <w:top w:val="nil"/>
              <w:left w:val="nil"/>
              <w:bottom w:val="nil"/>
              <w:right w:val="nil"/>
            </w:tcBorders>
            <w:vAlign w:val="bottom"/>
          </w:tcPr>
          <w:p w14:paraId="3AFFDB34" w14:textId="77777777" w:rsidR="009D17F2" w:rsidRPr="001C4FB2" w:rsidRDefault="009D17F2" w:rsidP="00E3179D">
            <w:pPr>
              <w:jc w:val="center"/>
            </w:pPr>
          </w:p>
        </w:tc>
        <w:tc>
          <w:tcPr>
            <w:tcW w:w="1935" w:type="dxa"/>
            <w:tcBorders>
              <w:top w:val="nil"/>
              <w:left w:val="nil"/>
              <w:bottom w:val="nil"/>
            </w:tcBorders>
            <w:vAlign w:val="bottom"/>
          </w:tcPr>
          <w:p w14:paraId="048939F4" w14:textId="77777777" w:rsidR="009D17F2" w:rsidRPr="001C4FB2" w:rsidRDefault="009D17F2" w:rsidP="00E3179D">
            <w:pPr>
              <w:rPr>
                <w:b/>
              </w:rPr>
            </w:pPr>
          </w:p>
        </w:tc>
      </w:tr>
      <w:tr w:rsidR="009D17F2" w:rsidRPr="001C4FB2" w14:paraId="6F9FDE5C" w14:textId="77777777" w:rsidTr="00D6567C">
        <w:trPr>
          <w:trHeight w:val="277"/>
        </w:trPr>
        <w:tc>
          <w:tcPr>
            <w:tcW w:w="4346" w:type="dxa"/>
            <w:tcBorders>
              <w:top w:val="nil"/>
              <w:right w:val="nil"/>
            </w:tcBorders>
            <w:vAlign w:val="bottom"/>
          </w:tcPr>
          <w:p w14:paraId="0842A913" w14:textId="77777777" w:rsidR="009D17F2" w:rsidRDefault="009D17F2" w:rsidP="00E3179D">
            <w:pPr>
              <w:jc w:val="center"/>
              <w:rPr>
                <w:sz w:val="22"/>
              </w:rPr>
            </w:pPr>
            <w:r w:rsidRPr="001C4FB2">
              <w:rPr>
                <w:sz w:val="22"/>
              </w:rPr>
              <w:t>д-р экон. наук, профессор</w:t>
            </w:r>
          </w:p>
          <w:p w14:paraId="31188EA0" w14:textId="368E32E1" w:rsidR="00D6567C" w:rsidRPr="001C4FB2" w:rsidRDefault="00D6567C" w:rsidP="00E3179D">
            <w:pPr>
              <w:jc w:val="center"/>
              <w:rPr>
                <w:b/>
              </w:rPr>
            </w:pPr>
          </w:p>
        </w:tc>
        <w:tc>
          <w:tcPr>
            <w:tcW w:w="3368" w:type="dxa"/>
            <w:tcBorders>
              <w:top w:val="nil"/>
              <w:left w:val="nil"/>
              <w:right w:val="nil"/>
            </w:tcBorders>
            <w:vAlign w:val="bottom"/>
          </w:tcPr>
          <w:p w14:paraId="16245716" w14:textId="77777777" w:rsidR="009D17F2" w:rsidRPr="001C4FB2" w:rsidRDefault="009D17F2" w:rsidP="00E3179D">
            <w:pPr>
              <w:jc w:val="center"/>
            </w:pPr>
          </w:p>
        </w:tc>
        <w:tc>
          <w:tcPr>
            <w:tcW w:w="1935" w:type="dxa"/>
            <w:tcBorders>
              <w:top w:val="nil"/>
              <w:left w:val="nil"/>
            </w:tcBorders>
            <w:vAlign w:val="bottom"/>
          </w:tcPr>
          <w:p w14:paraId="0831ED16" w14:textId="77777777" w:rsidR="009D17F2" w:rsidRDefault="009D17F2" w:rsidP="00E3179D">
            <w:pPr>
              <w:rPr>
                <w:sz w:val="22"/>
              </w:rPr>
            </w:pPr>
            <w:r>
              <w:rPr>
                <w:sz w:val="22"/>
              </w:rPr>
              <w:t>Л.Б. Парфенова</w:t>
            </w:r>
          </w:p>
          <w:p w14:paraId="0B2D9AFF" w14:textId="005CEE63" w:rsidR="00D6567C" w:rsidRPr="001C4FB2" w:rsidRDefault="00D6567C" w:rsidP="00E3179D">
            <w:pPr>
              <w:rPr>
                <w:b/>
              </w:rPr>
            </w:pPr>
          </w:p>
        </w:tc>
      </w:tr>
    </w:tbl>
    <w:p w14:paraId="63225253" w14:textId="77777777" w:rsidR="009D17F2" w:rsidRDefault="009D17F2" w:rsidP="009D17F2">
      <w:pPr>
        <w:pStyle w:val="af1"/>
        <w:rPr>
          <w:sz w:val="24"/>
          <w:szCs w:val="24"/>
        </w:rPr>
      </w:pPr>
    </w:p>
    <w:p w14:paraId="432021EC" w14:textId="77777777" w:rsidR="003537ED" w:rsidRPr="004F4A4B" w:rsidRDefault="003537ED" w:rsidP="00F905BF">
      <w:pPr>
        <w:autoSpaceDE w:val="0"/>
        <w:autoSpaceDN w:val="0"/>
        <w:adjustRightInd w:val="0"/>
        <w:jc w:val="center"/>
        <w:rPr>
          <w:b/>
        </w:rPr>
      </w:pPr>
      <w:r w:rsidRPr="004F4A4B">
        <w:rPr>
          <w:b/>
        </w:rPr>
        <w:t xml:space="preserve">Правила выставления оценки на </w:t>
      </w:r>
      <w:r w:rsidR="00C264B7">
        <w:rPr>
          <w:b/>
        </w:rPr>
        <w:t>экзамене</w:t>
      </w:r>
    </w:p>
    <w:p w14:paraId="42C242BC" w14:textId="77777777" w:rsidR="003537ED" w:rsidRDefault="003537ED" w:rsidP="00746F2C">
      <w:pPr>
        <w:autoSpaceDE w:val="0"/>
        <w:autoSpaceDN w:val="0"/>
        <w:adjustRightInd w:val="0"/>
        <w:ind w:firstLine="709"/>
        <w:jc w:val="both"/>
      </w:pPr>
    </w:p>
    <w:p w14:paraId="318704A2" w14:textId="77777777" w:rsidR="00F905BF" w:rsidRPr="00DE4DB8" w:rsidRDefault="00F905BF" w:rsidP="00F905BF">
      <w:pPr>
        <w:ind w:firstLine="709"/>
        <w:jc w:val="both"/>
        <w:rPr>
          <w:lang w:eastAsia="en-US"/>
        </w:rPr>
      </w:pPr>
      <w:r w:rsidRPr="00DE4DB8">
        <w:rPr>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23C988A1" w14:textId="77777777" w:rsidR="00F905BF" w:rsidRDefault="00F905BF" w:rsidP="00F905BF">
      <w:pPr>
        <w:autoSpaceDE w:val="0"/>
        <w:autoSpaceDN w:val="0"/>
        <w:adjustRightInd w:val="0"/>
        <w:ind w:firstLine="709"/>
        <w:jc w:val="both"/>
        <w:rPr>
          <w:lang w:eastAsia="en-US"/>
        </w:rPr>
      </w:pPr>
      <w:r w:rsidRPr="00DE4DB8">
        <w:rPr>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058B50CC" w14:textId="77777777" w:rsidR="00F905BF" w:rsidRPr="00C92E93" w:rsidRDefault="00F905BF" w:rsidP="00F905BF">
      <w:pPr>
        <w:ind w:firstLine="709"/>
        <w:jc w:val="both"/>
      </w:pPr>
      <w:r w:rsidRPr="00C92E93">
        <w:rPr>
          <w:b/>
        </w:rPr>
        <w:t xml:space="preserve">Оценка «Отлично» </w:t>
      </w:r>
      <w:r w:rsidRPr="00C92E93">
        <w:t>выставляется студенту, который</w:t>
      </w:r>
      <w:r w:rsidRPr="00C92E93">
        <w:rPr>
          <w:b/>
        </w:rPr>
        <w:t xml:space="preserve"> </w:t>
      </w:r>
      <w:r w:rsidRPr="00C92E93">
        <w:t>демонстрирует</w:t>
      </w:r>
      <w:r w:rsidRPr="00C92E93">
        <w:rPr>
          <w:b/>
        </w:rPr>
        <w:t xml:space="preserve"> </w:t>
      </w:r>
      <w:r w:rsidRPr="00C92E93">
        <w:t>глубокое и полное владение содержанием материала и понятийным аппаратом</w:t>
      </w:r>
      <w:r>
        <w:t xml:space="preserve">, </w:t>
      </w:r>
      <w:r w:rsidRPr="00C92E93">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t xml:space="preserve">рамотно использует терминологию. </w:t>
      </w:r>
    </w:p>
    <w:p w14:paraId="4CA76073" w14:textId="77777777" w:rsidR="00F905BF" w:rsidRPr="00C92E93" w:rsidRDefault="00F905BF" w:rsidP="00F905BF">
      <w:pPr>
        <w:ind w:firstLine="709"/>
        <w:jc w:val="both"/>
        <w:rPr>
          <w:b/>
        </w:rPr>
      </w:pPr>
      <w:r w:rsidRPr="00C92E93">
        <w:rPr>
          <w:b/>
        </w:rPr>
        <w:lastRenderedPageBreak/>
        <w:t xml:space="preserve">Оценка «Хорошо» </w:t>
      </w:r>
      <w:r w:rsidRPr="00C92E9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t>очности (несущественные ошибки)</w:t>
      </w:r>
      <w:r w:rsidRPr="00C92E93">
        <w:t>.</w:t>
      </w:r>
    </w:p>
    <w:p w14:paraId="4C2BFA69" w14:textId="77777777" w:rsidR="00F905BF" w:rsidRPr="00C92E93" w:rsidRDefault="00F905BF" w:rsidP="00F905BF">
      <w:pPr>
        <w:autoSpaceDE w:val="0"/>
        <w:autoSpaceDN w:val="0"/>
        <w:adjustRightInd w:val="0"/>
        <w:ind w:firstLine="709"/>
        <w:jc w:val="both"/>
      </w:pPr>
      <w:r w:rsidRPr="00C92E93">
        <w:rPr>
          <w:b/>
        </w:rPr>
        <w:t xml:space="preserve">Оценка «Удовлетворительно» </w:t>
      </w:r>
      <w:r w:rsidRPr="00C92E93">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t xml:space="preserve">с использованием корректного терминологического аппарата, </w:t>
      </w:r>
      <w:r w:rsidRPr="00C92E93">
        <w:t xml:space="preserve">но при этом допускаются ошибки в определении и раскрытии некоторых основных </w:t>
      </w:r>
      <w:r>
        <w:t>понятий, формулировке положений</w:t>
      </w:r>
      <w:r w:rsidRPr="00C92E93">
        <w:t xml:space="preserve">. </w:t>
      </w:r>
    </w:p>
    <w:p w14:paraId="4E3277CB" w14:textId="77777777" w:rsidR="00F905BF" w:rsidRPr="00C92E93" w:rsidRDefault="00F905BF" w:rsidP="00F905BF">
      <w:pPr>
        <w:ind w:firstLine="709"/>
        <w:jc w:val="both"/>
      </w:pPr>
      <w:r w:rsidRPr="00C92E93">
        <w:rPr>
          <w:b/>
        </w:rPr>
        <w:t xml:space="preserve">Оценка «Неудовлетворительно» </w:t>
      </w:r>
      <w:r w:rsidRPr="00C92E9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t>етические положения с практикой</w:t>
      </w:r>
      <w:r w:rsidRPr="00C92E93">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012A84EF" w14:textId="77777777" w:rsidR="00F905BF" w:rsidRPr="00C92E93" w:rsidRDefault="00F905BF" w:rsidP="00F905BF">
      <w:pPr>
        <w:ind w:firstLine="709"/>
        <w:jc w:val="both"/>
      </w:pPr>
      <w:r w:rsidRPr="00C92E93">
        <w:t>Оценка «Неудовлетворительно» выставляется также студенту, который взял экзаменационный билет, но отвечать отказался.</w:t>
      </w:r>
    </w:p>
    <w:p w14:paraId="1DAC3ADA" w14:textId="77777777" w:rsidR="00E00D4A" w:rsidRPr="004F4A4B" w:rsidRDefault="00E00D4A" w:rsidP="00BD511D">
      <w:pPr>
        <w:pageBreakBefore/>
        <w:autoSpaceDE w:val="0"/>
        <w:autoSpaceDN w:val="0"/>
        <w:adjustRightInd w:val="0"/>
        <w:jc w:val="right"/>
        <w:rPr>
          <w:b/>
        </w:rPr>
      </w:pPr>
      <w:r w:rsidRPr="004F4A4B">
        <w:rPr>
          <w:b/>
        </w:rPr>
        <w:lastRenderedPageBreak/>
        <w:t>Приложение № 2 к рабочей программе дисциплины</w:t>
      </w:r>
    </w:p>
    <w:p w14:paraId="735A7996" w14:textId="77777777" w:rsidR="00C33DCE" w:rsidRPr="00F3081F" w:rsidRDefault="00C33DCE" w:rsidP="00C33DCE">
      <w:pPr>
        <w:jc w:val="right"/>
        <w:rPr>
          <w:b/>
        </w:rPr>
      </w:pPr>
      <w:r w:rsidRPr="00F3081F">
        <w:rPr>
          <w:b/>
        </w:rPr>
        <w:t>«</w:t>
      </w:r>
      <w:r w:rsidR="0056575A" w:rsidRPr="0056575A">
        <w:rPr>
          <w:b/>
          <w:bCs/>
        </w:rPr>
        <w:t>Управление рисками в организации</w:t>
      </w:r>
      <w:r w:rsidRPr="00F3081F">
        <w:rPr>
          <w:b/>
        </w:rPr>
        <w:t>»</w:t>
      </w:r>
    </w:p>
    <w:p w14:paraId="70F758C4" w14:textId="77777777" w:rsidR="00E00D4A" w:rsidRPr="004F4A4B" w:rsidRDefault="00E00D4A" w:rsidP="00E00D4A">
      <w:pPr>
        <w:autoSpaceDE w:val="0"/>
        <w:autoSpaceDN w:val="0"/>
        <w:adjustRightInd w:val="0"/>
        <w:ind w:left="1080"/>
        <w:jc w:val="both"/>
        <w:rPr>
          <w:szCs w:val="28"/>
          <w:highlight w:val="yellow"/>
        </w:rPr>
      </w:pPr>
    </w:p>
    <w:p w14:paraId="5C1538FC" w14:textId="77777777" w:rsidR="00B97E18" w:rsidRPr="004F4A4B" w:rsidRDefault="00B97E18" w:rsidP="00E00D4A">
      <w:pPr>
        <w:jc w:val="center"/>
        <w:rPr>
          <w:b/>
        </w:rPr>
      </w:pPr>
    </w:p>
    <w:p w14:paraId="3537F709"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3F0CE5CB" w14:textId="77777777" w:rsidR="00E00D4A" w:rsidRDefault="00E00D4A" w:rsidP="00E00D4A">
      <w:pPr>
        <w:jc w:val="center"/>
      </w:pPr>
    </w:p>
    <w:p w14:paraId="6CD86832" w14:textId="77777777" w:rsidR="00F905BF" w:rsidRPr="00031CF0" w:rsidRDefault="00F905BF" w:rsidP="00F905BF">
      <w:pPr>
        <w:ind w:firstLine="720"/>
        <w:jc w:val="both"/>
        <w:rPr>
          <w:bCs/>
        </w:rPr>
      </w:pPr>
      <w:r w:rsidRPr="00031CF0">
        <w:rPr>
          <w:bCs/>
        </w:rPr>
        <w:t>Изучение студентами курса «</w:t>
      </w:r>
      <w:r w:rsidRPr="00031CF0">
        <w:t xml:space="preserve">Управление </w:t>
      </w:r>
      <w:r>
        <w:t>рисками в организации</w:t>
      </w:r>
      <w:r w:rsidRPr="00031CF0">
        <w:rPr>
          <w:bCs/>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w:t>
      </w:r>
      <w:r w:rsidR="001E351C" w:rsidRPr="00031CF0">
        <w:rPr>
          <w:bCs/>
        </w:rPr>
        <w:t>также</w:t>
      </w:r>
      <w:r w:rsidRPr="00031CF0">
        <w:rPr>
          <w:bCs/>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rPr>
        <w:t>ить во время аудиторных занятий</w:t>
      </w:r>
      <w:r w:rsidRPr="00031CF0">
        <w:rPr>
          <w:bCs/>
        </w:rPr>
        <w:t>.</w:t>
      </w:r>
    </w:p>
    <w:p w14:paraId="452242FF" w14:textId="3EF94A70" w:rsidR="00F905BF" w:rsidRPr="00031CF0" w:rsidRDefault="00F905BF" w:rsidP="00F905BF">
      <w:pPr>
        <w:ind w:firstLine="720"/>
        <w:jc w:val="both"/>
        <w:rPr>
          <w:bCs/>
        </w:rPr>
      </w:pPr>
      <w:r w:rsidRPr="00031CF0">
        <w:rPr>
          <w:bCs/>
        </w:rPr>
        <w:t xml:space="preserve">Лекционный материал студентов строится на основании </w:t>
      </w:r>
      <w:r>
        <w:rPr>
          <w:bCs/>
        </w:rPr>
        <w:t>актуальной нормативно-правовой базы</w:t>
      </w:r>
      <w:r w:rsidRPr="00031CF0">
        <w:rPr>
          <w:bCs/>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Pr>
          <w:bCs/>
        </w:rPr>
        <w:t xml:space="preserve">ьного разъяснения преподавателем теоретических и практических аспектов управления </w:t>
      </w:r>
      <w:r w:rsidR="00AB1B2F">
        <w:rPr>
          <w:bCs/>
        </w:rPr>
        <w:t>рисками организации</w:t>
      </w:r>
      <w:r>
        <w:rPr>
          <w:bCs/>
        </w:rPr>
        <w:t xml:space="preserve">. </w:t>
      </w:r>
      <w:r w:rsidRPr="00031CF0">
        <w:rPr>
          <w:bCs/>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52BB1285" w14:textId="42AB95F9" w:rsidR="0077725A" w:rsidRDefault="0077725A" w:rsidP="0077725A">
      <w:pPr>
        <w:ind w:firstLine="720"/>
        <w:jc w:val="both"/>
        <w:rPr>
          <w:bCs/>
        </w:rPr>
      </w:pPr>
      <w:r w:rsidRPr="00031CF0">
        <w:rPr>
          <w:bCs/>
        </w:rPr>
        <w:t xml:space="preserve">Практические (семинарские) занятия строятся на методическом обеспечении, разработанном преподавателем для данной дисциплины. </w:t>
      </w: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актуальные информационно-аналитические материалы. На практическом занятии студенты должны принимать активное участие в обсуждении поставленных вопросов, с которыми необходимо ознакомиться заранее. </w:t>
      </w:r>
      <w:r w:rsidRPr="00031CF0">
        <w:rPr>
          <w:bCs/>
        </w:rPr>
        <w:t xml:space="preserve">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w:t>
      </w:r>
    </w:p>
    <w:p w14:paraId="6DC25D8B" w14:textId="73ABDBD6" w:rsidR="0077725A" w:rsidRDefault="0077725A" w:rsidP="0077725A">
      <w:pPr>
        <w:ind w:firstLine="720"/>
        <w:jc w:val="both"/>
        <w:rPr>
          <w:bCs/>
        </w:rPr>
      </w:pPr>
      <w:r w:rsidRPr="00031CF0">
        <w:rPr>
          <w:bCs/>
        </w:rPr>
        <w:t>Студенты должны понимать, что спецификой дисциплины «</w:t>
      </w:r>
      <w:r w:rsidRPr="00031CF0">
        <w:t xml:space="preserve">Управление </w:t>
      </w:r>
      <w:r>
        <w:t>рисками в организации»</w:t>
      </w:r>
      <w:r w:rsidRPr="00031CF0">
        <w:rPr>
          <w:bCs/>
        </w:rPr>
        <w:t xml:space="preserve"> является часто меняющееся законодательство</w:t>
      </w:r>
      <w:r>
        <w:rPr>
          <w:bCs/>
        </w:rPr>
        <w:t xml:space="preserve"> и изменение макроэкономических условий, влияющих на управление рисками в организациях</w:t>
      </w:r>
      <w:r w:rsidRPr="00031CF0">
        <w:rPr>
          <w:bCs/>
        </w:rPr>
        <w:t xml:space="preserve">. </w:t>
      </w:r>
      <w:r>
        <w:rPr>
          <w:bCs/>
        </w:rPr>
        <w:t>В этой связи с</w:t>
      </w:r>
      <w:r w:rsidRPr="000D150D">
        <w:rPr>
          <w:bCs/>
        </w:rPr>
        <w:t>амостоятельная работа студентов по дисциплине состоит в более тщательном изучении предложенного преподавателем теоретического материала, данного на лекциях</w:t>
      </w:r>
      <w:r>
        <w:rPr>
          <w:bCs/>
        </w:rPr>
        <w:t>,</w:t>
      </w:r>
      <w:r w:rsidRPr="000D150D">
        <w:rPr>
          <w:bCs/>
        </w:rPr>
        <w:t xml:space="preserve"> на основе выложенных в системе Moodle </w:t>
      </w:r>
      <w:r>
        <w:rPr>
          <w:bCs/>
        </w:rPr>
        <w:t xml:space="preserve">ссылок на научные статьи и информационно-аналитические материалы, а также </w:t>
      </w:r>
      <w:r w:rsidRPr="000D150D">
        <w:rPr>
          <w:bCs/>
        </w:rPr>
        <w:t>дополнительных источников, указанных в списке литературы.</w:t>
      </w:r>
    </w:p>
    <w:p w14:paraId="0BDB9FA2" w14:textId="77777777" w:rsidR="009D17F2" w:rsidRPr="000D150D" w:rsidRDefault="009D17F2" w:rsidP="009D17F2">
      <w:pPr>
        <w:ind w:firstLine="720"/>
        <w:jc w:val="both"/>
        <w:rPr>
          <w:bCs/>
        </w:rPr>
      </w:pPr>
      <w:r w:rsidRPr="000D150D">
        <w:rPr>
          <w:bCs/>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0387B2C4" w14:textId="77777777" w:rsidR="009D17F2" w:rsidRDefault="009D17F2" w:rsidP="009D17F2">
      <w:pPr>
        <w:ind w:firstLine="720"/>
        <w:jc w:val="both"/>
      </w:pPr>
      <w:r w:rsidRPr="000D150D">
        <w:rPr>
          <w:bCs/>
        </w:rPr>
        <w:t>Преподаватель оценивает индивидуально работу каждого студента на основании проведенных опросов, решения кейсов и промежуточных контрольных мероприятий.</w:t>
      </w:r>
    </w:p>
    <w:p w14:paraId="02B2583F" w14:textId="77777777" w:rsidR="00F905BF" w:rsidRPr="004F4A4B" w:rsidRDefault="00F905BF" w:rsidP="00E00D4A">
      <w:pPr>
        <w:jc w:val="center"/>
      </w:pPr>
    </w:p>
    <w:sectPr w:rsidR="00F905BF"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B6955" w14:textId="77777777" w:rsidR="0062629B" w:rsidRDefault="0062629B">
      <w:r>
        <w:separator/>
      </w:r>
    </w:p>
  </w:endnote>
  <w:endnote w:type="continuationSeparator" w:id="0">
    <w:p w14:paraId="4757B408" w14:textId="77777777" w:rsidR="0062629B" w:rsidRDefault="0062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8715026"/>
      <w:docPartObj>
        <w:docPartGallery w:val="Page Numbers (Bottom of Page)"/>
        <w:docPartUnique/>
      </w:docPartObj>
    </w:sdtPr>
    <w:sdtEndPr/>
    <w:sdtContent>
      <w:p w14:paraId="5200DBEC" w14:textId="6E29FEB3" w:rsidR="00A86BFD" w:rsidRDefault="00A86BFD" w:rsidP="00A86BFD">
        <w:pPr>
          <w:pStyle w:val="af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A7971" w14:textId="77777777" w:rsidR="0062629B" w:rsidRDefault="0062629B">
      <w:r>
        <w:separator/>
      </w:r>
    </w:p>
  </w:footnote>
  <w:footnote w:type="continuationSeparator" w:id="0">
    <w:p w14:paraId="503E54A1" w14:textId="77777777" w:rsidR="0062629B" w:rsidRDefault="006262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F23B3"/>
    <w:multiLevelType w:val="hybridMultilevel"/>
    <w:tmpl w:val="2B7CBB8E"/>
    <w:lvl w:ilvl="0" w:tplc="67DCB89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6113A6"/>
    <w:multiLevelType w:val="hybridMultilevel"/>
    <w:tmpl w:val="E6D04356"/>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15:restartNumberingAfterBreak="0">
    <w:nsid w:val="1A2405B9"/>
    <w:multiLevelType w:val="hybridMultilevel"/>
    <w:tmpl w:val="86A2715E"/>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31599E"/>
    <w:multiLevelType w:val="hybridMultilevel"/>
    <w:tmpl w:val="94E6CD32"/>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02508DA"/>
    <w:multiLevelType w:val="hybridMultilevel"/>
    <w:tmpl w:val="AC0CE5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5"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1A40A5"/>
    <w:multiLevelType w:val="hybridMultilevel"/>
    <w:tmpl w:val="6836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16cid:durableId="286856146">
    <w:abstractNumId w:val="9"/>
  </w:num>
  <w:num w:numId="2" w16cid:durableId="9631967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9628068">
    <w:abstractNumId w:val="9"/>
  </w:num>
  <w:num w:numId="4" w16cid:durableId="920411766">
    <w:abstractNumId w:val="15"/>
  </w:num>
  <w:num w:numId="5" w16cid:durableId="1986007999">
    <w:abstractNumId w:val="18"/>
  </w:num>
  <w:num w:numId="6" w16cid:durableId="1735006621">
    <w:abstractNumId w:val="8"/>
  </w:num>
  <w:num w:numId="7" w16cid:durableId="613292739">
    <w:abstractNumId w:val="21"/>
  </w:num>
  <w:num w:numId="8" w16cid:durableId="76295999">
    <w:abstractNumId w:val="22"/>
  </w:num>
  <w:num w:numId="9" w16cid:durableId="2143307557">
    <w:abstractNumId w:val="28"/>
  </w:num>
  <w:num w:numId="10" w16cid:durableId="1868714500">
    <w:abstractNumId w:val="20"/>
  </w:num>
  <w:num w:numId="11" w16cid:durableId="1685470214">
    <w:abstractNumId w:val="6"/>
  </w:num>
  <w:num w:numId="12" w16cid:durableId="984506305">
    <w:abstractNumId w:val="14"/>
  </w:num>
  <w:num w:numId="13" w16cid:durableId="1441295780">
    <w:abstractNumId w:val="2"/>
  </w:num>
  <w:num w:numId="14" w16cid:durableId="488903480">
    <w:abstractNumId w:val="4"/>
  </w:num>
  <w:num w:numId="15" w16cid:durableId="1922132398">
    <w:abstractNumId w:val="13"/>
  </w:num>
  <w:num w:numId="16" w16cid:durableId="401873378">
    <w:abstractNumId w:val="24"/>
  </w:num>
  <w:num w:numId="17" w16cid:durableId="536746481">
    <w:abstractNumId w:val="26"/>
  </w:num>
  <w:num w:numId="18" w16cid:durableId="2078895078">
    <w:abstractNumId w:val="5"/>
  </w:num>
  <w:num w:numId="19" w16cid:durableId="1739862601">
    <w:abstractNumId w:val="16"/>
  </w:num>
  <w:num w:numId="20" w16cid:durableId="42171044">
    <w:abstractNumId w:val="17"/>
  </w:num>
  <w:num w:numId="21" w16cid:durableId="519390646">
    <w:abstractNumId w:val="7"/>
  </w:num>
  <w:num w:numId="22" w16cid:durableId="402222142">
    <w:abstractNumId w:val="25"/>
  </w:num>
  <w:num w:numId="23" w16cid:durableId="1770656259">
    <w:abstractNumId w:val="19"/>
  </w:num>
  <w:num w:numId="24" w16cid:durableId="324167700">
    <w:abstractNumId w:val="23"/>
  </w:num>
  <w:num w:numId="25" w16cid:durableId="118131448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760360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770185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8435454">
    <w:abstractNumId w:val="1"/>
  </w:num>
  <w:num w:numId="29" w16cid:durableId="761220672">
    <w:abstractNumId w:val="11"/>
  </w:num>
  <w:num w:numId="30" w16cid:durableId="140120688">
    <w:abstractNumId w:val="0"/>
  </w:num>
  <w:num w:numId="31" w16cid:durableId="479660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76F"/>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3A"/>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44"/>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26D"/>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8E"/>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3D6"/>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10"/>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A7E"/>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8AE"/>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D4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5F"/>
    <w:rsid w:val="001E1683"/>
    <w:rsid w:val="001E1F8D"/>
    <w:rsid w:val="001E20F8"/>
    <w:rsid w:val="001E24ED"/>
    <w:rsid w:val="001E2737"/>
    <w:rsid w:val="001E29CA"/>
    <w:rsid w:val="001E2E60"/>
    <w:rsid w:val="001E31F6"/>
    <w:rsid w:val="001E34AE"/>
    <w:rsid w:val="001E351C"/>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A93"/>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4B"/>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0FCA"/>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85"/>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B8D"/>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0A5"/>
    <w:rsid w:val="00322500"/>
    <w:rsid w:val="003226F3"/>
    <w:rsid w:val="003227FD"/>
    <w:rsid w:val="00322963"/>
    <w:rsid w:val="00322BCE"/>
    <w:rsid w:val="0032302D"/>
    <w:rsid w:val="00323049"/>
    <w:rsid w:val="003233BC"/>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9E"/>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4B51"/>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3DB"/>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BCE"/>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56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5B"/>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D7E"/>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5EFC"/>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B04"/>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75A"/>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D9"/>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A8"/>
    <w:rsid w:val="00584ACC"/>
    <w:rsid w:val="00584C22"/>
    <w:rsid w:val="00584C8C"/>
    <w:rsid w:val="00585177"/>
    <w:rsid w:val="005851B9"/>
    <w:rsid w:val="0058524D"/>
    <w:rsid w:val="0058545B"/>
    <w:rsid w:val="00585528"/>
    <w:rsid w:val="005858C5"/>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A78"/>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7EA"/>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29B"/>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77CD1"/>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24"/>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02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9D8"/>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250"/>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33"/>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24E"/>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3DA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94"/>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25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512"/>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2FF"/>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136"/>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17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4D13"/>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19F"/>
    <w:rsid w:val="008869B3"/>
    <w:rsid w:val="00886AA2"/>
    <w:rsid w:val="00886B60"/>
    <w:rsid w:val="00886B86"/>
    <w:rsid w:val="00886C45"/>
    <w:rsid w:val="008871F3"/>
    <w:rsid w:val="00887208"/>
    <w:rsid w:val="008874C1"/>
    <w:rsid w:val="00887923"/>
    <w:rsid w:val="00887955"/>
    <w:rsid w:val="00887D83"/>
    <w:rsid w:val="00890294"/>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9CE"/>
    <w:rsid w:val="00895A5C"/>
    <w:rsid w:val="00895E44"/>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8DB"/>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31"/>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977"/>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35C"/>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73"/>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32"/>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2F5"/>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9B3"/>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C78"/>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4D1"/>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8C1"/>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7F2"/>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935"/>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44"/>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4B7"/>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65"/>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BFD"/>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B2F"/>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3CB"/>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4FB1"/>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18B"/>
    <w:rsid w:val="00AF22D8"/>
    <w:rsid w:val="00AF2408"/>
    <w:rsid w:val="00AF24FE"/>
    <w:rsid w:val="00AF26A3"/>
    <w:rsid w:val="00AF2BA2"/>
    <w:rsid w:val="00AF2CD3"/>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4E"/>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2C14"/>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16"/>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6EF8"/>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5B6"/>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1E"/>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866"/>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6E24"/>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7D3"/>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CE"/>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2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994"/>
    <w:rsid w:val="00C47E69"/>
    <w:rsid w:val="00C47F67"/>
    <w:rsid w:val="00C50457"/>
    <w:rsid w:val="00C5095E"/>
    <w:rsid w:val="00C50A5E"/>
    <w:rsid w:val="00C50BB0"/>
    <w:rsid w:val="00C50E8C"/>
    <w:rsid w:val="00C51019"/>
    <w:rsid w:val="00C513AF"/>
    <w:rsid w:val="00C519AD"/>
    <w:rsid w:val="00C51BBF"/>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4E1A"/>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B84"/>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67"/>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A09"/>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ABD"/>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7C"/>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26B"/>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1"/>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399"/>
    <w:rsid w:val="00DD0494"/>
    <w:rsid w:val="00DD0598"/>
    <w:rsid w:val="00DD05E6"/>
    <w:rsid w:val="00DD061A"/>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195"/>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6E31"/>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79D"/>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3F9F"/>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1AE"/>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B7F27"/>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18A"/>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8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3AA"/>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7E9"/>
    <w:rsid w:val="00F269D2"/>
    <w:rsid w:val="00F26C98"/>
    <w:rsid w:val="00F26F2D"/>
    <w:rsid w:val="00F26F93"/>
    <w:rsid w:val="00F272C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08"/>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6B"/>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5BF"/>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014"/>
    <w:rsid w:val="00F952B6"/>
    <w:rsid w:val="00F9544B"/>
    <w:rsid w:val="00F95561"/>
    <w:rsid w:val="00F957D4"/>
    <w:rsid w:val="00F959FE"/>
    <w:rsid w:val="00F95A67"/>
    <w:rsid w:val="00F962B0"/>
    <w:rsid w:val="00F962DD"/>
    <w:rsid w:val="00F969BE"/>
    <w:rsid w:val="00F976F9"/>
    <w:rsid w:val="00F97BCF"/>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0C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15F"/>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F48C8D"/>
  <w15:docId w15:val="{0EF0CA03-C4FD-46ED-84AA-7E56D2349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0D4A"/>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paragraph" w:customStyle="1" w:styleId="Default">
    <w:name w:val="Default"/>
    <w:rsid w:val="00B37D16"/>
    <w:pPr>
      <w:autoSpaceDE w:val="0"/>
      <w:autoSpaceDN w:val="0"/>
      <w:adjustRightInd w:val="0"/>
    </w:pPr>
    <w:rPr>
      <w:color w:val="000000"/>
      <w:sz w:val="24"/>
      <w:szCs w:val="24"/>
    </w:rPr>
  </w:style>
  <w:style w:type="paragraph" w:customStyle="1" w:styleId="3">
    <w:name w:val="Обычный3"/>
    <w:rsid w:val="009D17F2"/>
    <w:pPr>
      <w:suppressAutoHyphens/>
    </w:pPr>
    <w:rPr>
      <w:rFonts w:eastAsia="Arial"/>
      <w:kern w:val="1"/>
      <w:lang w:eastAsia="ar-SA"/>
    </w:rPr>
  </w:style>
  <w:style w:type="paragraph" w:styleId="af1">
    <w:name w:val="Title"/>
    <w:basedOn w:val="a0"/>
    <w:link w:val="af2"/>
    <w:qFormat/>
    <w:rsid w:val="009D17F2"/>
    <w:pPr>
      <w:jc w:val="center"/>
    </w:pPr>
    <w:rPr>
      <w:b/>
      <w:sz w:val="28"/>
      <w:szCs w:val="20"/>
    </w:rPr>
  </w:style>
  <w:style w:type="character" w:customStyle="1" w:styleId="af2">
    <w:name w:val="Заголовок Знак"/>
    <w:basedOn w:val="a1"/>
    <w:link w:val="af1"/>
    <w:rsid w:val="009D17F2"/>
    <w:rPr>
      <w:b/>
      <w:sz w:val="28"/>
    </w:rPr>
  </w:style>
  <w:style w:type="paragraph" w:styleId="af3">
    <w:name w:val="header"/>
    <w:basedOn w:val="a0"/>
    <w:link w:val="af4"/>
    <w:unhideWhenUsed/>
    <w:rsid w:val="00A86BFD"/>
    <w:pPr>
      <w:tabs>
        <w:tab w:val="center" w:pos="4677"/>
        <w:tab w:val="right" w:pos="9355"/>
      </w:tabs>
    </w:pPr>
  </w:style>
  <w:style w:type="character" w:customStyle="1" w:styleId="af4">
    <w:name w:val="Верхний колонтитул Знак"/>
    <w:basedOn w:val="a1"/>
    <w:link w:val="af3"/>
    <w:rsid w:val="00A86BFD"/>
    <w:rPr>
      <w:sz w:val="24"/>
      <w:szCs w:val="24"/>
    </w:rPr>
  </w:style>
  <w:style w:type="paragraph" w:styleId="af5">
    <w:name w:val="footer"/>
    <w:basedOn w:val="a0"/>
    <w:link w:val="af6"/>
    <w:unhideWhenUsed/>
    <w:rsid w:val="00A86BFD"/>
    <w:pPr>
      <w:tabs>
        <w:tab w:val="center" w:pos="4677"/>
        <w:tab w:val="right" w:pos="9355"/>
      </w:tabs>
    </w:pPr>
  </w:style>
  <w:style w:type="character" w:customStyle="1" w:styleId="af6">
    <w:name w:val="Нижний колонтитул Знак"/>
    <w:basedOn w:val="a1"/>
    <w:link w:val="af5"/>
    <w:rsid w:val="00A86BFD"/>
    <w:rPr>
      <w:sz w:val="24"/>
      <w:szCs w:val="24"/>
    </w:rPr>
  </w:style>
  <w:style w:type="character" w:customStyle="1" w:styleId="a9">
    <w:name w:val="Абзац списка Знак"/>
    <w:link w:val="a8"/>
    <w:uiPriority w:val="34"/>
    <w:locked/>
    <w:rsid w:val="00BB6EF8"/>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05640">
      <w:bodyDiv w:val="1"/>
      <w:marLeft w:val="0"/>
      <w:marRight w:val="0"/>
      <w:marTop w:val="0"/>
      <w:marBottom w:val="0"/>
      <w:divBdr>
        <w:top w:val="none" w:sz="0" w:space="0" w:color="auto"/>
        <w:left w:val="none" w:sz="0" w:space="0" w:color="auto"/>
        <w:bottom w:val="none" w:sz="0" w:space="0" w:color="auto"/>
        <w:right w:val="none" w:sz="0" w:space="0" w:color="auto"/>
      </w:divBdr>
    </w:div>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81699273">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003123251">
      <w:bodyDiv w:val="1"/>
      <w:marLeft w:val="0"/>
      <w:marRight w:val="0"/>
      <w:marTop w:val="0"/>
      <w:marBottom w:val="0"/>
      <w:divBdr>
        <w:top w:val="none" w:sz="0" w:space="0" w:color="auto"/>
        <w:left w:val="none" w:sz="0" w:space="0" w:color="auto"/>
        <w:bottom w:val="none" w:sz="0" w:space="0" w:color="auto"/>
        <w:right w:val="none" w:sz="0" w:space="0" w:color="auto"/>
      </w:divBdr>
    </w:div>
    <w:div w:id="1021856050">
      <w:bodyDiv w:val="1"/>
      <w:marLeft w:val="0"/>
      <w:marRight w:val="0"/>
      <w:marTop w:val="0"/>
      <w:marBottom w:val="0"/>
      <w:divBdr>
        <w:top w:val="none" w:sz="0" w:space="0" w:color="auto"/>
        <w:left w:val="none" w:sz="0" w:space="0" w:color="auto"/>
        <w:bottom w:val="none" w:sz="0" w:space="0" w:color="auto"/>
        <w:right w:val="none" w:sz="0" w:space="0" w:color="auto"/>
      </w:divBdr>
    </w:div>
    <w:div w:id="1126046387">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 w:id="214666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4473</Words>
  <Characters>33734</Characters>
  <Application>Microsoft Office Word</Application>
  <DocSecurity>0</DocSecurity>
  <Lines>281</Lines>
  <Paragraphs>76</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38131</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2022-04-06T10:16:00Z</cp:lastPrinted>
  <dcterms:created xsi:type="dcterms:W3CDTF">2024-06-27T12:32:00Z</dcterms:created>
  <dcterms:modified xsi:type="dcterms:W3CDTF">2024-06-27T12:32:00Z</dcterms:modified>
</cp:coreProperties>
</file>