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53EDD" w14:textId="77777777" w:rsidR="0026623D" w:rsidRPr="004F4A4B" w:rsidRDefault="0026623D" w:rsidP="0026623D">
      <w:pPr>
        <w:jc w:val="center"/>
        <w:rPr>
          <w:b/>
        </w:rPr>
      </w:pPr>
      <w:r w:rsidRPr="004F4A4B">
        <w:rPr>
          <w:b/>
        </w:rPr>
        <w:t>МИНОБРНАУКИ РОССИИ</w:t>
      </w:r>
    </w:p>
    <w:p w14:paraId="2EC98B63" w14:textId="77777777" w:rsidR="0026623D" w:rsidRPr="004F4A4B" w:rsidRDefault="0026623D" w:rsidP="0026623D">
      <w:pPr>
        <w:jc w:val="center"/>
        <w:rPr>
          <w:b/>
        </w:rPr>
      </w:pPr>
      <w:r w:rsidRPr="004F4A4B">
        <w:rPr>
          <w:b/>
        </w:rPr>
        <w:t>Ярославский государственный университет им. П.Г. Демидова</w:t>
      </w:r>
    </w:p>
    <w:p w14:paraId="04F52C69" w14:textId="77777777" w:rsidR="0026623D" w:rsidRPr="004F4A4B" w:rsidRDefault="0026623D" w:rsidP="0026623D">
      <w:pPr>
        <w:jc w:val="center"/>
      </w:pPr>
    </w:p>
    <w:p w14:paraId="4CB56AA5" w14:textId="77777777" w:rsidR="0026623D" w:rsidRPr="004F4A4B" w:rsidRDefault="0026623D" w:rsidP="0026623D">
      <w:pPr>
        <w:jc w:val="center"/>
      </w:pPr>
    </w:p>
    <w:p w14:paraId="66C9261D" w14:textId="77777777" w:rsidR="0026623D" w:rsidRPr="004F4A4B" w:rsidRDefault="0026623D" w:rsidP="0026623D">
      <w:pPr>
        <w:jc w:val="center"/>
      </w:pPr>
      <w:r w:rsidRPr="004F4A4B">
        <w:t>Кафедра финансов и кредита</w:t>
      </w:r>
    </w:p>
    <w:p w14:paraId="35704F22" w14:textId="77777777" w:rsidR="00500EA4" w:rsidRPr="003E24B1" w:rsidRDefault="00500EA4" w:rsidP="00500EA4">
      <w:pPr>
        <w:jc w:val="center"/>
        <w:rPr>
          <w:szCs w:val="28"/>
        </w:rPr>
      </w:pPr>
    </w:p>
    <w:tbl>
      <w:tblPr>
        <w:tblW w:w="0" w:type="auto"/>
        <w:tblInd w:w="6062" w:type="dxa"/>
        <w:tblLayout w:type="fixed"/>
        <w:tblLook w:val="04A0" w:firstRow="1" w:lastRow="0" w:firstColumn="1" w:lastColumn="0" w:noHBand="0" w:noVBand="1"/>
      </w:tblPr>
      <w:tblGrid>
        <w:gridCol w:w="1843"/>
        <w:gridCol w:w="1948"/>
      </w:tblGrid>
      <w:tr w:rsidR="00500EA4" w14:paraId="38C6598D" w14:textId="77777777" w:rsidTr="00467025">
        <w:tc>
          <w:tcPr>
            <w:tcW w:w="3791" w:type="dxa"/>
            <w:gridSpan w:val="2"/>
            <w:hideMark/>
          </w:tcPr>
          <w:p w14:paraId="3098A92A" w14:textId="77777777" w:rsidR="00500EA4" w:rsidRDefault="00500EA4" w:rsidP="00467025">
            <w:pPr>
              <w:spacing w:line="276" w:lineRule="auto"/>
              <w:jc w:val="center"/>
            </w:pPr>
            <w:r>
              <w:t>УТВЕРЖДАЮ</w:t>
            </w:r>
          </w:p>
          <w:p w14:paraId="6B9E739E" w14:textId="77777777" w:rsidR="00500EA4" w:rsidRDefault="00500EA4" w:rsidP="00467025">
            <w:pPr>
              <w:spacing w:line="276" w:lineRule="auto"/>
              <w:jc w:val="center"/>
            </w:pPr>
            <w:r>
              <w:t>И.о. декана экономического факультета</w:t>
            </w:r>
          </w:p>
        </w:tc>
      </w:tr>
      <w:tr w:rsidR="00500EA4" w14:paraId="06038D32" w14:textId="77777777" w:rsidTr="00467025">
        <w:trPr>
          <w:trHeight w:val="477"/>
        </w:trPr>
        <w:tc>
          <w:tcPr>
            <w:tcW w:w="1843" w:type="dxa"/>
            <w:tcBorders>
              <w:top w:val="nil"/>
              <w:left w:val="nil"/>
              <w:bottom w:val="single" w:sz="4" w:space="0" w:color="auto"/>
              <w:right w:val="nil"/>
            </w:tcBorders>
            <w:vAlign w:val="bottom"/>
          </w:tcPr>
          <w:p w14:paraId="2C665875" w14:textId="77777777" w:rsidR="00500EA4" w:rsidRDefault="00500EA4" w:rsidP="00467025">
            <w:pPr>
              <w:spacing w:line="276" w:lineRule="auto"/>
            </w:pPr>
          </w:p>
        </w:tc>
        <w:tc>
          <w:tcPr>
            <w:tcW w:w="1948" w:type="dxa"/>
            <w:vAlign w:val="bottom"/>
            <w:hideMark/>
          </w:tcPr>
          <w:p w14:paraId="6D5C38FF" w14:textId="77777777" w:rsidR="00500EA4" w:rsidRDefault="00500EA4" w:rsidP="00467025">
            <w:pPr>
              <w:spacing w:line="276" w:lineRule="auto"/>
            </w:pPr>
            <w:r>
              <w:t xml:space="preserve">Т.Ю. Новикова </w:t>
            </w:r>
          </w:p>
        </w:tc>
      </w:tr>
      <w:tr w:rsidR="00500EA4" w14:paraId="30C3833B" w14:textId="77777777" w:rsidTr="00467025">
        <w:trPr>
          <w:trHeight w:val="256"/>
        </w:trPr>
        <w:tc>
          <w:tcPr>
            <w:tcW w:w="1843" w:type="dxa"/>
            <w:tcBorders>
              <w:top w:val="single" w:sz="4" w:space="0" w:color="auto"/>
              <w:left w:val="nil"/>
              <w:bottom w:val="nil"/>
              <w:right w:val="nil"/>
            </w:tcBorders>
            <w:hideMark/>
          </w:tcPr>
          <w:p w14:paraId="514C62B2" w14:textId="77777777" w:rsidR="00500EA4" w:rsidRDefault="00500EA4" w:rsidP="00467025">
            <w:pPr>
              <w:spacing w:line="276" w:lineRule="auto"/>
              <w:jc w:val="center"/>
            </w:pPr>
            <w:r>
              <w:rPr>
                <w:i/>
                <w:vertAlign w:val="superscript"/>
              </w:rPr>
              <w:t>(подпись)</w:t>
            </w:r>
          </w:p>
        </w:tc>
        <w:tc>
          <w:tcPr>
            <w:tcW w:w="1948" w:type="dxa"/>
          </w:tcPr>
          <w:p w14:paraId="7A7334F5" w14:textId="77777777" w:rsidR="00500EA4" w:rsidRDefault="00500EA4" w:rsidP="00467025">
            <w:pPr>
              <w:spacing w:line="276" w:lineRule="auto"/>
              <w:jc w:val="right"/>
            </w:pPr>
          </w:p>
        </w:tc>
      </w:tr>
      <w:tr w:rsidR="00500EA4" w14:paraId="06890D59" w14:textId="77777777" w:rsidTr="00467025">
        <w:tc>
          <w:tcPr>
            <w:tcW w:w="3791" w:type="dxa"/>
            <w:gridSpan w:val="2"/>
            <w:hideMark/>
          </w:tcPr>
          <w:p w14:paraId="578E3B62" w14:textId="77777777" w:rsidR="00500EA4" w:rsidRDefault="00500EA4" w:rsidP="00467025">
            <w:pPr>
              <w:spacing w:line="276" w:lineRule="auto"/>
              <w:jc w:val="center"/>
            </w:pPr>
            <w:r>
              <w:t>15 мая 2024</w:t>
            </w:r>
            <w:r w:rsidRPr="002F4B54">
              <w:t xml:space="preserve"> г.</w:t>
            </w:r>
          </w:p>
        </w:tc>
      </w:tr>
    </w:tbl>
    <w:p w14:paraId="52D1D4A4" w14:textId="77777777" w:rsidR="00500EA4" w:rsidRDefault="00500EA4" w:rsidP="00500EA4">
      <w:pPr>
        <w:ind w:firstLine="4253"/>
        <w:jc w:val="right"/>
      </w:pPr>
    </w:p>
    <w:p w14:paraId="10B80B03" w14:textId="77777777" w:rsidR="0026623D" w:rsidRPr="000F5C9D" w:rsidRDefault="0026623D" w:rsidP="0026623D">
      <w:pPr>
        <w:tabs>
          <w:tab w:val="left" w:pos="5670"/>
        </w:tabs>
        <w:jc w:val="center"/>
      </w:pPr>
    </w:p>
    <w:p w14:paraId="7F8B2D48" w14:textId="77777777" w:rsidR="0026623D" w:rsidRPr="000F5C9D" w:rsidRDefault="0026623D" w:rsidP="0026623D">
      <w:pPr>
        <w:tabs>
          <w:tab w:val="left" w:pos="5670"/>
        </w:tabs>
        <w:jc w:val="center"/>
      </w:pPr>
    </w:p>
    <w:p w14:paraId="19551008" w14:textId="77777777" w:rsidR="0026623D" w:rsidRPr="000F5C9D" w:rsidRDefault="0026623D" w:rsidP="0026623D">
      <w:pPr>
        <w:jc w:val="center"/>
      </w:pPr>
      <w:r w:rsidRPr="000F5C9D">
        <w:rPr>
          <w:b/>
          <w:bCs/>
        </w:rPr>
        <w:t xml:space="preserve">Рабочая программа дисциплины </w:t>
      </w:r>
    </w:p>
    <w:p w14:paraId="6F54B388" w14:textId="77777777" w:rsidR="0026623D" w:rsidRPr="000F5C9D" w:rsidRDefault="0026623D" w:rsidP="0026623D">
      <w:pPr>
        <w:jc w:val="center"/>
        <w:rPr>
          <w:b/>
          <w:bCs/>
        </w:rPr>
      </w:pPr>
      <w:r w:rsidRPr="000F5C9D">
        <w:rPr>
          <w:b/>
          <w:bCs/>
        </w:rPr>
        <w:t>«Региональные валютные системы»</w:t>
      </w:r>
    </w:p>
    <w:p w14:paraId="1F786431" w14:textId="77777777" w:rsidR="0026623D" w:rsidRPr="000F5C9D" w:rsidRDefault="0026623D" w:rsidP="0026623D">
      <w:pPr>
        <w:jc w:val="center"/>
      </w:pPr>
    </w:p>
    <w:p w14:paraId="68A861F9" w14:textId="77777777" w:rsidR="0026623D" w:rsidRPr="000F5C9D" w:rsidRDefault="0026623D" w:rsidP="0026623D">
      <w:pPr>
        <w:jc w:val="center"/>
      </w:pPr>
      <w:r w:rsidRPr="000F5C9D">
        <w:t>Направление подготовки</w:t>
      </w:r>
    </w:p>
    <w:p w14:paraId="1EC373D0" w14:textId="77777777" w:rsidR="0026623D" w:rsidRPr="000F5C9D" w:rsidRDefault="0026623D" w:rsidP="0026623D">
      <w:pPr>
        <w:jc w:val="center"/>
        <w:rPr>
          <w:i/>
          <w:vertAlign w:val="superscript"/>
        </w:rPr>
      </w:pPr>
      <w:r w:rsidRPr="000F5C9D">
        <w:t>38.04.08 Финансы и кредит</w:t>
      </w:r>
    </w:p>
    <w:p w14:paraId="4B3EAAAF" w14:textId="77777777" w:rsidR="0026623D" w:rsidRPr="000F5C9D" w:rsidRDefault="0026623D" w:rsidP="0026623D">
      <w:pPr>
        <w:jc w:val="center"/>
      </w:pPr>
    </w:p>
    <w:p w14:paraId="3E26D749" w14:textId="77777777" w:rsidR="0026623D" w:rsidRPr="000F5C9D" w:rsidRDefault="0026623D" w:rsidP="0026623D">
      <w:pPr>
        <w:jc w:val="center"/>
      </w:pPr>
    </w:p>
    <w:p w14:paraId="731DF1F2" w14:textId="755667C8" w:rsidR="0026623D" w:rsidRPr="000F5C9D" w:rsidRDefault="005166F9" w:rsidP="0026623D">
      <w:pPr>
        <w:jc w:val="center"/>
      </w:pPr>
      <w:r>
        <w:t>Направленность (профиль)</w:t>
      </w:r>
    </w:p>
    <w:p w14:paraId="5ED7B65E" w14:textId="77777777" w:rsidR="0026623D" w:rsidRPr="000F5C9D" w:rsidRDefault="0026623D" w:rsidP="0026623D">
      <w:pPr>
        <w:jc w:val="center"/>
      </w:pPr>
      <w:r w:rsidRPr="000F5C9D">
        <w:t>«Финансовая экономика»</w:t>
      </w:r>
    </w:p>
    <w:p w14:paraId="147C0BE4" w14:textId="77777777" w:rsidR="0026623D" w:rsidRPr="000F5C9D" w:rsidRDefault="0026623D" w:rsidP="0026623D">
      <w:pPr>
        <w:jc w:val="center"/>
      </w:pPr>
      <w:r w:rsidRPr="000F5C9D">
        <w:rPr>
          <w:i/>
          <w:vertAlign w:val="superscript"/>
        </w:rPr>
        <w:t xml:space="preserve"> </w:t>
      </w:r>
    </w:p>
    <w:p w14:paraId="75E0F833" w14:textId="77777777" w:rsidR="0026623D" w:rsidRPr="000F5C9D" w:rsidRDefault="0026623D" w:rsidP="0026623D">
      <w:pPr>
        <w:jc w:val="center"/>
      </w:pPr>
    </w:p>
    <w:p w14:paraId="529EBC94" w14:textId="77777777" w:rsidR="0026623D" w:rsidRPr="000F5C9D" w:rsidRDefault="0026623D" w:rsidP="0026623D">
      <w:pPr>
        <w:jc w:val="center"/>
      </w:pPr>
      <w:r w:rsidRPr="000F5C9D">
        <w:t xml:space="preserve">Квалификация выпускника </w:t>
      </w:r>
    </w:p>
    <w:p w14:paraId="2EB563F1" w14:textId="77777777" w:rsidR="0026623D" w:rsidRPr="000F5C9D" w:rsidRDefault="0026623D" w:rsidP="0026623D">
      <w:pPr>
        <w:jc w:val="center"/>
      </w:pPr>
      <w:r w:rsidRPr="000F5C9D">
        <w:t>Магистр</w:t>
      </w:r>
    </w:p>
    <w:p w14:paraId="7FC7D6C9" w14:textId="77777777" w:rsidR="0026623D" w:rsidRPr="000F5C9D" w:rsidRDefault="0026623D" w:rsidP="0026623D">
      <w:pPr>
        <w:jc w:val="center"/>
      </w:pPr>
    </w:p>
    <w:p w14:paraId="3087CCBD" w14:textId="77777777" w:rsidR="0026623D" w:rsidRPr="000F5C9D" w:rsidRDefault="0026623D" w:rsidP="0026623D">
      <w:pPr>
        <w:jc w:val="center"/>
      </w:pPr>
    </w:p>
    <w:p w14:paraId="64C641E7" w14:textId="77777777" w:rsidR="0026623D" w:rsidRPr="000F5C9D" w:rsidRDefault="0026623D" w:rsidP="0026623D">
      <w:pPr>
        <w:jc w:val="center"/>
      </w:pPr>
      <w:r w:rsidRPr="000F5C9D">
        <w:t xml:space="preserve">Форма обучения  </w:t>
      </w:r>
    </w:p>
    <w:p w14:paraId="24DB338E" w14:textId="77777777" w:rsidR="0026623D" w:rsidRPr="00BC76E5" w:rsidRDefault="0026623D" w:rsidP="0026623D">
      <w:pPr>
        <w:jc w:val="center"/>
      </w:pPr>
      <w:r w:rsidRPr="00BC76E5">
        <w:t xml:space="preserve">очная, заочная </w:t>
      </w:r>
    </w:p>
    <w:p w14:paraId="08559300" w14:textId="77777777" w:rsidR="0026623D" w:rsidRPr="000F5C9D" w:rsidRDefault="0026623D" w:rsidP="0026623D">
      <w:pPr>
        <w:jc w:val="center"/>
      </w:pPr>
    </w:p>
    <w:p w14:paraId="55F51441" w14:textId="77777777" w:rsidR="0026623D" w:rsidRPr="000F5C9D" w:rsidRDefault="0026623D" w:rsidP="0026623D">
      <w:pPr>
        <w:jc w:val="center"/>
      </w:pPr>
    </w:p>
    <w:p w14:paraId="3616F6BA" w14:textId="77777777" w:rsidR="0026623D" w:rsidRPr="000F5C9D" w:rsidRDefault="0026623D" w:rsidP="0026623D">
      <w:pPr>
        <w:jc w:val="center"/>
      </w:pPr>
    </w:p>
    <w:p w14:paraId="2A0413BD" w14:textId="77777777" w:rsidR="0026623D" w:rsidRPr="000F5C9D" w:rsidRDefault="0026623D" w:rsidP="0026623D">
      <w:pPr>
        <w:jc w:val="center"/>
      </w:pPr>
    </w:p>
    <w:p w14:paraId="79760F26" w14:textId="77777777" w:rsidR="0026623D" w:rsidRPr="000F5C9D" w:rsidRDefault="0026623D" w:rsidP="0026623D">
      <w:pPr>
        <w:jc w:val="center"/>
      </w:pPr>
    </w:p>
    <w:p w14:paraId="41302EAC" w14:textId="77777777" w:rsidR="0026623D" w:rsidRPr="00B95B9E" w:rsidRDefault="0026623D" w:rsidP="0026623D">
      <w:pPr>
        <w:jc w:val="both"/>
      </w:pPr>
    </w:p>
    <w:tbl>
      <w:tblPr>
        <w:tblW w:w="0" w:type="auto"/>
        <w:tblLook w:val="04A0" w:firstRow="1" w:lastRow="0" w:firstColumn="1" w:lastColumn="0" w:noHBand="0" w:noVBand="1"/>
      </w:tblPr>
      <w:tblGrid>
        <w:gridCol w:w="4368"/>
        <w:gridCol w:w="864"/>
        <w:gridCol w:w="4338"/>
      </w:tblGrid>
      <w:tr w:rsidR="0026623D" w14:paraId="0672ACD3" w14:textId="77777777" w:rsidTr="00FA25A6">
        <w:tc>
          <w:tcPr>
            <w:tcW w:w="4368" w:type="dxa"/>
            <w:hideMark/>
          </w:tcPr>
          <w:p w14:paraId="707B5EB6" w14:textId="77777777" w:rsidR="0026623D" w:rsidRPr="00BC76E5" w:rsidRDefault="0026623D" w:rsidP="00FA25A6">
            <w:pPr>
              <w:spacing w:line="276" w:lineRule="auto"/>
              <w:jc w:val="both"/>
              <w:rPr>
                <w:sz w:val="22"/>
              </w:rPr>
            </w:pPr>
            <w:r w:rsidRPr="00BC76E5">
              <w:rPr>
                <w:sz w:val="22"/>
              </w:rPr>
              <w:t>Программа одобрена</w:t>
            </w:r>
          </w:p>
          <w:p w14:paraId="47ED7157" w14:textId="77777777" w:rsidR="0026623D" w:rsidRPr="00BC76E5" w:rsidRDefault="0026623D" w:rsidP="00FA25A6">
            <w:pPr>
              <w:spacing w:line="276" w:lineRule="auto"/>
              <w:jc w:val="both"/>
              <w:rPr>
                <w:sz w:val="22"/>
              </w:rPr>
            </w:pPr>
            <w:r w:rsidRPr="00BC76E5">
              <w:rPr>
                <w:sz w:val="22"/>
              </w:rPr>
              <w:t xml:space="preserve">на заседании кафедры </w:t>
            </w:r>
          </w:p>
          <w:p w14:paraId="7B21EEF1" w14:textId="0C5502B6" w:rsidR="0026623D" w:rsidRPr="00BC76E5" w:rsidRDefault="002559A5" w:rsidP="00FA25A6">
            <w:pPr>
              <w:spacing w:line="276" w:lineRule="auto"/>
              <w:jc w:val="both"/>
              <w:rPr>
                <w:sz w:val="22"/>
              </w:rPr>
            </w:pPr>
            <w:r w:rsidRPr="00BC76E5">
              <w:rPr>
                <w:sz w:val="22"/>
              </w:rPr>
              <w:t>от «0</w:t>
            </w:r>
            <w:r w:rsidR="00500EA4">
              <w:rPr>
                <w:sz w:val="22"/>
              </w:rPr>
              <w:t>3</w:t>
            </w:r>
            <w:r w:rsidRPr="00BC76E5">
              <w:rPr>
                <w:sz w:val="22"/>
              </w:rPr>
              <w:t xml:space="preserve">» </w:t>
            </w:r>
            <w:r w:rsidR="009946B8" w:rsidRPr="00BC76E5">
              <w:rPr>
                <w:sz w:val="22"/>
              </w:rPr>
              <w:t>апреля</w:t>
            </w:r>
            <w:r w:rsidRPr="00BC76E5">
              <w:rPr>
                <w:sz w:val="22"/>
              </w:rPr>
              <w:t xml:space="preserve"> 202</w:t>
            </w:r>
            <w:r w:rsidR="00500EA4">
              <w:rPr>
                <w:sz w:val="22"/>
              </w:rPr>
              <w:t>4</w:t>
            </w:r>
            <w:r w:rsidRPr="00BC76E5">
              <w:rPr>
                <w:sz w:val="22"/>
              </w:rPr>
              <w:t xml:space="preserve"> г., протокол №</w:t>
            </w:r>
            <w:r w:rsidR="009946B8" w:rsidRPr="00BC76E5">
              <w:rPr>
                <w:sz w:val="22"/>
              </w:rPr>
              <w:t xml:space="preserve"> 9</w:t>
            </w:r>
            <w:r w:rsidR="0026623D" w:rsidRPr="00BC76E5">
              <w:rPr>
                <w:sz w:val="22"/>
              </w:rPr>
              <w:t xml:space="preserve"> </w:t>
            </w:r>
          </w:p>
        </w:tc>
        <w:tc>
          <w:tcPr>
            <w:tcW w:w="864" w:type="dxa"/>
          </w:tcPr>
          <w:p w14:paraId="5FD899AC" w14:textId="77777777" w:rsidR="0026623D" w:rsidRPr="00BC76E5" w:rsidRDefault="0026623D" w:rsidP="00FA25A6">
            <w:pPr>
              <w:spacing w:line="276" w:lineRule="auto"/>
              <w:jc w:val="both"/>
              <w:rPr>
                <w:sz w:val="22"/>
              </w:rPr>
            </w:pPr>
          </w:p>
        </w:tc>
        <w:tc>
          <w:tcPr>
            <w:tcW w:w="4338" w:type="dxa"/>
            <w:hideMark/>
          </w:tcPr>
          <w:p w14:paraId="138C3AB9" w14:textId="77777777" w:rsidR="0026623D" w:rsidRPr="00BC76E5" w:rsidRDefault="0026623D" w:rsidP="00FA25A6">
            <w:pPr>
              <w:spacing w:line="276" w:lineRule="auto"/>
              <w:jc w:val="both"/>
              <w:rPr>
                <w:sz w:val="22"/>
              </w:rPr>
            </w:pPr>
            <w:r w:rsidRPr="00BC76E5">
              <w:rPr>
                <w:sz w:val="22"/>
              </w:rPr>
              <w:t>Программа одобрена НМК</w:t>
            </w:r>
          </w:p>
          <w:p w14:paraId="05B57984" w14:textId="77777777" w:rsidR="0026623D" w:rsidRPr="00BC76E5" w:rsidRDefault="0026623D" w:rsidP="00FA25A6">
            <w:pPr>
              <w:spacing w:line="276" w:lineRule="auto"/>
              <w:jc w:val="both"/>
              <w:rPr>
                <w:sz w:val="22"/>
              </w:rPr>
            </w:pPr>
            <w:r w:rsidRPr="00BC76E5">
              <w:rPr>
                <w:sz w:val="22"/>
              </w:rPr>
              <w:t>экономического факультета</w:t>
            </w:r>
          </w:p>
          <w:p w14:paraId="1E037A2C" w14:textId="4E114A90" w:rsidR="0026623D" w:rsidRPr="00BC76E5" w:rsidRDefault="002559A5" w:rsidP="00FA25A6">
            <w:pPr>
              <w:spacing w:line="276" w:lineRule="auto"/>
              <w:jc w:val="both"/>
              <w:rPr>
                <w:sz w:val="22"/>
              </w:rPr>
            </w:pPr>
            <w:r w:rsidRPr="00BC76E5">
              <w:rPr>
                <w:sz w:val="22"/>
              </w:rPr>
              <w:t>протокол №</w:t>
            </w:r>
            <w:r w:rsidR="009946B8" w:rsidRPr="00BC76E5">
              <w:rPr>
                <w:sz w:val="22"/>
              </w:rPr>
              <w:t xml:space="preserve"> 6</w:t>
            </w:r>
            <w:r w:rsidRPr="00BC76E5">
              <w:rPr>
                <w:sz w:val="22"/>
              </w:rPr>
              <w:t xml:space="preserve"> от «</w:t>
            </w:r>
            <w:r w:rsidR="009946B8" w:rsidRPr="00BC76E5">
              <w:rPr>
                <w:sz w:val="22"/>
              </w:rPr>
              <w:t>2</w:t>
            </w:r>
            <w:r w:rsidR="00500EA4">
              <w:rPr>
                <w:sz w:val="22"/>
              </w:rPr>
              <w:t>4</w:t>
            </w:r>
            <w:r w:rsidRPr="00BC76E5">
              <w:rPr>
                <w:sz w:val="22"/>
              </w:rPr>
              <w:t xml:space="preserve">» </w:t>
            </w:r>
            <w:r w:rsidR="009946B8" w:rsidRPr="00BC76E5">
              <w:rPr>
                <w:sz w:val="22"/>
              </w:rPr>
              <w:t xml:space="preserve">апреля </w:t>
            </w:r>
            <w:r w:rsidRPr="00BC76E5">
              <w:rPr>
                <w:sz w:val="22"/>
              </w:rPr>
              <w:t>202</w:t>
            </w:r>
            <w:r w:rsidR="00500EA4">
              <w:rPr>
                <w:sz w:val="22"/>
              </w:rPr>
              <w:t>4</w:t>
            </w:r>
            <w:r w:rsidRPr="00BC76E5">
              <w:rPr>
                <w:sz w:val="22"/>
              </w:rPr>
              <w:t xml:space="preserve"> г.</w:t>
            </w:r>
          </w:p>
        </w:tc>
      </w:tr>
    </w:tbl>
    <w:p w14:paraId="785CCF06" w14:textId="77777777" w:rsidR="0026623D" w:rsidRPr="00BC1F87" w:rsidRDefault="0026623D" w:rsidP="0026623D">
      <w:pPr>
        <w:jc w:val="both"/>
        <w:rPr>
          <w:i/>
          <w:vertAlign w:val="superscript"/>
        </w:rPr>
      </w:pPr>
    </w:p>
    <w:p w14:paraId="1B7F181C" w14:textId="77777777" w:rsidR="0026623D" w:rsidRPr="00374D50" w:rsidRDefault="0026623D" w:rsidP="0026623D">
      <w:pPr>
        <w:jc w:val="both"/>
        <w:rPr>
          <w:i/>
          <w:vertAlign w:val="superscript"/>
        </w:rPr>
      </w:pPr>
    </w:p>
    <w:p w14:paraId="75CCB89E" w14:textId="77777777" w:rsidR="0026623D" w:rsidRDefault="0026623D" w:rsidP="0026623D">
      <w:pPr>
        <w:jc w:val="both"/>
        <w:rPr>
          <w:i/>
          <w:vertAlign w:val="superscript"/>
        </w:rPr>
      </w:pPr>
    </w:p>
    <w:p w14:paraId="49D38C6B" w14:textId="77777777" w:rsidR="0026623D" w:rsidRDefault="0026623D" w:rsidP="0026623D">
      <w:pPr>
        <w:jc w:val="both"/>
        <w:rPr>
          <w:i/>
          <w:vertAlign w:val="superscript"/>
        </w:rPr>
      </w:pPr>
    </w:p>
    <w:p w14:paraId="53BECAFF" w14:textId="77777777" w:rsidR="0026623D" w:rsidRDefault="0026623D" w:rsidP="0026623D">
      <w:pPr>
        <w:jc w:val="both"/>
        <w:rPr>
          <w:i/>
          <w:vertAlign w:val="superscript"/>
        </w:rPr>
      </w:pPr>
    </w:p>
    <w:p w14:paraId="597E8894" w14:textId="77777777" w:rsidR="0026623D" w:rsidRDefault="0026623D" w:rsidP="0026623D">
      <w:pPr>
        <w:jc w:val="both"/>
        <w:rPr>
          <w:i/>
          <w:vertAlign w:val="superscript"/>
        </w:rPr>
      </w:pPr>
    </w:p>
    <w:p w14:paraId="664A7DD7" w14:textId="77777777" w:rsidR="0026623D" w:rsidRDefault="0026623D" w:rsidP="0026623D">
      <w:pPr>
        <w:jc w:val="both"/>
        <w:rPr>
          <w:i/>
          <w:vertAlign w:val="superscript"/>
        </w:rPr>
      </w:pPr>
    </w:p>
    <w:p w14:paraId="52CA8668" w14:textId="77777777" w:rsidR="0026623D" w:rsidRDefault="0026623D" w:rsidP="0026623D">
      <w:pPr>
        <w:jc w:val="both"/>
        <w:rPr>
          <w:i/>
          <w:vertAlign w:val="superscript"/>
        </w:rPr>
      </w:pPr>
    </w:p>
    <w:p w14:paraId="3E9333CD" w14:textId="77777777" w:rsidR="0026623D" w:rsidRPr="00EE28CC" w:rsidRDefault="0026623D" w:rsidP="0026623D">
      <w:pPr>
        <w:jc w:val="both"/>
        <w:rPr>
          <w:i/>
          <w:vertAlign w:val="superscript"/>
        </w:rPr>
      </w:pPr>
    </w:p>
    <w:p w14:paraId="30370828" w14:textId="77777777" w:rsidR="0026623D" w:rsidRDefault="0026623D" w:rsidP="0026623D">
      <w:pPr>
        <w:jc w:val="center"/>
      </w:pPr>
      <w:r w:rsidRPr="00374D50">
        <w:t xml:space="preserve">Ярославль </w:t>
      </w:r>
    </w:p>
    <w:p w14:paraId="4A40A15A" w14:textId="77777777" w:rsidR="00E05F37" w:rsidRPr="00487DC9" w:rsidRDefault="00E05F37" w:rsidP="00E05F37">
      <w:pPr>
        <w:pageBreakBefore/>
        <w:rPr>
          <w:b/>
          <w:bCs/>
        </w:rPr>
      </w:pPr>
      <w:r w:rsidRPr="00487DC9">
        <w:rPr>
          <w:b/>
          <w:bCs/>
        </w:rPr>
        <w:lastRenderedPageBreak/>
        <w:t>1.</w:t>
      </w:r>
      <w:r w:rsidRPr="00487DC9">
        <w:rPr>
          <w:b/>
          <w:bCs/>
          <w:lang w:val="en-US"/>
        </w:rPr>
        <w:t> </w:t>
      </w:r>
      <w:r w:rsidRPr="00487DC9">
        <w:rPr>
          <w:b/>
          <w:bCs/>
        </w:rPr>
        <w:t>Цели освоения дисциплины</w:t>
      </w:r>
    </w:p>
    <w:p w14:paraId="2C7AC3BA" w14:textId="77777777" w:rsidR="00C40332" w:rsidRDefault="00C40332" w:rsidP="00C97BA5">
      <w:pPr>
        <w:ind w:firstLine="709"/>
        <w:jc w:val="both"/>
      </w:pPr>
    </w:p>
    <w:p w14:paraId="7CB37BBA" w14:textId="77777777" w:rsidR="00C530F4" w:rsidRPr="00487DC9" w:rsidRDefault="00C530F4" w:rsidP="00C97BA5">
      <w:pPr>
        <w:ind w:firstLine="709"/>
        <w:jc w:val="both"/>
      </w:pPr>
      <w:r w:rsidRPr="00487DC9">
        <w:t>Целью изучения дисциплины «Региональные валютные системы» является изучение и анализ специфики функционирования региональных валютных систем и их влияние на процессы, происходящие в региональных интеграционных группировках.</w:t>
      </w:r>
    </w:p>
    <w:p w14:paraId="0C9E8184" w14:textId="77777777" w:rsidR="00E05F37" w:rsidRPr="00487DC9" w:rsidRDefault="00E05F37" w:rsidP="00E05F37">
      <w:pPr>
        <w:jc w:val="both"/>
        <w:rPr>
          <w:i/>
        </w:rPr>
      </w:pPr>
    </w:p>
    <w:p w14:paraId="37DB4AA5" w14:textId="77777777" w:rsidR="00E05F37" w:rsidRPr="00487DC9" w:rsidRDefault="00E05F37" w:rsidP="00E05F37">
      <w:pPr>
        <w:jc w:val="both"/>
        <w:rPr>
          <w:b/>
          <w:bCs/>
          <w:i/>
        </w:rPr>
      </w:pPr>
      <w:r w:rsidRPr="00487DC9">
        <w:rPr>
          <w:b/>
          <w:bCs/>
        </w:rPr>
        <w:t>2.</w:t>
      </w:r>
      <w:r w:rsidRPr="00487DC9">
        <w:rPr>
          <w:b/>
          <w:bCs/>
          <w:lang w:val="en-US"/>
        </w:rPr>
        <w:t> </w:t>
      </w:r>
      <w:r w:rsidRPr="00487DC9">
        <w:rPr>
          <w:b/>
          <w:bCs/>
        </w:rPr>
        <w:t xml:space="preserve">Место дисциплины в структуре ОП магистратуры </w:t>
      </w:r>
    </w:p>
    <w:p w14:paraId="72CB5D6D" w14:textId="77777777" w:rsidR="00C40332" w:rsidRDefault="00E05F37" w:rsidP="00487DC9">
      <w:pPr>
        <w:jc w:val="both"/>
        <w:rPr>
          <w:b/>
          <w:bCs/>
        </w:rPr>
      </w:pPr>
      <w:r w:rsidRPr="00487DC9">
        <w:rPr>
          <w:b/>
          <w:bCs/>
        </w:rPr>
        <w:tab/>
      </w:r>
    </w:p>
    <w:p w14:paraId="7ECC155B" w14:textId="77777777" w:rsidR="0004510F" w:rsidRPr="00487DC9" w:rsidRDefault="00487DC9" w:rsidP="00291BFA">
      <w:pPr>
        <w:ind w:firstLine="709"/>
        <w:jc w:val="both"/>
      </w:pPr>
      <w:r w:rsidRPr="00487DC9">
        <w:t>Дисциплина «Региональные валютные системы» относится к факультативным дисциплинам.</w:t>
      </w:r>
    </w:p>
    <w:p w14:paraId="765C4083" w14:textId="77777777" w:rsidR="00487DC9" w:rsidRPr="00487DC9" w:rsidRDefault="00487DC9" w:rsidP="00487DC9">
      <w:pPr>
        <w:ind w:firstLine="709"/>
        <w:jc w:val="both"/>
        <w:rPr>
          <w:b/>
          <w:bCs/>
        </w:rPr>
      </w:pPr>
      <w:r w:rsidRPr="00487DC9">
        <w:t xml:space="preserve">Для освоения данной дисциплины студенты должны знать теорию финансов и общую экономическую теорию, уметь систематизировать и анализировать финансовую информацию, в том числе из иностранных информационных источников, выполнять переводы академического текста с иностранного на русский язык в профессиональных целях. </w:t>
      </w:r>
    </w:p>
    <w:p w14:paraId="4C23D68D" w14:textId="77777777" w:rsidR="00E05F37" w:rsidRPr="009D7CF5" w:rsidRDefault="00E05F37" w:rsidP="00E05F37">
      <w:pPr>
        <w:tabs>
          <w:tab w:val="left" w:pos="2496"/>
        </w:tabs>
        <w:jc w:val="both"/>
        <w:rPr>
          <w:b/>
          <w:bCs/>
        </w:rPr>
      </w:pPr>
    </w:p>
    <w:p w14:paraId="15EACDE5" w14:textId="77777777" w:rsidR="00B22EDA" w:rsidRPr="00AD7DDA" w:rsidRDefault="00B22EDA" w:rsidP="00B22EDA">
      <w:pPr>
        <w:jc w:val="both"/>
        <w:rPr>
          <w:b/>
          <w:bCs/>
        </w:rPr>
      </w:pPr>
      <w:r w:rsidRPr="00AD7DDA">
        <w:rPr>
          <w:b/>
          <w:bCs/>
        </w:rPr>
        <w:t>3. Планируемые результаты обучения по дисциплине, соотнесенные с планируемыми результатами освоения образовательной программы</w:t>
      </w:r>
    </w:p>
    <w:p w14:paraId="6BE98888" w14:textId="77777777" w:rsidR="00C40332" w:rsidRDefault="00C40332" w:rsidP="00B22EDA">
      <w:pPr>
        <w:ind w:firstLine="709"/>
      </w:pPr>
    </w:p>
    <w:p w14:paraId="7927A80A" w14:textId="77777777" w:rsidR="00487DC9" w:rsidRDefault="00B22EDA" w:rsidP="00B22EDA">
      <w:pPr>
        <w:ind w:firstLine="709"/>
      </w:pPr>
      <w:r w:rsidRPr="00AD7DDA">
        <w:t>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w:t>
      </w:r>
    </w:p>
    <w:p w14:paraId="0166715C" w14:textId="77777777" w:rsidR="003D0DA5" w:rsidRPr="00A37501" w:rsidRDefault="003D0DA5" w:rsidP="003D0DA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4359"/>
      </w:tblGrid>
      <w:tr w:rsidR="003D0DA5" w:rsidRPr="005166F9" w14:paraId="4DB3CF0C" w14:textId="77777777" w:rsidTr="005166F9">
        <w:trPr>
          <w:tblHeader/>
        </w:trPr>
        <w:tc>
          <w:tcPr>
            <w:tcW w:w="2518" w:type="dxa"/>
            <w:vAlign w:val="center"/>
          </w:tcPr>
          <w:p w14:paraId="52179549" w14:textId="35DC0D6A" w:rsidR="003D0DA5" w:rsidRPr="005166F9" w:rsidRDefault="003D0DA5" w:rsidP="005166F9">
            <w:pPr>
              <w:pStyle w:val="a"/>
              <w:numPr>
                <w:ilvl w:val="0"/>
                <w:numId w:val="0"/>
              </w:numPr>
              <w:tabs>
                <w:tab w:val="left" w:pos="708"/>
              </w:tabs>
              <w:spacing w:line="240" w:lineRule="auto"/>
              <w:jc w:val="center"/>
              <w:rPr>
                <w:b/>
                <w:sz w:val="22"/>
                <w:szCs w:val="22"/>
              </w:rPr>
            </w:pPr>
            <w:r w:rsidRPr="005166F9">
              <w:rPr>
                <w:b/>
                <w:sz w:val="22"/>
                <w:szCs w:val="22"/>
              </w:rPr>
              <w:t>Формируемая компетенция</w:t>
            </w:r>
          </w:p>
          <w:p w14:paraId="6DC6FA91" w14:textId="77777777" w:rsidR="003D0DA5" w:rsidRPr="005166F9" w:rsidRDefault="003D0DA5" w:rsidP="005166F9">
            <w:pPr>
              <w:pStyle w:val="a"/>
              <w:numPr>
                <w:ilvl w:val="0"/>
                <w:numId w:val="0"/>
              </w:numPr>
              <w:tabs>
                <w:tab w:val="left" w:pos="708"/>
              </w:tabs>
              <w:spacing w:line="240" w:lineRule="auto"/>
              <w:jc w:val="center"/>
              <w:rPr>
                <w:b/>
                <w:sz w:val="22"/>
                <w:szCs w:val="22"/>
              </w:rPr>
            </w:pPr>
            <w:r w:rsidRPr="005166F9">
              <w:rPr>
                <w:b/>
                <w:sz w:val="22"/>
                <w:szCs w:val="22"/>
              </w:rPr>
              <w:t>(код и формулировка)</w:t>
            </w:r>
          </w:p>
        </w:tc>
        <w:tc>
          <w:tcPr>
            <w:tcW w:w="2693" w:type="dxa"/>
            <w:vAlign w:val="center"/>
          </w:tcPr>
          <w:p w14:paraId="05878B4F" w14:textId="77777777" w:rsidR="003D0DA5" w:rsidRPr="005166F9" w:rsidRDefault="003D0DA5" w:rsidP="005166F9">
            <w:pPr>
              <w:pStyle w:val="a"/>
              <w:numPr>
                <w:ilvl w:val="0"/>
                <w:numId w:val="0"/>
              </w:numPr>
              <w:tabs>
                <w:tab w:val="left" w:pos="708"/>
              </w:tabs>
              <w:spacing w:line="240" w:lineRule="auto"/>
              <w:jc w:val="center"/>
              <w:rPr>
                <w:b/>
                <w:sz w:val="22"/>
                <w:szCs w:val="22"/>
              </w:rPr>
            </w:pPr>
            <w:r w:rsidRPr="005166F9">
              <w:rPr>
                <w:b/>
                <w:sz w:val="22"/>
                <w:szCs w:val="22"/>
              </w:rPr>
              <w:t>Индикатор достижения компетенции</w:t>
            </w:r>
          </w:p>
          <w:p w14:paraId="3BF80847" w14:textId="77777777" w:rsidR="003D0DA5" w:rsidRPr="005166F9" w:rsidRDefault="003D0DA5" w:rsidP="005166F9">
            <w:pPr>
              <w:pStyle w:val="a"/>
              <w:numPr>
                <w:ilvl w:val="0"/>
                <w:numId w:val="0"/>
              </w:numPr>
              <w:tabs>
                <w:tab w:val="left" w:pos="708"/>
              </w:tabs>
              <w:spacing w:line="240" w:lineRule="auto"/>
              <w:jc w:val="center"/>
              <w:rPr>
                <w:b/>
                <w:sz w:val="22"/>
                <w:szCs w:val="22"/>
              </w:rPr>
            </w:pPr>
            <w:r w:rsidRPr="005166F9">
              <w:rPr>
                <w:b/>
                <w:sz w:val="22"/>
                <w:szCs w:val="22"/>
              </w:rPr>
              <w:t>(код и формулировка)</w:t>
            </w:r>
          </w:p>
        </w:tc>
        <w:tc>
          <w:tcPr>
            <w:tcW w:w="4359" w:type="dxa"/>
            <w:vAlign w:val="center"/>
          </w:tcPr>
          <w:p w14:paraId="35625693" w14:textId="55FB605E" w:rsidR="003D0DA5" w:rsidRPr="005166F9" w:rsidRDefault="003D0DA5" w:rsidP="005166F9">
            <w:pPr>
              <w:pStyle w:val="a"/>
              <w:numPr>
                <w:ilvl w:val="0"/>
                <w:numId w:val="0"/>
              </w:numPr>
              <w:tabs>
                <w:tab w:val="left" w:pos="708"/>
              </w:tabs>
              <w:spacing w:line="240" w:lineRule="auto"/>
              <w:jc w:val="center"/>
              <w:rPr>
                <w:b/>
                <w:sz w:val="22"/>
                <w:szCs w:val="22"/>
              </w:rPr>
            </w:pPr>
            <w:r w:rsidRPr="005166F9">
              <w:rPr>
                <w:b/>
                <w:sz w:val="22"/>
                <w:szCs w:val="22"/>
              </w:rPr>
              <w:t>Перечень</w:t>
            </w:r>
          </w:p>
          <w:p w14:paraId="18A00385" w14:textId="27ACCD38" w:rsidR="003D0DA5" w:rsidRPr="005166F9" w:rsidRDefault="003D0DA5" w:rsidP="005166F9">
            <w:pPr>
              <w:pStyle w:val="a"/>
              <w:numPr>
                <w:ilvl w:val="0"/>
                <w:numId w:val="0"/>
              </w:numPr>
              <w:tabs>
                <w:tab w:val="left" w:pos="708"/>
              </w:tabs>
              <w:spacing w:line="240" w:lineRule="auto"/>
              <w:jc w:val="center"/>
              <w:rPr>
                <w:b/>
                <w:sz w:val="22"/>
                <w:szCs w:val="22"/>
                <w:lang w:val="en-US"/>
              </w:rPr>
            </w:pPr>
            <w:r w:rsidRPr="005166F9">
              <w:rPr>
                <w:b/>
                <w:sz w:val="22"/>
                <w:szCs w:val="22"/>
              </w:rPr>
              <w:t>планируемых результатов обучения</w:t>
            </w:r>
          </w:p>
        </w:tc>
      </w:tr>
      <w:tr w:rsidR="003D0DA5" w:rsidRPr="005166F9" w14:paraId="4D845CC9" w14:textId="77777777" w:rsidTr="006E204F">
        <w:trPr>
          <w:tblHeader/>
        </w:trPr>
        <w:tc>
          <w:tcPr>
            <w:tcW w:w="9570" w:type="dxa"/>
            <w:gridSpan w:val="3"/>
          </w:tcPr>
          <w:p w14:paraId="061ACF03" w14:textId="77777777" w:rsidR="003D0DA5" w:rsidRPr="005166F9" w:rsidRDefault="003D0DA5" w:rsidP="006E204F">
            <w:pPr>
              <w:pStyle w:val="a"/>
              <w:numPr>
                <w:ilvl w:val="0"/>
                <w:numId w:val="0"/>
              </w:numPr>
              <w:tabs>
                <w:tab w:val="left" w:pos="708"/>
              </w:tabs>
              <w:spacing w:line="240" w:lineRule="auto"/>
              <w:jc w:val="left"/>
              <w:rPr>
                <w:b/>
                <w:sz w:val="22"/>
                <w:szCs w:val="22"/>
              </w:rPr>
            </w:pPr>
            <w:r w:rsidRPr="005166F9">
              <w:rPr>
                <w:b/>
                <w:sz w:val="22"/>
                <w:szCs w:val="22"/>
              </w:rPr>
              <w:t>Общепрофессиональные компетенции</w:t>
            </w:r>
          </w:p>
        </w:tc>
      </w:tr>
      <w:tr w:rsidR="003D0DA5" w:rsidRPr="005166F9" w14:paraId="5CDB6168" w14:textId="77777777" w:rsidTr="006E204F">
        <w:trPr>
          <w:tblHeader/>
        </w:trPr>
        <w:tc>
          <w:tcPr>
            <w:tcW w:w="2518" w:type="dxa"/>
          </w:tcPr>
          <w:p w14:paraId="6BFE70AB" w14:textId="77777777" w:rsidR="005166F9" w:rsidRPr="005166F9" w:rsidRDefault="003D0DA5" w:rsidP="006E204F">
            <w:pPr>
              <w:pStyle w:val="a"/>
              <w:numPr>
                <w:ilvl w:val="0"/>
                <w:numId w:val="0"/>
              </w:numPr>
              <w:tabs>
                <w:tab w:val="left" w:pos="708"/>
              </w:tabs>
              <w:spacing w:line="240" w:lineRule="auto"/>
              <w:jc w:val="left"/>
              <w:rPr>
                <w:b/>
                <w:sz w:val="22"/>
                <w:szCs w:val="22"/>
              </w:rPr>
            </w:pPr>
            <w:r w:rsidRPr="005166F9">
              <w:rPr>
                <w:b/>
                <w:sz w:val="22"/>
                <w:szCs w:val="22"/>
              </w:rPr>
              <w:t>ОПК-1</w:t>
            </w:r>
          </w:p>
          <w:p w14:paraId="69E87BC9" w14:textId="3AC9D508" w:rsidR="003D0DA5" w:rsidRPr="005166F9" w:rsidRDefault="003D0DA5" w:rsidP="006E204F">
            <w:pPr>
              <w:pStyle w:val="a"/>
              <w:numPr>
                <w:ilvl w:val="0"/>
                <w:numId w:val="0"/>
              </w:numPr>
              <w:tabs>
                <w:tab w:val="left" w:pos="708"/>
              </w:tabs>
              <w:spacing w:line="240" w:lineRule="auto"/>
              <w:jc w:val="left"/>
              <w:rPr>
                <w:b/>
                <w:sz w:val="22"/>
                <w:szCs w:val="22"/>
              </w:rPr>
            </w:pPr>
            <w:r w:rsidRPr="005166F9">
              <w:rPr>
                <w:sz w:val="22"/>
                <w:szCs w:val="22"/>
              </w:rPr>
              <w:t>Способен решать практические и (или) научно-исследовательские задачи в области финансовых отношений на основе применения знаний фундаментальной экономической науки</w:t>
            </w:r>
          </w:p>
        </w:tc>
        <w:tc>
          <w:tcPr>
            <w:tcW w:w="2693" w:type="dxa"/>
          </w:tcPr>
          <w:p w14:paraId="1F98BE46" w14:textId="77777777" w:rsidR="005166F9" w:rsidRPr="005166F9" w:rsidRDefault="003D0DA5" w:rsidP="003D0DA5">
            <w:pPr>
              <w:pStyle w:val="a"/>
              <w:numPr>
                <w:ilvl w:val="0"/>
                <w:numId w:val="0"/>
              </w:numPr>
              <w:tabs>
                <w:tab w:val="left" w:pos="708"/>
              </w:tabs>
              <w:spacing w:line="240" w:lineRule="auto"/>
              <w:jc w:val="left"/>
              <w:rPr>
                <w:b/>
                <w:sz w:val="22"/>
                <w:szCs w:val="22"/>
              </w:rPr>
            </w:pPr>
            <w:r w:rsidRPr="005166F9">
              <w:rPr>
                <w:b/>
                <w:sz w:val="22"/>
                <w:szCs w:val="22"/>
              </w:rPr>
              <w:t xml:space="preserve">ОПК-1.2. </w:t>
            </w:r>
          </w:p>
          <w:p w14:paraId="16E1B606" w14:textId="5F60CCAC" w:rsidR="003D0DA5" w:rsidRPr="005166F9" w:rsidRDefault="003D0DA5" w:rsidP="003D0DA5">
            <w:pPr>
              <w:pStyle w:val="a"/>
              <w:numPr>
                <w:ilvl w:val="0"/>
                <w:numId w:val="0"/>
              </w:numPr>
              <w:tabs>
                <w:tab w:val="left" w:pos="708"/>
              </w:tabs>
              <w:spacing w:line="240" w:lineRule="auto"/>
              <w:jc w:val="left"/>
              <w:rPr>
                <w:b/>
                <w:sz w:val="22"/>
                <w:szCs w:val="22"/>
              </w:rPr>
            </w:pPr>
            <w:r w:rsidRPr="005166F9">
              <w:rPr>
                <w:sz w:val="22"/>
                <w:szCs w:val="22"/>
              </w:rPr>
              <w:t>Проводит критический анализ выявленных проблемных ситуаций.</w:t>
            </w:r>
          </w:p>
        </w:tc>
        <w:tc>
          <w:tcPr>
            <w:tcW w:w="4359" w:type="dxa"/>
          </w:tcPr>
          <w:p w14:paraId="6C10BC26" w14:textId="40A75590" w:rsidR="003D0DA5" w:rsidRPr="005166F9" w:rsidRDefault="005166F9" w:rsidP="006E204F">
            <w:pPr>
              <w:jc w:val="both"/>
              <w:rPr>
                <w:b/>
                <w:sz w:val="22"/>
                <w:szCs w:val="22"/>
              </w:rPr>
            </w:pPr>
            <w:r>
              <w:rPr>
                <w:b/>
                <w:sz w:val="22"/>
                <w:szCs w:val="22"/>
              </w:rPr>
              <w:t>З</w:t>
            </w:r>
            <w:r w:rsidR="003D0DA5" w:rsidRPr="005166F9">
              <w:rPr>
                <w:b/>
                <w:sz w:val="22"/>
                <w:szCs w:val="22"/>
              </w:rPr>
              <w:t xml:space="preserve">нать: </w:t>
            </w:r>
          </w:p>
          <w:p w14:paraId="590EF1F1" w14:textId="77777777" w:rsidR="003D0DA5" w:rsidRPr="005166F9" w:rsidRDefault="003D0DA5" w:rsidP="006E204F">
            <w:pPr>
              <w:pStyle w:val="a"/>
              <w:numPr>
                <w:ilvl w:val="0"/>
                <w:numId w:val="0"/>
              </w:numPr>
              <w:tabs>
                <w:tab w:val="left" w:pos="708"/>
              </w:tabs>
              <w:spacing w:line="240" w:lineRule="auto"/>
              <w:jc w:val="left"/>
              <w:rPr>
                <w:sz w:val="22"/>
                <w:szCs w:val="22"/>
                <w:lang w:eastAsia="en-US"/>
              </w:rPr>
            </w:pPr>
            <w:r w:rsidRPr="005166F9">
              <w:rPr>
                <w:b/>
                <w:sz w:val="22"/>
                <w:szCs w:val="22"/>
                <w:lang w:eastAsia="en-US"/>
              </w:rPr>
              <w:t>-</w:t>
            </w:r>
            <w:r w:rsidRPr="005166F9">
              <w:rPr>
                <w:sz w:val="22"/>
                <w:szCs w:val="22"/>
                <w:lang w:eastAsia="en-US"/>
              </w:rPr>
              <w:t xml:space="preserve"> основные положения теории оптимальных региональных зон, категории и закономерности функционирования </w:t>
            </w:r>
          </w:p>
          <w:p w14:paraId="2D64995F" w14:textId="77777777" w:rsidR="003D0DA5" w:rsidRPr="005166F9" w:rsidRDefault="003D0DA5" w:rsidP="006E204F">
            <w:pPr>
              <w:pStyle w:val="a"/>
              <w:numPr>
                <w:ilvl w:val="0"/>
                <w:numId w:val="0"/>
              </w:numPr>
              <w:tabs>
                <w:tab w:val="left" w:pos="708"/>
              </w:tabs>
              <w:spacing w:line="240" w:lineRule="auto"/>
              <w:jc w:val="left"/>
              <w:rPr>
                <w:sz w:val="22"/>
                <w:szCs w:val="22"/>
                <w:lang w:eastAsia="en-US"/>
              </w:rPr>
            </w:pPr>
            <w:r w:rsidRPr="005166F9">
              <w:rPr>
                <w:sz w:val="22"/>
                <w:szCs w:val="22"/>
                <w:lang w:eastAsia="en-US"/>
              </w:rPr>
              <w:t>региональных валютных систем;</w:t>
            </w:r>
          </w:p>
          <w:p w14:paraId="075C9DCB" w14:textId="77777777" w:rsidR="003D0DA5" w:rsidRPr="005166F9" w:rsidRDefault="003D0DA5" w:rsidP="006E204F">
            <w:pPr>
              <w:rPr>
                <w:sz w:val="22"/>
                <w:szCs w:val="22"/>
                <w:lang w:eastAsia="en-US"/>
              </w:rPr>
            </w:pPr>
            <w:r w:rsidRPr="005166F9">
              <w:rPr>
                <w:sz w:val="22"/>
                <w:szCs w:val="22"/>
                <w:lang w:eastAsia="en-US"/>
              </w:rPr>
              <w:t>- институциональную инфраструктуру региональных валютных систем.</w:t>
            </w:r>
          </w:p>
          <w:p w14:paraId="071E24C7" w14:textId="77777777" w:rsidR="003D0DA5" w:rsidRPr="005166F9" w:rsidRDefault="003D0DA5" w:rsidP="006E204F">
            <w:pPr>
              <w:rPr>
                <w:sz w:val="22"/>
                <w:szCs w:val="22"/>
                <w:lang w:eastAsia="en-US"/>
              </w:rPr>
            </w:pPr>
          </w:p>
          <w:p w14:paraId="2A75AA54" w14:textId="4CF9C698" w:rsidR="003D0DA5" w:rsidRPr="005166F9" w:rsidRDefault="005166F9" w:rsidP="006E204F">
            <w:pPr>
              <w:rPr>
                <w:sz w:val="22"/>
                <w:szCs w:val="22"/>
              </w:rPr>
            </w:pPr>
            <w:r>
              <w:rPr>
                <w:b/>
                <w:bCs/>
                <w:sz w:val="22"/>
                <w:szCs w:val="22"/>
              </w:rPr>
              <w:t>У</w:t>
            </w:r>
            <w:r w:rsidR="003D0DA5" w:rsidRPr="005166F9">
              <w:rPr>
                <w:b/>
                <w:bCs/>
                <w:sz w:val="22"/>
                <w:szCs w:val="22"/>
              </w:rPr>
              <w:t>меть:</w:t>
            </w:r>
            <w:r w:rsidR="003D0DA5" w:rsidRPr="005166F9">
              <w:rPr>
                <w:sz w:val="22"/>
                <w:szCs w:val="22"/>
              </w:rPr>
              <w:t xml:space="preserve"> </w:t>
            </w:r>
          </w:p>
          <w:p w14:paraId="7F142FA7" w14:textId="77777777" w:rsidR="003D0DA5" w:rsidRPr="005166F9" w:rsidRDefault="003D0DA5" w:rsidP="006E204F">
            <w:pPr>
              <w:pStyle w:val="a"/>
              <w:numPr>
                <w:ilvl w:val="0"/>
                <w:numId w:val="0"/>
              </w:numPr>
              <w:tabs>
                <w:tab w:val="left" w:pos="708"/>
              </w:tabs>
              <w:spacing w:line="240" w:lineRule="auto"/>
              <w:jc w:val="left"/>
              <w:rPr>
                <w:sz w:val="22"/>
                <w:szCs w:val="22"/>
                <w:lang w:eastAsia="en-US"/>
              </w:rPr>
            </w:pPr>
            <w:r w:rsidRPr="005166F9">
              <w:rPr>
                <w:sz w:val="22"/>
                <w:szCs w:val="22"/>
                <w:lang w:eastAsia="en-US"/>
              </w:rPr>
              <w:t xml:space="preserve">- вести полемику и участвовать в дискуссиях в области проблематики функционирования мировых  </w:t>
            </w:r>
          </w:p>
          <w:p w14:paraId="44752363" w14:textId="77777777" w:rsidR="003D0DA5" w:rsidRPr="005166F9" w:rsidRDefault="003D0DA5" w:rsidP="006E204F">
            <w:pPr>
              <w:pStyle w:val="a"/>
              <w:numPr>
                <w:ilvl w:val="0"/>
                <w:numId w:val="0"/>
              </w:numPr>
              <w:tabs>
                <w:tab w:val="left" w:pos="708"/>
              </w:tabs>
              <w:spacing w:line="240" w:lineRule="auto"/>
              <w:jc w:val="left"/>
              <w:rPr>
                <w:b/>
                <w:sz w:val="22"/>
                <w:szCs w:val="22"/>
              </w:rPr>
            </w:pPr>
            <w:r w:rsidRPr="005166F9">
              <w:rPr>
                <w:sz w:val="22"/>
                <w:szCs w:val="22"/>
                <w:lang w:eastAsia="en-US"/>
              </w:rPr>
              <w:t>валютных систем.</w:t>
            </w:r>
          </w:p>
        </w:tc>
      </w:tr>
      <w:tr w:rsidR="003D0DA5" w:rsidRPr="005166F9" w14:paraId="6EE2927C" w14:textId="77777777" w:rsidTr="006E204F">
        <w:trPr>
          <w:trHeight w:val="20"/>
        </w:trPr>
        <w:tc>
          <w:tcPr>
            <w:tcW w:w="9570" w:type="dxa"/>
            <w:gridSpan w:val="3"/>
            <w:vAlign w:val="center"/>
          </w:tcPr>
          <w:p w14:paraId="6734C7D1" w14:textId="77777777" w:rsidR="003D0DA5" w:rsidRPr="005166F9" w:rsidRDefault="003D0DA5" w:rsidP="006E204F">
            <w:pPr>
              <w:jc w:val="both"/>
              <w:rPr>
                <w:b/>
                <w:sz w:val="22"/>
                <w:szCs w:val="22"/>
              </w:rPr>
            </w:pPr>
            <w:r w:rsidRPr="005166F9">
              <w:rPr>
                <w:b/>
                <w:sz w:val="22"/>
                <w:szCs w:val="22"/>
              </w:rPr>
              <w:t>Профессиональные компетенции</w:t>
            </w:r>
          </w:p>
        </w:tc>
      </w:tr>
      <w:tr w:rsidR="003D0DA5" w:rsidRPr="005166F9" w14:paraId="7B17D6C1" w14:textId="77777777" w:rsidTr="006E204F">
        <w:trPr>
          <w:trHeight w:val="3031"/>
        </w:trPr>
        <w:tc>
          <w:tcPr>
            <w:tcW w:w="2518" w:type="dxa"/>
            <w:vAlign w:val="center"/>
          </w:tcPr>
          <w:p w14:paraId="14B5C8EC" w14:textId="1CE9BCBC" w:rsidR="005166F9" w:rsidRDefault="003D0DA5" w:rsidP="006E204F">
            <w:pPr>
              <w:rPr>
                <w:iCs/>
                <w:sz w:val="22"/>
                <w:szCs w:val="22"/>
              </w:rPr>
            </w:pPr>
            <w:r w:rsidRPr="005166F9">
              <w:rPr>
                <w:b/>
                <w:iCs/>
                <w:sz w:val="22"/>
                <w:szCs w:val="22"/>
              </w:rPr>
              <w:t>ПК(НИ)-1</w:t>
            </w:r>
            <w:r w:rsidRPr="005166F9">
              <w:rPr>
                <w:iCs/>
                <w:sz w:val="22"/>
                <w:szCs w:val="22"/>
              </w:rPr>
              <w:t xml:space="preserve"> </w:t>
            </w:r>
          </w:p>
          <w:p w14:paraId="051A9F07" w14:textId="4F33E3C4" w:rsidR="003D0DA5" w:rsidRPr="005166F9" w:rsidRDefault="005166F9" w:rsidP="006E204F">
            <w:pPr>
              <w:rPr>
                <w:bCs/>
                <w:sz w:val="22"/>
                <w:szCs w:val="22"/>
              </w:rPr>
            </w:pPr>
            <w:r w:rsidRPr="005166F9">
              <w:rPr>
                <w:bCs/>
                <w:sz w:val="22"/>
                <w:szCs w:val="22"/>
              </w:rPr>
              <w:t>Способен обобщать и критически оценивать результаты, полученные отечественными и зарубежными исследователями, выявлять перспективные направления их развития</w:t>
            </w:r>
          </w:p>
        </w:tc>
        <w:tc>
          <w:tcPr>
            <w:tcW w:w="2693" w:type="dxa"/>
            <w:vAlign w:val="center"/>
          </w:tcPr>
          <w:p w14:paraId="63E43F5A" w14:textId="53B54ED0" w:rsidR="005166F9" w:rsidRDefault="003D0DA5" w:rsidP="003D0DA5">
            <w:pPr>
              <w:rPr>
                <w:b/>
                <w:sz w:val="22"/>
                <w:szCs w:val="22"/>
              </w:rPr>
            </w:pPr>
            <w:r w:rsidRPr="005166F9">
              <w:rPr>
                <w:b/>
                <w:sz w:val="22"/>
                <w:szCs w:val="22"/>
              </w:rPr>
              <w:t>ПК(НИ)</w:t>
            </w:r>
            <w:r w:rsidR="005166F9">
              <w:rPr>
                <w:b/>
                <w:sz w:val="22"/>
                <w:szCs w:val="22"/>
              </w:rPr>
              <w:t>-</w:t>
            </w:r>
            <w:r w:rsidRPr="005166F9">
              <w:rPr>
                <w:b/>
                <w:sz w:val="22"/>
                <w:szCs w:val="22"/>
              </w:rPr>
              <w:t>1.1</w:t>
            </w:r>
          </w:p>
          <w:p w14:paraId="69538C4F" w14:textId="465F5E66" w:rsidR="003D0DA5" w:rsidRPr="005166F9" w:rsidRDefault="003D0DA5" w:rsidP="003D0DA5">
            <w:pPr>
              <w:rPr>
                <w:b/>
                <w:sz w:val="22"/>
                <w:szCs w:val="22"/>
              </w:rPr>
            </w:pPr>
            <w:r w:rsidRPr="005166F9">
              <w:rPr>
                <w:sz w:val="22"/>
                <w:szCs w:val="22"/>
              </w:rPr>
              <w:t>Способен критически оценивать отечественные и зарубежные источники информации в процессе подготовки научных работ и перспективы развития в предметной сфере профессиональной деятельности</w:t>
            </w:r>
          </w:p>
        </w:tc>
        <w:tc>
          <w:tcPr>
            <w:tcW w:w="4359" w:type="dxa"/>
          </w:tcPr>
          <w:p w14:paraId="453A9874" w14:textId="5527E1FA" w:rsidR="003D0DA5" w:rsidRPr="005166F9" w:rsidRDefault="005166F9" w:rsidP="006E204F">
            <w:pPr>
              <w:jc w:val="both"/>
              <w:rPr>
                <w:b/>
                <w:sz w:val="22"/>
                <w:szCs w:val="22"/>
              </w:rPr>
            </w:pPr>
            <w:r>
              <w:rPr>
                <w:b/>
                <w:sz w:val="22"/>
                <w:szCs w:val="22"/>
              </w:rPr>
              <w:t>З</w:t>
            </w:r>
            <w:r w:rsidR="003D0DA5" w:rsidRPr="005166F9">
              <w:rPr>
                <w:b/>
                <w:sz w:val="22"/>
                <w:szCs w:val="22"/>
              </w:rPr>
              <w:t xml:space="preserve">нать: </w:t>
            </w:r>
          </w:p>
          <w:p w14:paraId="73F7673D" w14:textId="77777777" w:rsidR="003D0DA5" w:rsidRPr="005166F9" w:rsidRDefault="003D0DA5" w:rsidP="006E204F">
            <w:pPr>
              <w:pStyle w:val="a"/>
              <w:numPr>
                <w:ilvl w:val="0"/>
                <w:numId w:val="0"/>
              </w:numPr>
              <w:tabs>
                <w:tab w:val="left" w:pos="708"/>
              </w:tabs>
              <w:spacing w:line="240" w:lineRule="auto"/>
              <w:jc w:val="left"/>
              <w:rPr>
                <w:sz w:val="22"/>
                <w:szCs w:val="22"/>
                <w:lang w:eastAsia="en-US"/>
              </w:rPr>
            </w:pPr>
            <w:r w:rsidRPr="005166F9">
              <w:rPr>
                <w:sz w:val="22"/>
                <w:szCs w:val="22"/>
                <w:lang w:eastAsia="en-US"/>
              </w:rPr>
              <w:t>- принципы организации региональных валютных систем и методические приемы оценки их структуры.</w:t>
            </w:r>
          </w:p>
          <w:p w14:paraId="75408BD7" w14:textId="77777777" w:rsidR="003D0DA5" w:rsidRPr="005166F9" w:rsidRDefault="003D0DA5" w:rsidP="006E204F">
            <w:pPr>
              <w:jc w:val="both"/>
              <w:rPr>
                <w:sz w:val="22"/>
                <w:szCs w:val="22"/>
              </w:rPr>
            </w:pPr>
          </w:p>
          <w:p w14:paraId="48419A89" w14:textId="2457746D" w:rsidR="003D0DA5" w:rsidRPr="005166F9" w:rsidRDefault="005166F9" w:rsidP="006E204F">
            <w:pPr>
              <w:rPr>
                <w:sz w:val="22"/>
                <w:szCs w:val="22"/>
              </w:rPr>
            </w:pPr>
            <w:r>
              <w:rPr>
                <w:b/>
                <w:bCs/>
                <w:sz w:val="22"/>
                <w:szCs w:val="22"/>
              </w:rPr>
              <w:t>У</w:t>
            </w:r>
            <w:r w:rsidR="003D0DA5" w:rsidRPr="005166F9">
              <w:rPr>
                <w:b/>
                <w:bCs/>
                <w:sz w:val="22"/>
                <w:szCs w:val="22"/>
              </w:rPr>
              <w:t>меть:</w:t>
            </w:r>
            <w:r w:rsidR="003D0DA5" w:rsidRPr="005166F9">
              <w:rPr>
                <w:sz w:val="22"/>
                <w:szCs w:val="22"/>
              </w:rPr>
              <w:t xml:space="preserve"> </w:t>
            </w:r>
          </w:p>
          <w:p w14:paraId="17D2551C" w14:textId="77777777" w:rsidR="003D0DA5" w:rsidRPr="005166F9" w:rsidRDefault="003D0DA5" w:rsidP="006E204F">
            <w:pPr>
              <w:rPr>
                <w:b/>
                <w:sz w:val="22"/>
                <w:szCs w:val="22"/>
              </w:rPr>
            </w:pPr>
            <w:r w:rsidRPr="005166F9">
              <w:rPr>
                <w:sz w:val="22"/>
                <w:szCs w:val="22"/>
                <w:lang w:eastAsia="en-US"/>
              </w:rPr>
              <w:t>анализировать теоретический и статистический материал по теме исследования.</w:t>
            </w:r>
          </w:p>
        </w:tc>
      </w:tr>
    </w:tbl>
    <w:p w14:paraId="5C96A42C" w14:textId="77777777" w:rsidR="003D0DA5" w:rsidRPr="00BC1F87" w:rsidRDefault="003D0DA5" w:rsidP="003D0DA5">
      <w:pPr>
        <w:jc w:val="both"/>
      </w:pPr>
    </w:p>
    <w:p w14:paraId="1A2501C8" w14:textId="77777777" w:rsidR="003D0DA5" w:rsidRPr="003A3EFE" w:rsidRDefault="003D0DA5" w:rsidP="003D0DA5">
      <w:pPr>
        <w:jc w:val="both"/>
        <w:rPr>
          <w:b/>
          <w:bCs/>
        </w:rPr>
      </w:pPr>
    </w:p>
    <w:p w14:paraId="18C2084F" w14:textId="77777777" w:rsidR="00E05F37" w:rsidRPr="009D7CF5" w:rsidRDefault="00E05F37" w:rsidP="00D67A4E">
      <w:pPr>
        <w:keepNext/>
        <w:jc w:val="both"/>
        <w:rPr>
          <w:b/>
          <w:bCs/>
        </w:rPr>
      </w:pPr>
      <w:r w:rsidRPr="009D7CF5">
        <w:rPr>
          <w:b/>
          <w:bCs/>
        </w:rPr>
        <w:lastRenderedPageBreak/>
        <w:t>4.</w:t>
      </w:r>
      <w:r w:rsidRPr="009D7CF5">
        <w:rPr>
          <w:b/>
          <w:bCs/>
          <w:lang w:val="en-US"/>
        </w:rPr>
        <w:t> </w:t>
      </w:r>
      <w:r w:rsidRPr="009D7CF5">
        <w:rPr>
          <w:b/>
          <w:bCs/>
        </w:rPr>
        <w:t xml:space="preserve">Объем, структура и содержание дисциплины </w:t>
      </w:r>
    </w:p>
    <w:p w14:paraId="66C59072" w14:textId="77777777" w:rsidR="00E05F37" w:rsidRPr="009D7CF5" w:rsidRDefault="00E05F37" w:rsidP="00D67A4E">
      <w:pPr>
        <w:keepNext/>
        <w:jc w:val="both"/>
      </w:pPr>
    </w:p>
    <w:p w14:paraId="444345C6" w14:textId="77777777" w:rsidR="00E05F37" w:rsidRPr="009D7CF5" w:rsidRDefault="00E05F37" w:rsidP="00E05F37">
      <w:pPr>
        <w:jc w:val="both"/>
      </w:pPr>
      <w:r w:rsidRPr="009D7CF5">
        <w:t>Общая трудоемкость дисциплины составля</w:t>
      </w:r>
      <w:r w:rsidR="00A54143">
        <w:t xml:space="preserve">ет 2 зачетные единицы, 72 академических </w:t>
      </w:r>
      <w:r w:rsidRPr="009D7CF5">
        <w:t>часа.</w:t>
      </w:r>
    </w:p>
    <w:p w14:paraId="63D88708" w14:textId="77777777" w:rsidR="00DC001B" w:rsidRDefault="00DC001B" w:rsidP="00DC001B">
      <w:pPr>
        <w:jc w:val="both"/>
      </w:pPr>
    </w:p>
    <w:p w14:paraId="04C13067" w14:textId="77777777" w:rsidR="00E05F37" w:rsidRPr="009D7CF5" w:rsidRDefault="00E05F37" w:rsidP="00E05F37">
      <w:pPr>
        <w:keepNext/>
        <w:jc w:val="both"/>
      </w:pPr>
      <w:r w:rsidRPr="009D7CF5">
        <w:t>Очная форма</w:t>
      </w:r>
    </w:p>
    <w:p w14:paraId="4AF74ADE" w14:textId="77777777" w:rsidR="0038263B" w:rsidRDefault="0038263B" w:rsidP="0038263B">
      <w:pPr>
        <w:keepNext/>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5"/>
        <w:gridCol w:w="2648"/>
        <w:gridCol w:w="506"/>
        <w:gridCol w:w="510"/>
        <w:gridCol w:w="510"/>
        <w:gridCol w:w="510"/>
        <w:gridCol w:w="510"/>
        <w:gridCol w:w="512"/>
        <w:gridCol w:w="670"/>
        <w:gridCol w:w="2509"/>
      </w:tblGrid>
      <w:tr w:rsidR="0038263B" w:rsidRPr="004F4A4B" w14:paraId="4EB80790" w14:textId="77777777" w:rsidTr="006E204F">
        <w:trPr>
          <w:cantSplit/>
          <w:trHeight w:val="1312"/>
          <w:tblHeader/>
        </w:trPr>
        <w:tc>
          <w:tcPr>
            <w:tcW w:w="279" w:type="pct"/>
            <w:vMerge w:val="restart"/>
            <w:vAlign w:val="center"/>
          </w:tcPr>
          <w:p w14:paraId="0BFFFD0C" w14:textId="77777777" w:rsidR="0038263B" w:rsidRPr="001B2F8D" w:rsidRDefault="0038263B" w:rsidP="00BE2890">
            <w:pPr>
              <w:keepNext/>
              <w:jc w:val="center"/>
              <w:rPr>
                <w:b/>
                <w:bCs/>
                <w:sz w:val="22"/>
                <w:szCs w:val="22"/>
              </w:rPr>
            </w:pPr>
            <w:r w:rsidRPr="001B2F8D">
              <w:rPr>
                <w:b/>
                <w:bCs/>
                <w:sz w:val="22"/>
                <w:szCs w:val="22"/>
              </w:rPr>
              <w:t>№</w:t>
            </w:r>
          </w:p>
          <w:p w14:paraId="769B6A08" w14:textId="77777777" w:rsidR="0038263B" w:rsidRPr="001B2F8D" w:rsidRDefault="0038263B" w:rsidP="00BE2890">
            <w:pPr>
              <w:keepNext/>
              <w:jc w:val="center"/>
              <w:rPr>
                <w:b/>
                <w:bCs/>
                <w:sz w:val="22"/>
                <w:szCs w:val="22"/>
              </w:rPr>
            </w:pPr>
            <w:r w:rsidRPr="001B2F8D">
              <w:rPr>
                <w:b/>
                <w:bCs/>
                <w:sz w:val="22"/>
                <w:szCs w:val="22"/>
              </w:rPr>
              <w:t>п/п</w:t>
            </w:r>
          </w:p>
        </w:tc>
        <w:tc>
          <w:tcPr>
            <w:tcW w:w="1407" w:type="pct"/>
            <w:vMerge w:val="restart"/>
            <w:tcMar>
              <w:top w:w="28" w:type="dxa"/>
              <w:left w:w="17" w:type="dxa"/>
              <w:right w:w="17" w:type="dxa"/>
            </w:tcMar>
            <w:vAlign w:val="center"/>
          </w:tcPr>
          <w:p w14:paraId="433FA958" w14:textId="77777777" w:rsidR="0038263B" w:rsidRPr="001B2F8D" w:rsidRDefault="0038263B" w:rsidP="00BE2890">
            <w:pPr>
              <w:keepNext/>
              <w:jc w:val="center"/>
              <w:rPr>
                <w:b/>
                <w:bCs/>
                <w:sz w:val="22"/>
                <w:szCs w:val="22"/>
              </w:rPr>
            </w:pPr>
            <w:r w:rsidRPr="001B2F8D">
              <w:rPr>
                <w:b/>
                <w:bCs/>
                <w:sz w:val="22"/>
                <w:szCs w:val="22"/>
              </w:rPr>
              <w:t>Темы (разделы)</w:t>
            </w:r>
          </w:p>
          <w:p w14:paraId="7C50794B" w14:textId="77777777" w:rsidR="0038263B" w:rsidRPr="001B2F8D" w:rsidRDefault="0038263B" w:rsidP="00BE2890">
            <w:pPr>
              <w:keepNext/>
              <w:jc w:val="center"/>
              <w:rPr>
                <w:b/>
                <w:bCs/>
                <w:sz w:val="22"/>
                <w:szCs w:val="22"/>
              </w:rPr>
            </w:pPr>
            <w:r w:rsidRPr="001B2F8D">
              <w:rPr>
                <w:b/>
                <w:bCs/>
                <w:sz w:val="22"/>
                <w:szCs w:val="22"/>
              </w:rPr>
              <w:t>дисциплины,</w:t>
            </w:r>
          </w:p>
          <w:p w14:paraId="364A3AC4" w14:textId="77777777" w:rsidR="0038263B" w:rsidRPr="001B2F8D" w:rsidRDefault="0038263B" w:rsidP="00BE2890">
            <w:pPr>
              <w:keepNext/>
              <w:jc w:val="center"/>
              <w:rPr>
                <w:b/>
                <w:bCs/>
                <w:sz w:val="22"/>
                <w:szCs w:val="22"/>
              </w:rPr>
            </w:pPr>
            <w:r w:rsidRPr="001B2F8D">
              <w:rPr>
                <w:b/>
                <w:bCs/>
                <w:sz w:val="22"/>
                <w:szCs w:val="22"/>
              </w:rPr>
              <w:t>их содержание</w:t>
            </w:r>
          </w:p>
        </w:tc>
        <w:tc>
          <w:tcPr>
            <w:tcW w:w="269" w:type="pct"/>
            <w:vMerge w:val="restart"/>
            <w:textDirection w:val="btLr"/>
            <w:vAlign w:val="center"/>
          </w:tcPr>
          <w:p w14:paraId="58BD493E" w14:textId="77777777" w:rsidR="0038263B" w:rsidRPr="001B2F8D" w:rsidRDefault="0038263B" w:rsidP="00BE2890">
            <w:pPr>
              <w:keepNext/>
              <w:ind w:left="113" w:right="113"/>
              <w:jc w:val="center"/>
              <w:rPr>
                <w:b/>
                <w:bCs/>
                <w:sz w:val="22"/>
                <w:szCs w:val="22"/>
              </w:rPr>
            </w:pPr>
            <w:r w:rsidRPr="001B2F8D">
              <w:rPr>
                <w:b/>
                <w:bCs/>
                <w:sz w:val="22"/>
                <w:szCs w:val="22"/>
              </w:rPr>
              <w:t>Семестр</w:t>
            </w:r>
          </w:p>
        </w:tc>
        <w:tc>
          <w:tcPr>
            <w:tcW w:w="1712" w:type="pct"/>
            <w:gridSpan w:val="6"/>
            <w:vAlign w:val="center"/>
          </w:tcPr>
          <w:p w14:paraId="70AFB9C5" w14:textId="77777777" w:rsidR="0038263B" w:rsidRPr="001B2F8D" w:rsidRDefault="0038263B" w:rsidP="00BE2890">
            <w:pPr>
              <w:keepNext/>
              <w:jc w:val="center"/>
              <w:rPr>
                <w:b/>
                <w:bCs/>
                <w:sz w:val="22"/>
                <w:szCs w:val="22"/>
              </w:rPr>
            </w:pPr>
            <w:r w:rsidRPr="001B2F8D">
              <w:rPr>
                <w:b/>
                <w:bCs/>
                <w:sz w:val="22"/>
                <w:szCs w:val="22"/>
              </w:rPr>
              <w:t>Виды учебных занятий,</w:t>
            </w:r>
          </w:p>
          <w:p w14:paraId="2076AA23" w14:textId="77777777" w:rsidR="0038263B" w:rsidRPr="001B2F8D" w:rsidRDefault="0038263B" w:rsidP="00BE2890">
            <w:pPr>
              <w:keepNext/>
              <w:jc w:val="center"/>
              <w:rPr>
                <w:b/>
                <w:bCs/>
                <w:sz w:val="22"/>
                <w:szCs w:val="22"/>
              </w:rPr>
            </w:pPr>
            <w:r w:rsidRPr="001B2F8D">
              <w:rPr>
                <w:b/>
                <w:bCs/>
                <w:sz w:val="22"/>
                <w:szCs w:val="22"/>
              </w:rPr>
              <w:t>включая самостоятельную работу студентов,</w:t>
            </w:r>
          </w:p>
          <w:p w14:paraId="0369C607" w14:textId="77777777" w:rsidR="0038263B" w:rsidRPr="001B2F8D" w:rsidRDefault="0038263B" w:rsidP="00BE2890">
            <w:pPr>
              <w:keepNext/>
              <w:jc w:val="center"/>
              <w:rPr>
                <w:b/>
                <w:bCs/>
                <w:sz w:val="22"/>
                <w:szCs w:val="22"/>
              </w:rPr>
            </w:pPr>
            <w:r w:rsidRPr="001B2F8D">
              <w:rPr>
                <w:b/>
                <w:bCs/>
                <w:sz w:val="22"/>
                <w:szCs w:val="22"/>
              </w:rPr>
              <w:t>и их трудоемкость</w:t>
            </w:r>
          </w:p>
          <w:p w14:paraId="0BDEAEB2" w14:textId="77777777" w:rsidR="0038263B" w:rsidRPr="001B2F8D" w:rsidRDefault="0038263B" w:rsidP="00BE2890">
            <w:pPr>
              <w:keepNext/>
              <w:jc w:val="center"/>
              <w:rPr>
                <w:b/>
                <w:bCs/>
                <w:sz w:val="22"/>
                <w:szCs w:val="22"/>
              </w:rPr>
            </w:pPr>
            <w:r w:rsidRPr="001B2F8D">
              <w:rPr>
                <w:b/>
                <w:bCs/>
                <w:sz w:val="22"/>
                <w:szCs w:val="22"/>
              </w:rPr>
              <w:t>(в академических часах)</w:t>
            </w:r>
          </w:p>
        </w:tc>
        <w:tc>
          <w:tcPr>
            <w:tcW w:w="1333" w:type="pct"/>
            <w:vMerge w:val="restart"/>
            <w:vAlign w:val="center"/>
          </w:tcPr>
          <w:p w14:paraId="78E0A652" w14:textId="77777777" w:rsidR="0038263B" w:rsidRPr="001B2F8D" w:rsidRDefault="0038263B" w:rsidP="00BE2890">
            <w:pPr>
              <w:keepNext/>
              <w:jc w:val="center"/>
              <w:rPr>
                <w:b/>
                <w:bCs/>
                <w:i/>
                <w:iCs/>
                <w:sz w:val="22"/>
                <w:szCs w:val="22"/>
              </w:rPr>
            </w:pPr>
            <w:r w:rsidRPr="001B2F8D">
              <w:rPr>
                <w:b/>
                <w:bCs/>
                <w:sz w:val="22"/>
                <w:szCs w:val="22"/>
              </w:rPr>
              <w:t>Формы текущего контроля успеваемости</w:t>
            </w:r>
          </w:p>
          <w:p w14:paraId="5D5998D0" w14:textId="77777777" w:rsidR="0038263B" w:rsidRPr="001B2F8D" w:rsidRDefault="0038263B" w:rsidP="00BE2890">
            <w:pPr>
              <w:keepNext/>
              <w:jc w:val="center"/>
              <w:rPr>
                <w:b/>
                <w:bCs/>
                <w:sz w:val="22"/>
                <w:szCs w:val="22"/>
              </w:rPr>
            </w:pPr>
          </w:p>
          <w:p w14:paraId="51485BAC" w14:textId="77777777" w:rsidR="0038263B" w:rsidRPr="001B2F8D" w:rsidRDefault="0038263B" w:rsidP="00BE2890">
            <w:pPr>
              <w:keepNext/>
              <w:jc w:val="center"/>
              <w:rPr>
                <w:b/>
                <w:bCs/>
                <w:sz w:val="22"/>
                <w:szCs w:val="22"/>
              </w:rPr>
            </w:pPr>
            <w:r w:rsidRPr="001B2F8D">
              <w:rPr>
                <w:b/>
                <w:bCs/>
                <w:sz w:val="22"/>
                <w:szCs w:val="22"/>
              </w:rPr>
              <w:t>Форма промежуточной аттестации</w:t>
            </w:r>
          </w:p>
          <w:p w14:paraId="5FF1B5D7" w14:textId="77777777" w:rsidR="0038263B" w:rsidRPr="001B2F8D" w:rsidRDefault="0038263B" w:rsidP="00BE2890">
            <w:pPr>
              <w:keepNext/>
              <w:jc w:val="center"/>
              <w:rPr>
                <w:b/>
                <w:bCs/>
                <w:i/>
                <w:iCs/>
                <w:sz w:val="22"/>
                <w:szCs w:val="22"/>
              </w:rPr>
            </w:pPr>
            <w:r w:rsidRPr="001B2F8D">
              <w:rPr>
                <w:b/>
                <w:bCs/>
                <w:i/>
                <w:iCs/>
                <w:sz w:val="22"/>
                <w:szCs w:val="22"/>
              </w:rPr>
              <w:t>(по семестрам)</w:t>
            </w:r>
          </w:p>
          <w:p w14:paraId="56D9E992" w14:textId="77777777" w:rsidR="0038263B" w:rsidRPr="001B2F8D" w:rsidRDefault="0038263B" w:rsidP="00BE2890">
            <w:pPr>
              <w:keepNext/>
              <w:jc w:val="center"/>
              <w:rPr>
                <w:b/>
                <w:bCs/>
                <w:i/>
                <w:iCs/>
                <w:sz w:val="22"/>
                <w:szCs w:val="22"/>
              </w:rPr>
            </w:pPr>
          </w:p>
          <w:p w14:paraId="00E27889" w14:textId="77777777" w:rsidR="0038263B" w:rsidRPr="001B2F8D" w:rsidRDefault="0038263B" w:rsidP="00BE2890">
            <w:pPr>
              <w:keepNext/>
              <w:jc w:val="center"/>
              <w:rPr>
                <w:b/>
                <w:bCs/>
                <w:iCs/>
                <w:sz w:val="22"/>
                <w:szCs w:val="22"/>
              </w:rPr>
            </w:pPr>
            <w:r w:rsidRPr="001B2F8D">
              <w:rPr>
                <w:b/>
                <w:bCs/>
                <w:iCs/>
                <w:sz w:val="22"/>
                <w:szCs w:val="22"/>
              </w:rPr>
              <w:t>Формы ЭО и ДОТ</w:t>
            </w:r>
          </w:p>
          <w:p w14:paraId="0B36C1DE" w14:textId="77777777" w:rsidR="0038263B" w:rsidRPr="001B2F8D" w:rsidRDefault="0038263B" w:rsidP="00BE2890">
            <w:pPr>
              <w:keepNext/>
              <w:jc w:val="center"/>
              <w:rPr>
                <w:b/>
                <w:bCs/>
                <w:i/>
                <w:iCs/>
                <w:sz w:val="22"/>
                <w:szCs w:val="22"/>
              </w:rPr>
            </w:pPr>
            <w:r w:rsidRPr="001B2F8D">
              <w:rPr>
                <w:b/>
                <w:bCs/>
                <w:i/>
                <w:iCs/>
                <w:sz w:val="22"/>
                <w:szCs w:val="22"/>
              </w:rPr>
              <w:t>(при наличии)</w:t>
            </w:r>
          </w:p>
        </w:tc>
      </w:tr>
      <w:tr w:rsidR="0038263B" w:rsidRPr="004F4A4B" w14:paraId="22B5AEF0" w14:textId="77777777" w:rsidTr="006E204F">
        <w:trPr>
          <w:tblHeader/>
        </w:trPr>
        <w:tc>
          <w:tcPr>
            <w:tcW w:w="279" w:type="pct"/>
            <w:vMerge/>
          </w:tcPr>
          <w:p w14:paraId="05070136" w14:textId="77777777" w:rsidR="0038263B" w:rsidRPr="001B2F8D" w:rsidRDefault="0038263B" w:rsidP="00BE2890">
            <w:pPr>
              <w:keepNext/>
              <w:jc w:val="both"/>
              <w:rPr>
                <w:b/>
                <w:bCs/>
                <w:sz w:val="22"/>
                <w:szCs w:val="22"/>
              </w:rPr>
            </w:pPr>
          </w:p>
        </w:tc>
        <w:tc>
          <w:tcPr>
            <w:tcW w:w="1407" w:type="pct"/>
            <w:vMerge/>
          </w:tcPr>
          <w:p w14:paraId="78C620F9" w14:textId="77777777" w:rsidR="0038263B" w:rsidRPr="001B2F8D" w:rsidRDefault="0038263B" w:rsidP="00BE2890">
            <w:pPr>
              <w:keepNext/>
              <w:jc w:val="both"/>
              <w:rPr>
                <w:b/>
                <w:bCs/>
                <w:sz w:val="22"/>
                <w:szCs w:val="22"/>
              </w:rPr>
            </w:pPr>
          </w:p>
        </w:tc>
        <w:tc>
          <w:tcPr>
            <w:tcW w:w="269" w:type="pct"/>
            <w:vMerge/>
          </w:tcPr>
          <w:p w14:paraId="63EBDEAD" w14:textId="77777777" w:rsidR="0038263B" w:rsidRPr="001B2F8D" w:rsidRDefault="0038263B" w:rsidP="00BE2890">
            <w:pPr>
              <w:keepNext/>
              <w:jc w:val="both"/>
              <w:rPr>
                <w:b/>
                <w:bCs/>
                <w:sz w:val="22"/>
                <w:szCs w:val="22"/>
              </w:rPr>
            </w:pPr>
          </w:p>
        </w:tc>
        <w:tc>
          <w:tcPr>
            <w:tcW w:w="1356" w:type="pct"/>
            <w:gridSpan w:val="5"/>
          </w:tcPr>
          <w:p w14:paraId="6ACA742D" w14:textId="77777777" w:rsidR="0038263B" w:rsidRPr="001B2F8D" w:rsidRDefault="0038263B" w:rsidP="00BE2890">
            <w:pPr>
              <w:keepNext/>
              <w:jc w:val="center"/>
              <w:rPr>
                <w:b/>
                <w:sz w:val="22"/>
                <w:szCs w:val="22"/>
              </w:rPr>
            </w:pPr>
            <w:r w:rsidRPr="001B2F8D">
              <w:rPr>
                <w:b/>
                <w:sz w:val="22"/>
                <w:szCs w:val="22"/>
              </w:rPr>
              <w:t>Контактная работа</w:t>
            </w:r>
          </w:p>
        </w:tc>
        <w:tc>
          <w:tcPr>
            <w:tcW w:w="356" w:type="pct"/>
            <w:vMerge w:val="restart"/>
            <w:textDirection w:val="btLr"/>
            <w:vAlign w:val="center"/>
          </w:tcPr>
          <w:p w14:paraId="73D7E0AD" w14:textId="77777777" w:rsidR="0038263B" w:rsidRPr="003A3EFE" w:rsidRDefault="0038263B" w:rsidP="003A3EFE">
            <w:pPr>
              <w:keepNext/>
              <w:ind w:left="113" w:right="113"/>
              <w:jc w:val="center"/>
              <w:rPr>
                <w:sz w:val="20"/>
                <w:szCs w:val="20"/>
              </w:rPr>
            </w:pPr>
            <w:r w:rsidRPr="003A3EFE">
              <w:rPr>
                <w:sz w:val="20"/>
                <w:szCs w:val="20"/>
              </w:rPr>
              <w:t>самостоятельная</w:t>
            </w:r>
          </w:p>
          <w:p w14:paraId="3BD33047" w14:textId="77777777" w:rsidR="0038263B" w:rsidRPr="001B2F8D" w:rsidRDefault="0038263B" w:rsidP="003A3EFE">
            <w:pPr>
              <w:keepNext/>
              <w:ind w:left="113" w:right="113"/>
              <w:jc w:val="center"/>
              <w:rPr>
                <w:sz w:val="22"/>
                <w:szCs w:val="22"/>
              </w:rPr>
            </w:pPr>
            <w:r w:rsidRPr="003A3EFE">
              <w:rPr>
                <w:sz w:val="20"/>
                <w:szCs w:val="20"/>
              </w:rPr>
              <w:t>работа</w:t>
            </w:r>
          </w:p>
        </w:tc>
        <w:tc>
          <w:tcPr>
            <w:tcW w:w="1333" w:type="pct"/>
            <w:vMerge/>
          </w:tcPr>
          <w:p w14:paraId="2FEFEF22" w14:textId="77777777" w:rsidR="0038263B" w:rsidRPr="001B2F8D" w:rsidRDefault="0038263B" w:rsidP="00BE2890">
            <w:pPr>
              <w:keepNext/>
              <w:jc w:val="both"/>
              <w:rPr>
                <w:sz w:val="22"/>
                <w:szCs w:val="22"/>
              </w:rPr>
            </w:pPr>
          </w:p>
        </w:tc>
      </w:tr>
      <w:tr w:rsidR="0038263B" w:rsidRPr="004F4A4B" w14:paraId="5BC4D3A5" w14:textId="77777777" w:rsidTr="006E204F">
        <w:trPr>
          <w:cantSplit/>
          <w:trHeight w:val="1695"/>
          <w:tblHeader/>
        </w:trPr>
        <w:tc>
          <w:tcPr>
            <w:tcW w:w="279" w:type="pct"/>
            <w:vMerge/>
          </w:tcPr>
          <w:p w14:paraId="2F0500E2" w14:textId="77777777" w:rsidR="0038263B" w:rsidRPr="001B2F8D" w:rsidRDefault="0038263B" w:rsidP="00BE2890">
            <w:pPr>
              <w:keepNext/>
              <w:jc w:val="both"/>
              <w:rPr>
                <w:b/>
                <w:bCs/>
                <w:sz w:val="22"/>
                <w:szCs w:val="22"/>
              </w:rPr>
            </w:pPr>
          </w:p>
        </w:tc>
        <w:tc>
          <w:tcPr>
            <w:tcW w:w="1407" w:type="pct"/>
            <w:vMerge/>
          </w:tcPr>
          <w:p w14:paraId="6DFFB3D1" w14:textId="77777777" w:rsidR="0038263B" w:rsidRPr="001B2F8D" w:rsidRDefault="0038263B" w:rsidP="00BE2890">
            <w:pPr>
              <w:keepNext/>
              <w:jc w:val="both"/>
              <w:rPr>
                <w:b/>
                <w:bCs/>
                <w:sz w:val="22"/>
                <w:szCs w:val="22"/>
              </w:rPr>
            </w:pPr>
          </w:p>
        </w:tc>
        <w:tc>
          <w:tcPr>
            <w:tcW w:w="269" w:type="pct"/>
            <w:vMerge/>
          </w:tcPr>
          <w:p w14:paraId="05A25157" w14:textId="77777777" w:rsidR="0038263B" w:rsidRPr="001B2F8D" w:rsidRDefault="0038263B" w:rsidP="00BE2890">
            <w:pPr>
              <w:keepNext/>
              <w:jc w:val="both"/>
              <w:rPr>
                <w:b/>
                <w:bCs/>
                <w:sz w:val="22"/>
                <w:szCs w:val="22"/>
              </w:rPr>
            </w:pPr>
          </w:p>
        </w:tc>
        <w:tc>
          <w:tcPr>
            <w:tcW w:w="271" w:type="pct"/>
            <w:textDirection w:val="btLr"/>
            <w:vAlign w:val="center"/>
          </w:tcPr>
          <w:p w14:paraId="3F17262F" w14:textId="77777777" w:rsidR="0038263B" w:rsidRPr="003A3EFE" w:rsidRDefault="0038263B" w:rsidP="00BE2890">
            <w:pPr>
              <w:keepNext/>
              <w:ind w:left="113" w:right="113"/>
              <w:jc w:val="center"/>
              <w:rPr>
                <w:sz w:val="20"/>
                <w:szCs w:val="20"/>
              </w:rPr>
            </w:pPr>
            <w:r w:rsidRPr="003A3EFE">
              <w:rPr>
                <w:sz w:val="20"/>
                <w:szCs w:val="20"/>
              </w:rPr>
              <w:t>лекции</w:t>
            </w:r>
          </w:p>
        </w:tc>
        <w:tc>
          <w:tcPr>
            <w:tcW w:w="271" w:type="pct"/>
            <w:tcMar>
              <w:left w:w="57" w:type="dxa"/>
              <w:right w:w="57" w:type="dxa"/>
            </w:tcMar>
            <w:textDirection w:val="btLr"/>
            <w:vAlign w:val="center"/>
          </w:tcPr>
          <w:p w14:paraId="7620C006" w14:textId="77777777" w:rsidR="0038263B" w:rsidRPr="003A3EFE" w:rsidRDefault="0038263B" w:rsidP="00BE2890">
            <w:pPr>
              <w:keepNext/>
              <w:ind w:left="113" w:right="113"/>
              <w:jc w:val="center"/>
              <w:rPr>
                <w:sz w:val="20"/>
                <w:szCs w:val="20"/>
              </w:rPr>
            </w:pPr>
            <w:r w:rsidRPr="003A3EFE">
              <w:rPr>
                <w:sz w:val="20"/>
                <w:szCs w:val="20"/>
              </w:rPr>
              <w:t>практические</w:t>
            </w:r>
          </w:p>
        </w:tc>
        <w:tc>
          <w:tcPr>
            <w:tcW w:w="271" w:type="pct"/>
            <w:tcMar>
              <w:left w:w="57" w:type="dxa"/>
              <w:right w:w="57" w:type="dxa"/>
            </w:tcMar>
            <w:textDirection w:val="btLr"/>
            <w:vAlign w:val="center"/>
          </w:tcPr>
          <w:p w14:paraId="6173960C" w14:textId="77777777" w:rsidR="0038263B" w:rsidRPr="003A3EFE" w:rsidRDefault="0038263B" w:rsidP="00BE2890">
            <w:pPr>
              <w:keepNext/>
              <w:ind w:left="113" w:right="113"/>
              <w:jc w:val="center"/>
              <w:rPr>
                <w:sz w:val="20"/>
                <w:szCs w:val="20"/>
              </w:rPr>
            </w:pPr>
            <w:r w:rsidRPr="003A3EFE">
              <w:rPr>
                <w:sz w:val="20"/>
                <w:szCs w:val="20"/>
              </w:rPr>
              <w:t>л</w:t>
            </w:r>
            <w:proofErr w:type="spellStart"/>
            <w:r w:rsidRPr="003A3EFE">
              <w:rPr>
                <w:sz w:val="20"/>
                <w:szCs w:val="20"/>
                <w:lang w:val="en-US"/>
              </w:rPr>
              <w:t>аб</w:t>
            </w:r>
            <w:proofErr w:type="spellEnd"/>
            <w:r w:rsidRPr="003A3EFE">
              <w:rPr>
                <w:sz w:val="20"/>
                <w:szCs w:val="20"/>
              </w:rPr>
              <w:t>ораторные</w:t>
            </w:r>
          </w:p>
        </w:tc>
        <w:tc>
          <w:tcPr>
            <w:tcW w:w="271" w:type="pct"/>
            <w:tcMar>
              <w:left w:w="57" w:type="dxa"/>
              <w:right w:w="57" w:type="dxa"/>
            </w:tcMar>
            <w:textDirection w:val="btLr"/>
            <w:vAlign w:val="center"/>
          </w:tcPr>
          <w:p w14:paraId="2A502B8B" w14:textId="77777777" w:rsidR="0038263B" w:rsidRPr="003A3EFE" w:rsidRDefault="0038263B" w:rsidP="00BE2890">
            <w:pPr>
              <w:keepNext/>
              <w:ind w:left="113" w:right="113"/>
              <w:jc w:val="center"/>
              <w:rPr>
                <w:sz w:val="20"/>
                <w:szCs w:val="20"/>
              </w:rPr>
            </w:pPr>
            <w:r w:rsidRPr="003A3EFE">
              <w:rPr>
                <w:sz w:val="20"/>
                <w:szCs w:val="20"/>
              </w:rPr>
              <w:t>консультации</w:t>
            </w:r>
          </w:p>
        </w:tc>
        <w:tc>
          <w:tcPr>
            <w:tcW w:w="272" w:type="pct"/>
            <w:textDirection w:val="btLr"/>
            <w:vAlign w:val="center"/>
          </w:tcPr>
          <w:p w14:paraId="60A33D86" w14:textId="77777777" w:rsidR="0038263B" w:rsidRPr="003A3EFE" w:rsidRDefault="0038263B" w:rsidP="00BE2890">
            <w:pPr>
              <w:keepNext/>
              <w:ind w:left="113" w:right="113"/>
              <w:jc w:val="center"/>
              <w:rPr>
                <w:sz w:val="20"/>
                <w:szCs w:val="20"/>
              </w:rPr>
            </w:pPr>
            <w:r w:rsidRPr="003A3EFE">
              <w:rPr>
                <w:sz w:val="20"/>
                <w:szCs w:val="20"/>
              </w:rPr>
              <w:t>аттестационные испытания</w:t>
            </w:r>
          </w:p>
        </w:tc>
        <w:tc>
          <w:tcPr>
            <w:tcW w:w="356" w:type="pct"/>
            <w:vMerge/>
            <w:textDirection w:val="btLr"/>
            <w:vAlign w:val="center"/>
          </w:tcPr>
          <w:p w14:paraId="717C2933" w14:textId="77777777" w:rsidR="0038263B" w:rsidRPr="001B2F8D" w:rsidRDefault="0038263B" w:rsidP="00BE2890">
            <w:pPr>
              <w:keepNext/>
              <w:ind w:left="113" w:right="113"/>
              <w:jc w:val="center"/>
              <w:rPr>
                <w:sz w:val="22"/>
                <w:szCs w:val="22"/>
              </w:rPr>
            </w:pPr>
          </w:p>
        </w:tc>
        <w:tc>
          <w:tcPr>
            <w:tcW w:w="1333" w:type="pct"/>
            <w:vMerge/>
          </w:tcPr>
          <w:p w14:paraId="43457C78" w14:textId="77777777" w:rsidR="0038263B" w:rsidRPr="001B2F8D" w:rsidRDefault="0038263B" w:rsidP="00BE2890">
            <w:pPr>
              <w:keepNext/>
              <w:jc w:val="both"/>
              <w:rPr>
                <w:sz w:val="22"/>
                <w:szCs w:val="22"/>
              </w:rPr>
            </w:pPr>
          </w:p>
        </w:tc>
      </w:tr>
      <w:tr w:rsidR="0038263B" w:rsidRPr="004F4A4B" w14:paraId="4B814304" w14:textId="77777777" w:rsidTr="006E204F">
        <w:tc>
          <w:tcPr>
            <w:tcW w:w="279" w:type="pct"/>
          </w:tcPr>
          <w:p w14:paraId="28F848CB" w14:textId="77777777" w:rsidR="0038263B" w:rsidRPr="001B2F8D" w:rsidRDefault="0038263B" w:rsidP="00BE2890">
            <w:pPr>
              <w:jc w:val="center"/>
              <w:rPr>
                <w:sz w:val="22"/>
                <w:szCs w:val="22"/>
              </w:rPr>
            </w:pPr>
            <w:r w:rsidRPr="001B2F8D">
              <w:rPr>
                <w:sz w:val="22"/>
                <w:szCs w:val="22"/>
              </w:rPr>
              <w:t>1</w:t>
            </w:r>
          </w:p>
        </w:tc>
        <w:tc>
          <w:tcPr>
            <w:tcW w:w="1407" w:type="pct"/>
            <w:vAlign w:val="center"/>
          </w:tcPr>
          <w:p w14:paraId="580D6425" w14:textId="77777777" w:rsidR="0038263B" w:rsidRPr="001B2F8D" w:rsidRDefault="0038263B" w:rsidP="003A3EFE">
            <w:pPr>
              <w:pStyle w:val="11"/>
              <w:spacing w:before="0" w:after="0"/>
              <w:rPr>
                <w:sz w:val="22"/>
                <w:szCs w:val="22"/>
                <w:lang w:eastAsia="en-US"/>
              </w:rPr>
            </w:pPr>
            <w:r w:rsidRPr="00574C10">
              <w:rPr>
                <w:sz w:val="22"/>
                <w:szCs w:val="22"/>
                <w:lang w:eastAsia="en-US"/>
              </w:rPr>
              <w:t>Валюта и международные финансовые отношения</w:t>
            </w:r>
          </w:p>
        </w:tc>
        <w:tc>
          <w:tcPr>
            <w:tcW w:w="269" w:type="pct"/>
            <w:vAlign w:val="center"/>
          </w:tcPr>
          <w:p w14:paraId="14C7B576" w14:textId="77777777" w:rsidR="0038263B" w:rsidRPr="001B2F8D" w:rsidRDefault="00B95018" w:rsidP="00BE2890">
            <w:pPr>
              <w:jc w:val="center"/>
              <w:rPr>
                <w:sz w:val="22"/>
                <w:szCs w:val="22"/>
              </w:rPr>
            </w:pPr>
            <w:r>
              <w:rPr>
                <w:sz w:val="22"/>
                <w:szCs w:val="22"/>
              </w:rPr>
              <w:t>3</w:t>
            </w:r>
          </w:p>
        </w:tc>
        <w:tc>
          <w:tcPr>
            <w:tcW w:w="271" w:type="pct"/>
            <w:vAlign w:val="center"/>
          </w:tcPr>
          <w:p w14:paraId="4C89376C" w14:textId="77777777" w:rsidR="0038263B" w:rsidRPr="001B2F8D" w:rsidRDefault="000B12B3" w:rsidP="00BE2890">
            <w:pPr>
              <w:jc w:val="center"/>
              <w:rPr>
                <w:sz w:val="22"/>
                <w:szCs w:val="22"/>
              </w:rPr>
            </w:pPr>
            <w:r>
              <w:rPr>
                <w:sz w:val="22"/>
                <w:szCs w:val="22"/>
              </w:rPr>
              <w:t>2</w:t>
            </w:r>
          </w:p>
        </w:tc>
        <w:tc>
          <w:tcPr>
            <w:tcW w:w="271" w:type="pct"/>
            <w:vAlign w:val="center"/>
          </w:tcPr>
          <w:p w14:paraId="472015FB" w14:textId="77777777" w:rsidR="0038263B" w:rsidRPr="001B2F8D" w:rsidRDefault="000B12B3" w:rsidP="00BE2890">
            <w:pPr>
              <w:jc w:val="center"/>
              <w:rPr>
                <w:sz w:val="22"/>
                <w:szCs w:val="22"/>
              </w:rPr>
            </w:pPr>
            <w:r>
              <w:rPr>
                <w:sz w:val="22"/>
                <w:szCs w:val="22"/>
              </w:rPr>
              <w:t>2</w:t>
            </w:r>
          </w:p>
        </w:tc>
        <w:tc>
          <w:tcPr>
            <w:tcW w:w="271" w:type="pct"/>
            <w:vAlign w:val="center"/>
          </w:tcPr>
          <w:p w14:paraId="34F81FAB" w14:textId="77777777" w:rsidR="0038263B" w:rsidRPr="001B2F8D" w:rsidRDefault="0038263B" w:rsidP="00BE2890">
            <w:pPr>
              <w:jc w:val="center"/>
              <w:rPr>
                <w:sz w:val="22"/>
                <w:szCs w:val="22"/>
              </w:rPr>
            </w:pPr>
          </w:p>
        </w:tc>
        <w:tc>
          <w:tcPr>
            <w:tcW w:w="271" w:type="pct"/>
            <w:vAlign w:val="center"/>
          </w:tcPr>
          <w:p w14:paraId="2DE3A2A9" w14:textId="77777777" w:rsidR="0038263B" w:rsidRPr="001B2F8D" w:rsidRDefault="000B12B3" w:rsidP="00BE2890">
            <w:pPr>
              <w:jc w:val="center"/>
              <w:rPr>
                <w:sz w:val="22"/>
                <w:szCs w:val="22"/>
              </w:rPr>
            </w:pPr>
            <w:r>
              <w:rPr>
                <w:sz w:val="22"/>
                <w:szCs w:val="22"/>
              </w:rPr>
              <w:t>1</w:t>
            </w:r>
          </w:p>
        </w:tc>
        <w:tc>
          <w:tcPr>
            <w:tcW w:w="272" w:type="pct"/>
            <w:vAlign w:val="center"/>
          </w:tcPr>
          <w:p w14:paraId="10E40870" w14:textId="77777777" w:rsidR="0038263B" w:rsidRPr="001B2F8D" w:rsidRDefault="0038263B" w:rsidP="00BE2890">
            <w:pPr>
              <w:jc w:val="center"/>
              <w:rPr>
                <w:sz w:val="22"/>
                <w:szCs w:val="22"/>
              </w:rPr>
            </w:pPr>
          </w:p>
        </w:tc>
        <w:tc>
          <w:tcPr>
            <w:tcW w:w="356" w:type="pct"/>
            <w:vAlign w:val="center"/>
          </w:tcPr>
          <w:p w14:paraId="17245867" w14:textId="77777777" w:rsidR="0038263B" w:rsidRPr="001B2F8D" w:rsidRDefault="000B12B3" w:rsidP="00BE2890">
            <w:pPr>
              <w:jc w:val="center"/>
              <w:rPr>
                <w:sz w:val="22"/>
                <w:szCs w:val="22"/>
              </w:rPr>
            </w:pPr>
            <w:r>
              <w:rPr>
                <w:sz w:val="22"/>
                <w:szCs w:val="22"/>
              </w:rPr>
              <w:t>5</w:t>
            </w:r>
          </w:p>
        </w:tc>
        <w:tc>
          <w:tcPr>
            <w:tcW w:w="1333" w:type="pct"/>
            <w:vAlign w:val="center"/>
          </w:tcPr>
          <w:p w14:paraId="0CC6E226" w14:textId="77777777" w:rsidR="0038263B" w:rsidRDefault="0038263B" w:rsidP="00BE2890">
            <w:pPr>
              <w:rPr>
                <w:sz w:val="22"/>
                <w:szCs w:val="22"/>
                <w:lang w:eastAsia="en-US"/>
              </w:rPr>
            </w:pPr>
            <w:r w:rsidRPr="003A3EFE">
              <w:rPr>
                <w:sz w:val="22"/>
                <w:szCs w:val="22"/>
                <w:lang w:eastAsia="en-US"/>
              </w:rPr>
              <w:t>Устный опрос, доклады, дискуссия</w:t>
            </w:r>
          </w:p>
          <w:p w14:paraId="44DE741E" w14:textId="77777777" w:rsidR="00BC76E5" w:rsidRPr="003416CF" w:rsidRDefault="00BC76E5" w:rsidP="00BC76E5">
            <w:pPr>
              <w:spacing w:line="228" w:lineRule="auto"/>
              <w:rPr>
                <w:sz w:val="22"/>
                <w:szCs w:val="22"/>
              </w:rPr>
            </w:pPr>
            <w:r w:rsidRPr="003416CF">
              <w:rPr>
                <w:sz w:val="22"/>
                <w:szCs w:val="22"/>
              </w:rPr>
              <w:t>Дополнительные материалы к теме</w:t>
            </w:r>
          </w:p>
          <w:p w14:paraId="2519721A" w14:textId="77777777" w:rsidR="00BC76E5" w:rsidRPr="003416CF" w:rsidRDefault="00BC76E5" w:rsidP="00BC76E5">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6860253B" w14:textId="46F0AA61" w:rsidR="00BC76E5" w:rsidRPr="003A3EFE" w:rsidRDefault="00BC76E5" w:rsidP="00BC76E5">
            <w:pPr>
              <w:rPr>
                <w:sz w:val="22"/>
                <w:szCs w:val="22"/>
              </w:rPr>
            </w:pPr>
            <w:r w:rsidRPr="00BF57B1">
              <w:rPr>
                <w:sz w:val="22"/>
                <w:szCs w:val="22"/>
              </w:rPr>
              <w:t xml:space="preserve">вопросы </w:t>
            </w:r>
            <w:r>
              <w:rPr>
                <w:sz w:val="22"/>
                <w:szCs w:val="22"/>
              </w:rPr>
              <w:t>для самоподготовки</w:t>
            </w:r>
          </w:p>
        </w:tc>
      </w:tr>
      <w:tr w:rsidR="0038263B" w:rsidRPr="004F4A4B" w14:paraId="4ACAD8F3" w14:textId="77777777" w:rsidTr="006E204F">
        <w:tc>
          <w:tcPr>
            <w:tcW w:w="279" w:type="pct"/>
          </w:tcPr>
          <w:p w14:paraId="5E44E0EE" w14:textId="77777777" w:rsidR="0038263B" w:rsidRPr="001B2F8D" w:rsidRDefault="0038263B" w:rsidP="00BE2890">
            <w:pPr>
              <w:jc w:val="center"/>
              <w:rPr>
                <w:sz w:val="22"/>
                <w:szCs w:val="22"/>
              </w:rPr>
            </w:pPr>
            <w:r w:rsidRPr="001B2F8D">
              <w:rPr>
                <w:sz w:val="22"/>
                <w:szCs w:val="22"/>
              </w:rPr>
              <w:t>2</w:t>
            </w:r>
          </w:p>
        </w:tc>
        <w:tc>
          <w:tcPr>
            <w:tcW w:w="1407" w:type="pct"/>
            <w:vAlign w:val="center"/>
          </w:tcPr>
          <w:p w14:paraId="137604E6" w14:textId="77777777" w:rsidR="0038263B" w:rsidRPr="001B2F8D" w:rsidRDefault="0038263B" w:rsidP="003A3EFE">
            <w:pPr>
              <w:pStyle w:val="11"/>
              <w:spacing w:before="0" w:after="0"/>
              <w:rPr>
                <w:sz w:val="22"/>
                <w:szCs w:val="22"/>
                <w:lang w:eastAsia="en-US"/>
              </w:rPr>
            </w:pPr>
            <w:r w:rsidRPr="00574C10">
              <w:rPr>
                <w:sz w:val="22"/>
                <w:szCs w:val="22"/>
                <w:lang w:eastAsia="en-US"/>
              </w:rPr>
              <w:t>Международные валютные отношения</w:t>
            </w:r>
          </w:p>
        </w:tc>
        <w:tc>
          <w:tcPr>
            <w:tcW w:w="269" w:type="pct"/>
            <w:vAlign w:val="center"/>
          </w:tcPr>
          <w:p w14:paraId="31A69764" w14:textId="77777777" w:rsidR="0038263B" w:rsidRPr="001B2F8D" w:rsidRDefault="00B95018" w:rsidP="00BE2890">
            <w:pPr>
              <w:jc w:val="center"/>
              <w:rPr>
                <w:sz w:val="22"/>
                <w:szCs w:val="22"/>
              </w:rPr>
            </w:pPr>
            <w:r>
              <w:rPr>
                <w:sz w:val="22"/>
                <w:szCs w:val="22"/>
              </w:rPr>
              <w:t>3</w:t>
            </w:r>
          </w:p>
        </w:tc>
        <w:tc>
          <w:tcPr>
            <w:tcW w:w="271" w:type="pct"/>
            <w:vAlign w:val="center"/>
          </w:tcPr>
          <w:p w14:paraId="5F0A94C5" w14:textId="77777777" w:rsidR="0038263B" w:rsidRPr="001B2F8D" w:rsidRDefault="000B12B3" w:rsidP="00BE2890">
            <w:pPr>
              <w:jc w:val="center"/>
              <w:rPr>
                <w:sz w:val="22"/>
                <w:szCs w:val="22"/>
              </w:rPr>
            </w:pPr>
            <w:r>
              <w:rPr>
                <w:sz w:val="22"/>
                <w:szCs w:val="22"/>
              </w:rPr>
              <w:t>4</w:t>
            </w:r>
          </w:p>
        </w:tc>
        <w:tc>
          <w:tcPr>
            <w:tcW w:w="271" w:type="pct"/>
            <w:vAlign w:val="center"/>
          </w:tcPr>
          <w:p w14:paraId="33FA214F" w14:textId="77777777" w:rsidR="0038263B" w:rsidRPr="001B2F8D" w:rsidRDefault="000B12B3" w:rsidP="00BE2890">
            <w:pPr>
              <w:jc w:val="center"/>
              <w:rPr>
                <w:sz w:val="22"/>
                <w:szCs w:val="22"/>
              </w:rPr>
            </w:pPr>
            <w:r>
              <w:rPr>
                <w:sz w:val="22"/>
                <w:szCs w:val="22"/>
              </w:rPr>
              <w:t>4</w:t>
            </w:r>
          </w:p>
        </w:tc>
        <w:tc>
          <w:tcPr>
            <w:tcW w:w="271" w:type="pct"/>
            <w:vAlign w:val="center"/>
          </w:tcPr>
          <w:p w14:paraId="1DDCA214" w14:textId="77777777" w:rsidR="0038263B" w:rsidRPr="001B2F8D" w:rsidRDefault="0038263B" w:rsidP="00BE2890">
            <w:pPr>
              <w:jc w:val="center"/>
              <w:rPr>
                <w:sz w:val="22"/>
                <w:szCs w:val="22"/>
              </w:rPr>
            </w:pPr>
          </w:p>
        </w:tc>
        <w:tc>
          <w:tcPr>
            <w:tcW w:w="271" w:type="pct"/>
            <w:vAlign w:val="center"/>
          </w:tcPr>
          <w:p w14:paraId="34428C98" w14:textId="77777777" w:rsidR="0038263B" w:rsidRPr="001B2F8D" w:rsidRDefault="000B12B3" w:rsidP="00BE2890">
            <w:pPr>
              <w:jc w:val="center"/>
              <w:rPr>
                <w:sz w:val="22"/>
                <w:szCs w:val="22"/>
              </w:rPr>
            </w:pPr>
            <w:r>
              <w:rPr>
                <w:sz w:val="22"/>
                <w:szCs w:val="22"/>
              </w:rPr>
              <w:t>1</w:t>
            </w:r>
          </w:p>
        </w:tc>
        <w:tc>
          <w:tcPr>
            <w:tcW w:w="272" w:type="pct"/>
            <w:vAlign w:val="center"/>
          </w:tcPr>
          <w:p w14:paraId="781866F3" w14:textId="77777777" w:rsidR="0038263B" w:rsidRPr="001B2F8D" w:rsidRDefault="0038263B" w:rsidP="00BE2890">
            <w:pPr>
              <w:jc w:val="center"/>
              <w:rPr>
                <w:sz w:val="22"/>
                <w:szCs w:val="22"/>
              </w:rPr>
            </w:pPr>
          </w:p>
        </w:tc>
        <w:tc>
          <w:tcPr>
            <w:tcW w:w="356" w:type="pct"/>
            <w:vAlign w:val="center"/>
          </w:tcPr>
          <w:p w14:paraId="5B328045" w14:textId="77777777" w:rsidR="0038263B" w:rsidRPr="001B2F8D" w:rsidRDefault="000B12B3" w:rsidP="00BE2890">
            <w:pPr>
              <w:jc w:val="center"/>
              <w:rPr>
                <w:sz w:val="22"/>
                <w:szCs w:val="22"/>
              </w:rPr>
            </w:pPr>
            <w:r>
              <w:rPr>
                <w:sz w:val="22"/>
                <w:szCs w:val="22"/>
              </w:rPr>
              <w:t>5</w:t>
            </w:r>
          </w:p>
        </w:tc>
        <w:tc>
          <w:tcPr>
            <w:tcW w:w="1333" w:type="pct"/>
            <w:vAlign w:val="center"/>
          </w:tcPr>
          <w:p w14:paraId="3FC2EA9E" w14:textId="77777777" w:rsidR="0038263B" w:rsidRDefault="0038263B" w:rsidP="00BE2890">
            <w:pPr>
              <w:rPr>
                <w:sz w:val="22"/>
                <w:szCs w:val="22"/>
                <w:lang w:eastAsia="en-US"/>
              </w:rPr>
            </w:pPr>
            <w:r w:rsidRPr="003A3EFE">
              <w:rPr>
                <w:sz w:val="22"/>
                <w:szCs w:val="22"/>
                <w:lang w:eastAsia="en-US"/>
              </w:rPr>
              <w:t>Устный опрос, доклады</w:t>
            </w:r>
          </w:p>
          <w:p w14:paraId="33AF917B" w14:textId="77777777" w:rsidR="00BC76E5" w:rsidRPr="003416CF" w:rsidRDefault="00BC76E5" w:rsidP="00BC76E5">
            <w:pPr>
              <w:spacing w:line="228" w:lineRule="auto"/>
              <w:rPr>
                <w:sz w:val="22"/>
                <w:szCs w:val="22"/>
              </w:rPr>
            </w:pPr>
            <w:r w:rsidRPr="003416CF">
              <w:rPr>
                <w:sz w:val="22"/>
                <w:szCs w:val="22"/>
              </w:rPr>
              <w:t>Дополнительные материалы к теме</w:t>
            </w:r>
          </w:p>
          <w:p w14:paraId="716CEC9A" w14:textId="77777777" w:rsidR="00BC76E5" w:rsidRPr="003416CF" w:rsidRDefault="00BC76E5" w:rsidP="00BC76E5">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3B6FCAFB" w14:textId="67485086" w:rsidR="00BC76E5" w:rsidRPr="003A3EFE" w:rsidRDefault="00BC76E5" w:rsidP="00BC76E5">
            <w:pPr>
              <w:rPr>
                <w:sz w:val="22"/>
                <w:szCs w:val="22"/>
              </w:rPr>
            </w:pPr>
            <w:r w:rsidRPr="00BF57B1">
              <w:rPr>
                <w:sz w:val="22"/>
                <w:szCs w:val="22"/>
              </w:rPr>
              <w:t xml:space="preserve">вопросы </w:t>
            </w:r>
            <w:r>
              <w:rPr>
                <w:sz w:val="22"/>
                <w:szCs w:val="22"/>
              </w:rPr>
              <w:t>для самоподготовки</w:t>
            </w:r>
          </w:p>
        </w:tc>
      </w:tr>
      <w:tr w:rsidR="0038263B" w:rsidRPr="004F4A4B" w14:paraId="7E883A67" w14:textId="77777777" w:rsidTr="006E204F">
        <w:tc>
          <w:tcPr>
            <w:tcW w:w="279" w:type="pct"/>
          </w:tcPr>
          <w:p w14:paraId="1F3FFC2A" w14:textId="77777777" w:rsidR="0038263B" w:rsidRPr="001B2F8D" w:rsidRDefault="0038263B" w:rsidP="00BE2890">
            <w:pPr>
              <w:jc w:val="center"/>
              <w:rPr>
                <w:sz w:val="22"/>
                <w:szCs w:val="22"/>
              </w:rPr>
            </w:pPr>
            <w:r w:rsidRPr="001B2F8D">
              <w:rPr>
                <w:sz w:val="22"/>
                <w:szCs w:val="22"/>
              </w:rPr>
              <w:t>3</w:t>
            </w:r>
          </w:p>
        </w:tc>
        <w:tc>
          <w:tcPr>
            <w:tcW w:w="1407" w:type="pct"/>
            <w:vAlign w:val="center"/>
          </w:tcPr>
          <w:p w14:paraId="74B98EB4" w14:textId="77777777" w:rsidR="0038263B" w:rsidRPr="000B12B3" w:rsidRDefault="0038263B" w:rsidP="003A3EFE">
            <w:pPr>
              <w:pStyle w:val="11"/>
              <w:spacing w:before="0" w:after="0"/>
              <w:rPr>
                <w:sz w:val="22"/>
                <w:szCs w:val="22"/>
                <w:lang w:eastAsia="en-US"/>
              </w:rPr>
            </w:pPr>
            <w:r w:rsidRPr="000B12B3">
              <w:rPr>
                <w:sz w:val="22"/>
                <w:szCs w:val="22"/>
                <w:lang w:eastAsia="en-US"/>
              </w:rPr>
              <w:t>Национальные валютно-финансовые системы зарубежных стран</w:t>
            </w:r>
          </w:p>
        </w:tc>
        <w:tc>
          <w:tcPr>
            <w:tcW w:w="269" w:type="pct"/>
            <w:vAlign w:val="center"/>
          </w:tcPr>
          <w:p w14:paraId="0DA4791E" w14:textId="77777777" w:rsidR="0038263B" w:rsidRPr="000B12B3" w:rsidRDefault="00B95018" w:rsidP="00BE2890">
            <w:pPr>
              <w:jc w:val="center"/>
              <w:rPr>
                <w:sz w:val="22"/>
                <w:szCs w:val="22"/>
              </w:rPr>
            </w:pPr>
            <w:r w:rsidRPr="000B12B3">
              <w:rPr>
                <w:sz w:val="22"/>
                <w:szCs w:val="22"/>
              </w:rPr>
              <w:t>3</w:t>
            </w:r>
          </w:p>
        </w:tc>
        <w:tc>
          <w:tcPr>
            <w:tcW w:w="271" w:type="pct"/>
            <w:vAlign w:val="center"/>
          </w:tcPr>
          <w:p w14:paraId="79C732C3" w14:textId="77777777" w:rsidR="0038263B" w:rsidRPr="000B12B3" w:rsidRDefault="000B12B3" w:rsidP="00BE2890">
            <w:pPr>
              <w:jc w:val="center"/>
              <w:rPr>
                <w:sz w:val="22"/>
                <w:szCs w:val="22"/>
              </w:rPr>
            </w:pPr>
            <w:r w:rsidRPr="000B12B3">
              <w:rPr>
                <w:sz w:val="22"/>
                <w:szCs w:val="22"/>
              </w:rPr>
              <w:t>4</w:t>
            </w:r>
          </w:p>
        </w:tc>
        <w:tc>
          <w:tcPr>
            <w:tcW w:w="271" w:type="pct"/>
            <w:vAlign w:val="center"/>
          </w:tcPr>
          <w:p w14:paraId="69F34BE3" w14:textId="77777777" w:rsidR="0038263B" w:rsidRPr="000B12B3" w:rsidRDefault="000B12B3" w:rsidP="00BE2890">
            <w:pPr>
              <w:jc w:val="center"/>
              <w:rPr>
                <w:sz w:val="22"/>
                <w:szCs w:val="22"/>
              </w:rPr>
            </w:pPr>
            <w:r>
              <w:rPr>
                <w:sz w:val="22"/>
                <w:szCs w:val="22"/>
              </w:rPr>
              <w:t>4</w:t>
            </w:r>
          </w:p>
        </w:tc>
        <w:tc>
          <w:tcPr>
            <w:tcW w:w="271" w:type="pct"/>
            <w:vAlign w:val="center"/>
          </w:tcPr>
          <w:p w14:paraId="35B336C8" w14:textId="77777777" w:rsidR="0038263B" w:rsidRPr="000B12B3" w:rsidRDefault="0038263B" w:rsidP="00BE2890">
            <w:pPr>
              <w:jc w:val="center"/>
              <w:rPr>
                <w:sz w:val="22"/>
                <w:szCs w:val="22"/>
              </w:rPr>
            </w:pPr>
          </w:p>
        </w:tc>
        <w:tc>
          <w:tcPr>
            <w:tcW w:w="271" w:type="pct"/>
            <w:vAlign w:val="center"/>
          </w:tcPr>
          <w:p w14:paraId="37495F0A" w14:textId="77777777" w:rsidR="0038263B" w:rsidRPr="000B12B3" w:rsidRDefault="000B12B3" w:rsidP="00BE2890">
            <w:pPr>
              <w:jc w:val="center"/>
              <w:rPr>
                <w:sz w:val="22"/>
                <w:szCs w:val="22"/>
              </w:rPr>
            </w:pPr>
            <w:r>
              <w:rPr>
                <w:sz w:val="22"/>
                <w:szCs w:val="22"/>
              </w:rPr>
              <w:t>1</w:t>
            </w:r>
          </w:p>
        </w:tc>
        <w:tc>
          <w:tcPr>
            <w:tcW w:w="272" w:type="pct"/>
            <w:vAlign w:val="center"/>
          </w:tcPr>
          <w:p w14:paraId="14CFC7F2" w14:textId="77777777" w:rsidR="0038263B" w:rsidRPr="000B12B3" w:rsidRDefault="0038263B" w:rsidP="00BE2890">
            <w:pPr>
              <w:jc w:val="center"/>
              <w:rPr>
                <w:sz w:val="22"/>
                <w:szCs w:val="22"/>
              </w:rPr>
            </w:pPr>
          </w:p>
        </w:tc>
        <w:tc>
          <w:tcPr>
            <w:tcW w:w="356" w:type="pct"/>
            <w:vAlign w:val="center"/>
          </w:tcPr>
          <w:p w14:paraId="02364311" w14:textId="77777777" w:rsidR="0038263B" w:rsidRPr="000B12B3" w:rsidRDefault="000B12B3" w:rsidP="00BE2890">
            <w:pPr>
              <w:jc w:val="center"/>
              <w:rPr>
                <w:sz w:val="22"/>
                <w:szCs w:val="22"/>
              </w:rPr>
            </w:pPr>
            <w:r>
              <w:rPr>
                <w:sz w:val="22"/>
                <w:szCs w:val="22"/>
              </w:rPr>
              <w:t>5</w:t>
            </w:r>
          </w:p>
        </w:tc>
        <w:tc>
          <w:tcPr>
            <w:tcW w:w="1333" w:type="pct"/>
            <w:vAlign w:val="center"/>
          </w:tcPr>
          <w:p w14:paraId="431022DE" w14:textId="77777777" w:rsidR="0038263B" w:rsidRDefault="0038263B" w:rsidP="00BE2890">
            <w:pPr>
              <w:rPr>
                <w:sz w:val="22"/>
                <w:szCs w:val="22"/>
                <w:lang w:eastAsia="en-US"/>
              </w:rPr>
            </w:pPr>
            <w:r w:rsidRPr="00574C10">
              <w:rPr>
                <w:sz w:val="22"/>
                <w:szCs w:val="22"/>
                <w:lang w:eastAsia="en-US"/>
              </w:rPr>
              <w:t>Устный опрос, доклады</w:t>
            </w:r>
          </w:p>
          <w:p w14:paraId="5D166887" w14:textId="77777777" w:rsidR="00BC76E5" w:rsidRPr="003416CF" w:rsidRDefault="00BC76E5" w:rsidP="00BC76E5">
            <w:pPr>
              <w:spacing w:line="228" w:lineRule="auto"/>
              <w:rPr>
                <w:sz w:val="22"/>
                <w:szCs w:val="22"/>
              </w:rPr>
            </w:pPr>
            <w:r w:rsidRPr="003416CF">
              <w:rPr>
                <w:sz w:val="22"/>
                <w:szCs w:val="22"/>
              </w:rPr>
              <w:t>Дополнительные материалы к теме</w:t>
            </w:r>
          </w:p>
          <w:p w14:paraId="3FB4E0A1" w14:textId="77777777" w:rsidR="00BC76E5" w:rsidRPr="003416CF" w:rsidRDefault="00BC76E5" w:rsidP="00BC76E5">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76B7A6D5" w14:textId="71C77605" w:rsidR="00BC76E5" w:rsidRPr="001B2F8D" w:rsidRDefault="00BC76E5" w:rsidP="00BC76E5">
            <w:pPr>
              <w:rPr>
                <w:i/>
                <w:iCs/>
                <w:sz w:val="22"/>
                <w:szCs w:val="22"/>
              </w:rPr>
            </w:pPr>
            <w:r w:rsidRPr="00BF57B1">
              <w:rPr>
                <w:sz w:val="22"/>
                <w:szCs w:val="22"/>
              </w:rPr>
              <w:t xml:space="preserve">вопросы </w:t>
            </w:r>
            <w:r>
              <w:rPr>
                <w:sz w:val="22"/>
                <w:szCs w:val="22"/>
              </w:rPr>
              <w:t>для самоподготовки</w:t>
            </w:r>
          </w:p>
        </w:tc>
      </w:tr>
      <w:tr w:rsidR="00EF18F1" w:rsidRPr="004F4A4B" w14:paraId="0FAEC5E7" w14:textId="77777777" w:rsidTr="006E204F">
        <w:tc>
          <w:tcPr>
            <w:tcW w:w="279" w:type="pct"/>
          </w:tcPr>
          <w:p w14:paraId="4B359075" w14:textId="77777777" w:rsidR="00EF18F1" w:rsidRPr="001B2F8D" w:rsidRDefault="00EF18F1" w:rsidP="00EF18F1">
            <w:pPr>
              <w:jc w:val="center"/>
              <w:rPr>
                <w:sz w:val="22"/>
                <w:szCs w:val="22"/>
              </w:rPr>
            </w:pPr>
            <w:r w:rsidRPr="001B2F8D">
              <w:rPr>
                <w:sz w:val="22"/>
                <w:szCs w:val="22"/>
              </w:rPr>
              <w:t>4</w:t>
            </w:r>
          </w:p>
        </w:tc>
        <w:tc>
          <w:tcPr>
            <w:tcW w:w="1407" w:type="pct"/>
            <w:vAlign w:val="center"/>
          </w:tcPr>
          <w:p w14:paraId="60F3A8E6" w14:textId="77777777" w:rsidR="00EF18F1" w:rsidRPr="001B2F8D" w:rsidRDefault="00EF18F1" w:rsidP="00EF18F1">
            <w:pPr>
              <w:pStyle w:val="11"/>
              <w:spacing w:before="0" w:after="0"/>
              <w:rPr>
                <w:sz w:val="22"/>
                <w:szCs w:val="22"/>
                <w:lang w:eastAsia="en-US"/>
              </w:rPr>
            </w:pPr>
            <w:r w:rsidRPr="00574C10">
              <w:rPr>
                <w:sz w:val="22"/>
                <w:szCs w:val="22"/>
                <w:lang w:eastAsia="en-US"/>
              </w:rPr>
              <w:t>Региональные валютные отношения</w:t>
            </w:r>
          </w:p>
        </w:tc>
        <w:tc>
          <w:tcPr>
            <w:tcW w:w="269" w:type="pct"/>
            <w:vAlign w:val="center"/>
          </w:tcPr>
          <w:p w14:paraId="7EA37BEF" w14:textId="77777777" w:rsidR="00EF18F1" w:rsidRPr="001B2F8D" w:rsidRDefault="00EF18F1" w:rsidP="00EF18F1">
            <w:pPr>
              <w:jc w:val="center"/>
              <w:rPr>
                <w:sz w:val="22"/>
                <w:szCs w:val="22"/>
              </w:rPr>
            </w:pPr>
            <w:r>
              <w:rPr>
                <w:sz w:val="22"/>
                <w:szCs w:val="22"/>
              </w:rPr>
              <w:t>3</w:t>
            </w:r>
          </w:p>
        </w:tc>
        <w:tc>
          <w:tcPr>
            <w:tcW w:w="271" w:type="pct"/>
            <w:vAlign w:val="center"/>
          </w:tcPr>
          <w:p w14:paraId="60D66DBE" w14:textId="77777777" w:rsidR="00EF18F1" w:rsidRPr="001B2F8D" w:rsidRDefault="00EF18F1" w:rsidP="00EF18F1">
            <w:pPr>
              <w:jc w:val="center"/>
              <w:rPr>
                <w:sz w:val="22"/>
                <w:szCs w:val="22"/>
              </w:rPr>
            </w:pPr>
            <w:r>
              <w:rPr>
                <w:sz w:val="22"/>
                <w:szCs w:val="22"/>
              </w:rPr>
              <w:t>4</w:t>
            </w:r>
          </w:p>
        </w:tc>
        <w:tc>
          <w:tcPr>
            <w:tcW w:w="271" w:type="pct"/>
            <w:vAlign w:val="center"/>
          </w:tcPr>
          <w:p w14:paraId="1D3CFDD9" w14:textId="77777777" w:rsidR="00EF18F1" w:rsidRPr="001B2F8D" w:rsidRDefault="00EF18F1" w:rsidP="00EF18F1">
            <w:pPr>
              <w:jc w:val="center"/>
              <w:rPr>
                <w:sz w:val="22"/>
                <w:szCs w:val="22"/>
              </w:rPr>
            </w:pPr>
            <w:r>
              <w:rPr>
                <w:sz w:val="22"/>
                <w:szCs w:val="22"/>
              </w:rPr>
              <w:t>4</w:t>
            </w:r>
          </w:p>
        </w:tc>
        <w:tc>
          <w:tcPr>
            <w:tcW w:w="271" w:type="pct"/>
            <w:vAlign w:val="center"/>
          </w:tcPr>
          <w:p w14:paraId="47E32FEB" w14:textId="77777777" w:rsidR="00EF18F1" w:rsidRPr="001B2F8D" w:rsidRDefault="00EF18F1" w:rsidP="00EF18F1">
            <w:pPr>
              <w:jc w:val="center"/>
              <w:rPr>
                <w:sz w:val="22"/>
                <w:szCs w:val="22"/>
              </w:rPr>
            </w:pPr>
          </w:p>
        </w:tc>
        <w:tc>
          <w:tcPr>
            <w:tcW w:w="271" w:type="pct"/>
            <w:vAlign w:val="center"/>
          </w:tcPr>
          <w:p w14:paraId="71B22C26" w14:textId="77777777" w:rsidR="00EF18F1" w:rsidRPr="001B2F8D" w:rsidRDefault="00EF18F1" w:rsidP="00EF18F1">
            <w:pPr>
              <w:jc w:val="center"/>
              <w:rPr>
                <w:sz w:val="22"/>
                <w:szCs w:val="22"/>
              </w:rPr>
            </w:pPr>
            <w:r>
              <w:rPr>
                <w:sz w:val="22"/>
                <w:szCs w:val="22"/>
              </w:rPr>
              <w:t>1</w:t>
            </w:r>
          </w:p>
        </w:tc>
        <w:tc>
          <w:tcPr>
            <w:tcW w:w="272" w:type="pct"/>
            <w:vAlign w:val="center"/>
          </w:tcPr>
          <w:p w14:paraId="5B54AF94" w14:textId="77777777" w:rsidR="00EF18F1" w:rsidRPr="001B2F8D" w:rsidRDefault="00EF18F1" w:rsidP="00EF18F1">
            <w:pPr>
              <w:jc w:val="center"/>
              <w:rPr>
                <w:sz w:val="22"/>
                <w:szCs w:val="22"/>
              </w:rPr>
            </w:pPr>
          </w:p>
        </w:tc>
        <w:tc>
          <w:tcPr>
            <w:tcW w:w="356" w:type="pct"/>
            <w:vAlign w:val="center"/>
          </w:tcPr>
          <w:p w14:paraId="5AE0B1AE" w14:textId="77777777" w:rsidR="00EF18F1" w:rsidRPr="001B2F8D" w:rsidRDefault="00EF18F1" w:rsidP="00EF18F1">
            <w:pPr>
              <w:jc w:val="center"/>
              <w:rPr>
                <w:sz w:val="22"/>
                <w:szCs w:val="22"/>
              </w:rPr>
            </w:pPr>
            <w:r>
              <w:rPr>
                <w:sz w:val="22"/>
                <w:szCs w:val="22"/>
              </w:rPr>
              <w:t>5</w:t>
            </w:r>
          </w:p>
        </w:tc>
        <w:tc>
          <w:tcPr>
            <w:tcW w:w="1333" w:type="pct"/>
            <w:vAlign w:val="center"/>
          </w:tcPr>
          <w:p w14:paraId="790D5625" w14:textId="77777777" w:rsidR="00EF18F1" w:rsidRPr="001B2F8D" w:rsidRDefault="00EF18F1" w:rsidP="00EF18F1">
            <w:pPr>
              <w:rPr>
                <w:sz w:val="22"/>
                <w:szCs w:val="22"/>
              </w:rPr>
            </w:pPr>
            <w:r w:rsidRPr="00574C10">
              <w:rPr>
                <w:sz w:val="22"/>
                <w:szCs w:val="22"/>
                <w:lang w:eastAsia="en-US"/>
              </w:rPr>
              <w:t>Круглый стол</w:t>
            </w:r>
          </w:p>
        </w:tc>
      </w:tr>
      <w:tr w:rsidR="00EF18F1" w:rsidRPr="004F4A4B" w14:paraId="0F282140" w14:textId="77777777" w:rsidTr="006E204F">
        <w:tc>
          <w:tcPr>
            <w:tcW w:w="279" w:type="pct"/>
          </w:tcPr>
          <w:p w14:paraId="3EEAD728" w14:textId="77777777" w:rsidR="00EF18F1" w:rsidRPr="001B2F8D" w:rsidRDefault="00EF18F1" w:rsidP="00EF18F1">
            <w:pPr>
              <w:jc w:val="center"/>
              <w:rPr>
                <w:sz w:val="22"/>
                <w:szCs w:val="22"/>
              </w:rPr>
            </w:pPr>
            <w:r w:rsidRPr="001B2F8D">
              <w:rPr>
                <w:sz w:val="22"/>
                <w:szCs w:val="22"/>
              </w:rPr>
              <w:t>5</w:t>
            </w:r>
          </w:p>
        </w:tc>
        <w:tc>
          <w:tcPr>
            <w:tcW w:w="1407" w:type="pct"/>
            <w:vAlign w:val="center"/>
          </w:tcPr>
          <w:p w14:paraId="524CE1C3" w14:textId="77777777" w:rsidR="00EF18F1" w:rsidRPr="001B2F8D" w:rsidRDefault="00EF18F1" w:rsidP="00EF18F1">
            <w:pPr>
              <w:pStyle w:val="11"/>
              <w:spacing w:before="0" w:after="0"/>
              <w:rPr>
                <w:sz w:val="22"/>
                <w:szCs w:val="22"/>
              </w:rPr>
            </w:pPr>
            <w:r w:rsidRPr="00574C10">
              <w:rPr>
                <w:sz w:val="22"/>
                <w:szCs w:val="22"/>
                <w:lang w:eastAsia="en-US"/>
              </w:rPr>
              <w:t>Анализ региональных валютных систем</w:t>
            </w:r>
          </w:p>
        </w:tc>
        <w:tc>
          <w:tcPr>
            <w:tcW w:w="269" w:type="pct"/>
            <w:vAlign w:val="center"/>
          </w:tcPr>
          <w:p w14:paraId="6A7DD393" w14:textId="77777777" w:rsidR="00EF18F1" w:rsidRPr="001B2F8D" w:rsidRDefault="00EF18F1" w:rsidP="00EF18F1">
            <w:pPr>
              <w:jc w:val="center"/>
              <w:rPr>
                <w:sz w:val="22"/>
                <w:szCs w:val="22"/>
              </w:rPr>
            </w:pPr>
            <w:r>
              <w:rPr>
                <w:sz w:val="22"/>
                <w:szCs w:val="22"/>
              </w:rPr>
              <w:t>3</w:t>
            </w:r>
          </w:p>
        </w:tc>
        <w:tc>
          <w:tcPr>
            <w:tcW w:w="271" w:type="pct"/>
            <w:vAlign w:val="center"/>
          </w:tcPr>
          <w:p w14:paraId="782A9128" w14:textId="77777777" w:rsidR="00EF18F1" w:rsidRPr="001B2F8D" w:rsidRDefault="00EF18F1" w:rsidP="00EF18F1">
            <w:pPr>
              <w:jc w:val="center"/>
              <w:rPr>
                <w:sz w:val="22"/>
                <w:szCs w:val="22"/>
              </w:rPr>
            </w:pPr>
            <w:r>
              <w:rPr>
                <w:sz w:val="22"/>
                <w:szCs w:val="22"/>
              </w:rPr>
              <w:t>4</w:t>
            </w:r>
          </w:p>
        </w:tc>
        <w:tc>
          <w:tcPr>
            <w:tcW w:w="271" w:type="pct"/>
            <w:vAlign w:val="center"/>
          </w:tcPr>
          <w:p w14:paraId="140F94CF" w14:textId="77777777" w:rsidR="00EF18F1" w:rsidRPr="001B2F8D" w:rsidRDefault="00EF18F1" w:rsidP="00EF18F1">
            <w:pPr>
              <w:jc w:val="center"/>
              <w:rPr>
                <w:sz w:val="22"/>
                <w:szCs w:val="22"/>
              </w:rPr>
            </w:pPr>
            <w:r>
              <w:rPr>
                <w:sz w:val="22"/>
                <w:szCs w:val="22"/>
              </w:rPr>
              <w:t>4</w:t>
            </w:r>
          </w:p>
        </w:tc>
        <w:tc>
          <w:tcPr>
            <w:tcW w:w="271" w:type="pct"/>
            <w:vAlign w:val="center"/>
          </w:tcPr>
          <w:p w14:paraId="34CC849E" w14:textId="77777777" w:rsidR="00EF18F1" w:rsidRPr="001B2F8D" w:rsidRDefault="00EF18F1" w:rsidP="00EF18F1">
            <w:pPr>
              <w:jc w:val="center"/>
              <w:rPr>
                <w:sz w:val="22"/>
                <w:szCs w:val="22"/>
              </w:rPr>
            </w:pPr>
          </w:p>
        </w:tc>
        <w:tc>
          <w:tcPr>
            <w:tcW w:w="271" w:type="pct"/>
            <w:vAlign w:val="center"/>
          </w:tcPr>
          <w:p w14:paraId="25087CD0" w14:textId="77777777" w:rsidR="00EF18F1" w:rsidRPr="001B2F8D" w:rsidRDefault="00EF18F1" w:rsidP="00EF18F1">
            <w:pPr>
              <w:jc w:val="center"/>
              <w:rPr>
                <w:sz w:val="22"/>
                <w:szCs w:val="22"/>
              </w:rPr>
            </w:pPr>
            <w:r>
              <w:rPr>
                <w:sz w:val="22"/>
                <w:szCs w:val="22"/>
              </w:rPr>
              <w:t>1</w:t>
            </w:r>
          </w:p>
        </w:tc>
        <w:tc>
          <w:tcPr>
            <w:tcW w:w="272" w:type="pct"/>
            <w:vAlign w:val="center"/>
          </w:tcPr>
          <w:p w14:paraId="51A9021E" w14:textId="77777777" w:rsidR="00EF18F1" w:rsidRPr="001B2F8D" w:rsidRDefault="00EF18F1" w:rsidP="00EF18F1">
            <w:pPr>
              <w:jc w:val="center"/>
              <w:rPr>
                <w:sz w:val="22"/>
                <w:szCs w:val="22"/>
              </w:rPr>
            </w:pPr>
          </w:p>
        </w:tc>
        <w:tc>
          <w:tcPr>
            <w:tcW w:w="356" w:type="pct"/>
            <w:vAlign w:val="center"/>
          </w:tcPr>
          <w:p w14:paraId="5BC30879" w14:textId="77777777" w:rsidR="00EF18F1" w:rsidRPr="001B2F8D" w:rsidRDefault="00EF18F1" w:rsidP="00EF18F1">
            <w:pPr>
              <w:jc w:val="center"/>
              <w:rPr>
                <w:sz w:val="22"/>
                <w:szCs w:val="22"/>
              </w:rPr>
            </w:pPr>
            <w:r>
              <w:rPr>
                <w:sz w:val="22"/>
                <w:szCs w:val="22"/>
              </w:rPr>
              <w:t>7</w:t>
            </w:r>
          </w:p>
        </w:tc>
        <w:tc>
          <w:tcPr>
            <w:tcW w:w="1333" w:type="pct"/>
            <w:vAlign w:val="center"/>
          </w:tcPr>
          <w:p w14:paraId="6428E00C" w14:textId="77777777" w:rsidR="00EF18F1" w:rsidRPr="001B2F8D" w:rsidRDefault="00EF18F1" w:rsidP="00EF18F1">
            <w:pPr>
              <w:rPr>
                <w:sz w:val="22"/>
                <w:szCs w:val="22"/>
              </w:rPr>
            </w:pPr>
            <w:r w:rsidRPr="00574C10">
              <w:rPr>
                <w:sz w:val="22"/>
                <w:szCs w:val="22"/>
                <w:lang w:eastAsia="en-US"/>
              </w:rPr>
              <w:t>Задание</w:t>
            </w:r>
          </w:p>
        </w:tc>
      </w:tr>
      <w:tr w:rsidR="00EF18F1" w:rsidRPr="004F4A4B" w14:paraId="66A57FB9" w14:textId="77777777" w:rsidTr="006E204F">
        <w:tc>
          <w:tcPr>
            <w:tcW w:w="279" w:type="pct"/>
          </w:tcPr>
          <w:p w14:paraId="63073BA6" w14:textId="77777777" w:rsidR="00EF18F1" w:rsidRPr="001B2F8D" w:rsidRDefault="00EF18F1" w:rsidP="00EF18F1">
            <w:pPr>
              <w:jc w:val="center"/>
              <w:rPr>
                <w:sz w:val="22"/>
                <w:szCs w:val="22"/>
              </w:rPr>
            </w:pPr>
          </w:p>
        </w:tc>
        <w:tc>
          <w:tcPr>
            <w:tcW w:w="1407" w:type="pct"/>
            <w:vAlign w:val="center"/>
          </w:tcPr>
          <w:p w14:paraId="27884625" w14:textId="77777777" w:rsidR="00EF18F1" w:rsidRPr="001B2F8D" w:rsidRDefault="00EF18F1" w:rsidP="00EF18F1">
            <w:pPr>
              <w:rPr>
                <w:sz w:val="22"/>
                <w:szCs w:val="22"/>
                <w:lang w:eastAsia="en-US"/>
              </w:rPr>
            </w:pPr>
          </w:p>
        </w:tc>
        <w:tc>
          <w:tcPr>
            <w:tcW w:w="269" w:type="pct"/>
            <w:vAlign w:val="center"/>
          </w:tcPr>
          <w:p w14:paraId="31F7B011" w14:textId="77777777" w:rsidR="00EF18F1" w:rsidRPr="001B2F8D" w:rsidRDefault="00EF18F1" w:rsidP="00EF18F1">
            <w:pPr>
              <w:jc w:val="center"/>
              <w:rPr>
                <w:sz w:val="22"/>
                <w:szCs w:val="22"/>
              </w:rPr>
            </w:pPr>
          </w:p>
        </w:tc>
        <w:tc>
          <w:tcPr>
            <w:tcW w:w="271" w:type="pct"/>
            <w:vAlign w:val="center"/>
          </w:tcPr>
          <w:p w14:paraId="062A3F9D" w14:textId="77777777" w:rsidR="00EF18F1" w:rsidRPr="001B2F8D" w:rsidRDefault="00EF18F1" w:rsidP="00EF18F1">
            <w:pPr>
              <w:jc w:val="center"/>
              <w:rPr>
                <w:sz w:val="22"/>
                <w:szCs w:val="22"/>
              </w:rPr>
            </w:pPr>
          </w:p>
        </w:tc>
        <w:tc>
          <w:tcPr>
            <w:tcW w:w="271" w:type="pct"/>
            <w:vAlign w:val="center"/>
          </w:tcPr>
          <w:p w14:paraId="1DD72FCC" w14:textId="77777777" w:rsidR="00EF18F1" w:rsidRPr="001B2F8D" w:rsidRDefault="00EF18F1" w:rsidP="00EF18F1">
            <w:pPr>
              <w:jc w:val="center"/>
              <w:rPr>
                <w:sz w:val="22"/>
                <w:szCs w:val="22"/>
              </w:rPr>
            </w:pPr>
          </w:p>
        </w:tc>
        <w:tc>
          <w:tcPr>
            <w:tcW w:w="271" w:type="pct"/>
            <w:vAlign w:val="center"/>
          </w:tcPr>
          <w:p w14:paraId="63515CB4" w14:textId="77777777" w:rsidR="00EF18F1" w:rsidRPr="001B2F8D" w:rsidRDefault="00EF18F1" w:rsidP="00EF18F1">
            <w:pPr>
              <w:jc w:val="center"/>
              <w:rPr>
                <w:sz w:val="22"/>
                <w:szCs w:val="22"/>
              </w:rPr>
            </w:pPr>
          </w:p>
        </w:tc>
        <w:tc>
          <w:tcPr>
            <w:tcW w:w="271" w:type="pct"/>
            <w:vAlign w:val="center"/>
          </w:tcPr>
          <w:p w14:paraId="435E5D0D" w14:textId="77777777" w:rsidR="00EF18F1" w:rsidRPr="001B2F8D" w:rsidRDefault="00EF18F1" w:rsidP="00EF18F1">
            <w:pPr>
              <w:jc w:val="center"/>
              <w:rPr>
                <w:sz w:val="22"/>
                <w:szCs w:val="22"/>
              </w:rPr>
            </w:pPr>
          </w:p>
        </w:tc>
        <w:tc>
          <w:tcPr>
            <w:tcW w:w="272" w:type="pct"/>
            <w:vAlign w:val="center"/>
          </w:tcPr>
          <w:p w14:paraId="162498A3" w14:textId="77777777" w:rsidR="00EF18F1" w:rsidRPr="001B2F8D" w:rsidRDefault="00EF18F1" w:rsidP="00EF18F1">
            <w:pPr>
              <w:jc w:val="center"/>
              <w:rPr>
                <w:sz w:val="22"/>
                <w:szCs w:val="22"/>
              </w:rPr>
            </w:pPr>
            <w:r>
              <w:rPr>
                <w:sz w:val="22"/>
                <w:szCs w:val="22"/>
              </w:rPr>
              <w:t>0,3</w:t>
            </w:r>
          </w:p>
        </w:tc>
        <w:tc>
          <w:tcPr>
            <w:tcW w:w="356" w:type="pct"/>
            <w:vAlign w:val="center"/>
          </w:tcPr>
          <w:p w14:paraId="150061AF" w14:textId="77777777" w:rsidR="00EF18F1" w:rsidRPr="001B2F8D" w:rsidRDefault="00EF18F1" w:rsidP="00EF18F1">
            <w:pPr>
              <w:jc w:val="center"/>
              <w:rPr>
                <w:sz w:val="22"/>
                <w:szCs w:val="22"/>
              </w:rPr>
            </w:pPr>
            <w:r>
              <w:rPr>
                <w:sz w:val="22"/>
                <w:szCs w:val="22"/>
              </w:rPr>
              <w:t>3,7</w:t>
            </w:r>
          </w:p>
        </w:tc>
        <w:tc>
          <w:tcPr>
            <w:tcW w:w="1333" w:type="pct"/>
            <w:vAlign w:val="center"/>
          </w:tcPr>
          <w:p w14:paraId="4AB04074" w14:textId="77777777" w:rsidR="00EF18F1" w:rsidRPr="001B2F8D" w:rsidRDefault="00EF18F1" w:rsidP="00EF18F1">
            <w:pPr>
              <w:jc w:val="center"/>
              <w:rPr>
                <w:sz w:val="22"/>
                <w:szCs w:val="22"/>
              </w:rPr>
            </w:pPr>
            <w:r>
              <w:rPr>
                <w:sz w:val="22"/>
                <w:szCs w:val="22"/>
              </w:rPr>
              <w:t>З</w:t>
            </w:r>
            <w:r w:rsidRPr="001B2F8D">
              <w:rPr>
                <w:sz w:val="22"/>
                <w:szCs w:val="22"/>
              </w:rPr>
              <w:t>ачет</w:t>
            </w:r>
          </w:p>
        </w:tc>
      </w:tr>
      <w:tr w:rsidR="00EF18F1" w:rsidRPr="004F4A4B" w14:paraId="3802F74A" w14:textId="77777777" w:rsidTr="006E204F">
        <w:tc>
          <w:tcPr>
            <w:tcW w:w="279" w:type="pct"/>
            <w:vAlign w:val="center"/>
          </w:tcPr>
          <w:p w14:paraId="7621D763" w14:textId="77777777" w:rsidR="00EF18F1" w:rsidRPr="001B2F8D" w:rsidRDefault="00EF18F1" w:rsidP="00EF18F1">
            <w:pPr>
              <w:jc w:val="center"/>
              <w:rPr>
                <w:sz w:val="22"/>
                <w:szCs w:val="22"/>
              </w:rPr>
            </w:pPr>
          </w:p>
        </w:tc>
        <w:tc>
          <w:tcPr>
            <w:tcW w:w="1407" w:type="pct"/>
            <w:vAlign w:val="center"/>
          </w:tcPr>
          <w:p w14:paraId="0B50E27C" w14:textId="05AD03FC" w:rsidR="00EF18F1" w:rsidRPr="001B2F8D" w:rsidRDefault="00EF18F1" w:rsidP="00EF18F1">
            <w:pPr>
              <w:rPr>
                <w:b/>
                <w:bCs/>
                <w:sz w:val="22"/>
                <w:szCs w:val="22"/>
              </w:rPr>
            </w:pPr>
            <w:r w:rsidRPr="001B2F8D">
              <w:rPr>
                <w:b/>
                <w:bCs/>
                <w:sz w:val="22"/>
                <w:szCs w:val="22"/>
              </w:rPr>
              <w:t>ИТОГО</w:t>
            </w:r>
            <w:r>
              <w:rPr>
                <w:b/>
                <w:bCs/>
                <w:sz w:val="22"/>
                <w:szCs w:val="22"/>
              </w:rPr>
              <w:tab/>
              <w:t>72 ч.</w:t>
            </w:r>
          </w:p>
        </w:tc>
        <w:tc>
          <w:tcPr>
            <w:tcW w:w="269" w:type="pct"/>
            <w:vAlign w:val="center"/>
          </w:tcPr>
          <w:p w14:paraId="390D69B7" w14:textId="77777777" w:rsidR="00EF18F1" w:rsidRPr="001B2F8D" w:rsidRDefault="00EF18F1" w:rsidP="00EF18F1">
            <w:pPr>
              <w:jc w:val="center"/>
              <w:rPr>
                <w:sz w:val="22"/>
                <w:szCs w:val="22"/>
              </w:rPr>
            </w:pPr>
          </w:p>
        </w:tc>
        <w:tc>
          <w:tcPr>
            <w:tcW w:w="271" w:type="pct"/>
            <w:vAlign w:val="center"/>
          </w:tcPr>
          <w:p w14:paraId="529D73EF" w14:textId="77777777" w:rsidR="00EF18F1" w:rsidRPr="001B2F8D" w:rsidRDefault="00EF18F1" w:rsidP="00EF18F1">
            <w:pPr>
              <w:jc w:val="center"/>
              <w:rPr>
                <w:b/>
                <w:sz w:val="22"/>
                <w:szCs w:val="22"/>
              </w:rPr>
            </w:pPr>
            <w:r>
              <w:rPr>
                <w:b/>
                <w:sz w:val="22"/>
                <w:szCs w:val="22"/>
              </w:rPr>
              <w:t>18</w:t>
            </w:r>
          </w:p>
        </w:tc>
        <w:tc>
          <w:tcPr>
            <w:tcW w:w="271" w:type="pct"/>
            <w:vAlign w:val="center"/>
          </w:tcPr>
          <w:p w14:paraId="7D758B96" w14:textId="77777777" w:rsidR="00EF18F1" w:rsidRPr="001B2F8D" w:rsidRDefault="00EF18F1" w:rsidP="00EF18F1">
            <w:pPr>
              <w:jc w:val="center"/>
              <w:rPr>
                <w:b/>
                <w:sz w:val="22"/>
                <w:szCs w:val="22"/>
              </w:rPr>
            </w:pPr>
            <w:r>
              <w:rPr>
                <w:b/>
                <w:sz w:val="22"/>
                <w:szCs w:val="22"/>
              </w:rPr>
              <w:t>18</w:t>
            </w:r>
          </w:p>
        </w:tc>
        <w:tc>
          <w:tcPr>
            <w:tcW w:w="271" w:type="pct"/>
            <w:vAlign w:val="center"/>
          </w:tcPr>
          <w:p w14:paraId="2178EBAF" w14:textId="77777777" w:rsidR="00EF18F1" w:rsidRPr="001B2F8D" w:rsidRDefault="00EF18F1" w:rsidP="00EF18F1">
            <w:pPr>
              <w:jc w:val="center"/>
              <w:rPr>
                <w:b/>
                <w:sz w:val="22"/>
                <w:szCs w:val="22"/>
              </w:rPr>
            </w:pPr>
          </w:p>
        </w:tc>
        <w:tc>
          <w:tcPr>
            <w:tcW w:w="271" w:type="pct"/>
            <w:vAlign w:val="center"/>
          </w:tcPr>
          <w:p w14:paraId="36F66B85" w14:textId="77777777" w:rsidR="00EF18F1" w:rsidRPr="001B2F8D" w:rsidRDefault="00EF18F1" w:rsidP="00EF18F1">
            <w:pPr>
              <w:jc w:val="center"/>
              <w:rPr>
                <w:b/>
                <w:sz w:val="22"/>
                <w:szCs w:val="22"/>
              </w:rPr>
            </w:pPr>
            <w:r>
              <w:rPr>
                <w:b/>
                <w:sz w:val="22"/>
                <w:szCs w:val="22"/>
              </w:rPr>
              <w:t>5</w:t>
            </w:r>
          </w:p>
        </w:tc>
        <w:tc>
          <w:tcPr>
            <w:tcW w:w="272" w:type="pct"/>
            <w:vAlign w:val="center"/>
          </w:tcPr>
          <w:p w14:paraId="2687AA14" w14:textId="77777777" w:rsidR="00EF18F1" w:rsidRPr="001B2F8D" w:rsidRDefault="00EF18F1" w:rsidP="00EF18F1">
            <w:pPr>
              <w:jc w:val="center"/>
              <w:rPr>
                <w:b/>
                <w:sz w:val="22"/>
                <w:szCs w:val="22"/>
              </w:rPr>
            </w:pPr>
            <w:r>
              <w:rPr>
                <w:b/>
                <w:sz w:val="22"/>
                <w:szCs w:val="22"/>
              </w:rPr>
              <w:t>0,3</w:t>
            </w:r>
          </w:p>
        </w:tc>
        <w:tc>
          <w:tcPr>
            <w:tcW w:w="356" w:type="pct"/>
            <w:vAlign w:val="center"/>
          </w:tcPr>
          <w:p w14:paraId="3D949629" w14:textId="77777777" w:rsidR="00EF18F1" w:rsidRPr="001B2F8D" w:rsidRDefault="00EF18F1" w:rsidP="00EF18F1">
            <w:pPr>
              <w:jc w:val="center"/>
              <w:rPr>
                <w:b/>
                <w:sz w:val="22"/>
                <w:szCs w:val="22"/>
              </w:rPr>
            </w:pPr>
            <w:r>
              <w:rPr>
                <w:b/>
                <w:sz w:val="22"/>
                <w:szCs w:val="22"/>
              </w:rPr>
              <w:t>30,7</w:t>
            </w:r>
          </w:p>
        </w:tc>
        <w:tc>
          <w:tcPr>
            <w:tcW w:w="1333" w:type="pct"/>
            <w:vAlign w:val="center"/>
          </w:tcPr>
          <w:p w14:paraId="08517505" w14:textId="77777777" w:rsidR="00EF18F1" w:rsidRPr="001B2F8D" w:rsidRDefault="00EF18F1" w:rsidP="00EF18F1">
            <w:pPr>
              <w:jc w:val="center"/>
              <w:rPr>
                <w:iCs/>
                <w:sz w:val="22"/>
                <w:szCs w:val="22"/>
              </w:rPr>
            </w:pPr>
          </w:p>
        </w:tc>
      </w:tr>
    </w:tbl>
    <w:p w14:paraId="57ECF796" w14:textId="77777777" w:rsidR="0038263B" w:rsidRDefault="0038263B" w:rsidP="00E05F37">
      <w:pPr>
        <w:keepNext/>
        <w:jc w:val="both"/>
      </w:pPr>
    </w:p>
    <w:p w14:paraId="38E313C1" w14:textId="77777777" w:rsidR="00E05F37" w:rsidRDefault="00E05F37" w:rsidP="00D67A4E">
      <w:pPr>
        <w:keepNext/>
        <w:autoSpaceDE w:val="0"/>
        <w:autoSpaceDN w:val="0"/>
        <w:adjustRightInd w:val="0"/>
        <w:jc w:val="both"/>
        <w:rPr>
          <w:bCs/>
          <w:iCs/>
        </w:rPr>
      </w:pPr>
      <w:r w:rsidRPr="009D7CF5">
        <w:rPr>
          <w:bCs/>
          <w:iCs/>
        </w:rPr>
        <w:t>Заочная форма</w:t>
      </w:r>
    </w:p>
    <w:p w14:paraId="7A7999EB" w14:textId="77777777" w:rsidR="0038263B" w:rsidRDefault="0038263B" w:rsidP="0038263B">
      <w:pPr>
        <w:keepNext/>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5"/>
        <w:gridCol w:w="2646"/>
        <w:gridCol w:w="506"/>
        <w:gridCol w:w="510"/>
        <w:gridCol w:w="510"/>
        <w:gridCol w:w="510"/>
        <w:gridCol w:w="510"/>
        <w:gridCol w:w="512"/>
        <w:gridCol w:w="670"/>
        <w:gridCol w:w="2511"/>
      </w:tblGrid>
      <w:tr w:rsidR="0038263B" w:rsidRPr="004F4A4B" w14:paraId="13FB8799" w14:textId="77777777" w:rsidTr="00BE2890">
        <w:trPr>
          <w:cantSplit/>
          <w:trHeight w:val="1312"/>
          <w:tblHeader/>
        </w:trPr>
        <w:tc>
          <w:tcPr>
            <w:tcW w:w="279" w:type="pct"/>
            <w:vMerge w:val="restart"/>
            <w:vAlign w:val="center"/>
          </w:tcPr>
          <w:p w14:paraId="2612BF2A" w14:textId="77777777" w:rsidR="0038263B" w:rsidRPr="001B2F8D" w:rsidRDefault="0038263B" w:rsidP="00BE2890">
            <w:pPr>
              <w:keepNext/>
              <w:jc w:val="center"/>
              <w:rPr>
                <w:b/>
                <w:bCs/>
                <w:sz w:val="22"/>
                <w:szCs w:val="22"/>
              </w:rPr>
            </w:pPr>
            <w:r w:rsidRPr="001B2F8D">
              <w:rPr>
                <w:b/>
                <w:bCs/>
                <w:sz w:val="22"/>
                <w:szCs w:val="22"/>
              </w:rPr>
              <w:t>№</w:t>
            </w:r>
          </w:p>
          <w:p w14:paraId="383C6C39" w14:textId="77777777" w:rsidR="0038263B" w:rsidRPr="001B2F8D" w:rsidRDefault="0038263B" w:rsidP="00BE2890">
            <w:pPr>
              <w:keepNext/>
              <w:jc w:val="center"/>
              <w:rPr>
                <w:b/>
                <w:bCs/>
                <w:sz w:val="22"/>
                <w:szCs w:val="22"/>
              </w:rPr>
            </w:pPr>
            <w:r w:rsidRPr="001B2F8D">
              <w:rPr>
                <w:b/>
                <w:bCs/>
                <w:sz w:val="22"/>
                <w:szCs w:val="22"/>
              </w:rPr>
              <w:t>п/п</w:t>
            </w:r>
          </w:p>
        </w:tc>
        <w:tc>
          <w:tcPr>
            <w:tcW w:w="1406" w:type="pct"/>
            <w:vMerge w:val="restart"/>
            <w:tcMar>
              <w:top w:w="28" w:type="dxa"/>
              <w:left w:w="17" w:type="dxa"/>
              <w:right w:w="17" w:type="dxa"/>
            </w:tcMar>
            <w:vAlign w:val="center"/>
          </w:tcPr>
          <w:p w14:paraId="0110A8DE" w14:textId="77777777" w:rsidR="0038263B" w:rsidRPr="001B2F8D" w:rsidRDefault="0038263B" w:rsidP="00BE2890">
            <w:pPr>
              <w:keepNext/>
              <w:jc w:val="center"/>
              <w:rPr>
                <w:b/>
                <w:bCs/>
                <w:sz w:val="22"/>
                <w:szCs w:val="22"/>
              </w:rPr>
            </w:pPr>
            <w:r w:rsidRPr="001B2F8D">
              <w:rPr>
                <w:b/>
                <w:bCs/>
                <w:sz w:val="22"/>
                <w:szCs w:val="22"/>
              </w:rPr>
              <w:t>Темы (разделы)</w:t>
            </w:r>
          </w:p>
          <w:p w14:paraId="772AFE2C" w14:textId="77777777" w:rsidR="0038263B" w:rsidRPr="001B2F8D" w:rsidRDefault="0038263B" w:rsidP="00BE2890">
            <w:pPr>
              <w:keepNext/>
              <w:jc w:val="center"/>
              <w:rPr>
                <w:b/>
                <w:bCs/>
                <w:sz w:val="22"/>
                <w:szCs w:val="22"/>
              </w:rPr>
            </w:pPr>
            <w:r w:rsidRPr="001B2F8D">
              <w:rPr>
                <w:b/>
                <w:bCs/>
                <w:sz w:val="22"/>
                <w:szCs w:val="22"/>
              </w:rPr>
              <w:t>дисциплины,</w:t>
            </w:r>
          </w:p>
          <w:p w14:paraId="4765E0A9" w14:textId="77777777" w:rsidR="0038263B" w:rsidRPr="001B2F8D" w:rsidRDefault="0038263B" w:rsidP="00BE2890">
            <w:pPr>
              <w:keepNext/>
              <w:jc w:val="center"/>
              <w:rPr>
                <w:b/>
                <w:bCs/>
                <w:sz w:val="22"/>
                <w:szCs w:val="22"/>
              </w:rPr>
            </w:pPr>
            <w:r w:rsidRPr="001B2F8D">
              <w:rPr>
                <w:b/>
                <w:bCs/>
                <w:sz w:val="22"/>
                <w:szCs w:val="22"/>
              </w:rPr>
              <w:t>их содержание</w:t>
            </w:r>
          </w:p>
        </w:tc>
        <w:tc>
          <w:tcPr>
            <w:tcW w:w="269" w:type="pct"/>
            <w:vMerge w:val="restart"/>
            <w:textDirection w:val="btLr"/>
            <w:vAlign w:val="center"/>
          </w:tcPr>
          <w:p w14:paraId="2A689062" w14:textId="77777777" w:rsidR="0038263B" w:rsidRPr="001B2F8D" w:rsidRDefault="0038263B" w:rsidP="00BE2890">
            <w:pPr>
              <w:keepNext/>
              <w:ind w:left="113" w:right="113"/>
              <w:jc w:val="center"/>
              <w:rPr>
                <w:b/>
                <w:bCs/>
                <w:sz w:val="22"/>
                <w:szCs w:val="22"/>
              </w:rPr>
            </w:pPr>
            <w:r>
              <w:rPr>
                <w:b/>
                <w:bCs/>
                <w:sz w:val="22"/>
                <w:szCs w:val="22"/>
              </w:rPr>
              <w:t>Курс</w:t>
            </w:r>
          </w:p>
        </w:tc>
        <w:tc>
          <w:tcPr>
            <w:tcW w:w="1712" w:type="pct"/>
            <w:gridSpan w:val="6"/>
            <w:vAlign w:val="center"/>
          </w:tcPr>
          <w:p w14:paraId="0877C30A" w14:textId="77777777" w:rsidR="0038263B" w:rsidRPr="001B2F8D" w:rsidRDefault="0038263B" w:rsidP="00BE2890">
            <w:pPr>
              <w:keepNext/>
              <w:jc w:val="center"/>
              <w:rPr>
                <w:b/>
                <w:bCs/>
                <w:sz w:val="22"/>
                <w:szCs w:val="22"/>
              </w:rPr>
            </w:pPr>
            <w:r w:rsidRPr="001B2F8D">
              <w:rPr>
                <w:b/>
                <w:bCs/>
                <w:sz w:val="22"/>
                <w:szCs w:val="22"/>
              </w:rPr>
              <w:t>Виды учебных занятий,</w:t>
            </w:r>
          </w:p>
          <w:p w14:paraId="75821C63" w14:textId="77777777" w:rsidR="0038263B" w:rsidRPr="001B2F8D" w:rsidRDefault="0038263B" w:rsidP="00BE2890">
            <w:pPr>
              <w:keepNext/>
              <w:jc w:val="center"/>
              <w:rPr>
                <w:b/>
                <w:bCs/>
                <w:sz w:val="22"/>
                <w:szCs w:val="22"/>
              </w:rPr>
            </w:pPr>
            <w:r w:rsidRPr="001B2F8D">
              <w:rPr>
                <w:b/>
                <w:bCs/>
                <w:sz w:val="22"/>
                <w:szCs w:val="22"/>
              </w:rPr>
              <w:t>включая самостоятельную работу студентов,</w:t>
            </w:r>
          </w:p>
          <w:p w14:paraId="1B88064A" w14:textId="77777777" w:rsidR="0038263B" w:rsidRPr="001B2F8D" w:rsidRDefault="0038263B" w:rsidP="00BE2890">
            <w:pPr>
              <w:keepNext/>
              <w:jc w:val="center"/>
              <w:rPr>
                <w:b/>
                <w:bCs/>
                <w:sz w:val="22"/>
                <w:szCs w:val="22"/>
              </w:rPr>
            </w:pPr>
            <w:r w:rsidRPr="001B2F8D">
              <w:rPr>
                <w:b/>
                <w:bCs/>
                <w:sz w:val="22"/>
                <w:szCs w:val="22"/>
              </w:rPr>
              <w:t>и их трудоемкость</w:t>
            </w:r>
          </w:p>
          <w:p w14:paraId="4C661654" w14:textId="77777777" w:rsidR="0038263B" w:rsidRPr="001B2F8D" w:rsidRDefault="0038263B" w:rsidP="00BE2890">
            <w:pPr>
              <w:keepNext/>
              <w:jc w:val="center"/>
              <w:rPr>
                <w:b/>
                <w:bCs/>
                <w:sz w:val="22"/>
                <w:szCs w:val="22"/>
              </w:rPr>
            </w:pPr>
            <w:r w:rsidRPr="001B2F8D">
              <w:rPr>
                <w:b/>
                <w:bCs/>
                <w:sz w:val="22"/>
                <w:szCs w:val="22"/>
              </w:rPr>
              <w:t>(в академических часах)</w:t>
            </w:r>
          </w:p>
        </w:tc>
        <w:tc>
          <w:tcPr>
            <w:tcW w:w="1334" w:type="pct"/>
            <w:vMerge w:val="restart"/>
            <w:vAlign w:val="center"/>
          </w:tcPr>
          <w:p w14:paraId="03737F5E" w14:textId="77777777" w:rsidR="0038263B" w:rsidRPr="001B2F8D" w:rsidRDefault="0038263B" w:rsidP="00BE2890">
            <w:pPr>
              <w:keepNext/>
              <w:jc w:val="center"/>
              <w:rPr>
                <w:b/>
                <w:bCs/>
                <w:i/>
                <w:iCs/>
                <w:sz w:val="22"/>
                <w:szCs w:val="22"/>
              </w:rPr>
            </w:pPr>
            <w:r w:rsidRPr="001B2F8D">
              <w:rPr>
                <w:b/>
                <w:bCs/>
                <w:sz w:val="22"/>
                <w:szCs w:val="22"/>
              </w:rPr>
              <w:t>Формы текущего контроля успеваемости</w:t>
            </w:r>
          </w:p>
          <w:p w14:paraId="00E9ED61" w14:textId="77777777" w:rsidR="0038263B" w:rsidRPr="001B2F8D" w:rsidRDefault="0038263B" w:rsidP="00BE2890">
            <w:pPr>
              <w:keepNext/>
              <w:jc w:val="center"/>
              <w:rPr>
                <w:b/>
                <w:bCs/>
                <w:sz w:val="22"/>
                <w:szCs w:val="22"/>
              </w:rPr>
            </w:pPr>
          </w:p>
          <w:p w14:paraId="29444681" w14:textId="77777777" w:rsidR="0038263B" w:rsidRPr="001B2F8D" w:rsidRDefault="0038263B" w:rsidP="00BE2890">
            <w:pPr>
              <w:keepNext/>
              <w:jc w:val="center"/>
              <w:rPr>
                <w:b/>
                <w:bCs/>
                <w:sz w:val="22"/>
                <w:szCs w:val="22"/>
              </w:rPr>
            </w:pPr>
            <w:r w:rsidRPr="001B2F8D">
              <w:rPr>
                <w:b/>
                <w:bCs/>
                <w:sz w:val="22"/>
                <w:szCs w:val="22"/>
              </w:rPr>
              <w:t>Форма промежуточной аттестации</w:t>
            </w:r>
          </w:p>
          <w:p w14:paraId="3B519968" w14:textId="77777777" w:rsidR="0038263B" w:rsidRPr="001B2F8D" w:rsidRDefault="0038263B" w:rsidP="00BE2890">
            <w:pPr>
              <w:keepNext/>
              <w:jc w:val="center"/>
              <w:rPr>
                <w:b/>
                <w:bCs/>
                <w:i/>
                <w:iCs/>
                <w:sz w:val="22"/>
                <w:szCs w:val="22"/>
              </w:rPr>
            </w:pPr>
            <w:r w:rsidRPr="001B2F8D">
              <w:rPr>
                <w:b/>
                <w:bCs/>
                <w:i/>
                <w:iCs/>
                <w:sz w:val="22"/>
                <w:szCs w:val="22"/>
              </w:rPr>
              <w:t>(по семестрам)</w:t>
            </w:r>
          </w:p>
          <w:p w14:paraId="44770841" w14:textId="77777777" w:rsidR="0038263B" w:rsidRPr="001B2F8D" w:rsidRDefault="0038263B" w:rsidP="00BE2890">
            <w:pPr>
              <w:keepNext/>
              <w:jc w:val="center"/>
              <w:rPr>
                <w:b/>
                <w:bCs/>
                <w:i/>
                <w:iCs/>
                <w:sz w:val="22"/>
                <w:szCs w:val="22"/>
              </w:rPr>
            </w:pPr>
          </w:p>
          <w:p w14:paraId="25848320" w14:textId="77777777" w:rsidR="0038263B" w:rsidRPr="001B2F8D" w:rsidRDefault="0038263B" w:rsidP="00BE2890">
            <w:pPr>
              <w:keepNext/>
              <w:jc w:val="center"/>
              <w:rPr>
                <w:b/>
                <w:bCs/>
                <w:iCs/>
                <w:sz w:val="22"/>
                <w:szCs w:val="22"/>
              </w:rPr>
            </w:pPr>
            <w:r w:rsidRPr="001B2F8D">
              <w:rPr>
                <w:b/>
                <w:bCs/>
                <w:iCs/>
                <w:sz w:val="22"/>
                <w:szCs w:val="22"/>
              </w:rPr>
              <w:t>Формы ЭО и ДОТ</w:t>
            </w:r>
          </w:p>
          <w:p w14:paraId="67A73079" w14:textId="77777777" w:rsidR="0038263B" w:rsidRPr="001B2F8D" w:rsidRDefault="0038263B" w:rsidP="00BE2890">
            <w:pPr>
              <w:keepNext/>
              <w:jc w:val="center"/>
              <w:rPr>
                <w:b/>
                <w:bCs/>
                <w:i/>
                <w:iCs/>
                <w:sz w:val="22"/>
                <w:szCs w:val="22"/>
              </w:rPr>
            </w:pPr>
            <w:r w:rsidRPr="001B2F8D">
              <w:rPr>
                <w:b/>
                <w:bCs/>
                <w:i/>
                <w:iCs/>
                <w:sz w:val="22"/>
                <w:szCs w:val="22"/>
              </w:rPr>
              <w:t>(при наличии)</w:t>
            </w:r>
          </w:p>
        </w:tc>
      </w:tr>
      <w:tr w:rsidR="0038263B" w:rsidRPr="004F4A4B" w14:paraId="1EAAB6B8" w14:textId="77777777" w:rsidTr="008A79D6">
        <w:trPr>
          <w:tblHeader/>
        </w:trPr>
        <w:tc>
          <w:tcPr>
            <w:tcW w:w="279" w:type="pct"/>
            <w:vMerge/>
          </w:tcPr>
          <w:p w14:paraId="338DB2CD" w14:textId="77777777" w:rsidR="0038263B" w:rsidRPr="001B2F8D" w:rsidRDefault="0038263B" w:rsidP="00BE2890">
            <w:pPr>
              <w:keepNext/>
              <w:jc w:val="both"/>
              <w:rPr>
                <w:b/>
                <w:bCs/>
                <w:sz w:val="22"/>
                <w:szCs w:val="22"/>
              </w:rPr>
            </w:pPr>
          </w:p>
        </w:tc>
        <w:tc>
          <w:tcPr>
            <w:tcW w:w="1406" w:type="pct"/>
            <w:vMerge/>
          </w:tcPr>
          <w:p w14:paraId="5E11417B" w14:textId="77777777" w:rsidR="0038263B" w:rsidRPr="001B2F8D" w:rsidRDefault="0038263B" w:rsidP="00BE2890">
            <w:pPr>
              <w:keepNext/>
              <w:jc w:val="both"/>
              <w:rPr>
                <w:b/>
                <w:bCs/>
                <w:sz w:val="22"/>
                <w:szCs w:val="22"/>
              </w:rPr>
            </w:pPr>
          </w:p>
        </w:tc>
        <w:tc>
          <w:tcPr>
            <w:tcW w:w="269" w:type="pct"/>
            <w:vMerge/>
          </w:tcPr>
          <w:p w14:paraId="5709F1CF" w14:textId="77777777" w:rsidR="0038263B" w:rsidRPr="001B2F8D" w:rsidRDefault="0038263B" w:rsidP="00BE2890">
            <w:pPr>
              <w:keepNext/>
              <w:jc w:val="both"/>
              <w:rPr>
                <w:b/>
                <w:bCs/>
                <w:sz w:val="22"/>
                <w:szCs w:val="22"/>
              </w:rPr>
            </w:pPr>
          </w:p>
        </w:tc>
        <w:tc>
          <w:tcPr>
            <w:tcW w:w="1356" w:type="pct"/>
            <w:gridSpan w:val="5"/>
          </w:tcPr>
          <w:p w14:paraId="338E8225" w14:textId="77777777" w:rsidR="0038263B" w:rsidRPr="001B2F8D" w:rsidRDefault="0038263B" w:rsidP="00BE2890">
            <w:pPr>
              <w:keepNext/>
              <w:jc w:val="center"/>
              <w:rPr>
                <w:b/>
                <w:sz w:val="22"/>
                <w:szCs w:val="22"/>
              </w:rPr>
            </w:pPr>
            <w:r w:rsidRPr="001B2F8D">
              <w:rPr>
                <w:b/>
                <w:sz w:val="22"/>
                <w:szCs w:val="22"/>
              </w:rPr>
              <w:t>Контактная работа</w:t>
            </w:r>
          </w:p>
        </w:tc>
        <w:tc>
          <w:tcPr>
            <w:tcW w:w="356" w:type="pct"/>
            <w:vMerge w:val="restart"/>
            <w:textDirection w:val="btLr"/>
            <w:vAlign w:val="center"/>
          </w:tcPr>
          <w:p w14:paraId="7D238726" w14:textId="77777777" w:rsidR="0038263B" w:rsidRPr="008A79D6" w:rsidRDefault="0038263B" w:rsidP="008A79D6">
            <w:pPr>
              <w:keepNext/>
              <w:ind w:left="113" w:right="113"/>
              <w:jc w:val="center"/>
              <w:rPr>
                <w:sz w:val="20"/>
                <w:szCs w:val="20"/>
              </w:rPr>
            </w:pPr>
            <w:r w:rsidRPr="008A79D6">
              <w:rPr>
                <w:sz w:val="20"/>
                <w:szCs w:val="20"/>
              </w:rPr>
              <w:t>самостоятельная</w:t>
            </w:r>
          </w:p>
          <w:p w14:paraId="5704C878" w14:textId="77777777" w:rsidR="0038263B" w:rsidRPr="001B2F8D" w:rsidRDefault="0038263B" w:rsidP="008A79D6">
            <w:pPr>
              <w:keepNext/>
              <w:ind w:left="113" w:right="113"/>
              <w:jc w:val="center"/>
              <w:rPr>
                <w:sz w:val="22"/>
                <w:szCs w:val="22"/>
              </w:rPr>
            </w:pPr>
            <w:r w:rsidRPr="008A79D6">
              <w:rPr>
                <w:sz w:val="20"/>
                <w:szCs w:val="20"/>
              </w:rPr>
              <w:t>работа</w:t>
            </w:r>
          </w:p>
        </w:tc>
        <w:tc>
          <w:tcPr>
            <w:tcW w:w="1334" w:type="pct"/>
            <w:vMerge/>
          </w:tcPr>
          <w:p w14:paraId="6D8B939C" w14:textId="77777777" w:rsidR="0038263B" w:rsidRPr="001B2F8D" w:rsidRDefault="0038263B" w:rsidP="00BE2890">
            <w:pPr>
              <w:keepNext/>
              <w:jc w:val="both"/>
              <w:rPr>
                <w:sz w:val="22"/>
                <w:szCs w:val="22"/>
              </w:rPr>
            </w:pPr>
          </w:p>
        </w:tc>
      </w:tr>
      <w:tr w:rsidR="0038263B" w:rsidRPr="004F4A4B" w14:paraId="371D072E" w14:textId="77777777" w:rsidTr="00BE2890">
        <w:trPr>
          <w:cantSplit/>
          <w:trHeight w:val="1695"/>
          <w:tblHeader/>
        </w:trPr>
        <w:tc>
          <w:tcPr>
            <w:tcW w:w="279" w:type="pct"/>
            <w:vMerge/>
          </w:tcPr>
          <w:p w14:paraId="16306BD1" w14:textId="77777777" w:rsidR="0038263B" w:rsidRPr="001B2F8D" w:rsidRDefault="0038263B" w:rsidP="00BE2890">
            <w:pPr>
              <w:keepNext/>
              <w:jc w:val="both"/>
              <w:rPr>
                <w:b/>
                <w:bCs/>
                <w:sz w:val="22"/>
                <w:szCs w:val="22"/>
              </w:rPr>
            </w:pPr>
          </w:p>
        </w:tc>
        <w:tc>
          <w:tcPr>
            <w:tcW w:w="1406" w:type="pct"/>
            <w:vMerge/>
          </w:tcPr>
          <w:p w14:paraId="5AA4E287" w14:textId="77777777" w:rsidR="0038263B" w:rsidRPr="001B2F8D" w:rsidRDefault="0038263B" w:rsidP="00BE2890">
            <w:pPr>
              <w:keepNext/>
              <w:jc w:val="both"/>
              <w:rPr>
                <w:b/>
                <w:bCs/>
                <w:sz w:val="22"/>
                <w:szCs w:val="22"/>
              </w:rPr>
            </w:pPr>
          </w:p>
        </w:tc>
        <w:tc>
          <w:tcPr>
            <w:tcW w:w="269" w:type="pct"/>
            <w:vMerge/>
          </w:tcPr>
          <w:p w14:paraId="02933854" w14:textId="77777777" w:rsidR="0038263B" w:rsidRPr="001B2F8D" w:rsidRDefault="0038263B" w:rsidP="00BE2890">
            <w:pPr>
              <w:keepNext/>
              <w:jc w:val="both"/>
              <w:rPr>
                <w:b/>
                <w:bCs/>
                <w:sz w:val="22"/>
                <w:szCs w:val="22"/>
              </w:rPr>
            </w:pPr>
          </w:p>
        </w:tc>
        <w:tc>
          <w:tcPr>
            <w:tcW w:w="271" w:type="pct"/>
            <w:textDirection w:val="btLr"/>
            <w:vAlign w:val="center"/>
          </w:tcPr>
          <w:p w14:paraId="64E4957A" w14:textId="77777777" w:rsidR="0038263B" w:rsidRPr="008A79D6" w:rsidRDefault="0038263B" w:rsidP="00BE2890">
            <w:pPr>
              <w:keepNext/>
              <w:ind w:left="113" w:right="113"/>
              <w:jc w:val="center"/>
              <w:rPr>
                <w:sz w:val="20"/>
                <w:szCs w:val="20"/>
              </w:rPr>
            </w:pPr>
            <w:r w:rsidRPr="008A79D6">
              <w:rPr>
                <w:sz w:val="20"/>
                <w:szCs w:val="20"/>
              </w:rPr>
              <w:t>лекции</w:t>
            </w:r>
          </w:p>
        </w:tc>
        <w:tc>
          <w:tcPr>
            <w:tcW w:w="271" w:type="pct"/>
            <w:tcMar>
              <w:left w:w="57" w:type="dxa"/>
              <w:right w:w="57" w:type="dxa"/>
            </w:tcMar>
            <w:textDirection w:val="btLr"/>
            <w:vAlign w:val="center"/>
          </w:tcPr>
          <w:p w14:paraId="3047548C" w14:textId="77777777" w:rsidR="0038263B" w:rsidRPr="008A79D6" w:rsidRDefault="0038263B" w:rsidP="00BE2890">
            <w:pPr>
              <w:keepNext/>
              <w:ind w:left="113" w:right="113"/>
              <w:jc w:val="center"/>
              <w:rPr>
                <w:sz w:val="20"/>
                <w:szCs w:val="20"/>
              </w:rPr>
            </w:pPr>
            <w:r w:rsidRPr="008A79D6">
              <w:rPr>
                <w:sz w:val="20"/>
                <w:szCs w:val="20"/>
              </w:rPr>
              <w:t>практические</w:t>
            </w:r>
          </w:p>
        </w:tc>
        <w:tc>
          <w:tcPr>
            <w:tcW w:w="271" w:type="pct"/>
            <w:tcMar>
              <w:left w:w="57" w:type="dxa"/>
              <w:right w:w="57" w:type="dxa"/>
            </w:tcMar>
            <w:textDirection w:val="btLr"/>
            <w:vAlign w:val="center"/>
          </w:tcPr>
          <w:p w14:paraId="3B834691" w14:textId="77777777" w:rsidR="0038263B" w:rsidRPr="008A79D6" w:rsidRDefault="0038263B" w:rsidP="00BE2890">
            <w:pPr>
              <w:keepNext/>
              <w:ind w:left="113" w:right="113"/>
              <w:jc w:val="center"/>
              <w:rPr>
                <w:sz w:val="20"/>
                <w:szCs w:val="20"/>
              </w:rPr>
            </w:pPr>
            <w:r w:rsidRPr="008A79D6">
              <w:rPr>
                <w:sz w:val="20"/>
                <w:szCs w:val="20"/>
              </w:rPr>
              <w:t>л</w:t>
            </w:r>
            <w:proofErr w:type="spellStart"/>
            <w:r w:rsidRPr="008A79D6">
              <w:rPr>
                <w:sz w:val="20"/>
                <w:szCs w:val="20"/>
                <w:lang w:val="en-US"/>
              </w:rPr>
              <w:t>аб</w:t>
            </w:r>
            <w:proofErr w:type="spellEnd"/>
            <w:r w:rsidRPr="008A79D6">
              <w:rPr>
                <w:sz w:val="20"/>
                <w:szCs w:val="20"/>
              </w:rPr>
              <w:t>ораторные</w:t>
            </w:r>
          </w:p>
        </w:tc>
        <w:tc>
          <w:tcPr>
            <w:tcW w:w="271" w:type="pct"/>
            <w:tcMar>
              <w:left w:w="57" w:type="dxa"/>
              <w:right w:w="57" w:type="dxa"/>
            </w:tcMar>
            <w:textDirection w:val="btLr"/>
            <w:vAlign w:val="center"/>
          </w:tcPr>
          <w:p w14:paraId="3636FBFF" w14:textId="77777777" w:rsidR="0038263B" w:rsidRPr="008A79D6" w:rsidRDefault="0038263B" w:rsidP="00BE2890">
            <w:pPr>
              <w:keepNext/>
              <w:ind w:left="113" w:right="113"/>
              <w:jc w:val="center"/>
              <w:rPr>
                <w:sz w:val="20"/>
                <w:szCs w:val="20"/>
              </w:rPr>
            </w:pPr>
            <w:r w:rsidRPr="008A79D6">
              <w:rPr>
                <w:sz w:val="20"/>
                <w:szCs w:val="20"/>
              </w:rPr>
              <w:t>консультации</w:t>
            </w:r>
          </w:p>
        </w:tc>
        <w:tc>
          <w:tcPr>
            <w:tcW w:w="272" w:type="pct"/>
            <w:textDirection w:val="btLr"/>
            <w:vAlign w:val="center"/>
          </w:tcPr>
          <w:p w14:paraId="766E3EE0" w14:textId="77777777" w:rsidR="0038263B" w:rsidRPr="008A79D6" w:rsidRDefault="0038263B" w:rsidP="00BE2890">
            <w:pPr>
              <w:keepNext/>
              <w:ind w:left="113" w:right="113"/>
              <w:jc w:val="center"/>
              <w:rPr>
                <w:sz w:val="20"/>
                <w:szCs w:val="20"/>
              </w:rPr>
            </w:pPr>
            <w:r w:rsidRPr="008A79D6">
              <w:rPr>
                <w:sz w:val="20"/>
                <w:szCs w:val="20"/>
              </w:rPr>
              <w:t>аттестационные испытания</w:t>
            </w:r>
          </w:p>
        </w:tc>
        <w:tc>
          <w:tcPr>
            <w:tcW w:w="356" w:type="pct"/>
            <w:vMerge/>
            <w:textDirection w:val="btLr"/>
            <w:vAlign w:val="center"/>
          </w:tcPr>
          <w:p w14:paraId="7E6EFE06" w14:textId="77777777" w:rsidR="0038263B" w:rsidRPr="001B2F8D" w:rsidRDefault="0038263B" w:rsidP="00BE2890">
            <w:pPr>
              <w:keepNext/>
              <w:ind w:left="113" w:right="113"/>
              <w:jc w:val="center"/>
              <w:rPr>
                <w:sz w:val="22"/>
                <w:szCs w:val="22"/>
              </w:rPr>
            </w:pPr>
          </w:p>
        </w:tc>
        <w:tc>
          <w:tcPr>
            <w:tcW w:w="1334" w:type="pct"/>
            <w:vMerge/>
          </w:tcPr>
          <w:p w14:paraId="031426B1" w14:textId="77777777" w:rsidR="0038263B" w:rsidRPr="001B2F8D" w:rsidRDefault="0038263B" w:rsidP="00BE2890">
            <w:pPr>
              <w:keepNext/>
              <w:jc w:val="both"/>
              <w:rPr>
                <w:sz w:val="22"/>
                <w:szCs w:val="22"/>
              </w:rPr>
            </w:pPr>
          </w:p>
        </w:tc>
      </w:tr>
      <w:tr w:rsidR="0038263B" w:rsidRPr="004F4A4B" w14:paraId="19CBF387" w14:textId="77777777" w:rsidTr="008A79D6">
        <w:tc>
          <w:tcPr>
            <w:tcW w:w="279" w:type="pct"/>
          </w:tcPr>
          <w:p w14:paraId="6FA93000" w14:textId="77777777" w:rsidR="0038263B" w:rsidRPr="001B2F8D" w:rsidRDefault="0038263B" w:rsidP="00BE2890">
            <w:pPr>
              <w:jc w:val="center"/>
              <w:rPr>
                <w:sz w:val="22"/>
                <w:szCs w:val="22"/>
              </w:rPr>
            </w:pPr>
            <w:r w:rsidRPr="001B2F8D">
              <w:rPr>
                <w:sz w:val="22"/>
                <w:szCs w:val="22"/>
              </w:rPr>
              <w:t>1</w:t>
            </w:r>
          </w:p>
        </w:tc>
        <w:tc>
          <w:tcPr>
            <w:tcW w:w="1406" w:type="pct"/>
            <w:vAlign w:val="center"/>
          </w:tcPr>
          <w:p w14:paraId="48A35AFF" w14:textId="77777777" w:rsidR="0038263B" w:rsidRPr="001B2F8D" w:rsidRDefault="0038263B" w:rsidP="008A79D6">
            <w:pPr>
              <w:pStyle w:val="11"/>
              <w:spacing w:before="0" w:after="0"/>
              <w:rPr>
                <w:sz w:val="22"/>
                <w:szCs w:val="22"/>
                <w:lang w:eastAsia="en-US"/>
              </w:rPr>
            </w:pPr>
            <w:r w:rsidRPr="00574C10">
              <w:rPr>
                <w:sz w:val="22"/>
                <w:szCs w:val="22"/>
                <w:lang w:eastAsia="en-US"/>
              </w:rPr>
              <w:t>Валюта и международные финансовые отношения</w:t>
            </w:r>
          </w:p>
        </w:tc>
        <w:tc>
          <w:tcPr>
            <w:tcW w:w="269" w:type="pct"/>
            <w:vAlign w:val="center"/>
          </w:tcPr>
          <w:p w14:paraId="3DE6D12A" w14:textId="77777777" w:rsidR="0038263B" w:rsidRPr="001B2F8D" w:rsidRDefault="00B95018" w:rsidP="00BE2890">
            <w:pPr>
              <w:jc w:val="center"/>
              <w:rPr>
                <w:sz w:val="22"/>
                <w:szCs w:val="22"/>
              </w:rPr>
            </w:pPr>
            <w:r>
              <w:rPr>
                <w:sz w:val="22"/>
                <w:szCs w:val="22"/>
              </w:rPr>
              <w:t>2</w:t>
            </w:r>
          </w:p>
        </w:tc>
        <w:tc>
          <w:tcPr>
            <w:tcW w:w="271" w:type="pct"/>
            <w:vAlign w:val="center"/>
          </w:tcPr>
          <w:p w14:paraId="5AF2FAA5" w14:textId="77777777" w:rsidR="0038263B" w:rsidRPr="001B2F8D" w:rsidRDefault="000B12B3" w:rsidP="00BE2890">
            <w:pPr>
              <w:jc w:val="center"/>
              <w:rPr>
                <w:sz w:val="22"/>
                <w:szCs w:val="22"/>
              </w:rPr>
            </w:pPr>
            <w:r>
              <w:rPr>
                <w:sz w:val="22"/>
                <w:szCs w:val="22"/>
              </w:rPr>
              <w:t>1</w:t>
            </w:r>
          </w:p>
        </w:tc>
        <w:tc>
          <w:tcPr>
            <w:tcW w:w="271" w:type="pct"/>
            <w:vAlign w:val="center"/>
          </w:tcPr>
          <w:p w14:paraId="3686633C" w14:textId="77777777" w:rsidR="0038263B" w:rsidRPr="001B2F8D" w:rsidRDefault="0038263B" w:rsidP="00BE2890">
            <w:pPr>
              <w:jc w:val="center"/>
              <w:rPr>
                <w:sz w:val="22"/>
                <w:szCs w:val="22"/>
              </w:rPr>
            </w:pPr>
          </w:p>
        </w:tc>
        <w:tc>
          <w:tcPr>
            <w:tcW w:w="271" w:type="pct"/>
            <w:vAlign w:val="center"/>
          </w:tcPr>
          <w:p w14:paraId="5C99BFB9" w14:textId="77777777" w:rsidR="0038263B" w:rsidRPr="001B2F8D" w:rsidRDefault="0038263B" w:rsidP="00BE2890">
            <w:pPr>
              <w:jc w:val="center"/>
              <w:rPr>
                <w:sz w:val="22"/>
                <w:szCs w:val="22"/>
              </w:rPr>
            </w:pPr>
          </w:p>
        </w:tc>
        <w:tc>
          <w:tcPr>
            <w:tcW w:w="271" w:type="pct"/>
            <w:vAlign w:val="center"/>
          </w:tcPr>
          <w:p w14:paraId="115D0EA0" w14:textId="77777777" w:rsidR="0038263B" w:rsidRPr="001B2F8D" w:rsidRDefault="0038263B" w:rsidP="00BE2890">
            <w:pPr>
              <w:jc w:val="center"/>
              <w:rPr>
                <w:sz w:val="22"/>
                <w:szCs w:val="22"/>
              </w:rPr>
            </w:pPr>
          </w:p>
        </w:tc>
        <w:tc>
          <w:tcPr>
            <w:tcW w:w="272" w:type="pct"/>
            <w:vAlign w:val="center"/>
          </w:tcPr>
          <w:p w14:paraId="3A06D19D" w14:textId="77777777" w:rsidR="0038263B" w:rsidRPr="001B2F8D" w:rsidRDefault="0038263B" w:rsidP="00BE2890">
            <w:pPr>
              <w:jc w:val="center"/>
              <w:rPr>
                <w:sz w:val="22"/>
                <w:szCs w:val="22"/>
              </w:rPr>
            </w:pPr>
          </w:p>
        </w:tc>
        <w:tc>
          <w:tcPr>
            <w:tcW w:w="356" w:type="pct"/>
            <w:vAlign w:val="center"/>
          </w:tcPr>
          <w:p w14:paraId="32A4446F" w14:textId="77777777" w:rsidR="0038263B" w:rsidRPr="001B2F8D" w:rsidRDefault="000B12B3" w:rsidP="00BE2890">
            <w:pPr>
              <w:jc w:val="center"/>
              <w:rPr>
                <w:sz w:val="22"/>
                <w:szCs w:val="22"/>
              </w:rPr>
            </w:pPr>
            <w:r>
              <w:rPr>
                <w:sz w:val="22"/>
                <w:szCs w:val="22"/>
              </w:rPr>
              <w:t>10</w:t>
            </w:r>
          </w:p>
        </w:tc>
        <w:tc>
          <w:tcPr>
            <w:tcW w:w="1334" w:type="pct"/>
            <w:vAlign w:val="center"/>
          </w:tcPr>
          <w:p w14:paraId="5C6B8196" w14:textId="77777777" w:rsidR="0038263B" w:rsidRDefault="0038263B" w:rsidP="00BE2890">
            <w:pPr>
              <w:rPr>
                <w:sz w:val="22"/>
                <w:szCs w:val="22"/>
                <w:lang w:eastAsia="en-US"/>
              </w:rPr>
            </w:pPr>
            <w:r w:rsidRPr="00574C10">
              <w:rPr>
                <w:sz w:val="22"/>
                <w:szCs w:val="22"/>
                <w:lang w:eastAsia="en-US"/>
              </w:rPr>
              <w:t xml:space="preserve">Устный опрос, </w:t>
            </w:r>
            <w:r w:rsidRPr="00D67A4E">
              <w:rPr>
                <w:sz w:val="22"/>
                <w:szCs w:val="22"/>
                <w:lang w:eastAsia="en-US"/>
              </w:rPr>
              <w:t>рефераты</w:t>
            </w:r>
            <w:r w:rsidRPr="00574C10">
              <w:rPr>
                <w:sz w:val="22"/>
                <w:szCs w:val="22"/>
                <w:lang w:eastAsia="en-US"/>
              </w:rPr>
              <w:t>, дискуссия</w:t>
            </w:r>
          </w:p>
          <w:p w14:paraId="23575154" w14:textId="77777777" w:rsidR="00BC76E5" w:rsidRPr="003416CF" w:rsidRDefault="00BC76E5" w:rsidP="00BC76E5">
            <w:pPr>
              <w:spacing w:line="228" w:lineRule="auto"/>
              <w:rPr>
                <w:sz w:val="22"/>
                <w:szCs w:val="22"/>
              </w:rPr>
            </w:pPr>
            <w:r w:rsidRPr="003416CF">
              <w:rPr>
                <w:sz w:val="22"/>
                <w:szCs w:val="22"/>
              </w:rPr>
              <w:t>Дополнительные материалы к теме</w:t>
            </w:r>
          </w:p>
          <w:p w14:paraId="67D7C454" w14:textId="77777777" w:rsidR="00BC76E5" w:rsidRPr="003416CF" w:rsidRDefault="00BC76E5" w:rsidP="00BC76E5">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62E22C57" w14:textId="4D894E8A" w:rsidR="00BC76E5" w:rsidRPr="001B2F8D" w:rsidRDefault="00BC76E5" w:rsidP="00BC76E5">
            <w:pPr>
              <w:rPr>
                <w:sz w:val="22"/>
                <w:szCs w:val="22"/>
              </w:rPr>
            </w:pPr>
            <w:r w:rsidRPr="00BF57B1">
              <w:rPr>
                <w:sz w:val="22"/>
                <w:szCs w:val="22"/>
              </w:rPr>
              <w:t xml:space="preserve">вопросы </w:t>
            </w:r>
            <w:r>
              <w:rPr>
                <w:sz w:val="22"/>
                <w:szCs w:val="22"/>
              </w:rPr>
              <w:t>для самоподготовки</w:t>
            </w:r>
          </w:p>
        </w:tc>
      </w:tr>
      <w:tr w:rsidR="0038263B" w:rsidRPr="004F4A4B" w14:paraId="6BC5CA4D" w14:textId="77777777" w:rsidTr="008A79D6">
        <w:tc>
          <w:tcPr>
            <w:tcW w:w="279" w:type="pct"/>
          </w:tcPr>
          <w:p w14:paraId="4AE06D1D" w14:textId="77777777" w:rsidR="0038263B" w:rsidRPr="001B2F8D" w:rsidRDefault="0038263B" w:rsidP="00BE2890">
            <w:pPr>
              <w:jc w:val="center"/>
              <w:rPr>
                <w:sz w:val="22"/>
                <w:szCs w:val="22"/>
              </w:rPr>
            </w:pPr>
            <w:r w:rsidRPr="001B2F8D">
              <w:rPr>
                <w:sz w:val="22"/>
                <w:szCs w:val="22"/>
              </w:rPr>
              <w:t>2</w:t>
            </w:r>
          </w:p>
        </w:tc>
        <w:tc>
          <w:tcPr>
            <w:tcW w:w="1406" w:type="pct"/>
            <w:vAlign w:val="center"/>
          </w:tcPr>
          <w:p w14:paraId="1EC6D9D6" w14:textId="77777777" w:rsidR="0038263B" w:rsidRPr="001B2F8D" w:rsidRDefault="0038263B" w:rsidP="008A79D6">
            <w:pPr>
              <w:pStyle w:val="11"/>
              <w:spacing w:before="0" w:after="0"/>
              <w:rPr>
                <w:sz w:val="22"/>
                <w:szCs w:val="22"/>
                <w:lang w:eastAsia="en-US"/>
              </w:rPr>
            </w:pPr>
            <w:r w:rsidRPr="00574C10">
              <w:rPr>
                <w:sz w:val="22"/>
                <w:szCs w:val="22"/>
                <w:lang w:eastAsia="en-US"/>
              </w:rPr>
              <w:t>Международные валютные отношения</w:t>
            </w:r>
          </w:p>
        </w:tc>
        <w:tc>
          <w:tcPr>
            <w:tcW w:w="269" w:type="pct"/>
            <w:vAlign w:val="center"/>
          </w:tcPr>
          <w:p w14:paraId="4D9FBA96" w14:textId="77777777" w:rsidR="0038263B" w:rsidRPr="001B2F8D" w:rsidRDefault="00B95018" w:rsidP="00BE2890">
            <w:pPr>
              <w:jc w:val="center"/>
              <w:rPr>
                <w:sz w:val="22"/>
                <w:szCs w:val="22"/>
              </w:rPr>
            </w:pPr>
            <w:r>
              <w:rPr>
                <w:sz w:val="22"/>
                <w:szCs w:val="22"/>
              </w:rPr>
              <w:t>2</w:t>
            </w:r>
          </w:p>
        </w:tc>
        <w:tc>
          <w:tcPr>
            <w:tcW w:w="271" w:type="pct"/>
            <w:vAlign w:val="center"/>
          </w:tcPr>
          <w:p w14:paraId="03C5F027" w14:textId="77777777" w:rsidR="0038263B" w:rsidRPr="001B2F8D" w:rsidRDefault="000B12B3" w:rsidP="00BE2890">
            <w:pPr>
              <w:jc w:val="center"/>
              <w:rPr>
                <w:sz w:val="22"/>
                <w:szCs w:val="22"/>
              </w:rPr>
            </w:pPr>
            <w:r>
              <w:rPr>
                <w:sz w:val="22"/>
                <w:szCs w:val="22"/>
              </w:rPr>
              <w:t>1</w:t>
            </w:r>
          </w:p>
        </w:tc>
        <w:tc>
          <w:tcPr>
            <w:tcW w:w="271" w:type="pct"/>
            <w:vAlign w:val="center"/>
          </w:tcPr>
          <w:p w14:paraId="5B9AAB9C" w14:textId="77777777" w:rsidR="0038263B" w:rsidRPr="001B2F8D" w:rsidRDefault="0038263B" w:rsidP="00BE2890">
            <w:pPr>
              <w:jc w:val="center"/>
              <w:rPr>
                <w:sz w:val="22"/>
                <w:szCs w:val="22"/>
              </w:rPr>
            </w:pPr>
          </w:p>
        </w:tc>
        <w:tc>
          <w:tcPr>
            <w:tcW w:w="271" w:type="pct"/>
            <w:vAlign w:val="center"/>
          </w:tcPr>
          <w:p w14:paraId="57B6564A" w14:textId="77777777" w:rsidR="0038263B" w:rsidRPr="001B2F8D" w:rsidRDefault="0038263B" w:rsidP="00BE2890">
            <w:pPr>
              <w:jc w:val="center"/>
              <w:rPr>
                <w:sz w:val="22"/>
                <w:szCs w:val="22"/>
              </w:rPr>
            </w:pPr>
          </w:p>
        </w:tc>
        <w:tc>
          <w:tcPr>
            <w:tcW w:w="271" w:type="pct"/>
            <w:vAlign w:val="center"/>
          </w:tcPr>
          <w:p w14:paraId="09192DD4" w14:textId="77777777" w:rsidR="0038263B" w:rsidRPr="001B2F8D" w:rsidRDefault="000B12B3" w:rsidP="00BE2890">
            <w:pPr>
              <w:jc w:val="center"/>
              <w:rPr>
                <w:sz w:val="22"/>
                <w:szCs w:val="22"/>
              </w:rPr>
            </w:pPr>
            <w:r>
              <w:rPr>
                <w:sz w:val="22"/>
                <w:szCs w:val="22"/>
              </w:rPr>
              <w:t>1</w:t>
            </w:r>
          </w:p>
        </w:tc>
        <w:tc>
          <w:tcPr>
            <w:tcW w:w="272" w:type="pct"/>
            <w:vAlign w:val="center"/>
          </w:tcPr>
          <w:p w14:paraId="25FFC26F" w14:textId="77777777" w:rsidR="0038263B" w:rsidRPr="001B2F8D" w:rsidRDefault="0038263B" w:rsidP="00BE2890">
            <w:pPr>
              <w:jc w:val="center"/>
              <w:rPr>
                <w:sz w:val="22"/>
                <w:szCs w:val="22"/>
              </w:rPr>
            </w:pPr>
          </w:p>
        </w:tc>
        <w:tc>
          <w:tcPr>
            <w:tcW w:w="356" w:type="pct"/>
            <w:vAlign w:val="center"/>
          </w:tcPr>
          <w:p w14:paraId="5FD2DA70" w14:textId="77777777" w:rsidR="0038263B" w:rsidRPr="001B2F8D" w:rsidRDefault="000B12B3" w:rsidP="00BE2890">
            <w:pPr>
              <w:jc w:val="center"/>
              <w:rPr>
                <w:sz w:val="22"/>
                <w:szCs w:val="22"/>
              </w:rPr>
            </w:pPr>
            <w:r>
              <w:rPr>
                <w:sz w:val="22"/>
                <w:szCs w:val="22"/>
              </w:rPr>
              <w:t>10</w:t>
            </w:r>
          </w:p>
        </w:tc>
        <w:tc>
          <w:tcPr>
            <w:tcW w:w="1334" w:type="pct"/>
            <w:vAlign w:val="center"/>
          </w:tcPr>
          <w:p w14:paraId="1FA0F783" w14:textId="77777777" w:rsidR="0038263B" w:rsidRDefault="0038263B" w:rsidP="00BE2890">
            <w:pPr>
              <w:rPr>
                <w:sz w:val="22"/>
                <w:szCs w:val="22"/>
                <w:lang w:eastAsia="en-US"/>
              </w:rPr>
            </w:pPr>
            <w:r w:rsidRPr="008A79D6">
              <w:rPr>
                <w:sz w:val="22"/>
                <w:szCs w:val="22"/>
                <w:lang w:eastAsia="en-US"/>
              </w:rPr>
              <w:t>Устный опрос, рефераты</w:t>
            </w:r>
          </w:p>
          <w:p w14:paraId="7D441874" w14:textId="77777777" w:rsidR="00BC76E5" w:rsidRPr="003416CF" w:rsidRDefault="00BC76E5" w:rsidP="00BC76E5">
            <w:pPr>
              <w:spacing w:line="228" w:lineRule="auto"/>
              <w:rPr>
                <w:sz w:val="22"/>
                <w:szCs w:val="22"/>
              </w:rPr>
            </w:pPr>
            <w:r w:rsidRPr="003416CF">
              <w:rPr>
                <w:sz w:val="22"/>
                <w:szCs w:val="22"/>
              </w:rPr>
              <w:t>Дополнительные материалы к теме</w:t>
            </w:r>
          </w:p>
          <w:p w14:paraId="386B1F5D" w14:textId="77777777" w:rsidR="00BC76E5" w:rsidRPr="003416CF" w:rsidRDefault="00BC76E5" w:rsidP="00BC76E5">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3712EAC8" w14:textId="79E11F83" w:rsidR="00BC76E5" w:rsidRPr="008A79D6" w:rsidRDefault="00BC76E5" w:rsidP="00BC76E5">
            <w:pPr>
              <w:rPr>
                <w:sz w:val="22"/>
                <w:szCs w:val="22"/>
              </w:rPr>
            </w:pPr>
            <w:r w:rsidRPr="00BF57B1">
              <w:rPr>
                <w:sz w:val="22"/>
                <w:szCs w:val="22"/>
              </w:rPr>
              <w:t xml:space="preserve">вопросы </w:t>
            </w:r>
            <w:r>
              <w:rPr>
                <w:sz w:val="22"/>
                <w:szCs w:val="22"/>
              </w:rPr>
              <w:t>для самоподготовки</w:t>
            </w:r>
          </w:p>
        </w:tc>
      </w:tr>
      <w:tr w:rsidR="0038263B" w:rsidRPr="004F4A4B" w14:paraId="6603F733" w14:textId="77777777" w:rsidTr="008A79D6">
        <w:tc>
          <w:tcPr>
            <w:tcW w:w="279" w:type="pct"/>
          </w:tcPr>
          <w:p w14:paraId="35A47915" w14:textId="77777777" w:rsidR="0038263B" w:rsidRPr="001B2F8D" w:rsidRDefault="0038263B" w:rsidP="00BE2890">
            <w:pPr>
              <w:jc w:val="center"/>
              <w:rPr>
                <w:sz w:val="22"/>
                <w:szCs w:val="22"/>
              </w:rPr>
            </w:pPr>
            <w:r w:rsidRPr="001B2F8D">
              <w:rPr>
                <w:sz w:val="22"/>
                <w:szCs w:val="22"/>
              </w:rPr>
              <w:t>3</w:t>
            </w:r>
          </w:p>
        </w:tc>
        <w:tc>
          <w:tcPr>
            <w:tcW w:w="1406" w:type="pct"/>
            <w:vAlign w:val="center"/>
          </w:tcPr>
          <w:p w14:paraId="01C5F393" w14:textId="77777777" w:rsidR="0038263B" w:rsidRPr="000B12B3" w:rsidRDefault="0038263B" w:rsidP="008A79D6">
            <w:pPr>
              <w:pStyle w:val="11"/>
              <w:spacing w:before="0" w:after="0"/>
              <w:rPr>
                <w:sz w:val="22"/>
                <w:szCs w:val="22"/>
                <w:lang w:eastAsia="en-US"/>
              </w:rPr>
            </w:pPr>
            <w:r w:rsidRPr="000B12B3">
              <w:rPr>
                <w:sz w:val="22"/>
                <w:szCs w:val="22"/>
                <w:lang w:eastAsia="en-US"/>
              </w:rPr>
              <w:t>Национальные валютно-финансовые системы зарубежных стран</w:t>
            </w:r>
          </w:p>
        </w:tc>
        <w:tc>
          <w:tcPr>
            <w:tcW w:w="269" w:type="pct"/>
            <w:vAlign w:val="center"/>
          </w:tcPr>
          <w:p w14:paraId="221DF2D2" w14:textId="77777777" w:rsidR="0038263B" w:rsidRPr="000B12B3" w:rsidRDefault="00B95018" w:rsidP="00BE2890">
            <w:pPr>
              <w:jc w:val="center"/>
              <w:rPr>
                <w:sz w:val="22"/>
                <w:szCs w:val="22"/>
              </w:rPr>
            </w:pPr>
            <w:r w:rsidRPr="000B12B3">
              <w:rPr>
                <w:sz w:val="22"/>
                <w:szCs w:val="22"/>
              </w:rPr>
              <w:t>2</w:t>
            </w:r>
          </w:p>
        </w:tc>
        <w:tc>
          <w:tcPr>
            <w:tcW w:w="271" w:type="pct"/>
            <w:vAlign w:val="center"/>
          </w:tcPr>
          <w:p w14:paraId="71F92067" w14:textId="77777777" w:rsidR="0038263B" w:rsidRPr="000B12B3" w:rsidRDefault="0038263B" w:rsidP="00BE2890">
            <w:pPr>
              <w:jc w:val="center"/>
              <w:rPr>
                <w:sz w:val="22"/>
                <w:szCs w:val="22"/>
              </w:rPr>
            </w:pPr>
          </w:p>
        </w:tc>
        <w:tc>
          <w:tcPr>
            <w:tcW w:w="271" w:type="pct"/>
            <w:vAlign w:val="center"/>
          </w:tcPr>
          <w:p w14:paraId="7D5D1683" w14:textId="77777777" w:rsidR="0038263B" w:rsidRPr="000B12B3" w:rsidRDefault="000B12B3" w:rsidP="00BE2890">
            <w:pPr>
              <w:jc w:val="center"/>
              <w:rPr>
                <w:sz w:val="22"/>
                <w:szCs w:val="22"/>
              </w:rPr>
            </w:pPr>
            <w:r>
              <w:rPr>
                <w:sz w:val="22"/>
                <w:szCs w:val="22"/>
              </w:rPr>
              <w:t>1</w:t>
            </w:r>
          </w:p>
        </w:tc>
        <w:tc>
          <w:tcPr>
            <w:tcW w:w="271" w:type="pct"/>
            <w:vAlign w:val="center"/>
          </w:tcPr>
          <w:p w14:paraId="77358C9C" w14:textId="77777777" w:rsidR="0038263B" w:rsidRPr="000B12B3" w:rsidRDefault="0038263B" w:rsidP="00BE2890">
            <w:pPr>
              <w:jc w:val="center"/>
              <w:rPr>
                <w:sz w:val="22"/>
                <w:szCs w:val="22"/>
              </w:rPr>
            </w:pPr>
          </w:p>
        </w:tc>
        <w:tc>
          <w:tcPr>
            <w:tcW w:w="271" w:type="pct"/>
            <w:vAlign w:val="center"/>
          </w:tcPr>
          <w:p w14:paraId="5C602199" w14:textId="77777777" w:rsidR="0038263B" w:rsidRPr="000B12B3" w:rsidRDefault="0038263B" w:rsidP="00BE2890">
            <w:pPr>
              <w:jc w:val="center"/>
              <w:rPr>
                <w:sz w:val="22"/>
                <w:szCs w:val="22"/>
              </w:rPr>
            </w:pPr>
          </w:p>
        </w:tc>
        <w:tc>
          <w:tcPr>
            <w:tcW w:w="272" w:type="pct"/>
            <w:vAlign w:val="center"/>
          </w:tcPr>
          <w:p w14:paraId="6EF5DE32" w14:textId="77777777" w:rsidR="0038263B" w:rsidRPr="000B12B3" w:rsidRDefault="0038263B" w:rsidP="00BE2890">
            <w:pPr>
              <w:jc w:val="center"/>
              <w:rPr>
                <w:sz w:val="22"/>
                <w:szCs w:val="22"/>
              </w:rPr>
            </w:pPr>
          </w:p>
        </w:tc>
        <w:tc>
          <w:tcPr>
            <w:tcW w:w="356" w:type="pct"/>
            <w:vAlign w:val="center"/>
          </w:tcPr>
          <w:p w14:paraId="695A086A" w14:textId="77777777" w:rsidR="0038263B" w:rsidRPr="000B12B3" w:rsidRDefault="000B12B3" w:rsidP="00BE2890">
            <w:pPr>
              <w:jc w:val="center"/>
              <w:rPr>
                <w:sz w:val="22"/>
                <w:szCs w:val="22"/>
              </w:rPr>
            </w:pPr>
            <w:r>
              <w:rPr>
                <w:sz w:val="22"/>
                <w:szCs w:val="22"/>
              </w:rPr>
              <w:t>15</w:t>
            </w:r>
          </w:p>
        </w:tc>
        <w:tc>
          <w:tcPr>
            <w:tcW w:w="1334" w:type="pct"/>
            <w:vAlign w:val="center"/>
          </w:tcPr>
          <w:p w14:paraId="3A3A24F3" w14:textId="77777777" w:rsidR="0038263B" w:rsidRDefault="0038263B" w:rsidP="00BE2890">
            <w:pPr>
              <w:rPr>
                <w:sz w:val="22"/>
                <w:szCs w:val="22"/>
                <w:lang w:eastAsia="en-US"/>
              </w:rPr>
            </w:pPr>
            <w:r w:rsidRPr="008A79D6">
              <w:rPr>
                <w:sz w:val="22"/>
                <w:szCs w:val="22"/>
                <w:lang w:eastAsia="en-US"/>
              </w:rPr>
              <w:t>Устный опрос, рефераты</w:t>
            </w:r>
          </w:p>
          <w:p w14:paraId="63A86095" w14:textId="77777777" w:rsidR="00BC76E5" w:rsidRPr="003416CF" w:rsidRDefault="00BC76E5" w:rsidP="00BC76E5">
            <w:pPr>
              <w:spacing w:line="228" w:lineRule="auto"/>
              <w:rPr>
                <w:sz w:val="22"/>
                <w:szCs w:val="22"/>
              </w:rPr>
            </w:pPr>
            <w:r w:rsidRPr="003416CF">
              <w:rPr>
                <w:sz w:val="22"/>
                <w:szCs w:val="22"/>
              </w:rPr>
              <w:t>Дополнительные материалы к теме</w:t>
            </w:r>
          </w:p>
          <w:p w14:paraId="4D8E19F5" w14:textId="77777777" w:rsidR="00BC76E5" w:rsidRPr="003416CF" w:rsidRDefault="00BC76E5" w:rsidP="00BC76E5">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3E01CC36" w14:textId="6BE835C9" w:rsidR="00BC76E5" w:rsidRPr="008A79D6" w:rsidRDefault="00BC76E5" w:rsidP="00BC76E5">
            <w:pPr>
              <w:rPr>
                <w:i/>
                <w:iCs/>
                <w:sz w:val="22"/>
                <w:szCs w:val="22"/>
              </w:rPr>
            </w:pPr>
            <w:r w:rsidRPr="00BF57B1">
              <w:rPr>
                <w:sz w:val="22"/>
                <w:szCs w:val="22"/>
              </w:rPr>
              <w:t xml:space="preserve">вопросы </w:t>
            </w:r>
            <w:r>
              <w:rPr>
                <w:sz w:val="22"/>
                <w:szCs w:val="22"/>
              </w:rPr>
              <w:t>для самоподготовки</w:t>
            </w:r>
          </w:p>
        </w:tc>
      </w:tr>
      <w:tr w:rsidR="0038263B" w:rsidRPr="004F4A4B" w14:paraId="5555ECC0" w14:textId="77777777" w:rsidTr="008A79D6">
        <w:tc>
          <w:tcPr>
            <w:tcW w:w="279" w:type="pct"/>
          </w:tcPr>
          <w:p w14:paraId="714B132F" w14:textId="77777777" w:rsidR="0038263B" w:rsidRPr="001B2F8D" w:rsidRDefault="0038263B" w:rsidP="00BE2890">
            <w:pPr>
              <w:jc w:val="center"/>
              <w:rPr>
                <w:sz w:val="22"/>
                <w:szCs w:val="22"/>
              </w:rPr>
            </w:pPr>
            <w:r w:rsidRPr="001B2F8D">
              <w:rPr>
                <w:sz w:val="22"/>
                <w:szCs w:val="22"/>
              </w:rPr>
              <w:t>4</w:t>
            </w:r>
          </w:p>
        </w:tc>
        <w:tc>
          <w:tcPr>
            <w:tcW w:w="1406" w:type="pct"/>
            <w:vAlign w:val="center"/>
          </w:tcPr>
          <w:p w14:paraId="682BE443" w14:textId="77777777" w:rsidR="0038263B" w:rsidRPr="001B2F8D" w:rsidRDefault="0038263B" w:rsidP="008A79D6">
            <w:pPr>
              <w:pStyle w:val="11"/>
              <w:spacing w:before="0" w:after="0"/>
              <w:rPr>
                <w:sz w:val="22"/>
                <w:szCs w:val="22"/>
                <w:lang w:eastAsia="en-US"/>
              </w:rPr>
            </w:pPr>
            <w:r w:rsidRPr="00574C10">
              <w:rPr>
                <w:sz w:val="22"/>
                <w:szCs w:val="22"/>
                <w:lang w:eastAsia="en-US"/>
              </w:rPr>
              <w:t>Региональные валютные отношения</w:t>
            </w:r>
          </w:p>
        </w:tc>
        <w:tc>
          <w:tcPr>
            <w:tcW w:w="269" w:type="pct"/>
            <w:vAlign w:val="center"/>
          </w:tcPr>
          <w:p w14:paraId="76E0D7A5" w14:textId="77777777" w:rsidR="0038263B" w:rsidRPr="001B2F8D" w:rsidRDefault="00B95018" w:rsidP="00BE2890">
            <w:pPr>
              <w:jc w:val="center"/>
              <w:rPr>
                <w:sz w:val="22"/>
                <w:szCs w:val="22"/>
              </w:rPr>
            </w:pPr>
            <w:r>
              <w:rPr>
                <w:sz w:val="22"/>
                <w:szCs w:val="22"/>
              </w:rPr>
              <w:t>2</w:t>
            </w:r>
          </w:p>
        </w:tc>
        <w:tc>
          <w:tcPr>
            <w:tcW w:w="271" w:type="pct"/>
            <w:vAlign w:val="center"/>
          </w:tcPr>
          <w:p w14:paraId="2ABDD811" w14:textId="77777777" w:rsidR="0038263B" w:rsidRPr="001B2F8D" w:rsidRDefault="000B12B3" w:rsidP="00BE2890">
            <w:pPr>
              <w:jc w:val="center"/>
              <w:rPr>
                <w:sz w:val="22"/>
                <w:szCs w:val="22"/>
              </w:rPr>
            </w:pPr>
            <w:r>
              <w:rPr>
                <w:sz w:val="22"/>
                <w:szCs w:val="22"/>
              </w:rPr>
              <w:t>1</w:t>
            </w:r>
          </w:p>
        </w:tc>
        <w:tc>
          <w:tcPr>
            <w:tcW w:w="271" w:type="pct"/>
            <w:vAlign w:val="center"/>
          </w:tcPr>
          <w:p w14:paraId="5016D938" w14:textId="77777777" w:rsidR="0038263B" w:rsidRPr="001B2F8D" w:rsidRDefault="0038263B" w:rsidP="00BE2890">
            <w:pPr>
              <w:jc w:val="center"/>
              <w:rPr>
                <w:sz w:val="22"/>
                <w:szCs w:val="22"/>
              </w:rPr>
            </w:pPr>
          </w:p>
        </w:tc>
        <w:tc>
          <w:tcPr>
            <w:tcW w:w="271" w:type="pct"/>
            <w:vAlign w:val="center"/>
          </w:tcPr>
          <w:p w14:paraId="17981968" w14:textId="77777777" w:rsidR="0038263B" w:rsidRPr="001B2F8D" w:rsidRDefault="0038263B" w:rsidP="00BE2890">
            <w:pPr>
              <w:jc w:val="center"/>
              <w:rPr>
                <w:sz w:val="22"/>
                <w:szCs w:val="22"/>
              </w:rPr>
            </w:pPr>
          </w:p>
        </w:tc>
        <w:tc>
          <w:tcPr>
            <w:tcW w:w="271" w:type="pct"/>
            <w:vAlign w:val="center"/>
          </w:tcPr>
          <w:p w14:paraId="41135903" w14:textId="77777777" w:rsidR="0038263B" w:rsidRPr="001B2F8D" w:rsidRDefault="000B12B3" w:rsidP="00BE2890">
            <w:pPr>
              <w:jc w:val="center"/>
              <w:rPr>
                <w:sz w:val="22"/>
                <w:szCs w:val="22"/>
              </w:rPr>
            </w:pPr>
            <w:r>
              <w:rPr>
                <w:sz w:val="22"/>
                <w:szCs w:val="22"/>
              </w:rPr>
              <w:t>1</w:t>
            </w:r>
          </w:p>
        </w:tc>
        <w:tc>
          <w:tcPr>
            <w:tcW w:w="272" w:type="pct"/>
            <w:vAlign w:val="center"/>
          </w:tcPr>
          <w:p w14:paraId="1E4AA4B4" w14:textId="77777777" w:rsidR="0038263B" w:rsidRPr="001B2F8D" w:rsidRDefault="0038263B" w:rsidP="00BE2890">
            <w:pPr>
              <w:jc w:val="center"/>
              <w:rPr>
                <w:sz w:val="22"/>
                <w:szCs w:val="22"/>
              </w:rPr>
            </w:pPr>
          </w:p>
        </w:tc>
        <w:tc>
          <w:tcPr>
            <w:tcW w:w="356" w:type="pct"/>
            <w:vAlign w:val="center"/>
          </w:tcPr>
          <w:p w14:paraId="309D5459" w14:textId="77777777" w:rsidR="0038263B" w:rsidRPr="001B2F8D" w:rsidRDefault="000B12B3" w:rsidP="00BE2890">
            <w:pPr>
              <w:jc w:val="center"/>
              <w:rPr>
                <w:sz w:val="22"/>
                <w:szCs w:val="22"/>
              </w:rPr>
            </w:pPr>
            <w:r>
              <w:rPr>
                <w:sz w:val="22"/>
                <w:szCs w:val="22"/>
              </w:rPr>
              <w:t>10</w:t>
            </w:r>
          </w:p>
        </w:tc>
        <w:tc>
          <w:tcPr>
            <w:tcW w:w="1334" w:type="pct"/>
            <w:vAlign w:val="center"/>
          </w:tcPr>
          <w:p w14:paraId="1EB9B4B3" w14:textId="77777777" w:rsidR="0038263B" w:rsidRPr="008A79D6" w:rsidRDefault="0038263B" w:rsidP="00BE2890">
            <w:pPr>
              <w:rPr>
                <w:sz w:val="22"/>
                <w:szCs w:val="22"/>
              </w:rPr>
            </w:pPr>
            <w:r w:rsidRPr="008A79D6">
              <w:rPr>
                <w:sz w:val="22"/>
                <w:szCs w:val="22"/>
                <w:lang w:eastAsia="en-US"/>
              </w:rPr>
              <w:t>Круглый стол</w:t>
            </w:r>
          </w:p>
        </w:tc>
      </w:tr>
      <w:tr w:rsidR="0038263B" w:rsidRPr="004F4A4B" w14:paraId="2C4E4284" w14:textId="77777777" w:rsidTr="008A79D6">
        <w:tc>
          <w:tcPr>
            <w:tcW w:w="279" w:type="pct"/>
          </w:tcPr>
          <w:p w14:paraId="5C6864A7" w14:textId="77777777" w:rsidR="0038263B" w:rsidRPr="001B2F8D" w:rsidRDefault="0038263B" w:rsidP="00BE2890">
            <w:pPr>
              <w:jc w:val="center"/>
              <w:rPr>
                <w:sz w:val="22"/>
                <w:szCs w:val="22"/>
              </w:rPr>
            </w:pPr>
            <w:r w:rsidRPr="001B2F8D">
              <w:rPr>
                <w:sz w:val="22"/>
                <w:szCs w:val="22"/>
              </w:rPr>
              <w:t>5</w:t>
            </w:r>
          </w:p>
        </w:tc>
        <w:tc>
          <w:tcPr>
            <w:tcW w:w="1406" w:type="pct"/>
            <w:vAlign w:val="center"/>
          </w:tcPr>
          <w:p w14:paraId="2BEA51E1" w14:textId="77777777" w:rsidR="0038263B" w:rsidRPr="001B2F8D" w:rsidRDefault="0038263B" w:rsidP="008A79D6">
            <w:pPr>
              <w:pStyle w:val="11"/>
              <w:spacing w:before="0" w:after="0"/>
              <w:rPr>
                <w:sz w:val="22"/>
                <w:szCs w:val="22"/>
              </w:rPr>
            </w:pPr>
            <w:r w:rsidRPr="00574C10">
              <w:rPr>
                <w:sz w:val="22"/>
                <w:szCs w:val="22"/>
                <w:lang w:eastAsia="en-US"/>
              </w:rPr>
              <w:t>Анализ региональных валютных систем</w:t>
            </w:r>
          </w:p>
        </w:tc>
        <w:tc>
          <w:tcPr>
            <w:tcW w:w="269" w:type="pct"/>
            <w:vAlign w:val="center"/>
          </w:tcPr>
          <w:p w14:paraId="5753FE34" w14:textId="77777777" w:rsidR="0038263B" w:rsidRPr="001B2F8D" w:rsidRDefault="00B95018" w:rsidP="00BE2890">
            <w:pPr>
              <w:jc w:val="center"/>
              <w:rPr>
                <w:sz w:val="22"/>
                <w:szCs w:val="22"/>
              </w:rPr>
            </w:pPr>
            <w:r>
              <w:rPr>
                <w:sz w:val="22"/>
                <w:szCs w:val="22"/>
              </w:rPr>
              <w:t>2</w:t>
            </w:r>
          </w:p>
        </w:tc>
        <w:tc>
          <w:tcPr>
            <w:tcW w:w="271" w:type="pct"/>
            <w:vAlign w:val="center"/>
          </w:tcPr>
          <w:p w14:paraId="4C4BE615" w14:textId="77777777" w:rsidR="0038263B" w:rsidRPr="001B2F8D" w:rsidRDefault="000B12B3" w:rsidP="00BE2890">
            <w:pPr>
              <w:jc w:val="center"/>
              <w:rPr>
                <w:sz w:val="22"/>
                <w:szCs w:val="22"/>
              </w:rPr>
            </w:pPr>
            <w:r>
              <w:rPr>
                <w:sz w:val="22"/>
                <w:szCs w:val="22"/>
              </w:rPr>
              <w:t>1</w:t>
            </w:r>
          </w:p>
        </w:tc>
        <w:tc>
          <w:tcPr>
            <w:tcW w:w="271" w:type="pct"/>
            <w:vAlign w:val="center"/>
          </w:tcPr>
          <w:p w14:paraId="16C6A1A0" w14:textId="77777777" w:rsidR="0038263B" w:rsidRPr="001B2F8D" w:rsidRDefault="000B12B3" w:rsidP="00BE2890">
            <w:pPr>
              <w:jc w:val="center"/>
              <w:rPr>
                <w:sz w:val="22"/>
                <w:szCs w:val="22"/>
              </w:rPr>
            </w:pPr>
            <w:r>
              <w:rPr>
                <w:sz w:val="22"/>
                <w:szCs w:val="22"/>
              </w:rPr>
              <w:t>1</w:t>
            </w:r>
          </w:p>
        </w:tc>
        <w:tc>
          <w:tcPr>
            <w:tcW w:w="271" w:type="pct"/>
            <w:vAlign w:val="center"/>
          </w:tcPr>
          <w:p w14:paraId="5D33437A" w14:textId="77777777" w:rsidR="0038263B" w:rsidRPr="001B2F8D" w:rsidRDefault="0038263B" w:rsidP="00BE2890">
            <w:pPr>
              <w:jc w:val="center"/>
              <w:rPr>
                <w:sz w:val="22"/>
                <w:szCs w:val="22"/>
              </w:rPr>
            </w:pPr>
          </w:p>
        </w:tc>
        <w:tc>
          <w:tcPr>
            <w:tcW w:w="271" w:type="pct"/>
            <w:vAlign w:val="center"/>
          </w:tcPr>
          <w:p w14:paraId="12B07CAF" w14:textId="77777777" w:rsidR="0038263B" w:rsidRPr="001B2F8D" w:rsidRDefault="0038263B" w:rsidP="00BE2890">
            <w:pPr>
              <w:jc w:val="center"/>
              <w:rPr>
                <w:sz w:val="22"/>
                <w:szCs w:val="22"/>
              </w:rPr>
            </w:pPr>
          </w:p>
        </w:tc>
        <w:tc>
          <w:tcPr>
            <w:tcW w:w="272" w:type="pct"/>
            <w:vAlign w:val="center"/>
          </w:tcPr>
          <w:p w14:paraId="17AC057E" w14:textId="77777777" w:rsidR="0038263B" w:rsidRPr="001B2F8D" w:rsidRDefault="0038263B" w:rsidP="00BE2890">
            <w:pPr>
              <w:jc w:val="center"/>
              <w:rPr>
                <w:sz w:val="22"/>
                <w:szCs w:val="22"/>
              </w:rPr>
            </w:pPr>
          </w:p>
        </w:tc>
        <w:tc>
          <w:tcPr>
            <w:tcW w:w="356" w:type="pct"/>
            <w:vAlign w:val="center"/>
          </w:tcPr>
          <w:p w14:paraId="3D5B63ED" w14:textId="77777777" w:rsidR="0038263B" w:rsidRPr="001B2F8D" w:rsidRDefault="000B12B3" w:rsidP="00BE2890">
            <w:pPr>
              <w:jc w:val="center"/>
              <w:rPr>
                <w:sz w:val="22"/>
                <w:szCs w:val="22"/>
              </w:rPr>
            </w:pPr>
            <w:r>
              <w:rPr>
                <w:sz w:val="22"/>
                <w:szCs w:val="22"/>
              </w:rPr>
              <w:t>15</w:t>
            </w:r>
          </w:p>
        </w:tc>
        <w:tc>
          <w:tcPr>
            <w:tcW w:w="1334" w:type="pct"/>
            <w:vAlign w:val="center"/>
          </w:tcPr>
          <w:p w14:paraId="76155AEE" w14:textId="77777777" w:rsidR="0038263B" w:rsidRPr="008A79D6" w:rsidRDefault="0038263B" w:rsidP="00BE2890">
            <w:pPr>
              <w:rPr>
                <w:sz w:val="22"/>
                <w:szCs w:val="22"/>
              </w:rPr>
            </w:pPr>
            <w:r w:rsidRPr="008A79D6">
              <w:rPr>
                <w:sz w:val="22"/>
                <w:szCs w:val="22"/>
                <w:lang w:eastAsia="en-US"/>
              </w:rPr>
              <w:t>Задание</w:t>
            </w:r>
          </w:p>
        </w:tc>
      </w:tr>
      <w:tr w:rsidR="0038263B" w:rsidRPr="004F4A4B" w14:paraId="192C72BE" w14:textId="77777777" w:rsidTr="008A79D6">
        <w:tc>
          <w:tcPr>
            <w:tcW w:w="279" w:type="pct"/>
          </w:tcPr>
          <w:p w14:paraId="42AEBCD0" w14:textId="77777777" w:rsidR="0038263B" w:rsidRPr="001B2F8D" w:rsidRDefault="0038263B" w:rsidP="00BE2890">
            <w:pPr>
              <w:jc w:val="center"/>
              <w:rPr>
                <w:sz w:val="22"/>
                <w:szCs w:val="22"/>
              </w:rPr>
            </w:pPr>
          </w:p>
        </w:tc>
        <w:tc>
          <w:tcPr>
            <w:tcW w:w="1406" w:type="pct"/>
            <w:vAlign w:val="center"/>
          </w:tcPr>
          <w:p w14:paraId="448E5094" w14:textId="77777777" w:rsidR="0038263B" w:rsidRPr="001B2F8D" w:rsidRDefault="0038263B" w:rsidP="008A79D6">
            <w:pPr>
              <w:rPr>
                <w:sz w:val="22"/>
                <w:szCs w:val="22"/>
                <w:lang w:eastAsia="en-US"/>
              </w:rPr>
            </w:pPr>
          </w:p>
        </w:tc>
        <w:tc>
          <w:tcPr>
            <w:tcW w:w="269" w:type="pct"/>
            <w:vAlign w:val="center"/>
          </w:tcPr>
          <w:p w14:paraId="22B60F84" w14:textId="77777777" w:rsidR="0038263B" w:rsidRPr="001B2F8D" w:rsidRDefault="0038263B" w:rsidP="00BE2890">
            <w:pPr>
              <w:jc w:val="center"/>
              <w:rPr>
                <w:sz w:val="22"/>
                <w:szCs w:val="22"/>
              </w:rPr>
            </w:pPr>
          </w:p>
        </w:tc>
        <w:tc>
          <w:tcPr>
            <w:tcW w:w="271" w:type="pct"/>
            <w:vAlign w:val="center"/>
          </w:tcPr>
          <w:p w14:paraId="3D7DF4F3" w14:textId="77777777" w:rsidR="0038263B" w:rsidRPr="001B2F8D" w:rsidRDefault="0038263B" w:rsidP="00BE2890">
            <w:pPr>
              <w:jc w:val="center"/>
              <w:rPr>
                <w:sz w:val="22"/>
                <w:szCs w:val="22"/>
              </w:rPr>
            </w:pPr>
          </w:p>
        </w:tc>
        <w:tc>
          <w:tcPr>
            <w:tcW w:w="271" w:type="pct"/>
            <w:vAlign w:val="center"/>
          </w:tcPr>
          <w:p w14:paraId="242AD862" w14:textId="77777777" w:rsidR="0038263B" w:rsidRPr="001B2F8D" w:rsidRDefault="0038263B" w:rsidP="00BE2890">
            <w:pPr>
              <w:jc w:val="center"/>
              <w:rPr>
                <w:sz w:val="22"/>
                <w:szCs w:val="22"/>
              </w:rPr>
            </w:pPr>
          </w:p>
        </w:tc>
        <w:tc>
          <w:tcPr>
            <w:tcW w:w="271" w:type="pct"/>
            <w:vAlign w:val="center"/>
          </w:tcPr>
          <w:p w14:paraId="1ABBF3BB" w14:textId="77777777" w:rsidR="0038263B" w:rsidRPr="001B2F8D" w:rsidRDefault="0038263B" w:rsidP="00BE2890">
            <w:pPr>
              <w:jc w:val="center"/>
              <w:rPr>
                <w:sz w:val="22"/>
                <w:szCs w:val="22"/>
              </w:rPr>
            </w:pPr>
          </w:p>
        </w:tc>
        <w:tc>
          <w:tcPr>
            <w:tcW w:w="271" w:type="pct"/>
            <w:vAlign w:val="center"/>
          </w:tcPr>
          <w:p w14:paraId="37821564" w14:textId="77777777" w:rsidR="0038263B" w:rsidRPr="001B2F8D" w:rsidRDefault="0038263B" w:rsidP="00BE2890">
            <w:pPr>
              <w:jc w:val="center"/>
              <w:rPr>
                <w:sz w:val="22"/>
                <w:szCs w:val="22"/>
              </w:rPr>
            </w:pPr>
          </w:p>
        </w:tc>
        <w:tc>
          <w:tcPr>
            <w:tcW w:w="272" w:type="pct"/>
            <w:vAlign w:val="center"/>
          </w:tcPr>
          <w:p w14:paraId="147B699C" w14:textId="77777777" w:rsidR="0038263B" w:rsidRPr="001B2F8D" w:rsidRDefault="00D654A4" w:rsidP="00D654A4">
            <w:pPr>
              <w:jc w:val="center"/>
              <w:rPr>
                <w:sz w:val="22"/>
                <w:szCs w:val="22"/>
              </w:rPr>
            </w:pPr>
            <w:r>
              <w:rPr>
                <w:sz w:val="22"/>
                <w:szCs w:val="22"/>
              </w:rPr>
              <w:t>0,3</w:t>
            </w:r>
          </w:p>
        </w:tc>
        <w:tc>
          <w:tcPr>
            <w:tcW w:w="356" w:type="pct"/>
            <w:vAlign w:val="center"/>
          </w:tcPr>
          <w:p w14:paraId="5D8F35B3" w14:textId="77777777" w:rsidR="0038263B" w:rsidRPr="001B2F8D" w:rsidRDefault="00D654A4" w:rsidP="00BE2890">
            <w:pPr>
              <w:jc w:val="center"/>
              <w:rPr>
                <w:sz w:val="22"/>
                <w:szCs w:val="22"/>
              </w:rPr>
            </w:pPr>
            <w:r>
              <w:rPr>
                <w:sz w:val="22"/>
                <w:szCs w:val="22"/>
              </w:rPr>
              <w:t>3,7</w:t>
            </w:r>
          </w:p>
        </w:tc>
        <w:tc>
          <w:tcPr>
            <w:tcW w:w="1334" w:type="pct"/>
            <w:vAlign w:val="center"/>
          </w:tcPr>
          <w:p w14:paraId="5A0BFE6D" w14:textId="77777777" w:rsidR="0038263B" w:rsidRPr="001B2F8D" w:rsidRDefault="00D654A4" w:rsidP="00BE2890">
            <w:pPr>
              <w:jc w:val="center"/>
              <w:rPr>
                <w:sz w:val="22"/>
                <w:szCs w:val="22"/>
              </w:rPr>
            </w:pPr>
            <w:r>
              <w:rPr>
                <w:sz w:val="22"/>
                <w:szCs w:val="22"/>
              </w:rPr>
              <w:t>З</w:t>
            </w:r>
            <w:r w:rsidR="0038263B" w:rsidRPr="001B2F8D">
              <w:rPr>
                <w:sz w:val="22"/>
                <w:szCs w:val="22"/>
              </w:rPr>
              <w:t>ачет</w:t>
            </w:r>
          </w:p>
        </w:tc>
      </w:tr>
      <w:tr w:rsidR="0038263B" w:rsidRPr="004F4A4B" w14:paraId="60FFAD1D" w14:textId="77777777" w:rsidTr="00BE2890">
        <w:tc>
          <w:tcPr>
            <w:tcW w:w="279" w:type="pct"/>
            <w:vAlign w:val="center"/>
          </w:tcPr>
          <w:p w14:paraId="593AA004" w14:textId="77777777" w:rsidR="0038263B" w:rsidRPr="001B2F8D" w:rsidRDefault="0038263B" w:rsidP="00BE2890">
            <w:pPr>
              <w:jc w:val="center"/>
              <w:rPr>
                <w:sz w:val="22"/>
                <w:szCs w:val="22"/>
              </w:rPr>
            </w:pPr>
          </w:p>
        </w:tc>
        <w:tc>
          <w:tcPr>
            <w:tcW w:w="1406" w:type="pct"/>
            <w:vAlign w:val="center"/>
          </w:tcPr>
          <w:p w14:paraId="39198DC0" w14:textId="3355005D" w:rsidR="0038263B" w:rsidRPr="001B2F8D" w:rsidRDefault="0038263B" w:rsidP="00BE2890">
            <w:pPr>
              <w:rPr>
                <w:b/>
                <w:bCs/>
                <w:sz w:val="22"/>
                <w:szCs w:val="22"/>
              </w:rPr>
            </w:pPr>
            <w:r w:rsidRPr="001B2F8D">
              <w:rPr>
                <w:b/>
                <w:bCs/>
                <w:sz w:val="22"/>
                <w:szCs w:val="22"/>
              </w:rPr>
              <w:t>ИТОГО</w:t>
            </w:r>
            <w:r w:rsidR="008A79D6">
              <w:rPr>
                <w:b/>
                <w:bCs/>
                <w:sz w:val="22"/>
                <w:szCs w:val="22"/>
              </w:rPr>
              <w:tab/>
              <w:t>72 ч.</w:t>
            </w:r>
          </w:p>
        </w:tc>
        <w:tc>
          <w:tcPr>
            <w:tcW w:w="269" w:type="pct"/>
            <w:vAlign w:val="center"/>
          </w:tcPr>
          <w:p w14:paraId="245FBF7D" w14:textId="77777777" w:rsidR="0038263B" w:rsidRPr="001B2F8D" w:rsidRDefault="0038263B" w:rsidP="00BE2890">
            <w:pPr>
              <w:jc w:val="center"/>
              <w:rPr>
                <w:sz w:val="22"/>
                <w:szCs w:val="22"/>
              </w:rPr>
            </w:pPr>
          </w:p>
        </w:tc>
        <w:tc>
          <w:tcPr>
            <w:tcW w:w="271" w:type="pct"/>
            <w:vAlign w:val="center"/>
          </w:tcPr>
          <w:p w14:paraId="0841F5DB" w14:textId="77777777" w:rsidR="0038263B" w:rsidRPr="001B2F8D" w:rsidRDefault="00D654A4" w:rsidP="00BE2890">
            <w:pPr>
              <w:jc w:val="center"/>
              <w:rPr>
                <w:b/>
                <w:sz w:val="22"/>
                <w:szCs w:val="22"/>
              </w:rPr>
            </w:pPr>
            <w:r>
              <w:rPr>
                <w:b/>
                <w:sz w:val="22"/>
                <w:szCs w:val="22"/>
              </w:rPr>
              <w:t>4</w:t>
            </w:r>
          </w:p>
        </w:tc>
        <w:tc>
          <w:tcPr>
            <w:tcW w:w="271" w:type="pct"/>
            <w:vAlign w:val="center"/>
          </w:tcPr>
          <w:p w14:paraId="6581850F" w14:textId="77777777" w:rsidR="0038263B" w:rsidRPr="001B2F8D" w:rsidRDefault="00D654A4" w:rsidP="00BE2890">
            <w:pPr>
              <w:jc w:val="center"/>
              <w:rPr>
                <w:b/>
                <w:sz w:val="22"/>
                <w:szCs w:val="22"/>
              </w:rPr>
            </w:pPr>
            <w:r>
              <w:rPr>
                <w:b/>
                <w:sz w:val="22"/>
                <w:szCs w:val="22"/>
              </w:rPr>
              <w:t>2</w:t>
            </w:r>
          </w:p>
        </w:tc>
        <w:tc>
          <w:tcPr>
            <w:tcW w:w="271" w:type="pct"/>
            <w:vAlign w:val="center"/>
          </w:tcPr>
          <w:p w14:paraId="34DA7AA0" w14:textId="77777777" w:rsidR="0038263B" w:rsidRPr="001B2F8D" w:rsidRDefault="0038263B" w:rsidP="00BE2890">
            <w:pPr>
              <w:jc w:val="center"/>
              <w:rPr>
                <w:b/>
                <w:sz w:val="22"/>
                <w:szCs w:val="22"/>
              </w:rPr>
            </w:pPr>
          </w:p>
        </w:tc>
        <w:tc>
          <w:tcPr>
            <w:tcW w:w="271" w:type="pct"/>
            <w:vAlign w:val="center"/>
          </w:tcPr>
          <w:p w14:paraId="3C9F0E5D" w14:textId="77777777" w:rsidR="0038263B" w:rsidRPr="001B2F8D" w:rsidRDefault="000B12B3" w:rsidP="00BE2890">
            <w:pPr>
              <w:jc w:val="center"/>
              <w:rPr>
                <w:b/>
                <w:sz w:val="22"/>
                <w:szCs w:val="22"/>
              </w:rPr>
            </w:pPr>
            <w:r>
              <w:rPr>
                <w:b/>
                <w:sz w:val="22"/>
                <w:szCs w:val="22"/>
              </w:rPr>
              <w:t>2</w:t>
            </w:r>
          </w:p>
        </w:tc>
        <w:tc>
          <w:tcPr>
            <w:tcW w:w="272" w:type="pct"/>
            <w:vAlign w:val="center"/>
          </w:tcPr>
          <w:p w14:paraId="3CF6CF24" w14:textId="77777777" w:rsidR="0038263B" w:rsidRPr="001B2F8D" w:rsidRDefault="00D654A4" w:rsidP="00BE2890">
            <w:pPr>
              <w:jc w:val="center"/>
              <w:rPr>
                <w:b/>
                <w:sz w:val="22"/>
                <w:szCs w:val="22"/>
              </w:rPr>
            </w:pPr>
            <w:r>
              <w:rPr>
                <w:b/>
                <w:sz w:val="22"/>
                <w:szCs w:val="22"/>
              </w:rPr>
              <w:t>0,3</w:t>
            </w:r>
          </w:p>
        </w:tc>
        <w:tc>
          <w:tcPr>
            <w:tcW w:w="356" w:type="pct"/>
            <w:vAlign w:val="center"/>
          </w:tcPr>
          <w:p w14:paraId="63756B3F" w14:textId="77777777" w:rsidR="0038263B" w:rsidRPr="001B2F8D" w:rsidRDefault="00D654A4" w:rsidP="00BE2890">
            <w:pPr>
              <w:jc w:val="center"/>
              <w:rPr>
                <w:b/>
                <w:sz w:val="22"/>
                <w:szCs w:val="22"/>
              </w:rPr>
            </w:pPr>
            <w:r>
              <w:rPr>
                <w:b/>
                <w:sz w:val="22"/>
                <w:szCs w:val="22"/>
              </w:rPr>
              <w:t>63,7</w:t>
            </w:r>
          </w:p>
        </w:tc>
        <w:tc>
          <w:tcPr>
            <w:tcW w:w="1334" w:type="pct"/>
            <w:vAlign w:val="center"/>
          </w:tcPr>
          <w:p w14:paraId="2AA0418E" w14:textId="77777777" w:rsidR="0038263B" w:rsidRPr="001B2F8D" w:rsidRDefault="0038263B" w:rsidP="00BE2890">
            <w:pPr>
              <w:jc w:val="center"/>
              <w:rPr>
                <w:iCs/>
                <w:sz w:val="22"/>
                <w:szCs w:val="22"/>
              </w:rPr>
            </w:pPr>
          </w:p>
        </w:tc>
      </w:tr>
    </w:tbl>
    <w:p w14:paraId="4693B309" w14:textId="77777777" w:rsidR="0038263B" w:rsidRDefault="0038263B" w:rsidP="0038263B">
      <w:pPr>
        <w:keepNext/>
        <w:jc w:val="both"/>
      </w:pPr>
    </w:p>
    <w:p w14:paraId="2B483D2F" w14:textId="77777777" w:rsidR="00E05F37" w:rsidRPr="00BE2890" w:rsidRDefault="00E05F37" w:rsidP="00DC001B">
      <w:pPr>
        <w:keepNext/>
        <w:jc w:val="center"/>
        <w:rPr>
          <w:b/>
        </w:rPr>
      </w:pPr>
      <w:r w:rsidRPr="009D7CF5">
        <w:rPr>
          <w:b/>
        </w:rPr>
        <w:t>Содержание разделов дисциплины:</w:t>
      </w:r>
    </w:p>
    <w:p w14:paraId="0D5FF08B" w14:textId="77777777" w:rsidR="00E05F37" w:rsidRPr="009D7CF5" w:rsidRDefault="00E05F37" w:rsidP="00DC001B">
      <w:pPr>
        <w:pStyle w:val="a"/>
        <w:keepNext/>
        <w:numPr>
          <w:ilvl w:val="0"/>
          <w:numId w:val="0"/>
        </w:numPr>
        <w:tabs>
          <w:tab w:val="left" w:pos="708"/>
        </w:tabs>
        <w:spacing w:line="240" w:lineRule="auto"/>
        <w:rPr>
          <w:b/>
        </w:rPr>
      </w:pPr>
    </w:p>
    <w:p w14:paraId="349BCE60" w14:textId="77777777" w:rsidR="00E05F37" w:rsidRPr="009D7CF5" w:rsidRDefault="00E05F37" w:rsidP="00DC001B">
      <w:pPr>
        <w:pStyle w:val="a"/>
        <w:keepNext/>
        <w:numPr>
          <w:ilvl w:val="0"/>
          <w:numId w:val="0"/>
        </w:numPr>
        <w:tabs>
          <w:tab w:val="left" w:pos="708"/>
        </w:tabs>
        <w:spacing w:line="240" w:lineRule="auto"/>
        <w:contextualSpacing/>
        <w:rPr>
          <w:b/>
        </w:rPr>
      </w:pPr>
      <w:r w:rsidRPr="009D7CF5">
        <w:rPr>
          <w:b/>
        </w:rPr>
        <w:t>Тема 1</w:t>
      </w:r>
      <w:r w:rsidR="00DC001B">
        <w:rPr>
          <w:b/>
        </w:rPr>
        <w:t>.</w:t>
      </w:r>
      <w:r w:rsidRPr="009D7CF5">
        <w:t xml:space="preserve"> </w:t>
      </w:r>
      <w:r w:rsidRPr="009D7CF5">
        <w:rPr>
          <w:b/>
        </w:rPr>
        <w:t>Валюта и международные финансовые отношения</w:t>
      </w:r>
    </w:p>
    <w:p w14:paraId="58491676" w14:textId="77777777" w:rsidR="00E05F37" w:rsidRPr="009D7CF5" w:rsidRDefault="00E05F37" w:rsidP="004F51E2">
      <w:pPr>
        <w:pStyle w:val="a"/>
        <w:numPr>
          <w:ilvl w:val="0"/>
          <w:numId w:val="3"/>
        </w:numPr>
        <w:tabs>
          <w:tab w:val="left" w:pos="0"/>
          <w:tab w:val="left" w:pos="1092"/>
        </w:tabs>
        <w:spacing w:line="240" w:lineRule="auto"/>
        <w:ind w:left="0" w:firstLine="709"/>
        <w:contextualSpacing/>
        <w:rPr>
          <w:shd w:val="clear" w:color="auto" w:fill="FFFFFF"/>
        </w:rPr>
      </w:pPr>
      <w:r w:rsidRPr="009D7CF5">
        <w:rPr>
          <w:shd w:val="clear" w:color="auto" w:fill="FFFFFF"/>
        </w:rPr>
        <w:t>Тенденции развития мировых финансов и мирового финансового рынка.</w:t>
      </w:r>
    </w:p>
    <w:p w14:paraId="06EF81B1" w14:textId="77777777" w:rsidR="00E05F37" w:rsidRPr="009D7CF5" w:rsidRDefault="00E05F37" w:rsidP="004F51E2">
      <w:pPr>
        <w:pStyle w:val="a"/>
        <w:numPr>
          <w:ilvl w:val="0"/>
          <w:numId w:val="3"/>
        </w:numPr>
        <w:tabs>
          <w:tab w:val="left" w:pos="0"/>
          <w:tab w:val="left" w:pos="1092"/>
        </w:tabs>
        <w:spacing w:line="240" w:lineRule="auto"/>
        <w:ind w:left="0" w:firstLine="709"/>
        <w:contextualSpacing/>
        <w:rPr>
          <w:shd w:val="clear" w:color="auto" w:fill="FFFFFF"/>
        </w:rPr>
      </w:pPr>
      <w:r w:rsidRPr="009D7CF5">
        <w:rPr>
          <w:shd w:val="clear" w:color="auto" w:fill="FFFFFF"/>
        </w:rPr>
        <w:t>Понятие и типы валют.</w:t>
      </w:r>
    </w:p>
    <w:p w14:paraId="2D4F0818" w14:textId="77777777" w:rsidR="00E05F37" w:rsidRPr="009D7CF5" w:rsidRDefault="00E05F37" w:rsidP="004F51E2">
      <w:pPr>
        <w:pStyle w:val="a"/>
        <w:numPr>
          <w:ilvl w:val="0"/>
          <w:numId w:val="3"/>
        </w:numPr>
        <w:tabs>
          <w:tab w:val="left" w:pos="0"/>
          <w:tab w:val="left" w:pos="1092"/>
        </w:tabs>
        <w:spacing w:line="240" w:lineRule="auto"/>
        <w:ind w:left="0" w:firstLine="709"/>
        <w:contextualSpacing/>
        <w:rPr>
          <w:shd w:val="clear" w:color="auto" w:fill="FFFFFF"/>
        </w:rPr>
      </w:pPr>
      <w:r w:rsidRPr="009D7CF5">
        <w:rPr>
          <w:shd w:val="clear" w:color="auto" w:fill="FFFFFF"/>
        </w:rPr>
        <w:t>Валютный курс: сущность, механизм формирования и виды.</w:t>
      </w:r>
    </w:p>
    <w:p w14:paraId="4BF63B50" w14:textId="77777777" w:rsidR="00E05F37" w:rsidRPr="009D7CF5" w:rsidRDefault="00E05F37" w:rsidP="004F51E2">
      <w:pPr>
        <w:pStyle w:val="a"/>
        <w:numPr>
          <w:ilvl w:val="0"/>
          <w:numId w:val="3"/>
        </w:numPr>
        <w:tabs>
          <w:tab w:val="left" w:pos="0"/>
          <w:tab w:val="left" w:pos="1092"/>
        </w:tabs>
        <w:spacing w:line="240" w:lineRule="auto"/>
        <w:ind w:left="0" w:firstLine="709"/>
        <w:contextualSpacing/>
        <w:rPr>
          <w:shd w:val="clear" w:color="auto" w:fill="FFFFFF"/>
        </w:rPr>
      </w:pPr>
      <w:r w:rsidRPr="009D7CF5">
        <w:rPr>
          <w:shd w:val="clear" w:color="auto" w:fill="FFFFFF"/>
        </w:rPr>
        <w:t>Теории валютного курса.</w:t>
      </w:r>
    </w:p>
    <w:p w14:paraId="404E478D" w14:textId="77777777" w:rsidR="00E05F37" w:rsidRPr="009D7CF5" w:rsidRDefault="00E05F37" w:rsidP="004F51E2">
      <w:pPr>
        <w:pStyle w:val="a"/>
        <w:numPr>
          <w:ilvl w:val="0"/>
          <w:numId w:val="3"/>
        </w:numPr>
        <w:tabs>
          <w:tab w:val="left" w:pos="0"/>
          <w:tab w:val="left" w:pos="1092"/>
        </w:tabs>
        <w:spacing w:line="240" w:lineRule="auto"/>
        <w:ind w:left="0" w:firstLine="709"/>
        <w:contextualSpacing/>
        <w:rPr>
          <w:shd w:val="clear" w:color="auto" w:fill="FFFFFF"/>
        </w:rPr>
      </w:pPr>
      <w:r w:rsidRPr="009D7CF5">
        <w:rPr>
          <w:shd w:val="clear" w:color="auto" w:fill="FFFFFF"/>
        </w:rPr>
        <w:t>Валютная политика, валютное регулирование и валютный контроль.</w:t>
      </w:r>
    </w:p>
    <w:p w14:paraId="161BBDBF" w14:textId="77777777" w:rsidR="00E05F37" w:rsidRPr="009D7CF5" w:rsidRDefault="00E05F37" w:rsidP="004F51E2">
      <w:pPr>
        <w:pStyle w:val="a"/>
        <w:numPr>
          <w:ilvl w:val="0"/>
          <w:numId w:val="3"/>
        </w:numPr>
        <w:tabs>
          <w:tab w:val="left" w:pos="0"/>
          <w:tab w:val="left" w:pos="1092"/>
        </w:tabs>
        <w:spacing w:line="240" w:lineRule="auto"/>
        <w:ind w:left="0" w:firstLine="709"/>
        <w:contextualSpacing/>
        <w:rPr>
          <w:shd w:val="clear" w:color="auto" w:fill="FFFFFF"/>
        </w:rPr>
      </w:pPr>
      <w:r w:rsidRPr="009D7CF5">
        <w:rPr>
          <w:shd w:val="clear" w:color="auto" w:fill="FFFFFF"/>
        </w:rPr>
        <w:t>Эволюция роли золота в международных валютных отношениях.</w:t>
      </w:r>
    </w:p>
    <w:p w14:paraId="414B13D7" w14:textId="77777777" w:rsidR="00E05F37" w:rsidRPr="009D7CF5" w:rsidRDefault="00E05F37" w:rsidP="00E05F37">
      <w:pPr>
        <w:pStyle w:val="a"/>
        <w:numPr>
          <w:ilvl w:val="0"/>
          <w:numId w:val="0"/>
        </w:numPr>
        <w:tabs>
          <w:tab w:val="left" w:pos="708"/>
        </w:tabs>
        <w:spacing w:line="240" w:lineRule="auto"/>
        <w:contextualSpacing/>
        <w:rPr>
          <w:b/>
          <w:i/>
        </w:rPr>
      </w:pPr>
    </w:p>
    <w:p w14:paraId="7844F592" w14:textId="77777777" w:rsidR="00E05F37" w:rsidRPr="009D7CF5" w:rsidRDefault="00E05F37" w:rsidP="00DC001B">
      <w:pPr>
        <w:pStyle w:val="a"/>
        <w:keepNext/>
        <w:numPr>
          <w:ilvl w:val="0"/>
          <w:numId w:val="0"/>
        </w:numPr>
        <w:tabs>
          <w:tab w:val="left" w:pos="708"/>
        </w:tabs>
        <w:spacing w:line="240" w:lineRule="auto"/>
        <w:contextualSpacing/>
        <w:rPr>
          <w:b/>
        </w:rPr>
      </w:pPr>
      <w:r w:rsidRPr="009D7CF5">
        <w:rPr>
          <w:b/>
        </w:rPr>
        <w:t>Тема 2</w:t>
      </w:r>
      <w:r w:rsidR="00DC001B">
        <w:rPr>
          <w:b/>
        </w:rPr>
        <w:t>.</w:t>
      </w:r>
      <w:r w:rsidRPr="009D7CF5">
        <w:t xml:space="preserve"> </w:t>
      </w:r>
      <w:r w:rsidRPr="009D7CF5">
        <w:rPr>
          <w:b/>
        </w:rPr>
        <w:t>Международные валютные отношения</w:t>
      </w:r>
    </w:p>
    <w:p w14:paraId="088DD369" w14:textId="77777777" w:rsidR="00E05F37" w:rsidRPr="009D7CF5" w:rsidRDefault="00E05F37" w:rsidP="004F51E2">
      <w:pPr>
        <w:pStyle w:val="a"/>
        <w:numPr>
          <w:ilvl w:val="0"/>
          <w:numId w:val="4"/>
        </w:numPr>
        <w:tabs>
          <w:tab w:val="left" w:pos="0"/>
          <w:tab w:val="left" w:pos="1120"/>
        </w:tabs>
        <w:spacing w:line="240" w:lineRule="auto"/>
        <w:ind w:left="0" w:firstLine="709"/>
        <w:contextualSpacing/>
        <w:rPr>
          <w:shd w:val="clear" w:color="auto" w:fill="FFFFFF"/>
        </w:rPr>
      </w:pPr>
      <w:r w:rsidRPr="009D7CF5">
        <w:rPr>
          <w:shd w:val="clear" w:color="auto" w:fill="FFFFFF"/>
        </w:rPr>
        <w:t>Этапы формирования мирового финансового рынка.</w:t>
      </w:r>
    </w:p>
    <w:p w14:paraId="43F40FE0" w14:textId="77777777" w:rsidR="00E05F37" w:rsidRPr="009D7CF5" w:rsidRDefault="00E05F37" w:rsidP="004F51E2">
      <w:pPr>
        <w:pStyle w:val="a"/>
        <w:numPr>
          <w:ilvl w:val="0"/>
          <w:numId w:val="4"/>
        </w:numPr>
        <w:tabs>
          <w:tab w:val="left" w:pos="0"/>
          <w:tab w:val="left" w:pos="1120"/>
        </w:tabs>
        <w:spacing w:line="240" w:lineRule="auto"/>
        <w:ind w:left="0" w:firstLine="709"/>
        <w:contextualSpacing/>
        <w:rPr>
          <w:shd w:val="clear" w:color="auto" w:fill="FFFFFF"/>
        </w:rPr>
      </w:pPr>
      <w:r w:rsidRPr="009D7CF5">
        <w:rPr>
          <w:shd w:val="clear" w:color="auto" w:fill="FFFFFF"/>
        </w:rPr>
        <w:t>Понятие и структура международной валютной системы.</w:t>
      </w:r>
    </w:p>
    <w:p w14:paraId="0511EF14" w14:textId="77777777" w:rsidR="00E05F37" w:rsidRPr="009D7CF5" w:rsidRDefault="00E05F37" w:rsidP="004F51E2">
      <w:pPr>
        <w:pStyle w:val="a"/>
        <w:numPr>
          <w:ilvl w:val="0"/>
          <w:numId w:val="4"/>
        </w:numPr>
        <w:tabs>
          <w:tab w:val="left" w:pos="0"/>
          <w:tab w:val="left" w:pos="1120"/>
        </w:tabs>
        <w:spacing w:line="240" w:lineRule="auto"/>
        <w:ind w:left="0" w:firstLine="709"/>
        <w:contextualSpacing/>
        <w:rPr>
          <w:shd w:val="clear" w:color="auto" w:fill="FFFFFF"/>
        </w:rPr>
      </w:pPr>
      <w:r w:rsidRPr="009D7CF5">
        <w:rPr>
          <w:shd w:val="clear" w:color="auto" w:fill="FFFFFF"/>
        </w:rPr>
        <w:lastRenderedPageBreak/>
        <w:t>Формирование и развитие международных валютных систем.</w:t>
      </w:r>
    </w:p>
    <w:p w14:paraId="1C0D788E" w14:textId="77777777" w:rsidR="00E05F37" w:rsidRPr="009D7CF5" w:rsidRDefault="00E05F37" w:rsidP="004F51E2">
      <w:pPr>
        <w:pStyle w:val="a"/>
        <w:numPr>
          <w:ilvl w:val="0"/>
          <w:numId w:val="4"/>
        </w:numPr>
        <w:tabs>
          <w:tab w:val="left" w:pos="0"/>
          <w:tab w:val="left" w:pos="1120"/>
        </w:tabs>
        <w:spacing w:line="240" w:lineRule="auto"/>
        <w:ind w:left="0" w:firstLine="709"/>
        <w:contextualSpacing/>
        <w:rPr>
          <w:b/>
          <w:i/>
        </w:rPr>
      </w:pPr>
      <w:r w:rsidRPr="009D7CF5">
        <w:rPr>
          <w:shd w:val="clear" w:color="auto" w:fill="FFFFFF"/>
        </w:rPr>
        <w:t>Ямайская валютная система и современные тенденции ее эволюции.</w:t>
      </w:r>
    </w:p>
    <w:p w14:paraId="4BD6B275" w14:textId="77777777" w:rsidR="00E05F37" w:rsidRPr="009D7CF5" w:rsidRDefault="00E05F37" w:rsidP="00E05F37">
      <w:pPr>
        <w:pStyle w:val="a"/>
        <w:numPr>
          <w:ilvl w:val="0"/>
          <w:numId w:val="0"/>
        </w:numPr>
        <w:tabs>
          <w:tab w:val="left" w:pos="708"/>
        </w:tabs>
        <w:spacing w:line="240" w:lineRule="auto"/>
        <w:contextualSpacing/>
        <w:rPr>
          <w:b/>
          <w:i/>
        </w:rPr>
      </w:pPr>
    </w:p>
    <w:p w14:paraId="0689084D" w14:textId="77777777" w:rsidR="00E05F37" w:rsidRPr="009D7CF5" w:rsidRDefault="00E05F37" w:rsidP="00DC001B">
      <w:pPr>
        <w:pStyle w:val="a"/>
        <w:keepNext/>
        <w:numPr>
          <w:ilvl w:val="0"/>
          <w:numId w:val="0"/>
        </w:numPr>
        <w:tabs>
          <w:tab w:val="left" w:pos="708"/>
        </w:tabs>
        <w:spacing w:line="240" w:lineRule="auto"/>
        <w:contextualSpacing/>
        <w:rPr>
          <w:b/>
        </w:rPr>
      </w:pPr>
      <w:r w:rsidRPr="009D7CF5">
        <w:rPr>
          <w:b/>
        </w:rPr>
        <w:t xml:space="preserve">Тема </w:t>
      </w:r>
      <w:r w:rsidR="005A2551">
        <w:rPr>
          <w:b/>
        </w:rPr>
        <w:t>3</w:t>
      </w:r>
      <w:r w:rsidR="00DC001B">
        <w:rPr>
          <w:b/>
        </w:rPr>
        <w:t>.</w:t>
      </w:r>
      <w:r w:rsidR="005A2551">
        <w:rPr>
          <w:b/>
        </w:rPr>
        <w:t xml:space="preserve"> Нацио</w:t>
      </w:r>
      <w:r w:rsidRPr="009D7CF5">
        <w:rPr>
          <w:b/>
        </w:rPr>
        <w:t xml:space="preserve">нальные валютно-финансовые системы зарубежных стран. </w:t>
      </w:r>
    </w:p>
    <w:p w14:paraId="521024A0" w14:textId="77777777" w:rsidR="00E05F37" w:rsidRPr="009D7CF5" w:rsidRDefault="00E05F37" w:rsidP="004F51E2">
      <w:pPr>
        <w:pStyle w:val="a"/>
        <w:numPr>
          <w:ilvl w:val="0"/>
          <w:numId w:val="5"/>
        </w:numPr>
        <w:tabs>
          <w:tab w:val="left" w:pos="0"/>
          <w:tab w:val="left" w:pos="1134"/>
        </w:tabs>
        <w:spacing w:line="240" w:lineRule="auto"/>
        <w:ind w:left="0" w:firstLine="709"/>
        <w:contextualSpacing/>
      </w:pPr>
      <w:r w:rsidRPr="009D7CF5">
        <w:rPr>
          <w:shd w:val="clear" w:color="auto" w:fill="FFFFFF"/>
        </w:rPr>
        <w:t>Нацио</w:t>
      </w:r>
      <w:r w:rsidRPr="009D7CF5">
        <w:rPr>
          <w:shd w:val="clear" w:color="auto" w:fill="FFFFFF"/>
        </w:rPr>
        <w:softHyphen/>
        <w:t>нальная валютно-финансовая система: сущность и элементы.</w:t>
      </w:r>
    </w:p>
    <w:p w14:paraId="5059DFDF" w14:textId="77777777" w:rsidR="00E05F37" w:rsidRPr="009D7CF5" w:rsidRDefault="00E05F37" w:rsidP="004F51E2">
      <w:pPr>
        <w:pStyle w:val="a"/>
        <w:numPr>
          <w:ilvl w:val="0"/>
          <w:numId w:val="5"/>
        </w:numPr>
        <w:tabs>
          <w:tab w:val="left" w:pos="0"/>
          <w:tab w:val="left" w:pos="1134"/>
        </w:tabs>
        <w:spacing w:line="240" w:lineRule="auto"/>
        <w:ind w:left="0" w:firstLine="709"/>
        <w:contextualSpacing/>
      </w:pPr>
      <w:r w:rsidRPr="009D7CF5">
        <w:rPr>
          <w:shd w:val="clear" w:color="auto" w:fill="FFFFFF"/>
        </w:rPr>
        <w:t>Валютно-финансовая система европейских стран.</w:t>
      </w:r>
    </w:p>
    <w:p w14:paraId="22EE4E5F" w14:textId="77777777" w:rsidR="00E05F37" w:rsidRPr="009D7CF5" w:rsidRDefault="00E05F37" w:rsidP="004F51E2">
      <w:pPr>
        <w:pStyle w:val="a"/>
        <w:numPr>
          <w:ilvl w:val="0"/>
          <w:numId w:val="5"/>
        </w:numPr>
        <w:tabs>
          <w:tab w:val="left" w:pos="0"/>
          <w:tab w:val="left" w:pos="1134"/>
        </w:tabs>
        <w:spacing w:line="240" w:lineRule="auto"/>
        <w:ind w:left="0" w:firstLine="709"/>
        <w:contextualSpacing/>
      </w:pPr>
      <w:r w:rsidRPr="009D7CF5">
        <w:rPr>
          <w:shd w:val="clear" w:color="auto" w:fill="FFFFFF"/>
        </w:rPr>
        <w:t>Валютно-финансовые системы европейских стран, не присоединившихся к еврозоне.</w:t>
      </w:r>
    </w:p>
    <w:p w14:paraId="2B415C9E" w14:textId="77777777" w:rsidR="00E05F37" w:rsidRPr="009D7CF5" w:rsidRDefault="00E05F37" w:rsidP="004F51E2">
      <w:pPr>
        <w:pStyle w:val="a"/>
        <w:numPr>
          <w:ilvl w:val="0"/>
          <w:numId w:val="5"/>
        </w:numPr>
        <w:tabs>
          <w:tab w:val="left" w:pos="0"/>
          <w:tab w:val="left" w:pos="1134"/>
        </w:tabs>
        <w:spacing w:line="240" w:lineRule="auto"/>
        <w:ind w:left="0" w:firstLine="709"/>
        <w:contextualSpacing/>
      </w:pPr>
      <w:r w:rsidRPr="009D7CF5">
        <w:rPr>
          <w:shd w:val="clear" w:color="auto" w:fill="FFFFFF"/>
        </w:rPr>
        <w:t>Валютно-финансовая система Китая.</w:t>
      </w:r>
    </w:p>
    <w:p w14:paraId="058AE588" w14:textId="77777777" w:rsidR="00E05F37" w:rsidRPr="009D7CF5" w:rsidRDefault="00E05F37" w:rsidP="00E05F37">
      <w:pPr>
        <w:pStyle w:val="a"/>
        <w:numPr>
          <w:ilvl w:val="0"/>
          <w:numId w:val="0"/>
        </w:numPr>
        <w:tabs>
          <w:tab w:val="left" w:pos="708"/>
        </w:tabs>
        <w:spacing w:line="240" w:lineRule="auto"/>
        <w:contextualSpacing/>
        <w:rPr>
          <w:b/>
          <w:i/>
        </w:rPr>
      </w:pPr>
    </w:p>
    <w:p w14:paraId="3C943480" w14:textId="77777777" w:rsidR="00E05F37" w:rsidRPr="009D7CF5" w:rsidRDefault="00E05F37" w:rsidP="00DC001B">
      <w:pPr>
        <w:pStyle w:val="a"/>
        <w:keepNext/>
        <w:numPr>
          <w:ilvl w:val="0"/>
          <w:numId w:val="0"/>
        </w:numPr>
        <w:tabs>
          <w:tab w:val="left" w:pos="708"/>
        </w:tabs>
        <w:spacing w:line="240" w:lineRule="auto"/>
        <w:contextualSpacing/>
        <w:rPr>
          <w:b/>
        </w:rPr>
      </w:pPr>
      <w:r w:rsidRPr="009D7CF5">
        <w:rPr>
          <w:b/>
        </w:rPr>
        <w:t>Тема 4</w:t>
      </w:r>
      <w:r w:rsidR="00DC001B">
        <w:rPr>
          <w:b/>
        </w:rPr>
        <w:t>.</w:t>
      </w:r>
      <w:r w:rsidRPr="009D7CF5">
        <w:t xml:space="preserve"> </w:t>
      </w:r>
      <w:r w:rsidRPr="009D7CF5">
        <w:rPr>
          <w:b/>
        </w:rPr>
        <w:t>Региональные валютные отношения</w:t>
      </w:r>
    </w:p>
    <w:p w14:paraId="1CAEDEC8" w14:textId="77777777" w:rsidR="00E05F37" w:rsidRPr="009D7CF5" w:rsidRDefault="00E05F37" w:rsidP="004F51E2">
      <w:pPr>
        <w:pStyle w:val="a"/>
        <w:numPr>
          <w:ilvl w:val="0"/>
          <w:numId w:val="6"/>
        </w:numPr>
        <w:tabs>
          <w:tab w:val="left" w:pos="0"/>
          <w:tab w:val="left" w:pos="1134"/>
        </w:tabs>
        <w:spacing w:line="240" w:lineRule="auto"/>
        <w:ind w:left="0" w:firstLine="709"/>
        <w:contextualSpacing/>
        <w:rPr>
          <w:b/>
        </w:rPr>
      </w:pPr>
      <w:r w:rsidRPr="009D7CF5">
        <w:rPr>
          <w:shd w:val="clear" w:color="auto" w:fill="FFFFFF"/>
        </w:rPr>
        <w:t>Оптимальные валютные зоны и регио</w:t>
      </w:r>
      <w:r w:rsidRPr="009D7CF5">
        <w:rPr>
          <w:shd w:val="clear" w:color="auto" w:fill="FFFFFF"/>
        </w:rPr>
        <w:softHyphen/>
        <w:t>нальная валютная интеграция.</w:t>
      </w:r>
    </w:p>
    <w:p w14:paraId="7BA54EAF" w14:textId="77777777" w:rsidR="00E05F37" w:rsidRPr="009D7CF5" w:rsidRDefault="00E05F37" w:rsidP="004F51E2">
      <w:pPr>
        <w:pStyle w:val="a"/>
        <w:numPr>
          <w:ilvl w:val="0"/>
          <w:numId w:val="6"/>
        </w:numPr>
        <w:tabs>
          <w:tab w:val="left" w:pos="0"/>
          <w:tab w:val="left" w:pos="1134"/>
        </w:tabs>
        <w:spacing w:line="240" w:lineRule="auto"/>
        <w:ind w:left="0" w:firstLine="709"/>
        <w:contextualSpacing/>
        <w:rPr>
          <w:b/>
        </w:rPr>
      </w:pPr>
      <w:r w:rsidRPr="009D7CF5">
        <w:rPr>
          <w:shd w:val="clear" w:color="auto" w:fill="FFFFFF"/>
        </w:rPr>
        <w:t>Экономический и валютный союз и основные проблемы зоны евро.</w:t>
      </w:r>
    </w:p>
    <w:p w14:paraId="0FC879FA" w14:textId="77777777" w:rsidR="00E05F37" w:rsidRPr="009D7CF5" w:rsidRDefault="00E05F37" w:rsidP="004F51E2">
      <w:pPr>
        <w:pStyle w:val="a"/>
        <w:numPr>
          <w:ilvl w:val="0"/>
          <w:numId w:val="6"/>
        </w:numPr>
        <w:tabs>
          <w:tab w:val="left" w:pos="0"/>
          <w:tab w:val="left" w:pos="1134"/>
        </w:tabs>
        <w:spacing w:line="240" w:lineRule="auto"/>
        <w:ind w:left="0" w:firstLine="709"/>
        <w:contextualSpacing/>
        <w:rPr>
          <w:b/>
        </w:rPr>
      </w:pPr>
      <w:r w:rsidRPr="009D7CF5">
        <w:rPr>
          <w:shd w:val="clear" w:color="auto" w:fill="FFFFFF"/>
        </w:rPr>
        <w:t>Европейский центральный банк и </w:t>
      </w:r>
      <w:proofErr w:type="spellStart"/>
      <w:r w:rsidRPr="009D7CF5">
        <w:rPr>
          <w:shd w:val="clear" w:color="auto" w:fill="FFFFFF"/>
        </w:rPr>
        <w:t>Евросистема</w:t>
      </w:r>
      <w:proofErr w:type="spellEnd"/>
      <w:r w:rsidRPr="009D7CF5">
        <w:rPr>
          <w:shd w:val="clear" w:color="auto" w:fill="FFFFFF"/>
        </w:rPr>
        <w:t>.</w:t>
      </w:r>
    </w:p>
    <w:p w14:paraId="18FC1C9A" w14:textId="77777777" w:rsidR="00E05F37" w:rsidRPr="009D7CF5" w:rsidRDefault="00E05F37" w:rsidP="004F51E2">
      <w:pPr>
        <w:pStyle w:val="a"/>
        <w:numPr>
          <w:ilvl w:val="0"/>
          <w:numId w:val="6"/>
        </w:numPr>
        <w:tabs>
          <w:tab w:val="left" w:pos="0"/>
          <w:tab w:val="left" w:pos="1134"/>
        </w:tabs>
        <w:spacing w:line="240" w:lineRule="auto"/>
        <w:ind w:left="0" w:firstLine="709"/>
        <w:contextualSpacing/>
        <w:rPr>
          <w:b/>
        </w:rPr>
      </w:pPr>
      <w:r w:rsidRPr="009D7CF5">
        <w:rPr>
          <w:shd w:val="clear" w:color="auto" w:fill="FFFFFF"/>
        </w:rPr>
        <w:t>Современные валютные интеграционные объединения: тенденции развития.</w:t>
      </w:r>
    </w:p>
    <w:p w14:paraId="1AE1FCF1" w14:textId="77777777" w:rsidR="00E05F37" w:rsidRPr="009D7CF5" w:rsidRDefault="00E05F37" w:rsidP="00335969">
      <w:pPr>
        <w:pStyle w:val="a"/>
        <w:numPr>
          <w:ilvl w:val="0"/>
          <w:numId w:val="0"/>
        </w:numPr>
        <w:tabs>
          <w:tab w:val="left" w:pos="708"/>
          <w:tab w:val="left" w:pos="1134"/>
        </w:tabs>
        <w:spacing w:line="240" w:lineRule="auto"/>
        <w:contextualSpacing/>
        <w:rPr>
          <w:b/>
          <w:i/>
        </w:rPr>
      </w:pPr>
    </w:p>
    <w:p w14:paraId="6AB1577B" w14:textId="77777777" w:rsidR="00E05F37" w:rsidRPr="009D7CF5" w:rsidRDefault="00E05F37" w:rsidP="00DC001B">
      <w:pPr>
        <w:pStyle w:val="a"/>
        <w:keepNext/>
        <w:numPr>
          <w:ilvl w:val="0"/>
          <w:numId w:val="0"/>
        </w:numPr>
        <w:tabs>
          <w:tab w:val="left" w:pos="708"/>
        </w:tabs>
        <w:spacing w:line="240" w:lineRule="auto"/>
        <w:contextualSpacing/>
        <w:rPr>
          <w:b/>
        </w:rPr>
      </w:pPr>
      <w:r w:rsidRPr="009D7CF5">
        <w:rPr>
          <w:b/>
        </w:rPr>
        <w:t>Тема 5</w:t>
      </w:r>
      <w:r w:rsidR="00DC001B">
        <w:rPr>
          <w:b/>
        </w:rPr>
        <w:t>.</w:t>
      </w:r>
      <w:r w:rsidRPr="009D7CF5">
        <w:t xml:space="preserve"> </w:t>
      </w:r>
      <w:r w:rsidRPr="009D7CF5">
        <w:rPr>
          <w:b/>
        </w:rPr>
        <w:t>Анализ региональных валютных систем</w:t>
      </w:r>
    </w:p>
    <w:p w14:paraId="3075F0C9" w14:textId="77777777" w:rsidR="00E05F37" w:rsidRPr="009D7CF5" w:rsidRDefault="00E05F37" w:rsidP="004F51E2">
      <w:pPr>
        <w:pStyle w:val="a"/>
        <w:numPr>
          <w:ilvl w:val="0"/>
          <w:numId w:val="7"/>
        </w:numPr>
        <w:tabs>
          <w:tab w:val="left" w:pos="0"/>
          <w:tab w:val="left" w:pos="1134"/>
        </w:tabs>
        <w:spacing w:line="240" w:lineRule="auto"/>
        <w:ind w:left="0" w:firstLine="709"/>
        <w:contextualSpacing/>
      </w:pPr>
      <w:r w:rsidRPr="009D7CF5">
        <w:t>Анализ функционирования бразильского реала</w:t>
      </w:r>
    </w:p>
    <w:p w14:paraId="37A32676" w14:textId="77777777" w:rsidR="00E05F37" w:rsidRPr="009D7CF5" w:rsidRDefault="00E05F37" w:rsidP="004F51E2">
      <w:pPr>
        <w:pStyle w:val="a"/>
        <w:numPr>
          <w:ilvl w:val="0"/>
          <w:numId w:val="7"/>
        </w:numPr>
        <w:tabs>
          <w:tab w:val="left" w:pos="0"/>
          <w:tab w:val="left" w:pos="1134"/>
        </w:tabs>
        <w:spacing w:line="240" w:lineRule="auto"/>
        <w:ind w:left="0" w:firstLine="709"/>
        <w:contextualSpacing/>
      </w:pPr>
      <w:r w:rsidRPr="009D7CF5">
        <w:t>Анализ функционирования индийской рупии</w:t>
      </w:r>
    </w:p>
    <w:p w14:paraId="090755BC" w14:textId="77777777" w:rsidR="00E05F37" w:rsidRPr="009D7CF5" w:rsidRDefault="00E05F37" w:rsidP="004F51E2">
      <w:pPr>
        <w:pStyle w:val="a"/>
        <w:numPr>
          <w:ilvl w:val="0"/>
          <w:numId w:val="7"/>
        </w:numPr>
        <w:tabs>
          <w:tab w:val="left" w:pos="0"/>
          <w:tab w:val="left" w:pos="1134"/>
        </w:tabs>
        <w:spacing w:line="240" w:lineRule="auto"/>
        <w:ind w:left="0" w:firstLine="709"/>
        <w:contextualSpacing/>
      </w:pPr>
      <w:r w:rsidRPr="009D7CF5">
        <w:t>Анализ функционирования китайского юаня</w:t>
      </w:r>
    </w:p>
    <w:p w14:paraId="7970D11B" w14:textId="77777777" w:rsidR="00E05F37" w:rsidRPr="009D7CF5" w:rsidRDefault="00E05F37" w:rsidP="004F51E2">
      <w:pPr>
        <w:pStyle w:val="a"/>
        <w:numPr>
          <w:ilvl w:val="0"/>
          <w:numId w:val="7"/>
        </w:numPr>
        <w:tabs>
          <w:tab w:val="left" w:pos="0"/>
          <w:tab w:val="left" w:pos="1134"/>
        </w:tabs>
        <w:spacing w:line="240" w:lineRule="auto"/>
        <w:ind w:left="0" w:firstLine="709"/>
        <w:contextualSpacing/>
      </w:pPr>
      <w:r w:rsidRPr="009D7CF5">
        <w:t>Анализ функционирования новозеландского доллара</w:t>
      </w:r>
    </w:p>
    <w:p w14:paraId="7812E168" w14:textId="77777777" w:rsidR="00E05F37" w:rsidRPr="009D7CF5" w:rsidRDefault="00E05F37" w:rsidP="004F51E2">
      <w:pPr>
        <w:pStyle w:val="a"/>
        <w:numPr>
          <w:ilvl w:val="0"/>
          <w:numId w:val="7"/>
        </w:numPr>
        <w:tabs>
          <w:tab w:val="left" w:pos="0"/>
          <w:tab w:val="left" w:pos="1134"/>
        </w:tabs>
        <w:spacing w:line="240" w:lineRule="auto"/>
        <w:ind w:left="0" w:firstLine="709"/>
        <w:contextualSpacing/>
      </w:pPr>
      <w:r w:rsidRPr="009D7CF5">
        <w:t>Анализ функционирования российского рубля</w:t>
      </w:r>
    </w:p>
    <w:p w14:paraId="075E4281" w14:textId="77777777" w:rsidR="00E05F37" w:rsidRPr="009D7CF5" w:rsidRDefault="00E05F37" w:rsidP="004F51E2">
      <w:pPr>
        <w:pStyle w:val="a"/>
        <w:numPr>
          <w:ilvl w:val="0"/>
          <w:numId w:val="7"/>
        </w:numPr>
        <w:tabs>
          <w:tab w:val="left" w:pos="0"/>
          <w:tab w:val="left" w:pos="1134"/>
        </w:tabs>
        <w:spacing w:line="240" w:lineRule="auto"/>
        <w:ind w:left="0" w:firstLine="709"/>
        <w:contextualSpacing/>
      </w:pPr>
      <w:r w:rsidRPr="009D7CF5">
        <w:t>Анализ функционирования сингапурского доллара</w:t>
      </w:r>
    </w:p>
    <w:p w14:paraId="4629FBBF" w14:textId="77777777" w:rsidR="00E05F37" w:rsidRPr="009D7CF5" w:rsidRDefault="00E05F37" w:rsidP="004F51E2">
      <w:pPr>
        <w:pStyle w:val="a"/>
        <w:numPr>
          <w:ilvl w:val="0"/>
          <w:numId w:val="7"/>
        </w:numPr>
        <w:tabs>
          <w:tab w:val="left" w:pos="0"/>
          <w:tab w:val="left" w:pos="1134"/>
        </w:tabs>
        <w:spacing w:line="240" w:lineRule="auto"/>
        <w:ind w:left="0" w:firstLine="709"/>
        <w:contextualSpacing/>
      </w:pPr>
      <w:r w:rsidRPr="009D7CF5">
        <w:t>Анализ функционирования франка КФА</w:t>
      </w:r>
    </w:p>
    <w:p w14:paraId="53ABA0A8" w14:textId="77777777" w:rsidR="00E05F37" w:rsidRPr="009D7CF5" w:rsidRDefault="00E05F37" w:rsidP="004F51E2">
      <w:pPr>
        <w:pStyle w:val="a"/>
        <w:numPr>
          <w:ilvl w:val="0"/>
          <w:numId w:val="7"/>
        </w:numPr>
        <w:tabs>
          <w:tab w:val="left" w:pos="0"/>
          <w:tab w:val="left" w:pos="1134"/>
        </w:tabs>
        <w:spacing w:line="240" w:lineRule="auto"/>
        <w:ind w:left="0" w:firstLine="709"/>
        <w:contextualSpacing/>
      </w:pPr>
      <w:r w:rsidRPr="009D7CF5">
        <w:t>Анализ функционирования южноафриканского рэнда</w:t>
      </w:r>
    </w:p>
    <w:p w14:paraId="7A3F37CD" w14:textId="77777777" w:rsidR="00E05F37" w:rsidRPr="009D7CF5" w:rsidRDefault="00E05F37" w:rsidP="00E05F37">
      <w:pPr>
        <w:pStyle w:val="a"/>
        <w:numPr>
          <w:ilvl w:val="0"/>
          <w:numId w:val="0"/>
        </w:numPr>
        <w:tabs>
          <w:tab w:val="left" w:pos="708"/>
        </w:tabs>
        <w:spacing w:line="240" w:lineRule="auto"/>
        <w:ind w:firstLine="709"/>
      </w:pPr>
    </w:p>
    <w:p w14:paraId="664CAD74" w14:textId="77777777" w:rsidR="00B22EDA" w:rsidRPr="003C21C2" w:rsidRDefault="00B22EDA" w:rsidP="00B22EDA">
      <w:pPr>
        <w:keepNext/>
        <w:jc w:val="both"/>
        <w:rPr>
          <w:b/>
        </w:rPr>
      </w:pPr>
      <w:r w:rsidRPr="003C21C2">
        <w:rPr>
          <w:b/>
          <w:bCs/>
        </w:rPr>
        <w:t>5. Образовательные технологии,</w:t>
      </w:r>
      <w:r w:rsidRPr="003C21C2">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26A73041" w14:textId="77777777" w:rsidR="00B22EDA" w:rsidRPr="003C21C2" w:rsidRDefault="00B22EDA" w:rsidP="00B22EDA">
      <w:pPr>
        <w:pStyle w:val="a9"/>
        <w:keepNext/>
        <w:tabs>
          <w:tab w:val="left" w:pos="993"/>
          <w:tab w:val="left" w:pos="1560"/>
        </w:tabs>
        <w:suppressAutoHyphens/>
        <w:autoSpaceDE w:val="0"/>
        <w:autoSpaceDN w:val="0"/>
        <w:adjustRightInd w:val="0"/>
        <w:ind w:left="0" w:firstLine="709"/>
        <w:contextualSpacing/>
        <w:jc w:val="both"/>
        <w:rPr>
          <w:bCs/>
          <w:sz w:val="24"/>
        </w:rPr>
      </w:pPr>
    </w:p>
    <w:p w14:paraId="76F303C7" w14:textId="77777777" w:rsidR="00B22EDA" w:rsidRPr="003C21C2" w:rsidRDefault="00B22EDA" w:rsidP="00B22EDA">
      <w:pPr>
        <w:ind w:firstLine="709"/>
        <w:jc w:val="both"/>
      </w:pPr>
      <w:r w:rsidRPr="003C21C2">
        <w:t>В  процессе  преподавания дисциплины  используются следующие образовательные технологии:</w:t>
      </w:r>
    </w:p>
    <w:p w14:paraId="63E4E526" w14:textId="77777777" w:rsidR="00B22EDA" w:rsidRPr="00095165" w:rsidRDefault="00B22EDA" w:rsidP="00B22EDA">
      <w:pPr>
        <w:pStyle w:val="ac"/>
        <w:tabs>
          <w:tab w:val="left" w:pos="708"/>
        </w:tabs>
        <w:spacing w:before="0" w:after="0"/>
        <w:ind w:firstLine="709"/>
        <w:jc w:val="both"/>
      </w:pPr>
      <w:r w:rsidRPr="003C21C2">
        <w:rPr>
          <w:b/>
        </w:rPr>
        <w:t>Академическая лекция</w:t>
      </w:r>
      <w:r w:rsidRPr="003C21C2">
        <w:rPr>
          <w:lang w:val="en-US"/>
        </w:rPr>
        <w:t> </w:t>
      </w:r>
      <w:r w:rsidRPr="003C21C2">
        <w:t>–</w:t>
      </w:r>
      <w:r w:rsidRPr="003C21C2">
        <w:rPr>
          <w:lang w:val="en-US"/>
        </w:rPr>
        <w:t> </w:t>
      </w:r>
      <w:r w:rsidRPr="003C21C2">
        <w:t>последовательное изложение материала преподавателем</w:t>
      </w:r>
      <w:r w:rsidRPr="00095165">
        <w:t>,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5F37C662" w14:textId="77777777" w:rsidR="00B22EDA" w:rsidRPr="00095165" w:rsidRDefault="00B22EDA" w:rsidP="00B22EDA">
      <w:pPr>
        <w:ind w:firstLine="709"/>
        <w:jc w:val="both"/>
      </w:pPr>
      <w:r w:rsidRPr="00095165">
        <w:rPr>
          <w:b/>
        </w:rPr>
        <w:t>Практическое (семинарское) занятие</w:t>
      </w:r>
      <w:r w:rsidRPr="00095165">
        <w:rPr>
          <w:lang w:val="en-US"/>
        </w:rPr>
        <w:t> </w:t>
      </w:r>
      <w:r w:rsidRPr="00095165">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79C286CC" w14:textId="77777777" w:rsidR="00B22EDA" w:rsidRPr="00095165" w:rsidRDefault="00B22EDA" w:rsidP="00B22EDA">
      <w:pPr>
        <w:ind w:firstLine="709"/>
        <w:jc w:val="both"/>
      </w:pPr>
      <w:r w:rsidRPr="00095165">
        <w:t xml:space="preserve">На первом практическом занятии </w:t>
      </w:r>
      <w:proofErr w:type="gramStart"/>
      <w:r w:rsidRPr="00095165">
        <w:t>в вводной</w:t>
      </w:r>
      <w:proofErr w:type="gramEnd"/>
      <w:r w:rsidRPr="00095165">
        <w:t xml:space="preserve">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36BA4136" w14:textId="77777777" w:rsidR="00B22EDA" w:rsidRPr="00095165" w:rsidRDefault="00B22EDA" w:rsidP="00B22EDA">
      <w:pPr>
        <w:ind w:firstLine="709"/>
        <w:jc w:val="both"/>
      </w:pPr>
      <w:r w:rsidRPr="00095165">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w:t>
      </w:r>
      <w:r w:rsidRPr="00095165">
        <w:lastRenderedPageBreak/>
        <w:t xml:space="preserve">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коллективно студентами под руководством преподавателя.  </w:t>
      </w:r>
    </w:p>
    <w:p w14:paraId="22648D42" w14:textId="77777777" w:rsidR="00B22EDA" w:rsidRPr="00E77307" w:rsidRDefault="00B22EDA" w:rsidP="00B22EDA">
      <w:pPr>
        <w:tabs>
          <w:tab w:val="left" w:pos="720"/>
        </w:tabs>
        <w:ind w:firstLine="720"/>
        <w:jc w:val="both"/>
      </w:pPr>
      <w:r w:rsidRPr="00095165">
        <w:rPr>
          <w:b/>
        </w:rPr>
        <w:t xml:space="preserve">Консультации </w:t>
      </w:r>
      <w:r w:rsidRPr="00095165">
        <w:t xml:space="preserve">– групповые занятия, являющиеся одной из форм контроля </w:t>
      </w:r>
      <w:r w:rsidRPr="00E77307">
        <w:t>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068BF240" w14:textId="77777777" w:rsidR="00B22EDA" w:rsidRPr="00E77307" w:rsidRDefault="00B22EDA" w:rsidP="00B22EDA">
      <w:pPr>
        <w:pStyle w:val="a9"/>
        <w:tabs>
          <w:tab w:val="left" w:pos="993"/>
          <w:tab w:val="left" w:pos="1560"/>
        </w:tabs>
        <w:suppressAutoHyphens/>
        <w:autoSpaceDE w:val="0"/>
        <w:autoSpaceDN w:val="0"/>
        <w:adjustRightInd w:val="0"/>
        <w:ind w:left="0" w:firstLine="709"/>
        <w:contextualSpacing/>
        <w:jc w:val="both"/>
        <w:rPr>
          <w:bCs/>
          <w:sz w:val="24"/>
        </w:rPr>
      </w:pPr>
    </w:p>
    <w:p w14:paraId="41D9297D" w14:textId="77777777" w:rsidR="00B22EDA" w:rsidRPr="00E77307" w:rsidRDefault="00B22EDA" w:rsidP="00B22EDA">
      <w:pPr>
        <w:pStyle w:val="a9"/>
        <w:tabs>
          <w:tab w:val="left" w:pos="993"/>
          <w:tab w:val="left" w:pos="1560"/>
        </w:tabs>
        <w:suppressAutoHyphens/>
        <w:autoSpaceDE w:val="0"/>
        <w:autoSpaceDN w:val="0"/>
        <w:adjustRightInd w:val="0"/>
        <w:ind w:left="0" w:firstLine="709"/>
        <w:contextualSpacing/>
        <w:jc w:val="both"/>
        <w:rPr>
          <w:bCs/>
          <w:sz w:val="24"/>
        </w:rPr>
      </w:pPr>
      <w:r w:rsidRPr="00E77307">
        <w:rPr>
          <w:bCs/>
          <w:sz w:val="24"/>
        </w:rPr>
        <w:t>В процессе обучения используются следующие технологии электронного обучения и дистанционные образовательные технологии:</w:t>
      </w:r>
    </w:p>
    <w:p w14:paraId="431968A4" w14:textId="77777777" w:rsidR="00B22EDA" w:rsidRPr="00E77307" w:rsidRDefault="00B22EDA" w:rsidP="00B22EDA">
      <w:pPr>
        <w:pStyle w:val="a9"/>
        <w:tabs>
          <w:tab w:val="left" w:pos="993"/>
          <w:tab w:val="left" w:pos="1560"/>
        </w:tabs>
        <w:suppressAutoHyphens/>
        <w:autoSpaceDE w:val="0"/>
        <w:autoSpaceDN w:val="0"/>
        <w:adjustRightInd w:val="0"/>
        <w:ind w:left="0" w:firstLine="709"/>
        <w:contextualSpacing/>
        <w:jc w:val="both"/>
        <w:rPr>
          <w:bCs/>
          <w:sz w:val="24"/>
        </w:rPr>
      </w:pPr>
      <w:r w:rsidRPr="00E77307">
        <w:rPr>
          <w:b/>
          <w:sz w:val="24"/>
        </w:rPr>
        <w:t xml:space="preserve">Электронный университет </w:t>
      </w:r>
      <w:r w:rsidRPr="00E77307">
        <w:rPr>
          <w:b/>
          <w:sz w:val="24"/>
          <w:lang w:val="en-US"/>
        </w:rPr>
        <w:t>Moodle</w:t>
      </w:r>
      <w:r w:rsidRPr="00E77307">
        <w:rPr>
          <w:b/>
          <w:sz w:val="24"/>
        </w:rPr>
        <w:t xml:space="preserve"> ЯрГУ</w:t>
      </w:r>
      <w:r w:rsidRPr="00E77307">
        <w:rPr>
          <w:sz w:val="24"/>
        </w:rPr>
        <w:t>, в котором присутствуют:</w:t>
      </w:r>
    </w:p>
    <w:p w14:paraId="40D03950" w14:textId="77777777" w:rsidR="00B22EDA" w:rsidRPr="00E77307" w:rsidRDefault="00B22EDA" w:rsidP="00B22EDA">
      <w:pPr>
        <w:numPr>
          <w:ilvl w:val="0"/>
          <w:numId w:val="29"/>
        </w:numPr>
        <w:jc w:val="both"/>
      </w:pPr>
      <w:r w:rsidRPr="00E77307">
        <w:t xml:space="preserve">задания для самостоятельной работы обучающихся по темам дисциплины; </w:t>
      </w:r>
    </w:p>
    <w:p w14:paraId="0F3394D2" w14:textId="77777777" w:rsidR="00B22EDA" w:rsidRPr="00E77307" w:rsidRDefault="00B22EDA" w:rsidP="00B22EDA">
      <w:pPr>
        <w:numPr>
          <w:ilvl w:val="0"/>
          <w:numId w:val="29"/>
        </w:numPr>
        <w:jc w:val="both"/>
      </w:pPr>
      <w:r w:rsidRPr="00E77307">
        <w:t>средства текущего контроля успеваемости студентов</w:t>
      </w:r>
      <w:r>
        <w:t>;</w:t>
      </w:r>
      <w:r w:rsidRPr="00E77307">
        <w:t xml:space="preserve"> </w:t>
      </w:r>
    </w:p>
    <w:p w14:paraId="48E0FF33" w14:textId="77777777" w:rsidR="00B22EDA" w:rsidRPr="00E77307" w:rsidRDefault="00B22EDA" w:rsidP="00B22EDA">
      <w:pPr>
        <w:numPr>
          <w:ilvl w:val="0"/>
          <w:numId w:val="29"/>
        </w:numPr>
        <w:jc w:val="both"/>
      </w:pPr>
      <w:r w:rsidRPr="00E77307">
        <w:t xml:space="preserve">презентации и тексты лекций по темам дисциплины; </w:t>
      </w:r>
    </w:p>
    <w:p w14:paraId="7AAB293B" w14:textId="77777777" w:rsidR="00B22EDA" w:rsidRPr="00E77307" w:rsidRDefault="00B22EDA" w:rsidP="00B22EDA">
      <w:pPr>
        <w:numPr>
          <w:ilvl w:val="0"/>
          <w:numId w:val="29"/>
        </w:numPr>
        <w:jc w:val="both"/>
      </w:pPr>
      <w:r w:rsidRPr="00E77307">
        <w:t>список учебной литературы, рекомендуемой для освоения дисциплины;</w:t>
      </w:r>
    </w:p>
    <w:p w14:paraId="1359B73E" w14:textId="77777777" w:rsidR="00B22EDA" w:rsidRPr="00E77307" w:rsidRDefault="00B22EDA" w:rsidP="00B22EDA">
      <w:pPr>
        <w:numPr>
          <w:ilvl w:val="0"/>
          <w:numId w:val="29"/>
        </w:numPr>
        <w:jc w:val="both"/>
      </w:pPr>
      <w:r w:rsidRPr="00E77307">
        <w:t>информация о форме и времени проведения консультаций по дисциплине в режиме онлайн;</w:t>
      </w:r>
    </w:p>
    <w:p w14:paraId="73D79445" w14:textId="77777777" w:rsidR="00B22EDA" w:rsidRPr="00E77307" w:rsidRDefault="00B22EDA" w:rsidP="00B22EDA">
      <w:pPr>
        <w:numPr>
          <w:ilvl w:val="0"/>
          <w:numId w:val="29"/>
        </w:numPr>
        <w:jc w:val="both"/>
        <w:rPr>
          <w:bCs/>
        </w:rPr>
      </w:pPr>
      <w:r w:rsidRPr="00E77307">
        <w:t xml:space="preserve">синхронное и (или) асинхронное взаимодействие между обучающимися и преподавателем в рамках изучения дисциплины. </w:t>
      </w:r>
    </w:p>
    <w:p w14:paraId="30601799" w14:textId="77777777" w:rsidR="00B22EDA" w:rsidRPr="00E77307" w:rsidRDefault="00B22EDA" w:rsidP="00B22EDA">
      <w:pPr>
        <w:ind w:firstLine="709"/>
        <w:jc w:val="both"/>
      </w:pPr>
    </w:p>
    <w:p w14:paraId="71761E39" w14:textId="77777777" w:rsidR="00B22EDA" w:rsidRPr="00E77307" w:rsidRDefault="00B22EDA" w:rsidP="00B22EDA">
      <w:pPr>
        <w:keepNext/>
        <w:jc w:val="both"/>
        <w:rPr>
          <w:b/>
        </w:rPr>
      </w:pPr>
      <w:r w:rsidRPr="00E77307">
        <w:rPr>
          <w:b/>
          <w:bCs/>
        </w:rPr>
        <w:t>6. П</w:t>
      </w:r>
      <w:r w:rsidRPr="00E77307">
        <w:rPr>
          <w:b/>
        </w:rPr>
        <w:t>еречень лицензионного и (или) свободно распространяемого программного обеспечения</w:t>
      </w:r>
      <w:r w:rsidRPr="00E77307">
        <w:rPr>
          <w:b/>
          <w:bCs/>
        </w:rPr>
        <w:t>,</w:t>
      </w:r>
      <w:r w:rsidRPr="00E77307">
        <w:rPr>
          <w:b/>
        </w:rPr>
        <w:t xml:space="preserve"> используемого при осуществлении образовательного процесса по дисциплине </w:t>
      </w:r>
    </w:p>
    <w:p w14:paraId="5B726226" w14:textId="77777777" w:rsidR="00B22EDA" w:rsidRDefault="00B22EDA" w:rsidP="00B22EDA">
      <w:pPr>
        <w:tabs>
          <w:tab w:val="left" w:pos="5670"/>
        </w:tabs>
        <w:ind w:firstLine="709"/>
        <w:jc w:val="both"/>
      </w:pPr>
    </w:p>
    <w:p w14:paraId="4E2C25F1" w14:textId="77777777" w:rsidR="00B22EDA" w:rsidRPr="00E77307" w:rsidRDefault="00B22EDA" w:rsidP="00B22EDA">
      <w:pPr>
        <w:tabs>
          <w:tab w:val="left" w:pos="5670"/>
        </w:tabs>
        <w:ind w:firstLine="709"/>
        <w:jc w:val="both"/>
      </w:pPr>
      <w:r w:rsidRPr="00E77307">
        <w:t xml:space="preserve">В процессе осуществления образовательного процесса по дисциплине используются: </w:t>
      </w:r>
    </w:p>
    <w:p w14:paraId="0EB87C19" w14:textId="77777777" w:rsidR="00B22EDA" w:rsidRPr="00E77307" w:rsidRDefault="00B22EDA" w:rsidP="00B22EDA">
      <w:pPr>
        <w:tabs>
          <w:tab w:val="left" w:pos="5670"/>
        </w:tabs>
        <w:jc w:val="both"/>
      </w:pPr>
      <w:r w:rsidRPr="00E77307">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567D93FC" w14:textId="77777777" w:rsidR="00B22EDA" w:rsidRPr="00E77307" w:rsidRDefault="00B22EDA" w:rsidP="00B22EDA">
      <w:pPr>
        <w:tabs>
          <w:tab w:val="left" w:pos="5670"/>
        </w:tabs>
        <w:ind w:firstLine="709"/>
        <w:jc w:val="both"/>
        <w:rPr>
          <w:lang w:val="en-US"/>
        </w:rPr>
      </w:pPr>
      <w:r w:rsidRPr="00E77307">
        <w:rPr>
          <w:lang w:val="en-US"/>
        </w:rPr>
        <w:t xml:space="preserve">- </w:t>
      </w:r>
      <w:r w:rsidRPr="00E77307">
        <w:t>программы</w:t>
      </w:r>
      <w:r w:rsidRPr="00E77307">
        <w:rPr>
          <w:lang w:val="en-US"/>
        </w:rPr>
        <w:t xml:space="preserve"> </w:t>
      </w:r>
      <w:proofErr w:type="spellStart"/>
      <w:proofErr w:type="gramStart"/>
      <w:r w:rsidRPr="00E77307">
        <w:rPr>
          <w:lang w:val="en-US"/>
        </w:rPr>
        <w:t>MicrosoftOffice</w:t>
      </w:r>
      <w:proofErr w:type="spellEnd"/>
      <w:r w:rsidRPr="00E77307">
        <w:rPr>
          <w:lang w:val="en-US"/>
        </w:rPr>
        <w:t>;</w:t>
      </w:r>
      <w:proofErr w:type="gramEnd"/>
    </w:p>
    <w:p w14:paraId="2AA320A3" w14:textId="77777777" w:rsidR="00B22EDA" w:rsidRPr="00E77307" w:rsidRDefault="00B22EDA" w:rsidP="00B22EDA">
      <w:pPr>
        <w:tabs>
          <w:tab w:val="left" w:pos="5670"/>
        </w:tabs>
        <w:ind w:left="709"/>
        <w:jc w:val="both"/>
        <w:rPr>
          <w:lang w:val="en-US" w:eastAsia="en-US"/>
        </w:rPr>
      </w:pPr>
      <w:r w:rsidRPr="00E77307">
        <w:rPr>
          <w:lang w:val="en-US" w:eastAsia="en-US"/>
        </w:rPr>
        <w:t>- Adobe Acrobat Reader DC.</w:t>
      </w:r>
    </w:p>
    <w:p w14:paraId="4F27CAE1" w14:textId="77777777" w:rsidR="00B22EDA" w:rsidRPr="00604CBF" w:rsidRDefault="00B22EDA" w:rsidP="00B22EDA">
      <w:pPr>
        <w:pStyle w:val="msonormalmailrucssattributepostfix"/>
        <w:tabs>
          <w:tab w:val="left" w:pos="5670"/>
        </w:tabs>
        <w:spacing w:before="0" w:beforeAutospacing="0" w:after="0" w:afterAutospacing="0"/>
        <w:jc w:val="both"/>
        <w:rPr>
          <w:lang w:val="en-US"/>
        </w:rPr>
      </w:pPr>
    </w:p>
    <w:p w14:paraId="449F0662" w14:textId="77777777" w:rsidR="00B22EDA" w:rsidRPr="00E77307" w:rsidRDefault="00B22EDA" w:rsidP="00B22EDA">
      <w:pPr>
        <w:keepNext/>
        <w:jc w:val="both"/>
        <w:rPr>
          <w:b/>
        </w:rPr>
      </w:pPr>
      <w:r w:rsidRPr="00E77307">
        <w:rPr>
          <w:b/>
          <w:bCs/>
        </w:rPr>
        <w:t>7. Перечень современных профессиональных баз данных и информационных справочных систем,</w:t>
      </w:r>
      <w:r w:rsidRPr="00E77307">
        <w:rPr>
          <w:b/>
        </w:rPr>
        <w:t xml:space="preserve"> используемых при осуществлении образовательного процесса по дисциплине (при необходимости) </w:t>
      </w:r>
    </w:p>
    <w:p w14:paraId="23C4C5FB" w14:textId="77777777" w:rsidR="00B22EDA" w:rsidRPr="00E77307" w:rsidRDefault="00B22EDA" w:rsidP="00B22EDA">
      <w:pPr>
        <w:tabs>
          <w:tab w:val="left" w:pos="5670"/>
        </w:tabs>
        <w:ind w:firstLine="709"/>
        <w:jc w:val="both"/>
      </w:pPr>
    </w:p>
    <w:p w14:paraId="4EEBE2A2" w14:textId="77777777" w:rsidR="00B22EDA" w:rsidRPr="00E77307" w:rsidRDefault="00B22EDA" w:rsidP="00B22EDA">
      <w:pPr>
        <w:tabs>
          <w:tab w:val="left" w:pos="5670"/>
        </w:tabs>
        <w:ind w:firstLine="709"/>
        <w:jc w:val="both"/>
      </w:pPr>
      <w:r w:rsidRPr="00E77307">
        <w:t xml:space="preserve">В процессе осуществления образовательного процесса по дисциплине используются: </w:t>
      </w:r>
    </w:p>
    <w:p w14:paraId="4A624063" w14:textId="77777777" w:rsidR="00B22EDA" w:rsidRPr="00E77307" w:rsidRDefault="00B22EDA" w:rsidP="00B22EDA">
      <w:pPr>
        <w:autoSpaceDE w:val="0"/>
        <w:autoSpaceDN w:val="0"/>
        <w:adjustRightInd w:val="0"/>
        <w:ind w:firstLine="709"/>
        <w:jc w:val="both"/>
        <w:rPr>
          <w:bCs/>
        </w:rPr>
      </w:pPr>
      <w:r w:rsidRPr="00E77307">
        <w:t>Автоматизированная библиотечно-информационная система «БУКИ-NEXT»</w:t>
      </w:r>
      <w:r w:rsidRPr="00E77307">
        <w:rPr>
          <w:bCs/>
          <w:u w:val="single"/>
        </w:rPr>
        <w:t xml:space="preserve"> </w:t>
      </w:r>
      <w:hyperlink r:id="rId7" w:history="1">
        <w:r w:rsidRPr="00E77307">
          <w:rPr>
            <w:bCs/>
          </w:rPr>
          <w:t>http://www.lib.uniyar.ac.ru/opac/bk_cat_find.php</w:t>
        </w:r>
      </w:hyperlink>
      <w:r w:rsidRPr="00E77307">
        <w:rPr>
          <w:bCs/>
        </w:rPr>
        <w:t xml:space="preserve">  </w:t>
      </w:r>
    </w:p>
    <w:p w14:paraId="1E83603F" w14:textId="77777777" w:rsidR="00B22EDA" w:rsidRPr="00E77307" w:rsidRDefault="00B22EDA" w:rsidP="00B22EDA">
      <w:pPr>
        <w:tabs>
          <w:tab w:val="left" w:pos="5670"/>
        </w:tabs>
        <w:ind w:right="141"/>
        <w:jc w:val="center"/>
        <w:rPr>
          <w:b/>
        </w:rPr>
      </w:pPr>
    </w:p>
    <w:p w14:paraId="311023C2" w14:textId="77777777" w:rsidR="00B22EDA" w:rsidRPr="00DA6DA1" w:rsidRDefault="00B22EDA" w:rsidP="00F128A1">
      <w:pPr>
        <w:keepNext/>
        <w:autoSpaceDE w:val="0"/>
        <w:autoSpaceDN w:val="0"/>
        <w:adjustRightInd w:val="0"/>
        <w:jc w:val="both"/>
        <w:rPr>
          <w:b/>
        </w:rPr>
      </w:pPr>
      <w:r w:rsidRPr="00E77307">
        <w:rPr>
          <w:b/>
          <w:bCs/>
        </w:rPr>
        <w:t>8. </w:t>
      </w:r>
      <w:r w:rsidRPr="00E77307">
        <w:rPr>
          <w:b/>
        </w:rPr>
        <w:t xml:space="preserve">Перечень основной и дополнительной учебной литературы, ресурсов </w:t>
      </w:r>
      <w:r w:rsidRPr="00DA6DA1">
        <w:rPr>
          <w:b/>
        </w:rPr>
        <w:t>информационно-телекоммуникационной сети «Интернет» (при необходимости), рекомендуемых для освоения дисциплины</w:t>
      </w:r>
    </w:p>
    <w:p w14:paraId="53389F45" w14:textId="77777777" w:rsidR="00B22EDA" w:rsidRPr="00DA6DA1" w:rsidRDefault="00B22EDA" w:rsidP="00F128A1">
      <w:pPr>
        <w:keepNext/>
        <w:rPr>
          <w:b/>
        </w:rPr>
      </w:pPr>
    </w:p>
    <w:p w14:paraId="3E42F315" w14:textId="77777777" w:rsidR="00B22EDA" w:rsidRPr="00B22EDA" w:rsidRDefault="00B22EDA" w:rsidP="00B22EDA">
      <w:pPr>
        <w:keepNext/>
        <w:rPr>
          <w:b/>
        </w:rPr>
      </w:pPr>
      <w:r w:rsidRPr="00B22EDA">
        <w:rPr>
          <w:b/>
        </w:rPr>
        <w:t>а) основная литература</w:t>
      </w:r>
    </w:p>
    <w:p w14:paraId="29743E61" w14:textId="2333B682" w:rsidR="00B22EDA" w:rsidRDefault="00B22EDA" w:rsidP="00F128A1">
      <w:pPr>
        <w:shd w:val="clear" w:color="auto" w:fill="FFFFFF"/>
        <w:ind w:firstLine="709"/>
        <w:jc w:val="both"/>
        <w:rPr>
          <w:color w:val="000000"/>
        </w:rPr>
      </w:pPr>
      <w:r w:rsidRPr="00B22EDA">
        <w:rPr>
          <w:iCs/>
          <w:color w:val="000000"/>
        </w:rPr>
        <w:t xml:space="preserve">1. </w:t>
      </w:r>
      <w:proofErr w:type="spellStart"/>
      <w:r w:rsidRPr="00B22EDA">
        <w:rPr>
          <w:iCs/>
          <w:color w:val="000000"/>
        </w:rPr>
        <w:t>Бризицкая</w:t>
      </w:r>
      <w:proofErr w:type="spellEnd"/>
      <w:r w:rsidRPr="00B22EDA">
        <w:rPr>
          <w:iCs/>
          <w:color w:val="000000"/>
        </w:rPr>
        <w:t>, А. В. </w:t>
      </w:r>
      <w:r w:rsidRPr="00B22EDA">
        <w:rPr>
          <w:color w:val="000000"/>
        </w:rPr>
        <w:t> Международные валютно-кредитные отношения : учебное пособие для вузов / А. В. </w:t>
      </w:r>
      <w:proofErr w:type="spellStart"/>
      <w:r w:rsidRPr="00B22EDA">
        <w:rPr>
          <w:color w:val="000000"/>
        </w:rPr>
        <w:t>Бризицкая</w:t>
      </w:r>
      <w:proofErr w:type="spellEnd"/>
      <w:r w:rsidRPr="00B22EDA">
        <w:rPr>
          <w:color w:val="000000"/>
        </w:rPr>
        <w:t xml:space="preserve">. — 3-е изд., </w:t>
      </w:r>
      <w:proofErr w:type="spellStart"/>
      <w:r w:rsidRPr="00B22EDA">
        <w:rPr>
          <w:color w:val="000000"/>
        </w:rPr>
        <w:t>испр</w:t>
      </w:r>
      <w:proofErr w:type="spellEnd"/>
      <w:proofErr w:type="gramStart"/>
      <w:r w:rsidRPr="00B22EDA">
        <w:rPr>
          <w:color w:val="000000"/>
        </w:rPr>
        <w:t>.</w:t>
      </w:r>
      <w:proofErr w:type="gramEnd"/>
      <w:r w:rsidRPr="00B22EDA">
        <w:rPr>
          <w:color w:val="000000"/>
        </w:rPr>
        <w:t xml:space="preserve"> и доп. — Москва : Издательство </w:t>
      </w:r>
      <w:proofErr w:type="spellStart"/>
      <w:r w:rsidRPr="00B22EDA">
        <w:rPr>
          <w:color w:val="000000"/>
        </w:rPr>
        <w:t>Юрайт</w:t>
      </w:r>
      <w:proofErr w:type="spellEnd"/>
      <w:r w:rsidRPr="00B22EDA">
        <w:rPr>
          <w:color w:val="000000"/>
        </w:rPr>
        <w:t xml:space="preserve">, 2022. — 205 с. — (Высшее образование). — ISBN 978-5-534-13107-9. — Текст : электронный // Образовательная платформа </w:t>
      </w:r>
      <w:proofErr w:type="spellStart"/>
      <w:r w:rsidRPr="00B22EDA">
        <w:rPr>
          <w:color w:val="000000"/>
        </w:rPr>
        <w:t>Юрайт</w:t>
      </w:r>
      <w:proofErr w:type="spellEnd"/>
      <w:r w:rsidRPr="00B22EDA">
        <w:rPr>
          <w:color w:val="000000"/>
        </w:rPr>
        <w:t xml:space="preserve"> [сайт]. — URL: </w:t>
      </w:r>
      <w:hyperlink r:id="rId8" w:tgtFrame="_blank" w:history="1">
        <w:r w:rsidRPr="00B22EDA">
          <w:rPr>
            <w:rStyle w:val="a4"/>
            <w:color w:val="486C97"/>
          </w:rPr>
          <w:t>https://urait.ru/bcode/491811</w:t>
        </w:r>
      </w:hyperlink>
      <w:r w:rsidRPr="00B22EDA">
        <w:rPr>
          <w:color w:val="000000"/>
        </w:rPr>
        <w:t> </w:t>
      </w:r>
    </w:p>
    <w:p w14:paraId="11ED5373" w14:textId="77777777" w:rsidR="00F128A1" w:rsidRPr="00B22EDA" w:rsidRDefault="00F128A1" w:rsidP="00B22EDA">
      <w:pPr>
        <w:shd w:val="clear" w:color="auto" w:fill="FFFFFF"/>
        <w:ind w:firstLine="709"/>
        <w:rPr>
          <w:color w:val="000000"/>
        </w:rPr>
      </w:pPr>
    </w:p>
    <w:p w14:paraId="6B89C93B" w14:textId="77777777" w:rsidR="006C5858" w:rsidRPr="00461319" w:rsidRDefault="006C5858" w:rsidP="00C56808">
      <w:pPr>
        <w:keepNext/>
        <w:rPr>
          <w:b/>
        </w:rPr>
      </w:pPr>
      <w:r w:rsidRPr="00461319">
        <w:rPr>
          <w:b/>
        </w:rPr>
        <w:lastRenderedPageBreak/>
        <w:t xml:space="preserve">б) дополнительная литература </w:t>
      </w:r>
    </w:p>
    <w:p w14:paraId="1FF9CCE7" w14:textId="77777777" w:rsidR="00B22EDA" w:rsidRPr="00B22EDA" w:rsidRDefault="00B22EDA" w:rsidP="00B22EDA">
      <w:pPr>
        <w:ind w:firstLine="709"/>
        <w:jc w:val="both"/>
        <w:rPr>
          <w:color w:val="000000"/>
          <w:shd w:val="clear" w:color="auto" w:fill="FFFFFF"/>
        </w:rPr>
      </w:pPr>
      <w:r>
        <w:rPr>
          <w:shd w:val="clear" w:color="auto" w:fill="FFFFFF"/>
        </w:rPr>
        <w:t>1</w:t>
      </w:r>
      <w:r w:rsidRPr="00B22EDA">
        <w:rPr>
          <w:shd w:val="clear" w:color="auto" w:fill="FFFFFF"/>
        </w:rPr>
        <w:t>. </w:t>
      </w:r>
      <w:r w:rsidRPr="00B22EDA">
        <w:rPr>
          <w:color w:val="000000"/>
          <w:shd w:val="clear" w:color="auto" w:fill="FFFFFF"/>
        </w:rPr>
        <w:t>Зарубежное банковское право (банковское право Европейского Союза, Франции, Швейцарии, Германии, США, КНР, Великобритании) : учебное пособие / Л. Г. Ефимова, О. М. Иванов, К. (</w:t>
      </w:r>
      <w:proofErr w:type="spellStart"/>
      <w:r w:rsidRPr="00B22EDA">
        <w:rPr>
          <w:color w:val="000000"/>
          <w:shd w:val="clear" w:color="auto" w:fill="FFFFFF"/>
        </w:rPr>
        <w:t>Carolin</w:t>
      </w:r>
      <w:proofErr w:type="spellEnd"/>
      <w:r w:rsidRPr="00B22EDA">
        <w:rPr>
          <w:color w:val="000000"/>
          <w:shd w:val="clear" w:color="auto" w:fill="FFFFFF"/>
        </w:rPr>
        <w:t xml:space="preserve"> </w:t>
      </w:r>
      <w:proofErr w:type="spellStart"/>
      <w:r w:rsidRPr="00B22EDA">
        <w:rPr>
          <w:color w:val="000000"/>
          <w:shd w:val="clear" w:color="auto" w:fill="FFFFFF"/>
        </w:rPr>
        <w:t>Laue</w:t>
      </w:r>
      <w:proofErr w:type="spellEnd"/>
      <w:r w:rsidRPr="00B22EDA">
        <w:rPr>
          <w:color w:val="000000"/>
          <w:shd w:val="clear" w:color="auto" w:fill="FFFFFF"/>
        </w:rPr>
        <w:t>) Лауэ и др. ; отв. ред. Л. Г. Ефимова. — Москва : Проспект, 2016. — 656 с. - ISBN 978-5-392-19685-2 ; [Электронный ресурс]. - URL: </w:t>
      </w:r>
      <w:hyperlink r:id="rId9" w:history="1">
        <w:r w:rsidRPr="00B22EDA">
          <w:rPr>
            <w:rStyle w:val="a4"/>
            <w:color w:val="7D6A22"/>
            <w:bdr w:val="none" w:sz="0" w:space="0" w:color="auto" w:frame="1"/>
            <w:shd w:val="clear" w:color="auto" w:fill="FFFFFF"/>
          </w:rPr>
          <w:t>http://ebs.prospekt.org/book/30810</w:t>
        </w:r>
      </w:hyperlink>
      <w:r w:rsidRPr="00B22EDA">
        <w:rPr>
          <w:color w:val="000000"/>
          <w:shd w:val="clear" w:color="auto" w:fill="FFFFFF"/>
        </w:rPr>
        <w:t> </w:t>
      </w:r>
    </w:p>
    <w:p w14:paraId="4D36861F" w14:textId="77777777" w:rsidR="006C5858" w:rsidRPr="00936FC7" w:rsidRDefault="006C5858" w:rsidP="006C5858">
      <w:pPr>
        <w:rPr>
          <w:b/>
        </w:rPr>
      </w:pPr>
    </w:p>
    <w:p w14:paraId="3FC422B0" w14:textId="77777777" w:rsidR="00B22EDA" w:rsidRPr="009F2ADA" w:rsidRDefault="00B22EDA" w:rsidP="00B22EDA">
      <w:pPr>
        <w:keepNext/>
        <w:tabs>
          <w:tab w:val="left" w:pos="993"/>
        </w:tabs>
        <w:rPr>
          <w:b/>
        </w:rPr>
      </w:pPr>
      <w:r w:rsidRPr="009F2ADA">
        <w:rPr>
          <w:b/>
        </w:rPr>
        <w:t>в) ресурсы сети «Интернет»</w:t>
      </w:r>
    </w:p>
    <w:p w14:paraId="62738217" w14:textId="77777777" w:rsidR="00B22EDA" w:rsidRPr="009F2ADA" w:rsidRDefault="00B22EDA" w:rsidP="00B22EDA">
      <w:pPr>
        <w:numPr>
          <w:ilvl w:val="0"/>
          <w:numId w:val="30"/>
        </w:numPr>
        <w:tabs>
          <w:tab w:val="left" w:pos="1134"/>
        </w:tabs>
        <w:ind w:firstLine="709"/>
        <w:jc w:val="both"/>
      </w:pPr>
      <w:r w:rsidRPr="009F2ADA">
        <w:t>Электронный каталог Научной библиотеки ЯрГУ (</w:t>
      </w:r>
      <w:hyperlink r:id="rId10" w:history="1">
        <w:r w:rsidRPr="009F2ADA">
          <w:rPr>
            <w:rStyle w:val="a4"/>
          </w:rPr>
          <w:t>https://www.lib.uniyar.ac.ru/opac/bk_cat_find.php</w:t>
        </w:r>
      </w:hyperlink>
      <w:r w:rsidRPr="009F2ADA">
        <w:t>).</w:t>
      </w:r>
    </w:p>
    <w:p w14:paraId="0452A97D" w14:textId="77777777" w:rsidR="00B22EDA" w:rsidRPr="009F2ADA" w:rsidRDefault="00B22EDA" w:rsidP="00B22EDA">
      <w:pPr>
        <w:numPr>
          <w:ilvl w:val="0"/>
          <w:numId w:val="30"/>
        </w:numPr>
        <w:tabs>
          <w:tab w:val="left" w:pos="1134"/>
        </w:tabs>
        <w:ind w:firstLine="709"/>
        <w:jc w:val="both"/>
      </w:pPr>
      <w:r w:rsidRPr="009F2ADA">
        <w:t>Электронная библиотечная система (ЭБС) издательства «</w:t>
      </w:r>
      <w:proofErr w:type="spellStart"/>
      <w:r w:rsidRPr="009F2ADA">
        <w:t>Юрайт</w:t>
      </w:r>
      <w:proofErr w:type="spellEnd"/>
      <w:r w:rsidRPr="009F2ADA">
        <w:t>» (</w:t>
      </w:r>
      <w:hyperlink w:history="1">
        <w:r w:rsidRPr="009F2ADA">
          <w:rPr>
            <w:rStyle w:val="a4"/>
          </w:rPr>
          <w:t>https://www. urait.ru</w:t>
        </w:r>
      </w:hyperlink>
      <w:r w:rsidRPr="009F2ADA">
        <w:t>).</w:t>
      </w:r>
    </w:p>
    <w:p w14:paraId="248DA6A3" w14:textId="77777777" w:rsidR="00B22EDA" w:rsidRPr="00E0237D" w:rsidRDefault="00B22EDA" w:rsidP="00B22EDA">
      <w:pPr>
        <w:numPr>
          <w:ilvl w:val="0"/>
          <w:numId w:val="30"/>
        </w:numPr>
        <w:tabs>
          <w:tab w:val="left" w:pos="1134"/>
        </w:tabs>
        <w:ind w:firstLine="709"/>
        <w:jc w:val="both"/>
      </w:pPr>
      <w:r w:rsidRPr="00E0237D">
        <w:t>Научная электронная библиотека (НЭБ) (</w:t>
      </w:r>
      <w:hyperlink r:id="rId11" w:history="1">
        <w:r w:rsidRPr="00E0237D">
          <w:rPr>
            <w:rStyle w:val="a4"/>
          </w:rPr>
          <w:t>http://elibrary.ru</w:t>
        </w:r>
      </w:hyperlink>
      <w:r w:rsidRPr="00E0237D">
        <w:t>)</w:t>
      </w:r>
    </w:p>
    <w:p w14:paraId="693E7A14" w14:textId="77777777" w:rsidR="00B22EDA" w:rsidRPr="00E0237D" w:rsidRDefault="00B22EDA" w:rsidP="00B22EDA">
      <w:pPr>
        <w:numPr>
          <w:ilvl w:val="0"/>
          <w:numId w:val="30"/>
        </w:numPr>
        <w:tabs>
          <w:tab w:val="clear" w:pos="0"/>
          <w:tab w:val="left" w:pos="993"/>
          <w:tab w:val="left" w:pos="1078"/>
          <w:tab w:val="num" w:pos="1700"/>
        </w:tabs>
        <w:suppressAutoHyphens/>
        <w:ind w:firstLine="709"/>
        <w:jc w:val="both"/>
      </w:pPr>
      <w:r w:rsidRPr="00E0237D">
        <w:t xml:space="preserve">Официальный сайт Министерства Финансов РФ// [Электронный ресурс].- Режим </w:t>
      </w:r>
      <w:proofErr w:type="gramStart"/>
      <w:r w:rsidRPr="00E0237D">
        <w:t>доступа::</w:t>
      </w:r>
      <w:proofErr w:type="gramEnd"/>
      <w:r w:rsidRPr="00E0237D">
        <w:t xml:space="preserve"> </w:t>
      </w:r>
      <w:hyperlink r:id="rId12" w:history="1">
        <w:r w:rsidRPr="00E0237D">
          <w:rPr>
            <w:rStyle w:val="a4"/>
          </w:rPr>
          <w:t>http://www.minfin.ru</w:t>
        </w:r>
      </w:hyperlink>
      <w:r w:rsidRPr="00E0237D">
        <w:t>.</w:t>
      </w:r>
    </w:p>
    <w:p w14:paraId="1CDE3A51" w14:textId="77777777" w:rsidR="009A2D1A" w:rsidRDefault="009A2D1A" w:rsidP="00B22EDA">
      <w:pPr>
        <w:rPr>
          <w:b/>
          <w:bCs/>
        </w:rPr>
      </w:pPr>
    </w:p>
    <w:p w14:paraId="1470023B" w14:textId="77777777" w:rsidR="00B22EDA" w:rsidRPr="00E0237D" w:rsidRDefault="00B22EDA" w:rsidP="00B22EDA">
      <w:pPr>
        <w:rPr>
          <w:highlight w:val="yellow"/>
        </w:rPr>
      </w:pPr>
      <w:r w:rsidRPr="00E0237D">
        <w:rPr>
          <w:b/>
          <w:bCs/>
        </w:rPr>
        <w:t xml:space="preserve">9. Материально-техническая база, необходимая для осуществления образовательного процесса по дисциплине </w:t>
      </w:r>
    </w:p>
    <w:p w14:paraId="28124BE1" w14:textId="77777777" w:rsidR="00B22EDA" w:rsidRPr="00E0237D" w:rsidRDefault="00B22EDA" w:rsidP="00B22EDA">
      <w:pPr>
        <w:ind w:firstLine="709"/>
        <w:jc w:val="both"/>
      </w:pPr>
    </w:p>
    <w:p w14:paraId="60F5C44A" w14:textId="77777777" w:rsidR="00B22EDA" w:rsidRPr="00E0237D" w:rsidRDefault="00B22EDA" w:rsidP="00F128A1">
      <w:pPr>
        <w:spacing w:line="228" w:lineRule="auto"/>
        <w:ind w:firstLine="709"/>
        <w:jc w:val="both"/>
      </w:pPr>
      <w:r w:rsidRPr="00E0237D">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4F7824A5" w14:textId="77777777" w:rsidR="00B22EDA" w:rsidRPr="00E0237D" w:rsidRDefault="00B22EDA" w:rsidP="00F128A1">
      <w:pPr>
        <w:spacing w:line="228" w:lineRule="auto"/>
        <w:ind w:firstLine="709"/>
        <w:jc w:val="both"/>
      </w:pPr>
      <w:r w:rsidRPr="00E0237D">
        <w:t xml:space="preserve">- учебные аудитории для проведения занятий лекционного типа; </w:t>
      </w:r>
    </w:p>
    <w:p w14:paraId="4F22BF02" w14:textId="77777777" w:rsidR="00B22EDA" w:rsidRPr="00E0237D" w:rsidRDefault="00B22EDA" w:rsidP="00F128A1">
      <w:pPr>
        <w:spacing w:line="228" w:lineRule="auto"/>
        <w:ind w:firstLine="709"/>
        <w:jc w:val="both"/>
      </w:pPr>
      <w:r w:rsidRPr="00E0237D">
        <w:t xml:space="preserve">- учебные аудитории для проведения практических занятий (семинаров); </w:t>
      </w:r>
    </w:p>
    <w:p w14:paraId="03068D3E" w14:textId="77777777" w:rsidR="00B22EDA" w:rsidRPr="00E0237D" w:rsidRDefault="00B22EDA" w:rsidP="00F128A1">
      <w:pPr>
        <w:spacing w:line="228" w:lineRule="auto"/>
        <w:ind w:firstLine="709"/>
        <w:jc w:val="both"/>
      </w:pPr>
      <w:r w:rsidRPr="00E0237D">
        <w:t xml:space="preserve">- учебные аудитории для проведения групповых и индивидуальных консультаций; </w:t>
      </w:r>
    </w:p>
    <w:p w14:paraId="2D652B03" w14:textId="77777777" w:rsidR="00B22EDA" w:rsidRPr="00E0237D" w:rsidRDefault="00B22EDA" w:rsidP="00F128A1">
      <w:pPr>
        <w:spacing w:line="228" w:lineRule="auto"/>
        <w:ind w:firstLine="709"/>
        <w:jc w:val="both"/>
      </w:pPr>
      <w:r w:rsidRPr="00E0237D">
        <w:t xml:space="preserve">- учебные аудитории для проведения текущего контроля и промежуточной аттестации; </w:t>
      </w:r>
    </w:p>
    <w:p w14:paraId="1D2FE15E" w14:textId="77777777" w:rsidR="00B22EDA" w:rsidRPr="00E0237D" w:rsidRDefault="00B22EDA" w:rsidP="00F128A1">
      <w:pPr>
        <w:spacing w:line="228" w:lineRule="auto"/>
        <w:ind w:firstLine="709"/>
        <w:jc w:val="both"/>
      </w:pPr>
      <w:r w:rsidRPr="00E0237D">
        <w:t>- помещения для самостоятельной работы;</w:t>
      </w:r>
    </w:p>
    <w:p w14:paraId="50E5A45F" w14:textId="77777777" w:rsidR="00B22EDA" w:rsidRPr="00E0237D" w:rsidRDefault="00B22EDA" w:rsidP="00F128A1">
      <w:pPr>
        <w:spacing w:line="228" w:lineRule="auto"/>
        <w:ind w:firstLine="709"/>
        <w:jc w:val="both"/>
      </w:pPr>
      <w:r w:rsidRPr="00E0237D">
        <w:t>- помещения для хранения и профилактического обслуживания технических средств обучения.</w:t>
      </w:r>
    </w:p>
    <w:p w14:paraId="14DFA675" w14:textId="77777777" w:rsidR="00B22EDA" w:rsidRPr="00E0237D" w:rsidRDefault="00B22EDA" w:rsidP="00F128A1">
      <w:pPr>
        <w:spacing w:line="228" w:lineRule="auto"/>
        <w:ind w:firstLine="709"/>
        <w:jc w:val="both"/>
      </w:pPr>
      <w:r w:rsidRPr="00E0237D">
        <w:t xml:space="preserve">Специальные помещения укомплектованы средствами обучения, служащими для представления учебной информации большой аудитории. </w:t>
      </w:r>
    </w:p>
    <w:p w14:paraId="63019717" w14:textId="77777777" w:rsidR="00B22EDA" w:rsidRDefault="00B22EDA" w:rsidP="00F128A1">
      <w:pPr>
        <w:keepNext/>
        <w:spacing w:line="228" w:lineRule="auto"/>
        <w:ind w:firstLine="709"/>
        <w:jc w:val="both"/>
      </w:pPr>
      <w:r w:rsidRPr="00E0237D">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p>
    <w:p w14:paraId="4F0E3D39" w14:textId="77777777" w:rsidR="00B22EDA" w:rsidRPr="00AC2671" w:rsidRDefault="00B22EDA" w:rsidP="00B22EDA"/>
    <w:p w14:paraId="05ED9AD4" w14:textId="77777777" w:rsidR="00984678" w:rsidRDefault="0038263B" w:rsidP="0038263B">
      <w:pPr>
        <w:jc w:val="both"/>
      </w:pPr>
      <w:r w:rsidRPr="002A5978">
        <w:rPr>
          <w:bCs/>
        </w:rPr>
        <w:t>Автор:</w:t>
      </w:r>
      <w:r w:rsidR="00984678" w:rsidRPr="00984678">
        <w:t xml:space="preserve"> </w:t>
      </w:r>
    </w:p>
    <w:p w14:paraId="704F94D0" w14:textId="38B86164" w:rsidR="0038263B" w:rsidRPr="002A5978" w:rsidRDefault="00984678" w:rsidP="0038263B">
      <w:pPr>
        <w:jc w:val="both"/>
        <w:rPr>
          <w:bCs/>
        </w:rPr>
      </w:pPr>
      <w:r w:rsidRPr="002A5978">
        <w:t>Профессор кафедры финансов и кредита, д-р экон. наук</w:t>
      </w:r>
      <w:r>
        <w:t xml:space="preserve">                </w:t>
      </w:r>
      <w:r w:rsidRPr="00984678">
        <w:t xml:space="preserve"> </w:t>
      </w:r>
      <w:r w:rsidRPr="002A5978">
        <w:t>Л.Б. Парфенова</w:t>
      </w:r>
    </w:p>
    <w:p w14:paraId="380CD8FD" w14:textId="110474A9" w:rsidR="0038263B" w:rsidRPr="002A5978" w:rsidRDefault="0038263B" w:rsidP="0038263B"/>
    <w:p w14:paraId="63013F8C" w14:textId="77777777" w:rsidR="00E05F37" w:rsidRPr="009D7CF5" w:rsidRDefault="00E05F37" w:rsidP="00E05F37">
      <w:pPr>
        <w:pageBreakBefore/>
        <w:autoSpaceDE w:val="0"/>
        <w:autoSpaceDN w:val="0"/>
        <w:adjustRightInd w:val="0"/>
        <w:ind w:left="1077"/>
        <w:jc w:val="right"/>
        <w:rPr>
          <w:b/>
        </w:rPr>
      </w:pPr>
      <w:r w:rsidRPr="009D7CF5">
        <w:rPr>
          <w:b/>
        </w:rPr>
        <w:lastRenderedPageBreak/>
        <w:t>Приложение №1 к рабочей программе дисциплины</w:t>
      </w:r>
    </w:p>
    <w:p w14:paraId="41EFBF6B" w14:textId="77777777" w:rsidR="00E05F37" w:rsidRPr="009D7CF5" w:rsidRDefault="00E05F37" w:rsidP="00E05F37">
      <w:pPr>
        <w:autoSpaceDE w:val="0"/>
        <w:autoSpaceDN w:val="0"/>
        <w:adjustRightInd w:val="0"/>
        <w:ind w:left="1080"/>
        <w:jc w:val="right"/>
        <w:rPr>
          <w:b/>
          <w:bCs/>
        </w:rPr>
      </w:pPr>
      <w:r w:rsidRPr="009D7CF5">
        <w:rPr>
          <w:b/>
          <w:bCs/>
        </w:rPr>
        <w:t>«Региональные валютные системы»</w:t>
      </w:r>
    </w:p>
    <w:p w14:paraId="258F3261" w14:textId="77777777" w:rsidR="00E05F37" w:rsidRPr="009D7CF5" w:rsidRDefault="00E05F37" w:rsidP="00E05F37">
      <w:pPr>
        <w:autoSpaceDE w:val="0"/>
        <w:autoSpaceDN w:val="0"/>
        <w:adjustRightInd w:val="0"/>
        <w:ind w:left="1080"/>
        <w:jc w:val="both"/>
        <w:rPr>
          <w:b/>
        </w:rPr>
      </w:pPr>
    </w:p>
    <w:p w14:paraId="018C8A29" w14:textId="77777777" w:rsidR="0038263B" w:rsidRPr="002A5978" w:rsidRDefault="0038263B" w:rsidP="0038263B">
      <w:pPr>
        <w:autoSpaceDE w:val="0"/>
        <w:autoSpaceDN w:val="0"/>
        <w:adjustRightInd w:val="0"/>
        <w:jc w:val="center"/>
        <w:rPr>
          <w:b/>
          <w:bCs/>
        </w:rPr>
      </w:pPr>
      <w:r w:rsidRPr="002A5978">
        <w:rPr>
          <w:b/>
        </w:rPr>
        <w:t>Фонд оценочных средств</w:t>
      </w:r>
      <w:r w:rsidRPr="002A5978">
        <w:rPr>
          <w:b/>
          <w:bCs/>
        </w:rPr>
        <w:t xml:space="preserve"> </w:t>
      </w:r>
    </w:p>
    <w:p w14:paraId="079CEEFC" w14:textId="77777777" w:rsidR="0038263B" w:rsidRPr="002A5978" w:rsidRDefault="0038263B" w:rsidP="0038263B">
      <w:pPr>
        <w:autoSpaceDE w:val="0"/>
        <w:autoSpaceDN w:val="0"/>
        <w:adjustRightInd w:val="0"/>
        <w:jc w:val="center"/>
        <w:rPr>
          <w:b/>
          <w:bCs/>
        </w:rPr>
      </w:pPr>
      <w:r w:rsidRPr="002A5978">
        <w:rPr>
          <w:b/>
          <w:bCs/>
        </w:rPr>
        <w:t xml:space="preserve">для проведения текущего контроля успеваемости </w:t>
      </w:r>
    </w:p>
    <w:p w14:paraId="2A88F3D8" w14:textId="77777777" w:rsidR="0038263B" w:rsidRPr="002A5978" w:rsidRDefault="0038263B" w:rsidP="0038263B">
      <w:pPr>
        <w:autoSpaceDE w:val="0"/>
        <w:autoSpaceDN w:val="0"/>
        <w:adjustRightInd w:val="0"/>
        <w:jc w:val="center"/>
        <w:rPr>
          <w:b/>
          <w:bCs/>
        </w:rPr>
      </w:pPr>
      <w:r w:rsidRPr="002A5978">
        <w:rPr>
          <w:b/>
          <w:bCs/>
        </w:rPr>
        <w:t xml:space="preserve">и </w:t>
      </w:r>
      <w:r w:rsidRPr="002A5978">
        <w:rPr>
          <w:b/>
        </w:rPr>
        <w:t>промежуточной аттестации студентов</w:t>
      </w:r>
      <w:r w:rsidRPr="002A5978">
        <w:rPr>
          <w:b/>
          <w:bCs/>
        </w:rPr>
        <w:t xml:space="preserve"> </w:t>
      </w:r>
    </w:p>
    <w:p w14:paraId="62FF7095" w14:textId="77777777" w:rsidR="0038263B" w:rsidRPr="002A5978" w:rsidRDefault="0038263B" w:rsidP="0038263B">
      <w:pPr>
        <w:autoSpaceDE w:val="0"/>
        <w:autoSpaceDN w:val="0"/>
        <w:adjustRightInd w:val="0"/>
        <w:jc w:val="center"/>
        <w:rPr>
          <w:b/>
          <w:bCs/>
        </w:rPr>
      </w:pPr>
      <w:r w:rsidRPr="002A5978">
        <w:rPr>
          <w:b/>
          <w:bCs/>
        </w:rPr>
        <w:t>по дисциплине</w:t>
      </w:r>
    </w:p>
    <w:p w14:paraId="7C8EF4C8" w14:textId="77777777" w:rsidR="0038263B" w:rsidRPr="002A5978" w:rsidRDefault="0038263B" w:rsidP="0038263B">
      <w:pPr>
        <w:autoSpaceDE w:val="0"/>
        <w:autoSpaceDN w:val="0"/>
        <w:adjustRightInd w:val="0"/>
        <w:jc w:val="both"/>
        <w:rPr>
          <w:bCs/>
        </w:rPr>
      </w:pPr>
    </w:p>
    <w:p w14:paraId="13518D5A" w14:textId="77777777" w:rsidR="0038263B" w:rsidRPr="002A5978" w:rsidRDefault="0038263B" w:rsidP="0038263B">
      <w:pPr>
        <w:autoSpaceDE w:val="0"/>
        <w:autoSpaceDN w:val="0"/>
        <w:adjustRightInd w:val="0"/>
        <w:ind w:left="360"/>
        <w:jc w:val="center"/>
        <w:rPr>
          <w:b/>
        </w:rPr>
      </w:pPr>
      <w:r w:rsidRPr="002A5978">
        <w:rPr>
          <w:b/>
        </w:rPr>
        <w:t>1. Типовые контрольные задания и иные материалы,</w:t>
      </w:r>
    </w:p>
    <w:p w14:paraId="3AA8705D" w14:textId="77777777" w:rsidR="0038263B" w:rsidRPr="002A5978" w:rsidRDefault="0038263B" w:rsidP="0038263B">
      <w:pPr>
        <w:autoSpaceDE w:val="0"/>
        <w:autoSpaceDN w:val="0"/>
        <w:adjustRightInd w:val="0"/>
        <w:jc w:val="center"/>
        <w:rPr>
          <w:b/>
        </w:rPr>
      </w:pPr>
      <w:r w:rsidRPr="002A5978">
        <w:rPr>
          <w:b/>
        </w:rPr>
        <w:t>используемые в процессе текущего контроля успеваемости</w:t>
      </w:r>
    </w:p>
    <w:p w14:paraId="6AEB823D" w14:textId="77777777" w:rsidR="00E05F37" w:rsidRPr="009D7CF5" w:rsidRDefault="00E05F37" w:rsidP="00E05F37">
      <w:pPr>
        <w:autoSpaceDE w:val="0"/>
        <w:autoSpaceDN w:val="0"/>
        <w:adjustRightInd w:val="0"/>
        <w:jc w:val="center"/>
        <w:rPr>
          <w:b/>
        </w:rPr>
      </w:pPr>
    </w:p>
    <w:p w14:paraId="67F051EC" w14:textId="77777777" w:rsidR="00E05F37" w:rsidRPr="009D7CF5" w:rsidRDefault="00E05F37" w:rsidP="00E05F37">
      <w:pPr>
        <w:pStyle w:val="a"/>
        <w:numPr>
          <w:ilvl w:val="0"/>
          <w:numId w:val="0"/>
        </w:numPr>
        <w:tabs>
          <w:tab w:val="left" w:pos="0"/>
        </w:tabs>
        <w:spacing w:line="240" w:lineRule="auto"/>
        <w:contextualSpacing/>
        <w:jc w:val="center"/>
        <w:rPr>
          <w:b/>
        </w:rPr>
      </w:pPr>
      <w:r w:rsidRPr="009D7CF5">
        <w:rPr>
          <w:b/>
        </w:rPr>
        <w:t>Тема 1</w:t>
      </w:r>
      <w:r w:rsidR="005A2551">
        <w:rPr>
          <w:b/>
        </w:rPr>
        <w:t>.</w:t>
      </w:r>
      <w:r w:rsidRPr="009D7CF5">
        <w:t xml:space="preserve"> </w:t>
      </w:r>
      <w:r w:rsidRPr="009D7CF5">
        <w:rPr>
          <w:b/>
        </w:rPr>
        <w:t>Валюта и международные финансовые отношения</w:t>
      </w:r>
    </w:p>
    <w:p w14:paraId="0983BD01" w14:textId="4AD940D6" w:rsidR="00E05F37" w:rsidRDefault="006E204F" w:rsidP="006E204F">
      <w:pPr>
        <w:jc w:val="center"/>
      </w:pPr>
      <w:r w:rsidRPr="00F30548">
        <w:t xml:space="preserve">Компетенция </w:t>
      </w:r>
      <w:r>
        <w:t>ОП</w:t>
      </w:r>
      <w:r w:rsidRPr="00F30548">
        <w:t xml:space="preserve">К-1, индикатор </w:t>
      </w:r>
      <w:r>
        <w:t>ОП</w:t>
      </w:r>
      <w:r w:rsidRPr="00F30548">
        <w:t>К-1.</w:t>
      </w:r>
      <w:r>
        <w:t>2</w:t>
      </w:r>
    </w:p>
    <w:p w14:paraId="1DF682EB" w14:textId="77777777" w:rsidR="00E05F37" w:rsidRPr="00E92CC2" w:rsidRDefault="009A2D1A" w:rsidP="00E05F37">
      <w:pPr>
        <w:pStyle w:val="a9"/>
        <w:autoSpaceDE w:val="0"/>
        <w:autoSpaceDN w:val="0"/>
        <w:adjustRightInd w:val="0"/>
        <w:ind w:left="0" w:firstLine="709"/>
        <w:contextualSpacing/>
        <w:jc w:val="both"/>
        <w:rPr>
          <w:b/>
          <w:sz w:val="24"/>
        </w:rPr>
      </w:pPr>
      <w:r>
        <w:rPr>
          <w:b/>
          <w:sz w:val="24"/>
        </w:rPr>
        <w:t>Примеры в</w:t>
      </w:r>
      <w:r w:rsidR="009E011A">
        <w:rPr>
          <w:b/>
          <w:sz w:val="24"/>
        </w:rPr>
        <w:t>опрос</w:t>
      </w:r>
      <w:r>
        <w:rPr>
          <w:b/>
          <w:sz w:val="24"/>
        </w:rPr>
        <w:t>ов</w:t>
      </w:r>
      <w:r w:rsidR="009E011A">
        <w:rPr>
          <w:b/>
          <w:sz w:val="24"/>
        </w:rPr>
        <w:t xml:space="preserve"> для у</w:t>
      </w:r>
      <w:r w:rsidR="00E05F37" w:rsidRPr="00E92CC2">
        <w:rPr>
          <w:b/>
          <w:sz w:val="24"/>
        </w:rPr>
        <w:t>стн</w:t>
      </w:r>
      <w:r w:rsidR="009E011A">
        <w:rPr>
          <w:b/>
          <w:sz w:val="24"/>
        </w:rPr>
        <w:t>ого</w:t>
      </w:r>
      <w:r w:rsidR="00E05F37" w:rsidRPr="00E92CC2">
        <w:rPr>
          <w:b/>
          <w:sz w:val="24"/>
        </w:rPr>
        <w:t xml:space="preserve"> опрос</w:t>
      </w:r>
      <w:r w:rsidR="009E011A">
        <w:rPr>
          <w:b/>
          <w:sz w:val="24"/>
        </w:rPr>
        <w:t>а</w:t>
      </w:r>
    </w:p>
    <w:p w14:paraId="150923A7" w14:textId="77777777" w:rsidR="00E05F37" w:rsidRDefault="00E05F37" w:rsidP="004F51E2">
      <w:pPr>
        <w:pStyle w:val="a9"/>
        <w:numPr>
          <w:ilvl w:val="0"/>
          <w:numId w:val="8"/>
        </w:numPr>
        <w:tabs>
          <w:tab w:val="left" w:pos="1134"/>
        </w:tabs>
        <w:ind w:left="0" w:firstLine="709"/>
        <w:jc w:val="both"/>
        <w:rPr>
          <w:sz w:val="24"/>
        </w:rPr>
      </w:pPr>
      <w:r w:rsidRPr="0067682C">
        <w:rPr>
          <w:sz w:val="24"/>
        </w:rPr>
        <w:t>Какие кл</w:t>
      </w:r>
      <w:r>
        <w:rPr>
          <w:sz w:val="24"/>
        </w:rPr>
        <w:t>ючевые тенденции развития мировых финансов и мирового финансового рынка выделяются в современной литературе? Какие из данных тенденций проявляются в Российской Федерации?</w:t>
      </w:r>
    </w:p>
    <w:p w14:paraId="1AA96C93" w14:textId="77777777" w:rsidR="00E05F37" w:rsidRDefault="00E05F37" w:rsidP="004F51E2">
      <w:pPr>
        <w:pStyle w:val="a9"/>
        <w:numPr>
          <w:ilvl w:val="0"/>
          <w:numId w:val="8"/>
        </w:numPr>
        <w:tabs>
          <w:tab w:val="left" w:pos="1134"/>
        </w:tabs>
        <w:ind w:left="0" w:firstLine="709"/>
        <w:jc w:val="both"/>
        <w:rPr>
          <w:sz w:val="24"/>
        </w:rPr>
      </w:pPr>
      <w:r>
        <w:rPr>
          <w:sz w:val="24"/>
        </w:rPr>
        <w:t>Дайте определение экономической категории «валюта». Приведите классификацию валют в</w:t>
      </w:r>
      <w:r w:rsidRPr="0067682C">
        <w:rPr>
          <w:sz w:val="24"/>
        </w:rPr>
        <w:t xml:space="preserve"> зависимо</w:t>
      </w:r>
      <w:r>
        <w:rPr>
          <w:sz w:val="24"/>
        </w:rPr>
        <w:t>сти от степени конвертируемости.</w:t>
      </w:r>
    </w:p>
    <w:p w14:paraId="70B71200" w14:textId="77777777" w:rsidR="00E05F37" w:rsidRDefault="00E05F37" w:rsidP="004F51E2">
      <w:pPr>
        <w:pStyle w:val="a9"/>
        <w:numPr>
          <w:ilvl w:val="0"/>
          <w:numId w:val="8"/>
        </w:numPr>
        <w:tabs>
          <w:tab w:val="left" w:pos="1134"/>
        </w:tabs>
        <w:ind w:left="0" w:firstLine="709"/>
        <w:jc w:val="both"/>
        <w:rPr>
          <w:sz w:val="24"/>
        </w:rPr>
      </w:pPr>
      <w:r>
        <w:rPr>
          <w:sz w:val="24"/>
        </w:rPr>
        <w:t>Дайте определение экономической категории «валютный курс». Какие факторы влияют на валютный курс?</w:t>
      </w:r>
    </w:p>
    <w:p w14:paraId="3A3A7898" w14:textId="77777777" w:rsidR="00E05F37" w:rsidRDefault="00E05F37" w:rsidP="004F51E2">
      <w:pPr>
        <w:pStyle w:val="a9"/>
        <w:numPr>
          <w:ilvl w:val="0"/>
          <w:numId w:val="8"/>
        </w:numPr>
        <w:tabs>
          <w:tab w:val="left" w:pos="1134"/>
        </w:tabs>
        <w:ind w:left="0" w:firstLine="709"/>
        <w:jc w:val="both"/>
        <w:rPr>
          <w:sz w:val="24"/>
        </w:rPr>
      </w:pPr>
      <w:r w:rsidRPr="00C971D6">
        <w:rPr>
          <w:sz w:val="24"/>
        </w:rPr>
        <w:t>Приведите краткую характеристику сущности основных теорий валютного курса.</w:t>
      </w:r>
    </w:p>
    <w:p w14:paraId="70313CF4" w14:textId="77777777" w:rsidR="00E05F37" w:rsidRDefault="00E05F37" w:rsidP="004F51E2">
      <w:pPr>
        <w:pStyle w:val="a9"/>
        <w:numPr>
          <w:ilvl w:val="0"/>
          <w:numId w:val="8"/>
        </w:numPr>
        <w:tabs>
          <w:tab w:val="left" w:pos="1134"/>
        </w:tabs>
        <w:ind w:left="0" w:firstLine="709"/>
        <w:jc w:val="both"/>
        <w:rPr>
          <w:sz w:val="24"/>
        </w:rPr>
      </w:pPr>
      <w:r w:rsidRPr="00C971D6">
        <w:rPr>
          <w:sz w:val="24"/>
        </w:rPr>
        <w:t>Дайте определение экономическим категориям «валютная политика», «валютное регулирование», «валютный контроль». Какие образом валютная политика, валютное регулирование и валютный контроль взаимодействуют в современной экономике?</w:t>
      </w:r>
    </w:p>
    <w:p w14:paraId="2BFC3F66" w14:textId="77777777" w:rsidR="00E05F37" w:rsidRPr="00C971D6" w:rsidRDefault="00E05F37" w:rsidP="004F51E2">
      <w:pPr>
        <w:pStyle w:val="a9"/>
        <w:numPr>
          <w:ilvl w:val="0"/>
          <w:numId w:val="8"/>
        </w:numPr>
        <w:tabs>
          <w:tab w:val="left" w:pos="1134"/>
        </w:tabs>
        <w:ind w:left="0" w:firstLine="709"/>
        <w:jc w:val="both"/>
        <w:rPr>
          <w:sz w:val="24"/>
        </w:rPr>
      </w:pPr>
      <w:r>
        <w:rPr>
          <w:sz w:val="24"/>
        </w:rPr>
        <w:t>Какую роль занимает золото в современных международных валютных отношениях?</w:t>
      </w:r>
    </w:p>
    <w:p w14:paraId="0718EF1F" w14:textId="77777777" w:rsidR="00E05F37" w:rsidRDefault="00E05F37" w:rsidP="00E05F37">
      <w:pPr>
        <w:jc w:val="both"/>
      </w:pPr>
    </w:p>
    <w:p w14:paraId="629A1B2D" w14:textId="77777777" w:rsidR="00E05F37" w:rsidRPr="00DA5477" w:rsidRDefault="009A2D1A" w:rsidP="00E05F37">
      <w:pPr>
        <w:keepNext/>
        <w:keepLines/>
        <w:ind w:firstLine="709"/>
        <w:jc w:val="both"/>
        <w:rPr>
          <w:iCs/>
        </w:rPr>
      </w:pPr>
      <w:r>
        <w:rPr>
          <w:b/>
          <w:iCs/>
        </w:rPr>
        <w:t>Примеры тем</w:t>
      </w:r>
      <w:r w:rsidR="00E05F37">
        <w:rPr>
          <w:b/>
          <w:iCs/>
        </w:rPr>
        <w:t xml:space="preserve"> </w:t>
      </w:r>
      <w:r w:rsidR="009E011A">
        <w:rPr>
          <w:b/>
          <w:iCs/>
        </w:rPr>
        <w:t>докладов</w:t>
      </w:r>
      <w:r w:rsidR="00DA5477">
        <w:rPr>
          <w:b/>
          <w:iCs/>
        </w:rPr>
        <w:t xml:space="preserve"> </w:t>
      </w:r>
      <w:r w:rsidR="00DA5477" w:rsidRPr="00DA5477">
        <w:rPr>
          <w:iCs/>
        </w:rPr>
        <w:t>(для очной формы обучения)</w:t>
      </w:r>
    </w:p>
    <w:p w14:paraId="4D117FEA" w14:textId="77777777" w:rsidR="00DA5477" w:rsidRPr="00DA5477" w:rsidRDefault="009A2D1A" w:rsidP="00E05F37">
      <w:pPr>
        <w:keepNext/>
        <w:keepLines/>
        <w:ind w:firstLine="709"/>
        <w:jc w:val="both"/>
        <w:rPr>
          <w:iCs/>
        </w:rPr>
      </w:pPr>
      <w:r>
        <w:rPr>
          <w:b/>
          <w:iCs/>
        </w:rPr>
        <w:t xml:space="preserve">Примеры тем </w:t>
      </w:r>
      <w:r w:rsidR="00DA5477">
        <w:rPr>
          <w:b/>
          <w:iCs/>
        </w:rPr>
        <w:t xml:space="preserve">рефератов </w:t>
      </w:r>
      <w:r w:rsidR="00DA5477" w:rsidRPr="00DA5477">
        <w:rPr>
          <w:iCs/>
        </w:rPr>
        <w:t>(для заочной формы обучения)</w:t>
      </w:r>
    </w:p>
    <w:p w14:paraId="3365036F" w14:textId="77777777" w:rsidR="00E05F37" w:rsidRPr="000D20B8" w:rsidRDefault="00E05F37" w:rsidP="004F51E2">
      <w:pPr>
        <w:pStyle w:val="a9"/>
        <w:numPr>
          <w:ilvl w:val="0"/>
          <w:numId w:val="9"/>
        </w:numPr>
        <w:tabs>
          <w:tab w:val="left" w:pos="1134"/>
        </w:tabs>
        <w:ind w:left="0" w:firstLine="709"/>
        <w:jc w:val="both"/>
        <w:rPr>
          <w:sz w:val="24"/>
        </w:rPr>
      </w:pPr>
      <w:r w:rsidRPr="000D20B8">
        <w:rPr>
          <w:sz w:val="24"/>
        </w:rPr>
        <w:t xml:space="preserve">Глобализация финансового рынка: причины и последствия. </w:t>
      </w:r>
    </w:p>
    <w:p w14:paraId="4541817B" w14:textId="77777777" w:rsidR="00E05F37" w:rsidRPr="000D20B8" w:rsidRDefault="00E05F37" w:rsidP="004F51E2">
      <w:pPr>
        <w:pStyle w:val="a9"/>
        <w:numPr>
          <w:ilvl w:val="0"/>
          <w:numId w:val="9"/>
        </w:numPr>
        <w:tabs>
          <w:tab w:val="left" w:pos="1134"/>
        </w:tabs>
        <w:ind w:left="0" w:firstLine="709"/>
        <w:jc w:val="both"/>
        <w:rPr>
          <w:sz w:val="24"/>
        </w:rPr>
      </w:pPr>
      <w:r w:rsidRPr="000D20B8">
        <w:rPr>
          <w:sz w:val="24"/>
        </w:rPr>
        <w:t>Усиление концентрации ресурсов и роли институтов посредничества в современных международных финансовых отношениях.</w:t>
      </w:r>
    </w:p>
    <w:p w14:paraId="7D112272" w14:textId="77777777" w:rsidR="00E05F37" w:rsidRPr="000D20B8" w:rsidRDefault="00E05F37" w:rsidP="004F51E2">
      <w:pPr>
        <w:pStyle w:val="a9"/>
        <w:numPr>
          <w:ilvl w:val="0"/>
          <w:numId w:val="9"/>
        </w:numPr>
        <w:tabs>
          <w:tab w:val="left" w:pos="1134"/>
        </w:tabs>
        <w:ind w:left="0" w:firstLine="709"/>
        <w:jc w:val="both"/>
        <w:rPr>
          <w:sz w:val="24"/>
        </w:rPr>
      </w:pPr>
      <w:r w:rsidRPr="000D20B8">
        <w:rPr>
          <w:sz w:val="24"/>
        </w:rPr>
        <w:t>Тенденция усложнения характера рисков на финансовом рынке.</w:t>
      </w:r>
    </w:p>
    <w:p w14:paraId="15637CA8" w14:textId="77777777" w:rsidR="00E05F37" w:rsidRPr="000D20B8" w:rsidRDefault="00E05F37" w:rsidP="004F51E2">
      <w:pPr>
        <w:pStyle w:val="a9"/>
        <w:numPr>
          <w:ilvl w:val="0"/>
          <w:numId w:val="9"/>
        </w:numPr>
        <w:tabs>
          <w:tab w:val="left" w:pos="1134"/>
        </w:tabs>
        <w:ind w:left="0" w:firstLine="709"/>
        <w:jc w:val="both"/>
        <w:rPr>
          <w:sz w:val="24"/>
        </w:rPr>
      </w:pPr>
      <w:r w:rsidRPr="000D20B8">
        <w:rPr>
          <w:sz w:val="24"/>
        </w:rPr>
        <w:t>Перспективные теории регулирования валютного курса.</w:t>
      </w:r>
    </w:p>
    <w:p w14:paraId="24B1FBA5" w14:textId="77777777" w:rsidR="00E05F37" w:rsidRPr="000D20B8" w:rsidRDefault="00E05F37" w:rsidP="004F51E2">
      <w:pPr>
        <w:pStyle w:val="a"/>
        <w:numPr>
          <w:ilvl w:val="0"/>
          <w:numId w:val="9"/>
        </w:numPr>
        <w:tabs>
          <w:tab w:val="left" w:pos="0"/>
          <w:tab w:val="left" w:pos="1134"/>
        </w:tabs>
        <w:spacing w:line="240" w:lineRule="auto"/>
        <w:ind w:left="0" w:firstLine="709"/>
        <w:contextualSpacing/>
        <w:rPr>
          <w:shd w:val="clear" w:color="auto" w:fill="FFFFFF"/>
        </w:rPr>
      </w:pPr>
      <w:r w:rsidRPr="000D20B8">
        <w:rPr>
          <w:shd w:val="clear" w:color="auto" w:fill="FFFFFF"/>
        </w:rPr>
        <w:t>Характеристика валютной политики, валютного регулирования и валютного контроля (на примере одной страны, по согласованию с преподавателем).</w:t>
      </w:r>
    </w:p>
    <w:p w14:paraId="5B0FAEC6" w14:textId="77777777" w:rsidR="00E05F37" w:rsidRPr="000D20B8" w:rsidRDefault="00E05F37" w:rsidP="004F51E2">
      <w:pPr>
        <w:pStyle w:val="a"/>
        <w:numPr>
          <w:ilvl w:val="0"/>
          <w:numId w:val="9"/>
        </w:numPr>
        <w:tabs>
          <w:tab w:val="left" w:pos="0"/>
          <w:tab w:val="left" w:pos="1134"/>
        </w:tabs>
        <w:spacing w:line="240" w:lineRule="auto"/>
        <w:ind w:left="0" w:firstLine="709"/>
        <w:contextualSpacing/>
        <w:rPr>
          <w:shd w:val="clear" w:color="auto" w:fill="FFFFFF"/>
        </w:rPr>
      </w:pPr>
      <w:r w:rsidRPr="000D20B8">
        <w:rPr>
          <w:shd w:val="clear" w:color="auto" w:fill="FFFFFF"/>
        </w:rPr>
        <w:t>Роль золота в международных валютных отношениях.</w:t>
      </w:r>
    </w:p>
    <w:p w14:paraId="03B0C6DD" w14:textId="77777777" w:rsidR="00E05F37" w:rsidRDefault="00E05F37" w:rsidP="00E05F37">
      <w:pPr>
        <w:jc w:val="both"/>
      </w:pPr>
    </w:p>
    <w:p w14:paraId="2FC9B319" w14:textId="77777777" w:rsidR="009E011A" w:rsidRDefault="00E05F37" w:rsidP="002E30B3">
      <w:pPr>
        <w:keepNext/>
        <w:autoSpaceDE w:val="0"/>
        <w:autoSpaceDN w:val="0"/>
        <w:adjustRightInd w:val="0"/>
        <w:ind w:firstLine="709"/>
        <w:jc w:val="both"/>
        <w:rPr>
          <w:b/>
        </w:rPr>
      </w:pPr>
      <w:r w:rsidRPr="005C78CD">
        <w:rPr>
          <w:b/>
        </w:rPr>
        <w:t>Дискуссия</w:t>
      </w:r>
    </w:p>
    <w:p w14:paraId="67E8A35E" w14:textId="77777777" w:rsidR="00E05F37" w:rsidRDefault="009E011A" w:rsidP="002E30B3">
      <w:pPr>
        <w:keepNext/>
        <w:autoSpaceDE w:val="0"/>
        <w:autoSpaceDN w:val="0"/>
        <w:adjustRightInd w:val="0"/>
        <w:ind w:firstLine="709"/>
        <w:jc w:val="both"/>
      </w:pPr>
      <w:r w:rsidRPr="009E011A">
        <w:t>Т</w:t>
      </w:r>
      <w:r w:rsidR="00E05F37" w:rsidRPr="005C78CD">
        <w:t>ема дискуссии «</w:t>
      </w:r>
      <w:r w:rsidR="00E05F37">
        <w:t>Теории валютного курса</w:t>
      </w:r>
      <w:r w:rsidR="00E05F37" w:rsidRPr="005C78CD">
        <w:t>».</w:t>
      </w:r>
      <w:r w:rsidR="00E05F37">
        <w:t xml:space="preserve"> В ходе дискуссии обсуждаются следующие вопросы:</w:t>
      </w:r>
    </w:p>
    <w:p w14:paraId="62D02C75" w14:textId="77777777" w:rsidR="00E05F37" w:rsidRPr="007D637C" w:rsidRDefault="00E05F37" w:rsidP="004F51E2">
      <w:pPr>
        <w:pStyle w:val="a9"/>
        <w:numPr>
          <w:ilvl w:val="0"/>
          <w:numId w:val="10"/>
        </w:numPr>
        <w:tabs>
          <w:tab w:val="left" w:pos="1134"/>
        </w:tabs>
        <w:ind w:left="0" w:firstLine="709"/>
        <w:jc w:val="both"/>
        <w:rPr>
          <w:sz w:val="24"/>
        </w:rPr>
      </w:pPr>
      <w:r w:rsidRPr="007D637C">
        <w:rPr>
          <w:sz w:val="24"/>
        </w:rPr>
        <w:t>Сущность, недостатки и преимущества модели паритета покупательной способности (ППС).</w:t>
      </w:r>
    </w:p>
    <w:p w14:paraId="67466024" w14:textId="77777777" w:rsidR="00E05F37" w:rsidRPr="007D637C" w:rsidRDefault="00E05F37" w:rsidP="004F51E2">
      <w:pPr>
        <w:pStyle w:val="a9"/>
        <w:numPr>
          <w:ilvl w:val="0"/>
          <w:numId w:val="10"/>
        </w:numPr>
        <w:tabs>
          <w:tab w:val="left" w:pos="1134"/>
        </w:tabs>
        <w:ind w:left="0" w:firstLine="709"/>
        <w:jc w:val="both"/>
        <w:rPr>
          <w:sz w:val="24"/>
        </w:rPr>
      </w:pPr>
      <w:r w:rsidRPr="007D637C">
        <w:rPr>
          <w:sz w:val="24"/>
        </w:rPr>
        <w:t>Теория паритета процентных ставок.</w:t>
      </w:r>
    </w:p>
    <w:p w14:paraId="11E3248A" w14:textId="77777777" w:rsidR="00E05F37" w:rsidRPr="007D637C" w:rsidRDefault="00E05F37" w:rsidP="004F51E2">
      <w:pPr>
        <w:pStyle w:val="a9"/>
        <w:numPr>
          <w:ilvl w:val="0"/>
          <w:numId w:val="10"/>
        </w:numPr>
        <w:tabs>
          <w:tab w:val="left" w:pos="1134"/>
        </w:tabs>
        <w:ind w:left="0" w:firstLine="709"/>
        <w:jc w:val="both"/>
        <w:rPr>
          <w:sz w:val="24"/>
        </w:rPr>
      </w:pPr>
      <w:r w:rsidRPr="007D637C">
        <w:rPr>
          <w:sz w:val="24"/>
        </w:rPr>
        <w:t>Теория международного эффекта Фишера.</w:t>
      </w:r>
    </w:p>
    <w:p w14:paraId="51FD8558" w14:textId="77777777" w:rsidR="00E05F37" w:rsidRPr="0043306D" w:rsidRDefault="00E05F37" w:rsidP="004F51E2">
      <w:pPr>
        <w:pStyle w:val="a9"/>
        <w:numPr>
          <w:ilvl w:val="0"/>
          <w:numId w:val="10"/>
        </w:numPr>
        <w:tabs>
          <w:tab w:val="left" w:pos="1134"/>
        </w:tabs>
        <w:ind w:left="0" w:firstLine="709"/>
        <w:jc w:val="both"/>
      </w:pPr>
      <w:r w:rsidRPr="007D637C">
        <w:rPr>
          <w:sz w:val="24"/>
        </w:rPr>
        <w:t>Теория платежного баланса.</w:t>
      </w:r>
    </w:p>
    <w:p w14:paraId="05F15830" w14:textId="77777777" w:rsidR="00E05F37" w:rsidRPr="002E30B3" w:rsidRDefault="00E05F37" w:rsidP="00E05F37">
      <w:pPr>
        <w:pStyle w:val="a9"/>
        <w:ind w:left="709"/>
        <w:jc w:val="both"/>
        <w:rPr>
          <w:sz w:val="24"/>
        </w:rPr>
      </w:pPr>
    </w:p>
    <w:p w14:paraId="16D0ED66" w14:textId="77777777" w:rsidR="00E05F37" w:rsidRPr="009D7CF5" w:rsidRDefault="00E05F37" w:rsidP="0097094E">
      <w:pPr>
        <w:pStyle w:val="a"/>
        <w:keepNext/>
        <w:numPr>
          <w:ilvl w:val="0"/>
          <w:numId w:val="0"/>
        </w:numPr>
        <w:tabs>
          <w:tab w:val="left" w:pos="708"/>
        </w:tabs>
        <w:spacing w:line="240" w:lineRule="auto"/>
        <w:contextualSpacing/>
        <w:jc w:val="center"/>
        <w:rPr>
          <w:b/>
        </w:rPr>
      </w:pPr>
      <w:r w:rsidRPr="009D7CF5">
        <w:rPr>
          <w:b/>
        </w:rPr>
        <w:lastRenderedPageBreak/>
        <w:t>Тема 2</w:t>
      </w:r>
      <w:r w:rsidR="005A2551">
        <w:rPr>
          <w:b/>
        </w:rPr>
        <w:t>.</w:t>
      </w:r>
      <w:r w:rsidRPr="009D7CF5">
        <w:t xml:space="preserve"> </w:t>
      </w:r>
      <w:r w:rsidRPr="009D7CF5">
        <w:rPr>
          <w:b/>
        </w:rPr>
        <w:t>Международные валютные отношения</w:t>
      </w:r>
    </w:p>
    <w:p w14:paraId="6830323A" w14:textId="77777777" w:rsidR="00E05F37" w:rsidRDefault="00E05F37" w:rsidP="0097094E">
      <w:pPr>
        <w:keepNext/>
        <w:jc w:val="both"/>
      </w:pPr>
    </w:p>
    <w:p w14:paraId="1C03C28C" w14:textId="77777777" w:rsidR="00DA5477" w:rsidRPr="00E92CC2" w:rsidRDefault="009A2D1A" w:rsidP="0097094E">
      <w:pPr>
        <w:pStyle w:val="a9"/>
        <w:keepNext/>
        <w:autoSpaceDE w:val="0"/>
        <w:autoSpaceDN w:val="0"/>
        <w:adjustRightInd w:val="0"/>
        <w:ind w:left="0" w:firstLine="709"/>
        <w:contextualSpacing/>
        <w:jc w:val="both"/>
        <w:rPr>
          <w:b/>
          <w:sz w:val="24"/>
        </w:rPr>
      </w:pPr>
      <w:r>
        <w:rPr>
          <w:b/>
          <w:sz w:val="24"/>
        </w:rPr>
        <w:t>Примеры в</w:t>
      </w:r>
      <w:r w:rsidR="00DA5477">
        <w:rPr>
          <w:b/>
          <w:sz w:val="24"/>
        </w:rPr>
        <w:t>опрос</w:t>
      </w:r>
      <w:r>
        <w:rPr>
          <w:b/>
          <w:sz w:val="24"/>
        </w:rPr>
        <w:t>ов</w:t>
      </w:r>
      <w:r w:rsidR="00DA5477">
        <w:rPr>
          <w:b/>
          <w:sz w:val="24"/>
        </w:rPr>
        <w:t xml:space="preserve"> для у</w:t>
      </w:r>
      <w:r w:rsidR="00DA5477" w:rsidRPr="00E92CC2">
        <w:rPr>
          <w:b/>
          <w:sz w:val="24"/>
        </w:rPr>
        <w:t>стн</w:t>
      </w:r>
      <w:r w:rsidR="00DA5477">
        <w:rPr>
          <w:b/>
          <w:sz w:val="24"/>
        </w:rPr>
        <w:t>ого</w:t>
      </w:r>
      <w:r w:rsidR="00DA5477" w:rsidRPr="00E92CC2">
        <w:rPr>
          <w:b/>
          <w:sz w:val="24"/>
        </w:rPr>
        <w:t xml:space="preserve"> опрос</w:t>
      </w:r>
      <w:r w:rsidR="00DA5477">
        <w:rPr>
          <w:b/>
          <w:sz w:val="24"/>
        </w:rPr>
        <w:t>а</w:t>
      </w:r>
    </w:p>
    <w:p w14:paraId="574B48C7" w14:textId="77777777" w:rsidR="00E05F37" w:rsidRPr="00D34019" w:rsidRDefault="00E05F37" w:rsidP="004F51E2">
      <w:pPr>
        <w:pStyle w:val="a9"/>
        <w:numPr>
          <w:ilvl w:val="0"/>
          <w:numId w:val="11"/>
        </w:numPr>
        <w:tabs>
          <w:tab w:val="left" w:pos="1134"/>
        </w:tabs>
        <w:ind w:left="0" w:firstLine="709"/>
        <w:rPr>
          <w:sz w:val="24"/>
        </w:rPr>
      </w:pPr>
      <w:r w:rsidRPr="00D34019">
        <w:rPr>
          <w:sz w:val="24"/>
        </w:rPr>
        <w:t>Назовите основные этапы формирования мирового валютного рынка.</w:t>
      </w:r>
    </w:p>
    <w:p w14:paraId="7E33E4EA" w14:textId="77777777" w:rsidR="00E05F37" w:rsidRPr="00D34019" w:rsidRDefault="00E05F37" w:rsidP="004F51E2">
      <w:pPr>
        <w:pStyle w:val="a9"/>
        <w:numPr>
          <w:ilvl w:val="0"/>
          <w:numId w:val="11"/>
        </w:numPr>
        <w:tabs>
          <w:tab w:val="left" w:pos="1134"/>
        </w:tabs>
        <w:ind w:left="0" w:firstLine="709"/>
        <w:rPr>
          <w:sz w:val="24"/>
        </w:rPr>
      </w:pPr>
      <w:r w:rsidRPr="00D34019">
        <w:rPr>
          <w:sz w:val="24"/>
        </w:rPr>
        <w:t>Дайте определение экономической категории «международная валютная система». Какие элементы входят в ее структуру?</w:t>
      </w:r>
    </w:p>
    <w:p w14:paraId="27E1D10E" w14:textId="77777777" w:rsidR="00E05F37" w:rsidRPr="00D34019" w:rsidRDefault="00E05F37" w:rsidP="004F51E2">
      <w:pPr>
        <w:pStyle w:val="a9"/>
        <w:numPr>
          <w:ilvl w:val="0"/>
          <w:numId w:val="11"/>
        </w:numPr>
        <w:tabs>
          <w:tab w:val="left" w:pos="1134"/>
        </w:tabs>
        <w:ind w:left="0" w:firstLine="709"/>
        <w:rPr>
          <w:sz w:val="24"/>
        </w:rPr>
      </w:pPr>
      <w:r w:rsidRPr="00D34019">
        <w:rPr>
          <w:sz w:val="24"/>
        </w:rPr>
        <w:t>Приведите краткую характеристику валютных систем.</w:t>
      </w:r>
    </w:p>
    <w:p w14:paraId="1D1DDD3B" w14:textId="77777777" w:rsidR="00E05F37" w:rsidRDefault="00E05F37" w:rsidP="00E05F37">
      <w:pPr>
        <w:jc w:val="both"/>
        <w:rPr>
          <w:b/>
          <w:iCs/>
        </w:rPr>
      </w:pPr>
    </w:p>
    <w:p w14:paraId="1DBCDD6D" w14:textId="77777777" w:rsidR="00DA5477" w:rsidRPr="00DA5477" w:rsidRDefault="009A2D1A" w:rsidP="00DA5477">
      <w:pPr>
        <w:keepNext/>
        <w:keepLines/>
        <w:ind w:firstLine="709"/>
        <w:jc w:val="both"/>
        <w:rPr>
          <w:iCs/>
        </w:rPr>
      </w:pPr>
      <w:r>
        <w:rPr>
          <w:b/>
          <w:iCs/>
        </w:rPr>
        <w:t>Примеры т</w:t>
      </w:r>
      <w:r w:rsidR="00DA5477">
        <w:rPr>
          <w:b/>
          <w:iCs/>
        </w:rPr>
        <w:t xml:space="preserve">ем докладов </w:t>
      </w:r>
      <w:r w:rsidR="00DA5477" w:rsidRPr="00DA5477">
        <w:rPr>
          <w:iCs/>
        </w:rPr>
        <w:t>(для очной формы обучения)</w:t>
      </w:r>
    </w:p>
    <w:p w14:paraId="718772E4" w14:textId="77777777" w:rsidR="00DA5477" w:rsidRPr="00DA5477" w:rsidRDefault="009A2D1A" w:rsidP="00DA5477">
      <w:pPr>
        <w:keepNext/>
        <w:keepLines/>
        <w:ind w:firstLine="709"/>
        <w:jc w:val="both"/>
        <w:rPr>
          <w:iCs/>
        </w:rPr>
      </w:pPr>
      <w:r>
        <w:rPr>
          <w:b/>
          <w:iCs/>
        </w:rPr>
        <w:t>Примеры т</w:t>
      </w:r>
      <w:r w:rsidR="00DA5477">
        <w:rPr>
          <w:b/>
          <w:iCs/>
        </w:rPr>
        <w:t xml:space="preserve">емы рефератов </w:t>
      </w:r>
      <w:r w:rsidR="00DA5477" w:rsidRPr="00DA5477">
        <w:rPr>
          <w:iCs/>
        </w:rPr>
        <w:t>(для заочной формы обучения)</w:t>
      </w:r>
    </w:p>
    <w:p w14:paraId="744F7BED" w14:textId="77777777" w:rsidR="00E05F37" w:rsidRPr="00D34019" w:rsidRDefault="00E05F37" w:rsidP="004F51E2">
      <w:pPr>
        <w:pStyle w:val="a9"/>
        <w:numPr>
          <w:ilvl w:val="0"/>
          <w:numId w:val="12"/>
        </w:numPr>
        <w:tabs>
          <w:tab w:val="left" w:pos="1134"/>
        </w:tabs>
        <w:ind w:left="0" w:firstLine="709"/>
        <w:jc w:val="both"/>
        <w:rPr>
          <w:sz w:val="24"/>
        </w:rPr>
      </w:pPr>
      <w:r w:rsidRPr="00D34019">
        <w:rPr>
          <w:sz w:val="24"/>
        </w:rPr>
        <w:t>Характеристика современного этапа формирования мирового финансового рынка.</w:t>
      </w:r>
    </w:p>
    <w:p w14:paraId="285230E7" w14:textId="77777777" w:rsidR="00E05F37" w:rsidRPr="00D34019" w:rsidRDefault="00E05F37" w:rsidP="004F51E2">
      <w:pPr>
        <w:pStyle w:val="a9"/>
        <w:numPr>
          <w:ilvl w:val="0"/>
          <w:numId w:val="12"/>
        </w:numPr>
        <w:tabs>
          <w:tab w:val="left" w:pos="1134"/>
        </w:tabs>
        <w:ind w:left="0" w:firstLine="709"/>
        <w:jc w:val="both"/>
        <w:rPr>
          <w:sz w:val="24"/>
          <w:shd w:val="clear" w:color="auto" w:fill="FFFFFF"/>
        </w:rPr>
      </w:pPr>
      <w:r w:rsidRPr="00D34019">
        <w:rPr>
          <w:sz w:val="24"/>
        </w:rPr>
        <w:t xml:space="preserve">Ключевые элементы современной </w:t>
      </w:r>
      <w:r w:rsidRPr="00D34019">
        <w:rPr>
          <w:sz w:val="24"/>
          <w:shd w:val="clear" w:color="auto" w:fill="FFFFFF"/>
        </w:rPr>
        <w:t>международной валютной системы.</w:t>
      </w:r>
    </w:p>
    <w:p w14:paraId="742AE6DB" w14:textId="77777777" w:rsidR="00E05F37" w:rsidRPr="00D34019" w:rsidRDefault="00E05F37" w:rsidP="004F51E2">
      <w:pPr>
        <w:pStyle w:val="a9"/>
        <w:numPr>
          <w:ilvl w:val="0"/>
          <w:numId w:val="12"/>
        </w:numPr>
        <w:tabs>
          <w:tab w:val="left" w:pos="1134"/>
        </w:tabs>
        <w:ind w:left="0" w:firstLine="709"/>
        <w:jc w:val="both"/>
        <w:rPr>
          <w:bCs/>
          <w:sz w:val="24"/>
        </w:rPr>
      </w:pPr>
      <w:r w:rsidRPr="00D34019">
        <w:rPr>
          <w:bCs/>
          <w:sz w:val="24"/>
        </w:rPr>
        <w:t>Парижская и Генуэзская валютные системы: предпосылки введения, преимущества и недостатки.</w:t>
      </w:r>
    </w:p>
    <w:p w14:paraId="2CE750B4" w14:textId="77777777" w:rsidR="00E05F37" w:rsidRPr="00D34019" w:rsidRDefault="00E05F37" w:rsidP="004F51E2">
      <w:pPr>
        <w:pStyle w:val="a9"/>
        <w:numPr>
          <w:ilvl w:val="0"/>
          <w:numId w:val="12"/>
        </w:numPr>
        <w:tabs>
          <w:tab w:val="left" w:pos="1134"/>
        </w:tabs>
        <w:ind w:left="0" w:firstLine="709"/>
        <w:jc w:val="both"/>
        <w:rPr>
          <w:bCs/>
          <w:sz w:val="24"/>
        </w:rPr>
      </w:pPr>
      <w:r w:rsidRPr="00D34019">
        <w:rPr>
          <w:sz w:val="24"/>
        </w:rPr>
        <w:t>Характеристика</w:t>
      </w:r>
      <w:r w:rsidRPr="00D34019">
        <w:rPr>
          <w:bCs/>
          <w:sz w:val="24"/>
        </w:rPr>
        <w:t xml:space="preserve"> Бреттон-</w:t>
      </w:r>
      <w:proofErr w:type="spellStart"/>
      <w:r w:rsidRPr="00D34019">
        <w:rPr>
          <w:bCs/>
          <w:sz w:val="24"/>
        </w:rPr>
        <w:t>Вудской</w:t>
      </w:r>
      <w:proofErr w:type="spellEnd"/>
      <w:r w:rsidRPr="00D34019">
        <w:rPr>
          <w:bCs/>
          <w:sz w:val="24"/>
        </w:rPr>
        <w:t xml:space="preserve"> и Ямайской валютных систем.</w:t>
      </w:r>
    </w:p>
    <w:p w14:paraId="410FC7A8" w14:textId="77777777" w:rsidR="00E05F37" w:rsidRPr="00D34019" w:rsidRDefault="00E05F37" w:rsidP="004F51E2">
      <w:pPr>
        <w:pStyle w:val="a9"/>
        <w:numPr>
          <w:ilvl w:val="0"/>
          <w:numId w:val="12"/>
        </w:numPr>
        <w:tabs>
          <w:tab w:val="left" w:pos="1134"/>
        </w:tabs>
        <w:ind w:left="0" w:firstLine="709"/>
        <w:jc w:val="both"/>
        <w:rPr>
          <w:bCs/>
          <w:sz w:val="24"/>
        </w:rPr>
      </w:pPr>
      <w:r w:rsidRPr="00D34019">
        <w:rPr>
          <w:bCs/>
          <w:sz w:val="24"/>
        </w:rPr>
        <w:t>Перспективные направления развития современной валютной системы.</w:t>
      </w:r>
    </w:p>
    <w:p w14:paraId="156B4FB3" w14:textId="77777777" w:rsidR="00E05F37" w:rsidRDefault="00E05F37" w:rsidP="00E05F37">
      <w:pPr>
        <w:jc w:val="both"/>
      </w:pPr>
    </w:p>
    <w:p w14:paraId="50DD4D6F" w14:textId="77777777" w:rsidR="00E05F37" w:rsidRDefault="00E05F37" w:rsidP="002E30B3">
      <w:pPr>
        <w:pStyle w:val="a"/>
        <w:keepNext/>
        <w:numPr>
          <w:ilvl w:val="0"/>
          <w:numId w:val="0"/>
        </w:numPr>
        <w:tabs>
          <w:tab w:val="left" w:pos="0"/>
        </w:tabs>
        <w:spacing w:line="240" w:lineRule="auto"/>
        <w:contextualSpacing/>
        <w:jc w:val="center"/>
        <w:rPr>
          <w:b/>
        </w:rPr>
      </w:pPr>
      <w:r w:rsidRPr="009D7CF5">
        <w:rPr>
          <w:b/>
        </w:rPr>
        <w:t>Тема 3</w:t>
      </w:r>
      <w:r w:rsidR="005A2551">
        <w:rPr>
          <w:b/>
        </w:rPr>
        <w:t>.</w:t>
      </w:r>
      <w:r w:rsidRPr="009D7CF5">
        <w:rPr>
          <w:b/>
        </w:rPr>
        <w:t xml:space="preserve"> Нацио</w:t>
      </w:r>
      <w:r w:rsidRPr="009D7CF5">
        <w:rPr>
          <w:b/>
        </w:rPr>
        <w:softHyphen/>
        <w:t>нальные валютно-финан</w:t>
      </w:r>
      <w:r>
        <w:rPr>
          <w:b/>
        </w:rPr>
        <w:t>совые системы зарубежных стран</w:t>
      </w:r>
    </w:p>
    <w:p w14:paraId="54F07922" w14:textId="77777777" w:rsidR="00E05F37" w:rsidRDefault="00E05F37" w:rsidP="002E30B3">
      <w:pPr>
        <w:pStyle w:val="a"/>
        <w:keepNext/>
        <w:numPr>
          <w:ilvl w:val="0"/>
          <w:numId w:val="0"/>
        </w:numPr>
        <w:tabs>
          <w:tab w:val="left" w:pos="0"/>
        </w:tabs>
        <w:spacing w:line="240" w:lineRule="auto"/>
        <w:contextualSpacing/>
        <w:rPr>
          <w:b/>
        </w:rPr>
      </w:pPr>
    </w:p>
    <w:p w14:paraId="2863F714" w14:textId="77777777" w:rsidR="00DA5477" w:rsidRPr="00E92CC2" w:rsidRDefault="009A2D1A" w:rsidP="002E30B3">
      <w:pPr>
        <w:pStyle w:val="a9"/>
        <w:keepNext/>
        <w:autoSpaceDE w:val="0"/>
        <w:autoSpaceDN w:val="0"/>
        <w:adjustRightInd w:val="0"/>
        <w:ind w:left="0" w:firstLine="709"/>
        <w:contextualSpacing/>
        <w:jc w:val="both"/>
        <w:rPr>
          <w:b/>
          <w:sz w:val="24"/>
        </w:rPr>
      </w:pPr>
      <w:r>
        <w:rPr>
          <w:b/>
          <w:sz w:val="24"/>
        </w:rPr>
        <w:t>Примеры в</w:t>
      </w:r>
      <w:r w:rsidR="00DA5477">
        <w:rPr>
          <w:b/>
          <w:sz w:val="24"/>
        </w:rPr>
        <w:t>опрос</w:t>
      </w:r>
      <w:r>
        <w:rPr>
          <w:b/>
          <w:sz w:val="24"/>
        </w:rPr>
        <w:t>ов</w:t>
      </w:r>
      <w:r w:rsidR="00DA5477">
        <w:rPr>
          <w:b/>
          <w:sz w:val="24"/>
        </w:rPr>
        <w:t xml:space="preserve"> для у</w:t>
      </w:r>
      <w:r w:rsidR="00DA5477" w:rsidRPr="00E92CC2">
        <w:rPr>
          <w:b/>
          <w:sz w:val="24"/>
        </w:rPr>
        <w:t>стн</w:t>
      </w:r>
      <w:r w:rsidR="00DA5477">
        <w:rPr>
          <w:b/>
          <w:sz w:val="24"/>
        </w:rPr>
        <w:t>ого</w:t>
      </w:r>
      <w:r w:rsidR="00DA5477" w:rsidRPr="00E92CC2">
        <w:rPr>
          <w:b/>
          <w:sz w:val="24"/>
        </w:rPr>
        <w:t xml:space="preserve"> опрос</w:t>
      </w:r>
      <w:r w:rsidR="00DA5477">
        <w:rPr>
          <w:b/>
          <w:sz w:val="24"/>
        </w:rPr>
        <w:t>а</w:t>
      </w:r>
    </w:p>
    <w:p w14:paraId="1E0A790F" w14:textId="77777777" w:rsidR="00E05F37" w:rsidRPr="00207BE5" w:rsidRDefault="00E05F37" w:rsidP="004F51E2">
      <w:pPr>
        <w:pStyle w:val="a9"/>
        <w:numPr>
          <w:ilvl w:val="0"/>
          <w:numId w:val="14"/>
        </w:numPr>
        <w:tabs>
          <w:tab w:val="left" w:pos="1120"/>
        </w:tabs>
        <w:ind w:left="0" w:firstLine="709"/>
        <w:jc w:val="both"/>
        <w:rPr>
          <w:sz w:val="24"/>
        </w:rPr>
      </w:pPr>
      <w:r w:rsidRPr="00207BE5">
        <w:rPr>
          <w:sz w:val="24"/>
        </w:rPr>
        <w:t>Дайте определение экономической категории «национальная валютно-финансовая система».</w:t>
      </w:r>
    </w:p>
    <w:p w14:paraId="12D2F02C" w14:textId="77777777" w:rsidR="00E05F37" w:rsidRPr="00207BE5" w:rsidRDefault="00E05F37" w:rsidP="004F51E2">
      <w:pPr>
        <w:pStyle w:val="a9"/>
        <w:numPr>
          <w:ilvl w:val="0"/>
          <w:numId w:val="14"/>
        </w:numPr>
        <w:tabs>
          <w:tab w:val="left" w:pos="1120"/>
        </w:tabs>
        <w:ind w:left="0" w:firstLine="709"/>
        <w:jc w:val="both"/>
        <w:rPr>
          <w:sz w:val="24"/>
        </w:rPr>
      </w:pPr>
      <w:r w:rsidRPr="00207BE5">
        <w:rPr>
          <w:sz w:val="24"/>
        </w:rPr>
        <w:t>Какие элементы включает в себя национальная валютно-финансовая система?</w:t>
      </w:r>
    </w:p>
    <w:p w14:paraId="4154728B" w14:textId="77777777" w:rsidR="00E05F37" w:rsidRPr="00207BE5" w:rsidRDefault="00E05F37" w:rsidP="004F51E2">
      <w:pPr>
        <w:pStyle w:val="a9"/>
        <w:numPr>
          <w:ilvl w:val="0"/>
          <w:numId w:val="14"/>
        </w:numPr>
        <w:tabs>
          <w:tab w:val="left" w:pos="1120"/>
        </w:tabs>
        <w:ind w:left="0" w:firstLine="709"/>
        <w:jc w:val="both"/>
        <w:rPr>
          <w:sz w:val="24"/>
          <w:shd w:val="clear" w:color="auto" w:fill="FFFFFF"/>
        </w:rPr>
      </w:pPr>
      <w:r w:rsidRPr="00207BE5">
        <w:rPr>
          <w:sz w:val="24"/>
        </w:rPr>
        <w:t xml:space="preserve">В чем заключается специфика </w:t>
      </w:r>
      <w:r w:rsidRPr="00207BE5">
        <w:rPr>
          <w:sz w:val="24"/>
          <w:shd w:val="clear" w:color="auto" w:fill="FFFFFF"/>
        </w:rPr>
        <w:t>валютно-финансовой системы европейских стран?</w:t>
      </w:r>
    </w:p>
    <w:p w14:paraId="5FBB1EED" w14:textId="77777777" w:rsidR="00E05F37" w:rsidRPr="00207BE5" w:rsidRDefault="00E05F37" w:rsidP="004F51E2">
      <w:pPr>
        <w:pStyle w:val="a9"/>
        <w:numPr>
          <w:ilvl w:val="0"/>
          <w:numId w:val="14"/>
        </w:numPr>
        <w:tabs>
          <w:tab w:val="left" w:pos="1120"/>
        </w:tabs>
        <w:ind w:left="0" w:firstLine="709"/>
        <w:jc w:val="both"/>
        <w:rPr>
          <w:sz w:val="24"/>
          <w:shd w:val="clear" w:color="auto" w:fill="FFFFFF"/>
        </w:rPr>
      </w:pPr>
      <w:r w:rsidRPr="00207BE5">
        <w:rPr>
          <w:sz w:val="24"/>
        </w:rPr>
        <w:t xml:space="preserve">В чем заключается специфика </w:t>
      </w:r>
      <w:r w:rsidRPr="00207BE5">
        <w:rPr>
          <w:sz w:val="24"/>
          <w:shd w:val="clear" w:color="auto" w:fill="FFFFFF"/>
        </w:rPr>
        <w:t>валютно-финансовой системы Китая по сравнению с другими странами БРИКС?</w:t>
      </w:r>
    </w:p>
    <w:p w14:paraId="289E6189" w14:textId="77777777" w:rsidR="00E05F37" w:rsidRDefault="00E05F37" w:rsidP="00E05F37">
      <w:pPr>
        <w:jc w:val="both"/>
        <w:rPr>
          <w:b/>
          <w:iCs/>
        </w:rPr>
      </w:pPr>
    </w:p>
    <w:p w14:paraId="5F108CC6" w14:textId="77777777" w:rsidR="00DA5477" w:rsidRPr="00DA5477" w:rsidRDefault="009A2D1A" w:rsidP="00DA5477">
      <w:pPr>
        <w:keepNext/>
        <w:keepLines/>
        <w:ind w:firstLine="709"/>
        <w:jc w:val="both"/>
        <w:rPr>
          <w:iCs/>
        </w:rPr>
      </w:pPr>
      <w:r>
        <w:rPr>
          <w:b/>
          <w:iCs/>
        </w:rPr>
        <w:t>Примеры т</w:t>
      </w:r>
      <w:r w:rsidR="00DA5477">
        <w:rPr>
          <w:b/>
          <w:iCs/>
        </w:rPr>
        <w:t xml:space="preserve">ем докладов </w:t>
      </w:r>
      <w:r w:rsidR="00DA5477" w:rsidRPr="00DA5477">
        <w:rPr>
          <w:iCs/>
        </w:rPr>
        <w:t>(для очной формы обучения)</w:t>
      </w:r>
    </w:p>
    <w:p w14:paraId="18F57720" w14:textId="77777777" w:rsidR="00DA5477" w:rsidRPr="00DA5477" w:rsidRDefault="009A2D1A" w:rsidP="00DA5477">
      <w:pPr>
        <w:keepNext/>
        <w:keepLines/>
        <w:ind w:firstLine="709"/>
        <w:jc w:val="both"/>
        <w:rPr>
          <w:iCs/>
        </w:rPr>
      </w:pPr>
      <w:r>
        <w:rPr>
          <w:b/>
          <w:iCs/>
        </w:rPr>
        <w:t>Примеры т</w:t>
      </w:r>
      <w:r w:rsidR="00DA5477">
        <w:rPr>
          <w:b/>
          <w:iCs/>
        </w:rPr>
        <w:t xml:space="preserve">емы рефератов </w:t>
      </w:r>
      <w:r w:rsidR="00DA5477" w:rsidRPr="00DA5477">
        <w:rPr>
          <w:iCs/>
        </w:rPr>
        <w:t>(для заочной формы обучения)</w:t>
      </w:r>
    </w:p>
    <w:p w14:paraId="1BE7CF62" w14:textId="77777777" w:rsidR="00E05F37" w:rsidRPr="009D7CF5" w:rsidRDefault="00E05F37" w:rsidP="004F51E2">
      <w:pPr>
        <w:pStyle w:val="a"/>
        <w:numPr>
          <w:ilvl w:val="0"/>
          <w:numId w:val="13"/>
        </w:numPr>
        <w:tabs>
          <w:tab w:val="left" w:pos="0"/>
          <w:tab w:val="left" w:pos="1134"/>
        </w:tabs>
        <w:spacing w:line="240" w:lineRule="auto"/>
        <w:ind w:left="0" w:firstLine="709"/>
        <w:contextualSpacing/>
      </w:pPr>
      <w:r w:rsidRPr="00207BE5">
        <w:t>Сравнительная характеристика</w:t>
      </w:r>
      <w:r>
        <w:rPr>
          <w:b/>
        </w:rPr>
        <w:t xml:space="preserve"> </w:t>
      </w:r>
      <w:r>
        <w:rPr>
          <w:shd w:val="clear" w:color="auto" w:fill="FFFFFF"/>
        </w:rPr>
        <w:t>в</w:t>
      </w:r>
      <w:r w:rsidRPr="009D7CF5">
        <w:rPr>
          <w:shd w:val="clear" w:color="auto" w:fill="FFFFFF"/>
        </w:rPr>
        <w:t>ал</w:t>
      </w:r>
      <w:r>
        <w:rPr>
          <w:shd w:val="clear" w:color="auto" w:fill="FFFFFF"/>
        </w:rPr>
        <w:t>ютно-финансовой системы</w:t>
      </w:r>
      <w:r w:rsidRPr="009D7CF5">
        <w:rPr>
          <w:shd w:val="clear" w:color="auto" w:fill="FFFFFF"/>
        </w:rPr>
        <w:t xml:space="preserve"> европейских стран</w:t>
      </w:r>
      <w:r>
        <w:rPr>
          <w:shd w:val="clear" w:color="auto" w:fill="FFFFFF"/>
        </w:rPr>
        <w:t xml:space="preserve">, </w:t>
      </w:r>
      <w:r w:rsidRPr="009D7CF5">
        <w:rPr>
          <w:shd w:val="clear" w:color="auto" w:fill="FFFFFF"/>
        </w:rPr>
        <w:t>присоединившихся к еврозоне.</w:t>
      </w:r>
    </w:p>
    <w:p w14:paraId="270BA464" w14:textId="77777777" w:rsidR="00E05F37" w:rsidRDefault="00E05F37" w:rsidP="004F51E2">
      <w:pPr>
        <w:pStyle w:val="a"/>
        <w:numPr>
          <w:ilvl w:val="0"/>
          <w:numId w:val="13"/>
        </w:numPr>
        <w:tabs>
          <w:tab w:val="left" w:pos="0"/>
          <w:tab w:val="left" w:pos="1134"/>
        </w:tabs>
        <w:spacing w:line="240" w:lineRule="auto"/>
        <w:ind w:left="0" w:firstLine="709"/>
        <w:contextualSpacing/>
        <w:rPr>
          <w:shd w:val="clear" w:color="auto" w:fill="FFFFFF"/>
        </w:rPr>
      </w:pPr>
      <w:r w:rsidRPr="00207BE5">
        <w:t>Сравнительная характеристика</w:t>
      </w:r>
      <w:r>
        <w:rPr>
          <w:b/>
        </w:rPr>
        <w:t xml:space="preserve"> </w:t>
      </w:r>
      <w:r>
        <w:rPr>
          <w:shd w:val="clear" w:color="auto" w:fill="FFFFFF"/>
        </w:rPr>
        <w:t>в</w:t>
      </w:r>
      <w:r w:rsidRPr="009D7CF5">
        <w:rPr>
          <w:shd w:val="clear" w:color="auto" w:fill="FFFFFF"/>
        </w:rPr>
        <w:t>ал</w:t>
      </w:r>
      <w:r>
        <w:rPr>
          <w:shd w:val="clear" w:color="auto" w:fill="FFFFFF"/>
        </w:rPr>
        <w:t>ютно-финансовой системы</w:t>
      </w:r>
      <w:r w:rsidRPr="009D7CF5">
        <w:rPr>
          <w:shd w:val="clear" w:color="auto" w:fill="FFFFFF"/>
        </w:rPr>
        <w:t xml:space="preserve"> европейских стран</w:t>
      </w:r>
      <w:r>
        <w:rPr>
          <w:shd w:val="clear" w:color="auto" w:fill="FFFFFF"/>
        </w:rPr>
        <w:t xml:space="preserve">, не </w:t>
      </w:r>
      <w:r w:rsidRPr="009D7CF5">
        <w:rPr>
          <w:shd w:val="clear" w:color="auto" w:fill="FFFFFF"/>
        </w:rPr>
        <w:t>присоединившихся к еврозоне.</w:t>
      </w:r>
    </w:p>
    <w:p w14:paraId="04AE563D" w14:textId="77777777" w:rsidR="00E05F37" w:rsidRPr="009D7CF5" w:rsidRDefault="00E05F37" w:rsidP="004F51E2">
      <w:pPr>
        <w:pStyle w:val="a"/>
        <w:numPr>
          <w:ilvl w:val="0"/>
          <w:numId w:val="13"/>
        </w:numPr>
        <w:tabs>
          <w:tab w:val="left" w:pos="0"/>
          <w:tab w:val="left" w:pos="1134"/>
        </w:tabs>
        <w:spacing w:line="240" w:lineRule="auto"/>
        <w:ind w:left="0" w:firstLine="709"/>
        <w:contextualSpacing/>
      </w:pPr>
      <w:r>
        <w:t>Х</w:t>
      </w:r>
      <w:r w:rsidRPr="00207BE5">
        <w:t>арактеристика</w:t>
      </w:r>
      <w:r>
        <w:t xml:space="preserve"> </w:t>
      </w:r>
      <w:r>
        <w:rPr>
          <w:shd w:val="clear" w:color="auto" w:fill="FFFFFF"/>
        </w:rPr>
        <w:t>валютно-финансовой системы</w:t>
      </w:r>
      <w:r w:rsidRPr="009D7CF5">
        <w:rPr>
          <w:shd w:val="clear" w:color="auto" w:fill="FFFFFF"/>
        </w:rPr>
        <w:t xml:space="preserve"> Китая</w:t>
      </w:r>
      <w:r>
        <w:rPr>
          <w:shd w:val="clear" w:color="auto" w:fill="FFFFFF"/>
        </w:rPr>
        <w:t>.</w:t>
      </w:r>
    </w:p>
    <w:p w14:paraId="2F2F27B2" w14:textId="77777777" w:rsidR="00E05F37" w:rsidRDefault="00E05F37" w:rsidP="00E05F37">
      <w:pPr>
        <w:pStyle w:val="a"/>
        <w:numPr>
          <w:ilvl w:val="0"/>
          <w:numId w:val="0"/>
        </w:numPr>
        <w:tabs>
          <w:tab w:val="left" w:pos="0"/>
        </w:tabs>
        <w:spacing w:line="240" w:lineRule="auto"/>
        <w:contextualSpacing/>
        <w:rPr>
          <w:b/>
        </w:rPr>
      </w:pPr>
    </w:p>
    <w:p w14:paraId="3F12A0B8" w14:textId="77777777" w:rsidR="00E05F37" w:rsidRPr="009D7CF5" w:rsidRDefault="005A2551" w:rsidP="002E30B3">
      <w:pPr>
        <w:pStyle w:val="a"/>
        <w:keepNext/>
        <w:numPr>
          <w:ilvl w:val="0"/>
          <w:numId w:val="0"/>
        </w:numPr>
        <w:tabs>
          <w:tab w:val="left" w:pos="708"/>
        </w:tabs>
        <w:spacing w:line="240" w:lineRule="auto"/>
        <w:contextualSpacing/>
        <w:jc w:val="center"/>
        <w:rPr>
          <w:b/>
        </w:rPr>
      </w:pPr>
      <w:r>
        <w:rPr>
          <w:b/>
        </w:rPr>
        <w:t>Тема 4.</w:t>
      </w:r>
      <w:r w:rsidR="00E05F37" w:rsidRPr="009D7CF5">
        <w:t xml:space="preserve"> </w:t>
      </w:r>
      <w:r w:rsidR="00E05F37" w:rsidRPr="009D7CF5">
        <w:rPr>
          <w:b/>
        </w:rPr>
        <w:t>Региональные валютные отношения</w:t>
      </w:r>
    </w:p>
    <w:p w14:paraId="48AC9081" w14:textId="1B69592C" w:rsidR="00E05F37" w:rsidRDefault="006E204F" w:rsidP="006E204F">
      <w:pPr>
        <w:pStyle w:val="a"/>
        <w:keepNext/>
        <w:numPr>
          <w:ilvl w:val="0"/>
          <w:numId w:val="0"/>
        </w:numPr>
        <w:tabs>
          <w:tab w:val="left" w:pos="0"/>
        </w:tabs>
        <w:spacing w:line="240" w:lineRule="auto"/>
        <w:contextualSpacing/>
        <w:jc w:val="center"/>
        <w:rPr>
          <w:b/>
        </w:rPr>
      </w:pPr>
      <w:r w:rsidRPr="00F30548">
        <w:t xml:space="preserve">Компетенция </w:t>
      </w:r>
      <w:r>
        <w:t>ПК (НИ)</w:t>
      </w:r>
      <w:r w:rsidRPr="00F30548">
        <w:t xml:space="preserve">-1, индикатор </w:t>
      </w:r>
      <w:r>
        <w:t>П</w:t>
      </w:r>
      <w:r w:rsidRPr="00F30548">
        <w:t>К</w:t>
      </w:r>
      <w:r>
        <w:t>(НИ)</w:t>
      </w:r>
      <w:r w:rsidRPr="00F30548">
        <w:t>-1.1</w:t>
      </w:r>
    </w:p>
    <w:p w14:paraId="1F3080A7" w14:textId="77777777" w:rsidR="00E05F37" w:rsidRDefault="00E05F37" w:rsidP="002E30B3">
      <w:pPr>
        <w:autoSpaceDE w:val="0"/>
        <w:autoSpaceDN w:val="0"/>
        <w:adjustRightInd w:val="0"/>
        <w:ind w:firstLine="709"/>
        <w:jc w:val="both"/>
      </w:pPr>
      <w:r w:rsidRPr="00E154F1">
        <w:rPr>
          <w:b/>
        </w:rPr>
        <w:t xml:space="preserve">Круглый стол. </w:t>
      </w:r>
      <w:r w:rsidRPr="00E154F1">
        <w:t>Тема круглого стола «</w:t>
      </w:r>
      <w:r w:rsidRPr="00E154F1">
        <w:rPr>
          <w:shd w:val="clear" w:color="auto" w:fill="FFFFFF"/>
        </w:rPr>
        <w:t>Современные валютные интеграционные объединения: тенденции</w:t>
      </w:r>
      <w:r w:rsidRPr="009D7CF5">
        <w:rPr>
          <w:shd w:val="clear" w:color="auto" w:fill="FFFFFF"/>
        </w:rPr>
        <w:t xml:space="preserve"> развития</w:t>
      </w:r>
      <w:r w:rsidRPr="004F21BA">
        <w:t>».</w:t>
      </w:r>
      <w:r>
        <w:t xml:space="preserve"> В ходе круглого стола обсуждаются следующие вопросы:</w:t>
      </w:r>
    </w:p>
    <w:p w14:paraId="22C44DB4" w14:textId="77777777" w:rsidR="00E05F37" w:rsidRPr="00AD0642" w:rsidRDefault="00E05F37" w:rsidP="004F51E2">
      <w:pPr>
        <w:pStyle w:val="a9"/>
        <w:numPr>
          <w:ilvl w:val="0"/>
          <w:numId w:val="15"/>
        </w:numPr>
        <w:tabs>
          <w:tab w:val="left" w:pos="1134"/>
        </w:tabs>
        <w:ind w:left="0" w:firstLine="709"/>
        <w:jc w:val="both"/>
        <w:rPr>
          <w:sz w:val="24"/>
        </w:rPr>
      </w:pPr>
      <w:r w:rsidRPr="00AD0642">
        <w:rPr>
          <w:sz w:val="24"/>
        </w:rPr>
        <w:t>Положительные и отрицательные примеры развития валютных интеграционных объединений.</w:t>
      </w:r>
    </w:p>
    <w:p w14:paraId="5FE5AD5C" w14:textId="77777777" w:rsidR="00E05F37" w:rsidRPr="00AD0642" w:rsidRDefault="00E05F37" w:rsidP="004F51E2">
      <w:pPr>
        <w:pStyle w:val="a9"/>
        <w:numPr>
          <w:ilvl w:val="0"/>
          <w:numId w:val="15"/>
        </w:numPr>
        <w:tabs>
          <w:tab w:val="left" w:pos="1134"/>
        </w:tabs>
        <w:ind w:left="0" w:firstLine="709"/>
        <w:jc w:val="both"/>
        <w:rPr>
          <w:sz w:val="24"/>
        </w:rPr>
      </w:pPr>
      <w:r w:rsidRPr="00AD0642">
        <w:rPr>
          <w:sz w:val="24"/>
        </w:rPr>
        <w:t>Критерии оценки процесса валютной интеграции.</w:t>
      </w:r>
    </w:p>
    <w:p w14:paraId="09387A64" w14:textId="77777777" w:rsidR="00E05F37" w:rsidRPr="00AD0642" w:rsidRDefault="00E05F37" w:rsidP="004F51E2">
      <w:pPr>
        <w:pStyle w:val="a9"/>
        <w:numPr>
          <w:ilvl w:val="0"/>
          <w:numId w:val="15"/>
        </w:numPr>
        <w:tabs>
          <w:tab w:val="left" w:pos="1134"/>
        </w:tabs>
        <w:ind w:left="0" w:firstLine="709"/>
        <w:jc w:val="both"/>
        <w:rPr>
          <w:sz w:val="24"/>
        </w:rPr>
      </w:pPr>
      <w:r w:rsidRPr="00AD0642">
        <w:rPr>
          <w:sz w:val="24"/>
        </w:rPr>
        <w:t>Позиции центральных банков стран в процессе валютной интеграции.</w:t>
      </w:r>
    </w:p>
    <w:p w14:paraId="56BC0B3E" w14:textId="77777777" w:rsidR="00E05F37" w:rsidRDefault="00E05F37" w:rsidP="00E05F37">
      <w:pPr>
        <w:pStyle w:val="a"/>
        <w:numPr>
          <w:ilvl w:val="0"/>
          <w:numId w:val="0"/>
        </w:numPr>
        <w:tabs>
          <w:tab w:val="left" w:pos="0"/>
        </w:tabs>
        <w:spacing w:line="240" w:lineRule="auto"/>
        <w:contextualSpacing/>
        <w:rPr>
          <w:b/>
        </w:rPr>
      </w:pPr>
    </w:p>
    <w:p w14:paraId="07083D37" w14:textId="77777777" w:rsidR="00E05F37" w:rsidRPr="009D7CF5" w:rsidRDefault="00E05F37" w:rsidP="005A2551">
      <w:pPr>
        <w:pStyle w:val="a"/>
        <w:keepNext/>
        <w:numPr>
          <w:ilvl w:val="0"/>
          <w:numId w:val="0"/>
        </w:numPr>
        <w:tabs>
          <w:tab w:val="left" w:pos="708"/>
        </w:tabs>
        <w:spacing w:line="240" w:lineRule="auto"/>
        <w:contextualSpacing/>
        <w:jc w:val="center"/>
        <w:rPr>
          <w:b/>
        </w:rPr>
      </w:pPr>
      <w:r w:rsidRPr="009D7CF5">
        <w:rPr>
          <w:b/>
        </w:rPr>
        <w:lastRenderedPageBreak/>
        <w:t>Тема 5</w:t>
      </w:r>
      <w:r w:rsidR="005A2551">
        <w:rPr>
          <w:b/>
        </w:rPr>
        <w:t>.</w:t>
      </w:r>
      <w:r w:rsidRPr="009D7CF5">
        <w:t xml:space="preserve"> </w:t>
      </w:r>
      <w:r w:rsidRPr="009D7CF5">
        <w:rPr>
          <w:b/>
        </w:rPr>
        <w:t>Анализ региональных валютных систем</w:t>
      </w:r>
    </w:p>
    <w:p w14:paraId="62212BD6" w14:textId="77777777" w:rsidR="00E05F37" w:rsidRPr="009D7CF5" w:rsidRDefault="00E05F37" w:rsidP="005A2551">
      <w:pPr>
        <w:pStyle w:val="a"/>
        <w:keepNext/>
        <w:numPr>
          <w:ilvl w:val="0"/>
          <w:numId w:val="0"/>
        </w:numPr>
        <w:tabs>
          <w:tab w:val="left" w:pos="0"/>
        </w:tabs>
        <w:spacing w:line="240" w:lineRule="auto"/>
        <w:contextualSpacing/>
        <w:rPr>
          <w:b/>
        </w:rPr>
      </w:pPr>
    </w:p>
    <w:p w14:paraId="2D9BAE2C" w14:textId="77777777" w:rsidR="00E05F37" w:rsidRPr="009D7CF5" w:rsidRDefault="00DA5477" w:rsidP="005A2551">
      <w:pPr>
        <w:keepNext/>
        <w:jc w:val="both"/>
      </w:pPr>
      <w:r>
        <w:rPr>
          <w:b/>
          <w:iCs/>
        </w:rPr>
        <w:t>Задание</w:t>
      </w:r>
    </w:p>
    <w:p w14:paraId="4875AA5F" w14:textId="77777777" w:rsidR="00E05F37" w:rsidRPr="009D7CF5" w:rsidRDefault="00E05F37" w:rsidP="00E05F37">
      <w:pPr>
        <w:ind w:firstLine="708"/>
        <w:jc w:val="both"/>
      </w:pPr>
      <w:r w:rsidRPr="009D7CF5">
        <w:t>1. Выбрать одну из следующих валют (бразильский реал, евро, индийская рупия, китайский юань, новозеландский доллар, российский рубль, сингапурский доллар, франк КФА, южноафриканский рэнд).</w:t>
      </w:r>
    </w:p>
    <w:p w14:paraId="6515D6ED" w14:textId="77777777" w:rsidR="00E05F37" w:rsidRPr="009D7CF5" w:rsidRDefault="00E05F37" w:rsidP="00E05F37">
      <w:pPr>
        <w:ind w:firstLine="708"/>
        <w:jc w:val="both"/>
      </w:pPr>
      <w:r w:rsidRPr="009D7CF5">
        <w:t>2. Провести анализ и подготовить доклад с презентацией по следующим аспектам:</w:t>
      </w:r>
    </w:p>
    <w:p w14:paraId="11E328D4" w14:textId="77777777" w:rsidR="00E05F37" w:rsidRPr="009D7CF5" w:rsidRDefault="00E05F37" w:rsidP="00E05F37">
      <w:pPr>
        <w:ind w:left="708" w:firstLine="708"/>
        <w:jc w:val="both"/>
      </w:pPr>
      <w:r w:rsidRPr="009D7CF5">
        <w:t>2.1. Краткая история валюты;</w:t>
      </w:r>
    </w:p>
    <w:p w14:paraId="52A2019D" w14:textId="77777777" w:rsidR="00E05F37" w:rsidRPr="009D7CF5" w:rsidRDefault="00E05F37" w:rsidP="00E05F37">
      <w:pPr>
        <w:ind w:left="708" w:firstLine="708"/>
        <w:jc w:val="both"/>
      </w:pPr>
      <w:r w:rsidRPr="009D7CF5">
        <w:t>2.2. Степень использования на мировом валютном рынке (доля в валютных операциях и ее динамика);</w:t>
      </w:r>
    </w:p>
    <w:p w14:paraId="2C24D182" w14:textId="77777777" w:rsidR="00E05F37" w:rsidRPr="009D7CF5" w:rsidRDefault="00E05F37" w:rsidP="00E05F37">
      <w:pPr>
        <w:ind w:left="708" w:firstLine="708"/>
        <w:jc w:val="both"/>
      </w:pPr>
      <w:r w:rsidRPr="009D7CF5">
        <w:t>2.3. Степень использования в мировых резервах (доля в валютных резервах стран и ее динамика);</w:t>
      </w:r>
    </w:p>
    <w:p w14:paraId="1B862A2A" w14:textId="77777777" w:rsidR="00E05F37" w:rsidRPr="009D7CF5" w:rsidRDefault="00E05F37" w:rsidP="00E05F37">
      <w:pPr>
        <w:ind w:left="708" w:firstLine="708"/>
        <w:jc w:val="both"/>
      </w:pPr>
      <w:r w:rsidRPr="009D7CF5">
        <w:t>2.4. Оценка степени конвертируемости валюты (по нескольким критериям);</w:t>
      </w:r>
    </w:p>
    <w:p w14:paraId="050C611B" w14:textId="77777777" w:rsidR="00E05F37" w:rsidRPr="009D7CF5" w:rsidRDefault="00E05F37" w:rsidP="00E05F37">
      <w:pPr>
        <w:ind w:left="708" w:firstLine="708"/>
        <w:jc w:val="both"/>
      </w:pPr>
      <w:r w:rsidRPr="009D7CF5">
        <w:t>2.5. Используемая котировка валюты;</w:t>
      </w:r>
    </w:p>
    <w:p w14:paraId="46F6061A" w14:textId="77777777" w:rsidR="00E05F37" w:rsidRPr="009D7CF5" w:rsidRDefault="00E05F37" w:rsidP="00E05F37">
      <w:pPr>
        <w:ind w:left="708" w:firstLine="708"/>
        <w:jc w:val="both"/>
      </w:pPr>
      <w:r w:rsidRPr="009D7CF5">
        <w:t>2.6. Используемый режим валютного курса;</w:t>
      </w:r>
    </w:p>
    <w:p w14:paraId="6754DD3F" w14:textId="77777777" w:rsidR="00E05F37" w:rsidRPr="009D7CF5" w:rsidRDefault="00E05F37" w:rsidP="00E05F37">
      <w:pPr>
        <w:ind w:left="708" w:firstLine="708"/>
        <w:jc w:val="both"/>
      </w:pPr>
      <w:r w:rsidRPr="009D7CF5">
        <w:t>2.7. Динамика валютного курса к основным ведущим валютам (доллар США, евро (для евро к доллару США и японской йене));</w:t>
      </w:r>
    </w:p>
    <w:p w14:paraId="3DB8B6DE" w14:textId="77777777" w:rsidR="00E05F37" w:rsidRPr="009D7CF5" w:rsidRDefault="00E05F37" w:rsidP="00E05F37">
      <w:pPr>
        <w:ind w:left="708" w:firstLine="708"/>
        <w:jc w:val="both"/>
      </w:pPr>
      <w:r w:rsidRPr="009D7CF5">
        <w:t>2.8. Динамика реального, номинального эффективного и реального эффективного валютного курса;</w:t>
      </w:r>
    </w:p>
    <w:p w14:paraId="724C3B96" w14:textId="77777777" w:rsidR="00E05F37" w:rsidRPr="009D7CF5" w:rsidRDefault="00E05F37" w:rsidP="00E05F37">
      <w:pPr>
        <w:ind w:left="708" w:firstLine="708"/>
        <w:jc w:val="both"/>
      </w:pPr>
      <w:r w:rsidRPr="009D7CF5">
        <w:t>2.9. Динамика валютной ликвидности страны;</w:t>
      </w:r>
    </w:p>
    <w:p w14:paraId="7196DAA2" w14:textId="77777777" w:rsidR="00E05F37" w:rsidRPr="009D7CF5" w:rsidRDefault="00E05F37" w:rsidP="00E05F37">
      <w:pPr>
        <w:ind w:left="708" w:firstLine="708"/>
        <w:jc w:val="both"/>
      </w:pPr>
      <w:r w:rsidRPr="009D7CF5">
        <w:t>2.10. Доля и ее динамика регионального (странового) валютного рынка в мировом валютном рынке;</w:t>
      </w:r>
    </w:p>
    <w:p w14:paraId="434E5D7B" w14:textId="77777777" w:rsidR="00E05F37" w:rsidRPr="009D7CF5" w:rsidRDefault="00E05F37" w:rsidP="00E05F37">
      <w:pPr>
        <w:ind w:left="708" w:firstLine="708"/>
        <w:jc w:val="both"/>
      </w:pPr>
      <w:r w:rsidRPr="009D7CF5">
        <w:t>2.11. Структура валютных институтов региона (страны).</w:t>
      </w:r>
    </w:p>
    <w:p w14:paraId="30650F6D" w14:textId="77777777" w:rsidR="00E05F37" w:rsidRPr="009D7CF5" w:rsidRDefault="00E05F37" w:rsidP="00E05F37">
      <w:pPr>
        <w:ind w:firstLine="708"/>
        <w:jc w:val="both"/>
      </w:pPr>
      <w:r w:rsidRPr="009D7CF5">
        <w:t>Оценка динамики должна быть как минимум за последние 5 лет и должна сопровождаться не только цифровым, но и наглядным материалом (графиками, схемами и т.д.).</w:t>
      </w:r>
    </w:p>
    <w:p w14:paraId="300D96F9" w14:textId="77777777" w:rsidR="00E05F37" w:rsidRPr="009D7CF5" w:rsidRDefault="00E05F37" w:rsidP="00E05F37">
      <w:pPr>
        <w:ind w:firstLine="708"/>
        <w:jc w:val="both"/>
      </w:pPr>
      <w:r w:rsidRPr="009D7CF5">
        <w:t>3. Сделать вывод о полноценности региональной валютной системы (по основным ее критериям).</w:t>
      </w:r>
    </w:p>
    <w:p w14:paraId="1465A826" w14:textId="77777777" w:rsidR="00E05F37" w:rsidRPr="009D7CF5" w:rsidRDefault="00E05F37" w:rsidP="00E05F37">
      <w:pPr>
        <w:ind w:firstLine="708"/>
        <w:jc w:val="both"/>
      </w:pPr>
      <w:r w:rsidRPr="009D7CF5">
        <w:t xml:space="preserve">4. При подготовке использовать основную учебную, периодическую литературу, а также официальные сайты </w:t>
      </w:r>
      <w:r>
        <w:t>национальных</w:t>
      </w:r>
      <w:r w:rsidRPr="009D7CF5">
        <w:t xml:space="preserve"> банков соответствующих стран, сайт МВФ (</w:t>
      </w:r>
      <w:hyperlink r:id="rId13" w:history="1">
        <w:r w:rsidRPr="009D7CF5">
          <w:rPr>
            <w:rStyle w:val="a4"/>
            <w:color w:val="auto"/>
            <w:lang w:val="en-US"/>
          </w:rPr>
          <w:t>www</w:t>
        </w:r>
        <w:r w:rsidRPr="009D7CF5">
          <w:rPr>
            <w:rStyle w:val="a4"/>
            <w:color w:val="auto"/>
          </w:rPr>
          <w:t>.</w:t>
        </w:r>
        <w:r w:rsidRPr="009D7CF5">
          <w:rPr>
            <w:rStyle w:val="a4"/>
            <w:color w:val="auto"/>
            <w:lang w:val="en-US"/>
          </w:rPr>
          <w:t>imf</w:t>
        </w:r>
        <w:r w:rsidRPr="009D7CF5">
          <w:rPr>
            <w:rStyle w:val="a4"/>
            <w:color w:val="auto"/>
          </w:rPr>
          <w:t>.</w:t>
        </w:r>
        <w:r w:rsidRPr="009D7CF5">
          <w:rPr>
            <w:rStyle w:val="a4"/>
            <w:color w:val="auto"/>
            <w:lang w:val="en-US"/>
          </w:rPr>
          <w:t>org</w:t>
        </w:r>
      </w:hyperlink>
      <w:r w:rsidRPr="009D7CF5">
        <w:t>) и сайт Банка международных расчетов (</w:t>
      </w:r>
      <w:hyperlink r:id="rId14" w:history="1">
        <w:r w:rsidRPr="009D7CF5">
          <w:rPr>
            <w:rStyle w:val="a4"/>
            <w:color w:val="auto"/>
            <w:lang w:val="en-US"/>
          </w:rPr>
          <w:t>www</w:t>
        </w:r>
        <w:r w:rsidRPr="009D7CF5">
          <w:rPr>
            <w:rStyle w:val="a4"/>
            <w:color w:val="auto"/>
          </w:rPr>
          <w:t>.</w:t>
        </w:r>
        <w:r w:rsidRPr="009D7CF5">
          <w:rPr>
            <w:rStyle w:val="a4"/>
            <w:color w:val="auto"/>
            <w:lang w:val="en-US"/>
          </w:rPr>
          <w:t>bis</w:t>
        </w:r>
        <w:r w:rsidRPr="009D7CF5">
          <w:rPr>
            <w:rStyle w:val="a4"/>
            <w:color w:val="auto"/>
          </w:rPr>
          <w:t>.</w:t>
        </w:r>
        <w:r w:rsidRPr="009D7CF5">
          <w:rPr>
            <w:rStyle w:val="a4"/>
            <w:color w:val="auto"/>
            <w:lang w:val="en-US"/>
          </w:rPr>
          <w:t>org</w:t>
        </w:r>
      </w:hyperlink>
      <w:r w:rsidRPr="009D7CF5">
        <w:t xml:space="preserve">). </w:t>
      </w:r>
    </w:p>
    <w:p w14:paraId="1AF07D8B" w14:textId="77777777" w:rsidR="00E05F37" w:rsidRDefault="00E05F37" w:rsidP="00E05F37">
      <w:pPr>
        <w:jc w:val="both"/>
      </w:pPr>
    </w:p>
    <w:p w14:paraId="170CF8C4" w14:textId="77777777" w:rsidR="00DA5477" w:rsidRPr="00DA5477" w:rsidRDefault="00DA5477" w:rsidP="002E30B3">
      <w:pPr>
        <w:keepNext/>
        <w:autoSpaceDE w:val="0"/>
        <w:autoSpaceDN w:val="0"/>
        <w:adjustRightInd w:val="0"/>
        <w:jc w:val="center"/>
        <w:rPr>
          <w:b/>
          <w:bCs/>
        </w:rPr>
      </w:pPr>
      <w:r w:rsidRPr="00DA5477">
        <w:rPr>
          <w:b/>
          <w:bCs/>
        </w:rPr>
        <w:t>Критерии оценки форм текущего контроля</w:t>
      </w:r>
    </w:p>
    <w:p w14:paraId="67B044AD" w14:textId="77777777" w:rsidR="00DA5477" w:rsidRDefault="00DA5477" w:rsidP="002E30B3">
      <w:pPr>
        <w:keepNext/>
        <w:jc w:val="both"/>
      </w:pPr>
    </w:p>
    <w:p w14:paraId="70479A01" w14:textId="77777777" w:rsidR="00DA5477" w:rsidRPr="0097094E" w:rsidRDefault="00DA5477" w:rsidP="0097094E">
      <w:pPr>
        <w:keepNext/>
        <w:autoSpaceDE w:val="0"/>
        <w:autoSpaceDN w:val="0"/>
        <w:adjustRightInd w:val="0"/>
        <w:spacing w:after="120"/>
        <w:jc w:val="center"/>
        <w:rPr>
          <w:b/>
        </w:rPr>
      </w:pPr>
      <w:r w:rsidRPr="0097094E">
        <w:rPr>
          <w:b/>
        </w:rPr>
        <w:t>Критерии оценки доклада</w:t>
      </w:r>
    </w:p>
    <w:p w14:paraId="05EC0D8E" w14:textId="77777777" w:rsidR="00DA5477" w:rsidRPr="009069FC" w:rsidRDefault="00DA5477" w:rsidP="00DA5477">
      <w:pPr>
        <w:autoSpaceDE w:val="0"/>
        <w:autoSpaceDN w:val="0"/>
        <w:adjustRightInd w:val="0"/>
        <w:ind w:firstLine="709"/>
        <w:jc w:val="both"/>
      </w:pPr>
      <w:r w:rsidRPr="009069FC">
        <w:rPr>
          <w:rFonts w:eastAsia="MS Mincho"/>
        </w:rPr>
        <w:t xml:space="preserve">Оценка за доклад выставляется с учетом его содержания, успешности выступления студента на семинаре и показанной при ответе эрудиции. </w:t>
      </w:r>
      <w:r w:rsidRPr="009069FC">
        <w:t>Критериями 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использование наглядного материала.</w:t>
      </w:r>
    </w:p>
    <w:p w14:paraId="4BD0B75C" w14:textId="77777777" w:rsidR="00DA5477" w:rsidRPr="009069FC" w:rsidRDefault="00DA5477" w:rsidP="00DA5477">
      <w:pPr>
        <w:autoSpaceDE w:val="0"/>
        <w:autoSpaceDN w:val="0"/>
        <w:adjustRightInd w:val="0"/>
        <w:ind w:firstLine="709"/>
        <w:jc w:val="both"/>
      </w:pPr>
      <w:r w:rsidRPr="009069FC">
        <w:t xml:space="preserve">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w:t>
      </w:r>
      <w:proofErr w:type="gramStart"/>
      <w:r w:rsidRPr="009069FC">
        <w:t>интернет ресурсы</w:t>
      </w:r>
      <w:proofErr w:type="gramEnd"/>
      <w:r w:rsidRPr="009069FC">
        <w:t>.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211715CC" w14:textId="77777777" w:rsidR="00DA5477" w:rsidRPr="009069FC" w:rsidRDefault="00DA5477" w:rsidP="00DA5477">
      <w:pPr>
        <w:autoSpaceDE w:val="0"/>
        <w:autoSpaceDN w:val="0"/>
        <w:adjustRightInd w:val="0"/>
        <w:ind w:firstLine="709"/>
        <w:jc w:val="both"/>
      </w:pPr>
      <w:r w:rsidRPr="009069FC">
        <w:t xml:space="preserve">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w:t>
      </w:r>
      <w:r w:rsidRPr="009069FC">
        <w:lastRenderedPageBreak/>
        <w:t>в ответах на дополнительные вопросы, допускать некоторые погрешности в речи. Отсутствует исследовательский компонент в сообщении.</w:t>
      </w:r>
    </w:p>
    <w:p w14:paraId="0DABF0A1" w14:textId="77777777" w:rsidR="00DA5477" w:rsidRPr="009069FC" w:rsidRDefault="00DA5477" w:rsidP="00DA5477">
      <w:pPr>
        <w:autoSpaceDE w:val="0"/>
        <w:autoSpaceDN w:val="0"/>
        <w:adjustRightInd w:val="0"/>
        <w:ind w:firstLine="709"/>
        <w:jc w:val="both"/>
      </w:pPr>
      <w:r w:rsidRPr="009069FC">
        <w:t xml:space="preserve">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w:t>
      </w:r>
      <w:r>
        <w:t>С затруднением отвечает</w:t>
      </w:r>
      <w:r w:rsidRPr="009069FC">
        <w:t xml:space="preserve">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14:paraId="183B08D6" w14:textId="77777777" w:rsidR="00DA5477" w:rsidRPr="009069FC" w:rsidRDefault="00DA5477" w:rsidP="00DA5477">
      <w:pPr>
        <w:autoSpaceDE w:val="0"/>
        <w:autoSpaceDN w:val="0"/>
        <w:adjustRightInd w:val="0"/>
        <w:ind w:firstLine="709"/>
        <w:jc w:val="both"/>
      </w:pPr>
      <w:r w:rsidRPr="009069FC">
        <w:t xml:space="preserve">Оценка «неудовлетворительно» – сообщение студентом не подготовлено либо подготовлено по одному источнику </w:t>
      </w:r>
      <w:proofErr w:type="gramStart"/>
      <w:r w:rsidRPr="009069FC">
        <w:t>информации</w:t>
      </w:r>
      <w:proofErr w:type="gramEnd"/>
      <w:r w:rsidRPr="009069FC">
        <w:t xml:space="preserve"> либо не соответствует теме.</w:t>
      </w:r>
    </w:p>
    <w:p w14:paraId="2BCEC3FF" w14:textId="77777777" w:rsidR="00DA5477" w:rsidRDefault="00DA5477" w:rsidP="00DA5477">
      <w:pPr>
        <w:autoSpaceDE w:val="0"/>
        <w:autoSpaceDN w:val="0"/>
        <w:adjustRightInd w:val="0"/>
        <w:jc w:val="center"/>
        <w:rPr>
          <w:b/>
        </w:rPr>
      </w:pPr>
    </w:p>
    <w:p w14:paraId="3641E7B4" w14:textId="77777777" w:rsidR="00DA5477" w:rsidRPr="0097094E" w:rsidRDefault="00DA5477" w:rsidP="0097094E">
      <w:pPr>
        <w:keepNext/>
        <w:autoSpaceDE w:val="0"/>
        <w:autoSpaceDN w:val="0"/>
        <w:adjustRightInd w:val="0"/>
        <w:spacing w:after="120"/>
        <w:jc w:val="center"/>
        <w:rPr>
          <w:b/>
        </w:rPr>
      </w:pPr>
      <w:r w:rsidRPr="009069FC">
        <w:rPr>
          <w:b/>
        </w:rPr>
        <w:t xml:space="preserve">Критерии оценки </w:t>
      </w:r>
      <w:r>
        <w:rPr>
          <w:b/>
        </w:rPr>
        <w:t>реферата</w:t>
      </w:r>
    </w:p>
    <w:p w14:paraId="1962A49B" w14:textId="77777777" w:rsidR="00DA5477" w:rsidRDefault="00DA5477" w:rsidP="00DA5477">
      <w:pPr>
        <w:autoSpaceDE w:val="0"/>
        <w:autoSpaceDN w:val="0"/>
        <w:adjustRightInd w:val="0"/>
        <w:ind w:firstLine="709"/>
        <w:jc w:val="both"/>
      </w:pPr>
      <w:r w:rsidRPr="00BD200A">
        <w:t xml:space="preserve">Критериями оценки реферата являются: новизна </w:t>
      </w:r>
      <w:r>
        <w:t xml:space="preserve">реферированного </w:t>
      </w:r>
      <w:r w:rsidRPr="00BD200A">
        <w:t>текста</w:t>
      </w:r>
      <w:r>
        <w:t xml:space="preserve"> (</w:t>
      </w:r>
      <w:r w:rsidRPr="00772749">
        <w:t>актуальность проблемы и темы</w:t>
      </w:r>
      <w:r>
        <w:t>,</w:t>
      </w:r>
      <w:r w:rsidRPr="00772749">
        <w:t xml:space="preserve"> новизна и самостоятельность в постановке проблемы, в формулировании нового аспекта выбранной для анализа проблемы</w:t>
      </w:r>
      <w:r>
        <w:t xml:space="preserve">, </w:t>
      </w:r>
      <w:r w:rsidRPr="00772749">
        <w:t>наличие авторской позиции, самостоятельность суждений</w:t>
      </w:r>
      <w:r>
        <w:t>)</w:t>
      </w:r>
      <w:r w:rsidRPr="00BD200A">
        <w:t xml:space="preserve">, степень раскрытия сущности </w:t>
      </w:r>
      <w:r>
        <w:t>проблемы (</w:t>
      </w:r>
      <w:r w:rsidRPr="00772749">
        <w:t>соответствие содержания теме и плану реферата;</w:t>
      </w:r>
      <w:r>
        <w:t xml:space="preserve"> </w:t>
      </w:r>
      <w:r w:rsidRPr="00772749">
        <w:t>полнота и глубина раскрытия основных понятий проблемы;</w:t>
      </w:r>
      <w:r>
        <w:t xml:space="preserve"> </w:t>
      </w:r>
      <w:r w:rsidRPr="00772749">
        <w:t xml:space="preserve">обоснованность способов и методов работы с материалом; </w:t>
      </w:r>
      <w:r>
        <w:t xml:space="preserve">способность </w:t>
      </w:r>
      <w:r w:rsidRPr="00772749">
        <w:t>систематиз</w:t>
      </w:r>
      <w:r>
        <w:t>ировать</w:t>
      </w:r>
      <w:r w:rsidRPr="00772749">
        <w:t xml:space="preserve"> и структурирова</w:t>
      </w:r>
      <w:r>
        <w:t xml:space="preserve">ть </w:t>
      </w:r>
      <w:r w:rsidRPr="00772749">
        <w:t>материал;</w:t>
      </w:r>
      <w:r>
        <w:t xml:space="preserve"> </w:t>
      </w:r>
      <w:r w:rsidRPr="00772749">
        <w:t>умение обобщать, сопоставлять различные точки зрения по рассматриваемому вопросу, аргументировать основные положения и выводы</w:t>
      </w:r>
      <w:r>
        <w:t>)</w:t>
      </w:r>
      <w:r w:rsidRPr="00BD200A">
        <w:t>, обоснованность</w:t>
      </w:r>
      <w:r>
        <w:t xml:space="preserve"> </w:t>
      </w:r>
      <w:r w:rsidRPr="00BD200A">
        <w:t>выбора источников литературы</w:t>
      </w:r>
      <w:r>
        <w:t xml:space="preserve"> (</w:t>
      </w:r>
      <w:r w:rsidRPr="00772749">
        <w:t>круг</w:t>
      </w:r>
      <w:r>
        <w:t>,</w:t>
      </w:r>
      <w:r w:rsidRPr="00772749">
        <w:t xml:space="preserve"> полнота </w:t>
      </w:r>
      <w:r>
        <w:t xml:space="preserve">и новизна </w:t>
      </w:r>
      <w:r w:rsidRPr="00772749">
        <w:t>использования литературных источников по проблеме; привлечение новейших работ по проблеме</w:t>
      </w:r>
      <w:r>
        <w:t>)</w:t>
      </w:r>
      <w:r w:rsidRPr="00BD200A">
        <w:t>,</w:t>
      </w:r>
      <w:r>
        <w:t xml:space="preserve"> грамотность (</w:t>
      </w:r>
      <w:r w:rsidRPr="00772749">
        <w:t>отсутствие орфографических и синтаксических ошибок, стилистических погрешностей</w:t>
      </w:r>
      <w:r>
        <w:t xml:space="preserve">, </w:t>
      </w:r>
      <w:r w:rsidRPr="00772749">
        <w:t>литературный стиль</w:t>
      </w:r>
      <w:r>
        <w:t>)</w:t>
      </w:r>
      <w:r w:rsidRPr="00772749">
        <w:t>.</w:t>
      </w:r>
    </w:p>
    <w:p w14:paraId="78519B55" w14:textId="77777777" w:rsidR="00DA5477" w:rsidRDefault="00DA5477" w:rsidP="00DA5477">
      <w:pPr>
        <w:ind w:firstLine="720"/>
        <w:jc w:val="both"/>
      </w:pPr>
      <w:r w:rsidRPr="008F26A1">
        <w:t>Оценка «отлично» –</w:t>
      </w:r>
      <w:r>
        <w:t xml:space="preserve"> полное соответствие критериям.</w:t>
      </w:r>
    </w:p>
    <w:p w14:paraId="6DC10197" w14:textId="77777777" w:rsidR="00DA5477" w:rsidRDefault="00DA5477" w:rsidP="00DA5477">
      <w:pPr>
        <w:ind w:firstLine="720"/>
        <w:jc w:val="both"/>
      </w:pPr>
      <w:r w:rsidRPr="008F26A1">
        <w:t xml:space="preserve">Оценка «хорошо» – </w:t>
      </w:r>
      <w:r>
        <w:t>соответствие критериям с несущественными упущениями.</w:t>
      </w:r>
    </w:p>
    <w:p w14:paraId="2066E57C" w14:textId="77777777" w:rsidR="00DA5477" w:rsidRDefault="00DA5477" w:rsidP="00DA5477">
      <w:pPr>
        <w:ind w:firstLine="720"/>
        <w:jc w:val="both"/>
      </w:pPr>
      <w:r w:rsidRPr="008F26A1">
        <w:t xml:space="preserve">Оценка «удовлетворительно» – </w:t>
      </w:r>
      <w:r>
        <w:t>соответствие критериям с отдельными существенными упущениями.</w:t>
      </w:r>
    </w:p>
    <w:p w14:paraId="267E819E" w14:textId="77777777" w:rsidR="00DA5477" w:rsidRDefault="00DA5477" w:rsidP="00DA5477">
      <w:pPr>
        <w:ind w:firstLine="720"/>
        <w:jc w:val="both"/>
      </w:pPr>
      <w:r w:rsidRPr="008F26A1">
        <w:t xml:space="preserve">Оценка «неудовлетворительно» </w:t>
      </w:r>
      <w:r w:rsidRPr="00B76A01">
        <w:t>–</w:t>
      </w:r>
      <w:r w:rsidRPr="008F26A1">
        <w:t xml:space="preserve"> </w:t>
      </w:r>
      <w:r>
        <w:t>полное несоответствие критериям.</w:t>
      </w:r>
    </w:p>
    <w:p w14:paraId="5E3F4D62" w14:textId="77777777" w:rsidR="00DA5477" w:rsidRDefault="00DA5477" w:rsidP="00E05F37">
      <w:pPr>
        <w:jc w:val="both"/>
      </w:pPr>
    </w:p>
    <w:p w14:paraId="3D889147" w14:textId="77777777" w:rsidR="00DA5477" w:rsidRDefault="00DA5477" w:rsidP="0097094E">
      <w:pPr>
        <w:keepNext/>
        <w:autoSpaceDE w:val="0"/>
        <w:autoSpaceDN w:val="0"/>
        <w:adjustRightInd w:val="0"/>
        <w:spacing w:after="120"/>
        <w:jc w:val="center"/>
        <w:rPr>
          <w:b/>
        </w:rPr>
      </w:pPr>
      <w:r w:rsidRPr="009069FC">
        <w:rPr>
          <w:b/>
        </w:rPr>
        <w:t xml:space="preserve">Критерии оценки </w:t>
      </w:r>
      <w:r>
        <w:rPr>
          <w:b/>
        </w:rPr>
        <w:t xml:space="preserve">ответов на устные вопросы </w:t>
      </w:r>
      <w:r w:rsidRPr="0097094E">
        <w:rPr>
          <w:b/>
        </w:rPr>
        <w:t>по шкале зачтено / не зачтено</w:t>
      </w:r>
    </w:p>
    <w:p w14:paraId="3B3A211E" w14:textId="77777777" w:rsidR="00DA5477" w:rsidRPr="009069FC" w:rsidRDefault="00DA5477" w:rsidP="00DA5477">
      <w:pPr>
        <w:autoSpaceDE w:val="0"/>
        <w:autoSpaceDN w:val="0"/>
        <w:adjustRightInd w:val="0"/>
        <w:ind w:firstLine="709"/>
        <w:jc w:val="both"/>
      </w:pPr>
      <w:r>
        <w:t>Опрос – метод</w:t>
      </w:r>
      <w:r w:rsidRPr="009069FC">
        <w:t xml:space="preserve"> контроля знаний,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 </w:t>
      </w:r>
      <w:r>
        <w:t>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14:paraId="40154AF3" w14:textId="77777777" w:rsidR="00DA5477" w:rsidRDefault="00DA5477" w:rsidP="00DA5477">
      <w:pPr>
        <w:ind w:firstLine="720"/>
        <w:jc w:val="both"/>
      </w:pPr>
      <w:r w:rsidRPr="008F26A1">
        <w:t>Оценка «</w:t>
      </w:r>
      <w:r>
        <w:t>зачтено</w:t>
      </w:r>
      <w:r w:rsidRPr="008F26A1">
        <w:t>» –</w:t>
      </w:r>
      <w:r>
        <w:t xml:space="preserve"> полное или частичное соответствие критериям.</w:t>
      </w:r>
    </w:p>
    <w:p w14:paraId="0BE917F5" w14:textId="77777777" w:rsidR="00DA5477" w:rsidRDefault="00DA5477" w:rsidP="00DA5477">
      <w:pPr>
        <w:ind w:firstLine="720"/>
        <w:jc w:val="both"/>
      </w:pPr>
      <w:r w:rsidRPr="008F26A1">
        <w:t>Оценка «</w:t>
      </w:r>
      <w:r>
        <w:t>не зачтено</w:t>
      </w:r>
      <w:r w:rsidRPr="008F26A1">
        <w:t xml:space="preserve">» – </w:t>
      </w:r>
      <w:r>
        <w:t>несоответствие критериям.</w:t>
      </w:r>
    </w:p>
    <w:p w14:paraId="0848D704" w14:textId="77777777" w:rsidR="005C07D3" w:rsidRDefault="005C07D3" w:rsidP="005C07D3">
      <w:pPr>
        <w:autoSpaceDE w:val="0"/>
        <w:autoSpaceDN w:val="0"/>
        <w:adjustRightInd w:val="0"/>
        <w:jc w:val="center"/>
        <w:rPr>
          <w:b/>
        </w:rPr>
      </w:pPr>
    </w:p>
    <w:p w14:paraId="6D6D7317" w14:textId="77777777" w:rsidR="005C07D3" w:rsidRPr="0097094E" w:rsidRDefault="005C07D3" w:rsidP="0097094E">
      <w:pPr>
        <w:keepNext/>
        <w:autoSpaceDE w:val="0"/>
        <w:autoSpaceDN w:val="0"/>
        <w:adjustRightInd w:val="0"/>
        <w:spacing w:after="120"/>
        <w:jc w:val="center"/>
        <w:rPr>
          <w:b/>
        </w:rPr>
      </w:pPr>
      <w:r w:rsidRPr="00664E76">
        <w:rPr>
          <w:b/>
        </w:rPr>
        <w:t>Критерии оценки знаний при проведении круглого стола</w:t>
      </w:r>
      <w:r w:rsidR="0097094E">
        <w:rPr>
          <w:b/>
        </w:rPr>
        <w:t xml:space="preserve"> </w:t>
      </w:r>
      <w:r w:rsidR="0097094E">
        <w:rPr>
          <w:b/>
        </w:rPr>
        <w:br/>
      </w:r>
      <w:r>
        <w:rPr>
          <w:b/>
        </w:rPr>
        <w:t xml:space="preserve"> по шкале зачтено / не зачтено </w:t>
      </w:r>
    </w:p>
    <w:p w14:paraId="1AE533DE" w14:textId="77777777" w:rsidR="005C07D3" w:rsidRDefault="005C07D3" w:rsidP="005C07D3">
      <w:pPr>
        <w:ind w:firstLine="720"/>
        <w:jc w:val="both"/>
      </w:pPr>
      <w:r>
        <w:t xml:space="preserve">Критерии оценки – </w:t>
      </w:r>
      <w:r w:rsidRPr="008F26A1">
        <w:t xml:space="preserve">степень раскрытия сущности </w:t>
      </w:r>
      <w:r>
        <w:t>темы круглого стола</w:t>
      </w:r>
      <w:r w:rsidRPr="008F26A1">
        <w:t xml:space="preserve">, </w:t>
      </w:r>
      <w:r>
        <w:t>обоснованность суждений и мнений по предложенным вопросам</w:t>
      </w:r>
      <w:r w:rsidRPr="008F26A1">
        <w:t>.</w:t>
      </w:r>
      <w:r>
        <w:t xml:space="preserve">  </w:t>
      </w:r>
    </w:p>
    <w:p w14:paraId="66037E86" w14:textId="77777777" w:rsidR="005C07D3" w:rsidRDefault="005C07D3" w:rsidP="005C07D3">
      <w:pPr>
        <w:ind w:firstLine="720"/>
        <w:jc w:val="both"/>
        <w:rPr>
          <w:shd w:val="clear" w:color="auto" w:fill="FFFFFF"/>
        </w:rPr>
      </w:pPr>
      <w:r w:rsidRPr="008F26A1">
        <w:t>Оценка «</w:t>
      </w:r>
      <w:r>
        <w:t>зачтено</w:t>
      </w:r>
      <w:r w:rsidRPr="008F26A1">
        <w:t>» –</w:t>
      </w:r>
      <w:r>
        <w:t xml:space="preserve"> понимание современных положительных</w:t>
      </w:r>
      <w:r w:rsidRPr="00AD0642">
        <w:t xml:space="preserve"> и отрицательны</w:t>
      </w:r>
      <w:r>
        <w:t xml:space="preserve">х тенденций развития </w:t>
      </w:r>
      <w:r w:rsidRPr="00E154F1">
        <w:rPr>
          <w:shd w:val="clear" w:color="auto" w:fill="FFFFFF"/>
        </w:rPr>
        <w:t>валютны</w:t>
      </w:r>
      <w:r>
        <w:rPr>
          <w:shd w:val="clear" w:color="auto" w:fill="FFFFFF"/>
        </w:rPr>
        <w:t>х</w:t>
      </w:r>
      <w:r w:rsidRPr="00E154F1">
        <w:rPr>
          <w:shd w:val="clear" w:color="auto" w:fill="FFFFFF"/>
        </w:rPr>
        <w:t xml:space="preserve"> интеграционны</w:t>
      </w:r>
      <w:r>
        <w:rPr>
          <w:shd w:val="clear" w:color="auto" w:fill="FFFFFF"/>
        </w:rPr>
        <w:t>х</w:t>
      </w:r>
      <w:r w:rsidRPr="00E154F1">
        <w:rPr>
          <w:shd w:val="clear" w:color="auto" w:fill="FFFFFF"/>
        </w:rPr>
        <w:t xml:space="preserve"> объединени</w:t>
      </w:r>
      <w:r>
        <w:rPr>
          <w:shd w:val="clear" w:color="auto" w:fill="FFFFFF"/>
        </w:rPr>
        <w:t>й с логичным изложение собственной позиции и ее обоснованием.</w:t>
      </w:r>
    </w:p>
    <w:p w14:paraId="2F19C155" w14:textId="77777777" w:rsidR="005C07D3" w:rsidRDefault="005C07D3" w:rsidP="005C07D3">
      <w:pPr>
        <w:ind w:firstLine="720"/>
        <w:jc w:val="both"/>
      </w:pPr>
      <w:r w:rsidRPr="008F26A1">
        <w:t>Оценка «</w:t>
      </w:r>
      <w:r>
        <w:t>не зачтено</w:t>
      </w:r>
      <w:r w:rsidRPr="008F26A1">
        <w:t xml:space="preserve">» – </w:t>
      </w:r>
      <w:r>
        <w:t>несоответствие критериям.</w:t>
      </w:r>
    </w:p>
    <w:p w14:paraId="0A1AADE1" w14:textId="77777777" w:rsidR="002E327C" w:rsidRDefault="002E327C" w:rsidP="002E327C">
      <w:pPr>
        <w:autoSpaceDE w:val="0"/>
        <w:autoSpaceDN w:val="0"/>
        <w:adjustRightInd w:val="0"/>
        <w:jc w:val="center"/>
        <w:rPr>
          <w:b/>
        </w:rPr>
      </w:pPr>
    </w:p>
    <w:p w14:paraId="3C8D359B" w14:textId="77777777" w:rsidR="002E327C" w:rsidRPr="0097094E" w:rsidRDefault="002E327C" w:rsidP="0097094E">
      <w:pPr>
        <w:keepNext/>
        <w:autoSpaceDE w:val="0"/>
        <w:autoSpaceDN w:val="0"/>
        <w:adjustRightInd w:val="0"/>
        <w:spacing w:after="120"/>
        <w:jc w:val="center"/>
        <w:rPr>
          <w:b/>
        </w:rPr>
      </w:pPr>
      <w:r w:rsidRPr="00664E76">
        <w:rPr>
          <w:b/>
        </w:rPr>
        <w:lastRenderedPageBreak/>
        <w:t xml:space="preserve">Критерии оценки знаний при проведении </w:t>
      </w:r>
      <w:r>
        <w:rPr>
          <w:b/>
        </w:rPr>
        <w:t>дискуссии</w:t>
      </w:r>
    </w:p>
    <w:p w14:paraId="104E3CE0" w14:textId="77777777" w:rsidR="002E327C" w:rsidRDefault="002E327C" w:rsidP="002E327C">
      <w:pPr>
        <w:ind w:firstLine="720"/>
        <w:jc w:val="both"/>
      </w:pPr>
      <w:r>
        <w:t>Дискуссия</w:t>
      </w:r>
      <w:r w:rsidRPr="00664E76">
        <w:t xml:space="preserve"> счита</w:t>
      </w:r>
      <w:r>
        <w:t>ется</w:t>
      </w:r>
      <w:r w:rsidRPr="00664E76">
        <w:t xml:space="preserve"> состоявш</w:t>
      </w:r>
      <w:r>
        <w:t>ейся</w:t>
      </w:r>
      <w:r w:rsidRPr="00664E76">
        <w:t>, если в ходе обсуждения были сформулированы основные элементы обозначенн</w:t>
      </w:r>
      <w:r>
        <w:t>ой темы обсуждения</w:t>
      </w:r>
      <w:r w:rsidRPr="00664E76">
        <w:t xml:space="preserve">, и </w:t>
      </w:r>
      <w:r>
        <w:t>большинство</w:t>
      </w:r>
      <w:r w:rsidRPr="00664E76">
        <w:t xml:space="preserve"> из </w:t>
      </w:r>
      <w:r w:rsidR="00897AA0" w:rsidRPr="00897AA0">
        <w:t>обучающихся</w:t>
      </w:r>
      <w:r w:rsidRPr="00664E76">
        <w:t xml:space="preserve"> не менее одного раза высказ</w:t>
      </w:r>
      <w:r>
        <w:t>ало</w:t>
      </w:r>
      <w:r w:rsidRPr="00664E76">
        <w:t xml:space="preserve"> свое мнение по существу вопроса.</w:t>
      </w:r>
    </w:p>
    <w:p w14:paraId="24820E61" w14:textId="77777777" w:rsidR="002E327C" w:rsidRDefault="002E327C" w:rsidP="002E327C">
      <w:pPr>
        <w:ind w:firstLine="720"/>
        <w:jc w:val="both"/>
      </w:pPr>
      <w:r>
        <w:t xml:space="preserve">Критерии оценки – </w:t>
      </w:r>
      <w:r w:rsidRPr="008F26A1">
        <w:t xml:space="preserve">степень раскрытия сущности вопроса, </w:t>
      </w:r>
      <w:r>
        <w:t>обоснованность суждений и мнений</w:t>
      </w:r>
      <w:r w:rsidRPr="008F26A1">
        <w:t>.</w:t>
      </w:r>
      <w:r>
        <w:t xml:space="preserve">  </w:t>
      </w:r>
    </w:p>
    <w:p w14:paraId="2C6E7123" w14:textId="77777777" w:rsidR="002E327C" w:rsidRDefault="002E327C" w:rsidP="002E327C">
      <w:pPr>
        <w:ind w:firstLine="720"/>
        <w:jc w:val="both"/>
      </w:pPr>
      <w:r w:rsidRPr="008F26A1">
        <w:t>Оценка «отлично» –</w:t>
      </w:r>
      <w:r>
        <w:t xml:space="preserve"> имеется</w:t>
      </w:r>
      <w:r w:rsidRPr="008F26A1">
        <w:t xml:space="preserve"> анализ различных точек зрения на рассматриваемую </w:t>
      </w:r>
      <w:r>
        <w:t>тему;</w:t>
      </w:r>
      <w:r w:rsidRPr="008F26A1">
        <w:t xml:space="preserve"> логично изложена собственная позиция; сформулированы выводы</w:t>
      </w:r>
      <w:r>
        <w:t xml:space="preserve"> и возможные предложения.</w:t>
      </w:r>
    </w:p>
    <w:p w14:paraId="23F713A6" w14:textId="77777777" w:rsidR="002E327C" w:rsidRDefault="002E327C" w:rsidP="002E327C">
      <w:pPr>
        <w:ind w:firstLine="720"/>
        <w:jc w:val="both"/>
      </w:pPr>
      <w:r w:rsidRPr="008F26A1">
        <w:t xml:space="preserve">Оценка «хорошо» – </w:t>
      </w:r>
      <w:r>
        <w:t>имеется</w:t>
      </w:r>
      <w:r w:rsidRPr="008F26A1">
        <w:t xml:space="preserve"> анализ различных точек зрения на рассматриваемую </w:t>
      </w:r>
      <w:r>
        <w:t>тему;</w:t>
      </w:r>
      <w:r w:rsidRPr="008F26A1">
        <w:t xml:space="preserve"> логично изложена собственная позиция; сформулированы выводы</w:t>
      </w:r>
      <w:r>
        <w:t xml:space="preserve">, однако </w:t>
      </w:r>
      <w:r w:rsidRPr="008F26A1">
        <w:t>доп</w:t>
      </w:r>
      <w:r>
        <w:t xml:space="preserve">ускаются </w:t>
      </w:r>
      <w:r w:rsidRPr="008F26A1">
        <w:t>недочёты</w:t>
      </w:r>
      <w:r>
        <w:t xml:space="preserve">, </w:t>
      </w:r>
      <w:proofErr w:type="gramStart"/>
      <w:r>
        <w:t>в</w:t>
      </w:r>
      <w:r w:rsidRPr="008F26A1">
        <w:t xml:space="preserve"> частности,</w:t>
      </w:r>
      <w:proofErr w:type="gramEnd"/>
      <w:r w:rsidRPr="008F26A1">
        <w:t xml:space="preserve"> неточности в изложении </w:t>
      </w:r>
      <w:r>
        <w:t xml:space="preserve">фактов и </w:t>
      </w:r>
      <w:r w:rsidRPr="008F26A1">
        <w:t xml:space="preserve">материала; отсутствует </w:t>
      </w:r>
      <w:r>
        <w:t xml:space="preserve">определенная </w:t>
      </w:r>
      <w:r w:rsidRPr="008F26A1">
        <w:t>логическая последовательность в суждениях</w:t>
      </w:r>
      <w:r>
        <w:t>; предложения не всегда аргументированы.</w:t>
      </w:r>
    </w:p>
    <w:p w14:paraId="58B9892A" w14:textId="77777777" w:rsidR="002E327C" w:rsidRPr="008F26A1" w:rsidRDefault="002E327C" w:rsidP="002E327C">
      <w:pPr>
        <w:ind w:firstLine="720"/>
        <w:jc w:val="both"/>
      </w:pPr>
      <w:r w:rsidRPr="008F26A1">
        <w:t xml:space="preserve">Оценка «удовлетворительно» – </w:t>
      </w:r>
      <w:r>
        <w:t>имеется</w:t>
      </w:r>
      <w:r w:rsidRPr="008F26A1">
        <w:t xml:space="preserve"> анализ точек зр</w:t>
      </w:r>
      <w:r>
        <w:t>ения на рассматриваемую тему;</w:t>
      </w:r>
      <w:r w:rsidRPr="008F26A1">
        <w:t xml:space="preserve"> изложена собственная позиция</w:t>
      </w:r>
      <w:r>
        <w:t>, но</w:t>
      </w:r>
      <w:r w:rsidRPr="008F26A1">
        <w:t xml:space="preserve"> </w:t>
      </w:r>
      <w:r>
        <w:t xml:space="preserve">при этом </w:t>
      </w:r>
      <w:r w:rsidRPr="008F26A1">
        <w:t xml:space="preserve">имеются существенные </w:t>
      </w:r>
      <w:r>
        <w:t>недочеты.</w:t>
      </w:r>
      <w:r w:rsidRPr="008F26A1">
        <w:t xml:space="preserve"> В частности, </w:t>
      </w:r>
      <w:r>
        <w:t>вопросы темы</w:t>
      </w:r>
      <w:r w:rsidRPr="008F26A1">
        <w:t xml:space="preserve"> освещен</w:t>
      </w:r>
      <w:r>
        <w:t>ы</w:t>
      </w:r>
      <w:r w:rsidRPr="008F26A1">
        <w:t xml:space="preserve"> лишь частично; допущены фактические ошибки </w:t>
      </w:r>
      <w:r>
        <w:t>изложении сути вопроса</w:t>
      </w:r>
      <w:r w:rsidRPr="008F26A1">
        <w:t>; отсутствуют выводы.</w:t>
      </w:r>
    </w:p>
    <w:p w14:paraId="60D0037F" w14:textId="77777777" w:rsidR="002E327C" w:rsidRDefault="002E327C" w:rsidP="002E327C">
      <w:pPr>
        <w:ind w:firstLine="720"/>
        <w:jc w:val="both"/>
      </w:pPr>
      <w:r w:rsidRPr="008F26A1">
        <w:t xml:space="preserve">Оценка «неудовлетворительно» </w:t>
      </w:r>
      <w:r w:rsidRPr="00B76A01">
        <w:t>–</w:t>
      </w:r>
      <w:r w:rsidRPr="008F26A1">
        <w:t xml:space="preserve"> </w:t>
      </w:r>
      <w:r>
        <w:t>полное несоответствие критериям.</w:t>
      </w:r>
    </w:p>
    <w:p w14:paraId="272306EA" w14:textId="77777777" w:rsidR="00DA5477" w:rsidRDefault="00DA5477" w:rsidP="002E30B3">
      <w:pPr>
        <w:autoSpaceDE w:val="0"/>
        <w:autoSpaceDN w:val="0"/>
        <w:adjustRightInd w:val="0"/>
        <w:jc w:val="center"/>
        <w:rPr>
          <w:b/>
        </w:rPr>
      </w:pPr>
    </w:p>
    <w:p w14:paraId="05CD0871" w14:textId="77777777" w:rsidR="00DA5477" w:rsidRDefault="00DA5477" w:rsidP="0097094E">
      <w:pPr>
        <w:keepNext/>
        <w:autoSpaceDE w:val="0"/>
        <w:autoSpaceDN w:val="0"/>
        <w:adjustRightInd w:val="0"/>
        <w:spacing w:after="120"/>
        <w:jc w:val="center"/>
        <w:rPr>
          <w:b/>
        </w:rPr>
      </w:pPr>
      <w:r w:rsidRPr="00237872">
        <w:rPr>
          <w:b/>
        </w:rPr>
        <w:t xml:space="preserve">Критерии оценки </w:t>
      </w:r>
      <w:r>
        <w:rPr>
          <w:b/>
        </w:rPr>
        <w:t>заданий</w:t>
      </w:r>
    </w:p>
    <w:p w14:paraId="25C98AD4" w14:textId="77777777" w:rsidR="00DA5477" w:rsidRPr="0042583E" w:rsidRDefault="00DA5477" w:rsidP="00DA5477">
      <w:pPr>
        <w:pStyle w:val="ac"/>
        <w:spacing w:before="0" w:after="0"/>
        <w:ind w:firstLine="709"/>
        <w:jc w:val="both"/>
      </w:pPr>
      <w:r w:rsidRPr="0042583E">
        <w:t xml:space="preserve">При решении заданий разрешено пользоваться табличными, нормативными, специализированными управленческими, вероятностно-статистическими, экономико-финансовыми справочными материалами. </w:t>
      </w:r>
    </w:p>
    <w:p w14:paraId="3FDFAE33" w14:textId="77777777" w:rsidR="00DA5477" w:rsidRPr="0042583E" w:rsidRDefault="00DA5477" w:rsidP="00DA5477">
      <w:pPr>
        <w:pStyle w:val="ac"/>
        <w:spacing w:before="0" w:after="0"/>
        <w:ind w:firstLine="709"/>
        <w:jc w:val="both"/>
      </w:pPr>
      <w:r w:rsidRPr="00237872">
        <w:t>Оценка</w:t>
      </w:r>
      <w:r w:rsidRPr="0042583E">
        <w:t xml:space="preserve"> «отлично» - студент ясно изложил условие </w:t>
      </w:r>
      <w:r>
        <w:t xml:space="preserve">решения </w:t>
      </w:r>
      <w:r w:rsidRPr="0042583E">
        <w:t>зада</w:t>
      </w:r>
      <w:r>
        <w:t xml:space="preserve">ния с </w:t>
      </w:r>
      <w:r w:rsidRPr="0042583E">
        <w:t>обоснова</w:t>
      </w:r>
      <w:r>
        <w:t>нием</w:t>
      </w:r>
      <w:r w:rsidRPr="0042583E">
        <w:t xml:space="preserve"> точной ссылкой </w:t>
      </w:r>
      <w:r>
        <w:t xml:space="preserve">на </w:t>
      </w:r>
      <w:r w:rsidRPr="0042583E">
        <w:t>формул</w:t>
      </w:r>
      <w:r>
        <w:t xml:space="preserve">ы / </w:t>
      </w:r>
      <w:r w:rsidRPr="0042583E">
        <w:t>правил</w:t>
      </w:r>
      <w:r>
        <w:t>а /</w:t>
      </w:r>
      <w:r w:rsidRPr="0042583E">
        <w:t xml:space="preserve"> закономерност</w:t>
      </w:r>
      <w:r>
        <w:t>и / явления;</w:t>
      </w:r>
    </w:p>
    <w:p w14:paraId="032AA370" w14:textId="77777777" w:rsidR="00DA5477" w:rsidRPr="0042583E" w:rsidRDefault="00DA5477" w:rsidP="00DA5477">
      <w:pPr>
        <w:pStyle w:val="ac"/>
        <w:spacing w:before="0" w:after="0"/>
        <w:ind w:firstLine="709"/>
        <w:jc w:val="both"/>
      </w:pPr>
      <w:r w:rsidRPr="00237872">
        <w:t>Оценка</w:t>
      </w:r>
      <w:r w:rsidRPr="0042583E">
        <w:t xml:space="preserve"> «хорошо» - студент изложил условие </w:t>
      </w:r>
      <w:r>
        <w:t xml:space="preserve">решения </w:t>
      </w:r>
      <w:r w:rsidRPr="0042583E">
        <w:t>зада</w:t>
      </w:r>
      <w:r>
        <w:t xml:space="preserve">ния, но с отдельными несущественными неточностями при </w:t>
      </w:r>
      <w:r w:rsidRPr="0042583E">
        <w:t>ссылк</w:t>
      </w:r>
      <w:r>
        <w:t>ах</w:t>
      </w:r>
      <w:r w:rsidRPr="0042583E">
        <w:t xml:space="preserve"> </w:t>
      </w:r>
      <w:r>
        <w:t xml:space="preserve">на </w:t>
      </w:r>
      <w:r w:rsidRPr="0042583E">
        <w:t>формул</w:t>
      </w:r>
      <w:r>
        <w:t xml:space="preserve">ы / </w:t>
      </w:r>
      <w:r w:rsidRPr="0042583E">
        <w:t>правил</w:t>
      </w:r>
      <w:r>
        <w:t>а /</w:t>
      </w:r>
      <w:r w:rsidRPr="0042583E">
        <w:t xml:space="preserve"> закономерност</w:t>
      </w:r>
      <w:r>
        <w:t>и / явления;</w:t>
      </w:r>
    </w:p>
    <w:p w14:paraId="15CCA90D" w14:textId="77777777" w:rsidR="00DA5477" w:rsidRPr="0042583E" w:rsidRDefault="00DA5477" w:rsidP="00DA5477">
      <w:pPr>
        <w:pStyle w:val="ac"/>
        <w:spacing w:before="0" w:after="0"/>
        <w:ind w:firstLine="709"/>
        <w:jc w:val="both"/>
      </w:pPr>
      <w:r w:rsidRPr="00237872">
        <w:t>Оценка</w:t>
      </w:r>
      <w:r w:rsidRPr="0042583E">
        <w:t xml:space="preserve"> «удовлетворительно» - студент </w:t>
      </w:r>
      <w:r>
        <w:t xml:space="preserve">в целом </w:t>
      </w:r>
      <w:r w:rsidRPr="0042583E">
        <w:t xml:space="preserve">изложил условие </w:t>
      </w:r>
      <w:r>
        <w:t xml:space="preserve">решения </w:t>
      </w:r>
      <w:r w:rsidRPr="0042583E">
        <w:t>зада</w:t>
      </w:r>
      <w:r>
        <w:t xml:space="preserve">ния, но с отдельными существенными неточностями при </w:t>
      </w:r>
      <w:r w:rsidRPr="0042583E">
        <w:t>ссылк</w:t>
      </w:r>
      <w:r>
        <w:t>ах</w:t>
      </w:r>
      <w:r w:rsidRPr="0042583E">
        <w:t xml:space="preserve"> </w:t>
      </w:r>
      <w:r>
        <w:t xml:space="preserve">на </w:t>
      </w:r>
      <w:r w:rsidRPr="0042583E">
        <w:t>формул</w:t>
      </w:r>
      <w:r>
        <w:t xml:space="preserve">ы / </w:t>
      </w:r>
      <w:r w:rsidRPr="0042583E">
        <w:t>правил</w:t>
      </w:r>
      <w:r>
        <w:t>а /</w:t>
      </w:r>
      <w:r w:rsidRPr="0042583E">
        <w:t xml:space="preserve"> закономерност</w:t>
      </w:r>
      <w:r>
        <w:t>и / явления;</w:t>
      </w:r>
    </w:p>
    <w:p w14:paraId="677E1564" w14:textId="77777777" w:rsidR="00DA5477" w:rsidRPr="0042583E" w:rsidRDefault="00DA5477" w:rsidP="00DA5477">
      <w:pPr>
        <w:pStyle w:val="ac"/>
        <w:spacing w:before="0" w:after="0"/>
        <w:ind w:firstLine="709"/>
        <w:jc w:val="both"/>
      </w:pPr>
      <w:r w:rsidRPr="00237872">
        <w:t>Оценка</w:t>
      </w:r>
      <w:r w:rsidRPr="0042583E">
        <w:t xml:space="preserve"> «неудовлетворительно» - студент не уяснил условие </w:t>
      </w:r>
      <w:r>
        <w:t xml:space="preserve">решения </w:t>
      </w:r>
      <w:r w:rsidRPr="0042583E">
        <w:t>зада</w:t>
      </w:r>
      <w:r>
        <w:t>ния или</w:t>
      </w:r>
      <w:r w:rsidRPr="0042583E">
        <w:t xml:space="preserve"> решение не обосновал ссылк</w:t>
      </w:r>
      <w:r>
        <w:t>ами</w:t>
      </w:r>
      <w:r w:rsidRPr="0042583E">
        <w:t xml:space="preserve"> </w:t>
      </w:r>
      <w:r>
        <w:t xml:space="preserve">на </w:t>
      </w:r>
      <w:r w:rsidRPr="0042583E">
        <w:t>формул</w:t>
      </w:r>
      <w:r>
        <w:t xml:space="preserve">ы / </w:t>
      </w:r>
      <w:r w:rsidRPr="0042583E">
        <w:t>правил</w:t>
      </w:r>
      <w:r>
        <w:t>а /</w:t>
      </w:r>
      <w:r w:rsidRPr="0042583E">
        <w:t xml:space="preserve"> закономерност</w:t>
      </w:r>
      <w:r>
        <w:t>и / явления.</w:t>
      </w:r>
    </w:p>
    <w:p w14:paraId="6B077A9D" w14:textId="77777777" w:rsidR="00DA5477" w:rsidRPr="009D7CF5" w:rsidRDefault="00DA5477" w:rsidP="00E05F37">
      <w:pPr>
        <w:jc w:val="both"/>
      </w:pPr>
    </w:p>
    <w:p w14:paraId="18F7B859" w14:textId="77777777" w:rsidR="0038263B" w:rsidRPr="00011F20" w:rsidRDefault="0038263B" w:rsidP="0038263B">
      <w:pPr>
        <w:autoSpaceDE w:val="0"/>
        <w:autoSpaceDN w:val="0"/>
        <w:adjustRightInd w:val="0"/>
        <w:jc w:val="center"/>
        <w:rPr>
          <w:b/>
        </w:rPr>
      </w:pPr>
      <w:r w:rsidRPr="00011F20">
        <w:rPr>
          <w:b/>
        </w:rPr>
        <w:t>2. Список вопросов и (или) заданий для проведения промежуточной аттестации</w:t>
      </w:r>
    </w:p>
    <w:p w14:paraId="5A91D955" w14:textId="77777777" w:rsidR="00B73F6C" w:rsidRDefault="00B73F6C" w:rsidP="00B73F6C">
      <w:pPr>
        <w:jc w:val="center"/>
      </w:pPr>
      <w:r w:rsidRPr="00F30548">
        <w:t xml:space="preserve">Компетенция </w:t>
      </w:r>
      <w:r>
        <w:t>ОП</w:t>
      </w:r>
      <w:r w:rsidRPr="00F30548">
        <w:t xml:space="preserve">К-1, индикатор </w:t>
      </w:r>
      <w:r>
        <w:t>ОП</w:t>
      </w:r>
      <w:r w:rsidRPr="00F30548">
        <w:t>К-1.</w:t>
      </w:r>
      <w:r>
        <w:t>2</w:t>
      </w:r>
    </w:p>
    <w:p w14:paraId="72926AF1" w14:textId="77777777" w:rsidR="00B73F6C" w:rsidRDefault="00B73F6C" w:rsidP="00B73F6C">
      <w:pPr>
        <w:pStyle w:val="a"/>
        <w:keepNext/>
        <w:numPr>
          <w:ilvl w:val="0"/>
          <w:numId w:val="0"/>
        </w:numPr>
        <w:tabs>
          <w:tab w:val="left" w:pos="0"/>
        </w:tabs>
        <w:spacing w:line="240" w:lineRule="auto"/>
        <w:contextualSpacing/>
        <w:jc w:val="center"/>
        <w:rPr>
          <w:b/>
        </w:rPr>
      </w:pPr>
      <w:r w:rsidRPr="00F30548">
        <w:t xml:space="preserve">Компетенция </w:t>
      </w:r>
      <w:r>
        <w:t>ПК (НИ)</w:t>
      </w:r>
      <w:r w:rsidRPr="00F30548">
        <w:t xml:space="preserve">-1, индикатор </w:t>
      </w:r>
      <w:r>
        <w:t>П</w:t>
      </w:r>
      <w:r w:rsidRPr="00F30548">
        <w:t>К</w:t>
      </w:r>
      <w:r>
        <w:t>(НИ)</w:t>
      </w:r>
      <w:r w:rsidRPr="00F30548">
        <w:t>-1.1</w:t>
      </w:r>
    </w:p>
    <w:p w14:paraId="7267E39A" w14:textId="77777777" w:rsidR="0038263B" w:rsidRPr="00B73F6C" w:rsidRDefault="0038263B" w:rsidP="0038263B">
      <w:pPr>
        <w:autoSpaceDE w:val="0"/>
        <w:autoSpaceDN w:val="0"/>
        <w:adjustRightInd w:val="0"/>
        <w:jc w:val="center"/>
        <w:rPr>
          <w:highlight w:val="yellow"/>
        </w:rPr>
      </w:pPr>
    </w:p>
    <w:p w14:paraId="169390C5" w14:textId="77777777" w:rsidR="0038263B" w:rsidRPr="00011F20" w:rsidRDefault="0038263B" w:rsidP="0038263B">
      <w:pPr>
        <w:autoSpaceDE w:val="0"/>
        <w:autoSpaceDN w:val="0"/>
        <w:adjustRightInd w:val="0"/>
        <w:jc w:val="center"/>
        <w:rPr>
          <w:b/>
          <w:bCs/>
        </w:rPr>
      </w:pPr>
      <w:r w:rsidRPr="00011F20">
        <w:rPr>
          <w:b/>
          <w:bCs/>
        </w:rPr>
        <w:t>Список вопросов для подготовки к зачету</w:t>
      </w:r>
    </w:p>
    <w:p w14:paraId="362598EE" w14:textId="77777777" w:rsidR="006C47B2" w:rsidRDefault="006C47B2" w:rsidP="002E30B3">
      <w:pPr>
        <w:pStyle w:val="a"/>
        <w:keepNext/>
        <w:numPr>
          <w:ilvl w:val="0"/>
          <w:numId w:val="0"/>
        </w:numPr>
        <w:tabs>
          <w:tab w:val="left" w:pos="708"/>
        </w:tabs>
        <w:spacing w:line="240" w:lineRule="auto"/>
        <w:contextualSpacing/>
        <w:jc w:val="center"/>
        <w:rPr>
          <w:b/>
        </w:rPr>
      </w:pPr>
    </w:p>
    <w:p w14:paraId="5B68A140" w14:textId="77777777" w:rsidR="00901E1B" w:rsidRPr="009D7CF5" w:rsidRDefault="00901E1B" w:rsidP="004F51E2">
      <w:pPr>
        <w:pStyle w:val="a"/>
        <w:numPr>
          <w:ilvl w:val="0"/>
          <w:numId w:val="16"/>
        </w:numPr>
        <w:tabs>
          <w:tab w:val="left" w:pos="0"/>
          <w:tab w:val="left" w:pos="1092"/>
        </w:tabs>
        <w:spacing w:line="240" w:lineRule="auto"/>
        <w:contextualSpacing/>
        <w:rPr>
          <w:shd w:val="clear" w:color="auto" w:fill="FFFFFF"/>
        </w:rPr>
      </w:pPr>
      <w:r w:rsidRPr="009D7CF5">
        <w:rPr>
          <w:shd w:val="clear" w:color="auto" w:fill="FFFFFF"/>
        </w:rPr>
        <w:t>Тенденции развития мировых финансов и мирового финансового рынка.</w:t>
      </w:r>
    </w:p>
    <w:p w14:paraId="57FEF654" w14:textId="77777777" w:rsidR="00901E1B" w:rsidRPr="009D7CF5" w:rsidRDefault="00901E1B" w:rsidP="004F51E2">
      <w:pPr>
        <w:pStyle w:val="a"/>
        <w:numPr>
          <w:ilvl w:val="0"/>
          <w:numId w:val="16"/>
        </w:numPr>
        <w:tabs>
          <w:tab w:val="left" w:pos="0"/>
          <w:tab w:val="left" w:pos="1092"/>
        </w:tabs>
        <w:spacing w:line="240" w:lineRule="auto"/>
        <w:contextualSpacing/>
        <w:rPr>
          <w:shd w:val="clear" w:color="auto" w:fill="FFFFFF"/>
        </w:rPr>
      </w:pPr>
      <w:r w:rsidRPr="009D7CF5">
        <w:rPr>
          <w:shd w:val="clear" w:color="auto" w:fill="FFFFFF"/>
        </w:rPr>
        <w:t>Понятие и типы валют.</w:t>
      </w:r>
    </w:p>
    <w:p w14:paraId="6B3CEBCD" w14:textId="77777777" w:rsidR="00901E1B" w:rsidRPr="009D7CF5" w:rsidRDefault="00901E1B" w:rsidP="004F51E2">
      <w:pPr>
        <w:pStyle w:val="a"/>
        <w:numPr>
          <w:ilvl w:val="0"/>
          <w:numId w:val="16"/>
        </w:numPr>
        <w:tabs>
          <w:tab w:val="left" w:pos="0"/>
          <w:tab w:val="left" w:pos="1092"/>
        </w:tabs>
        <w:spacing w:line="240" w:lineRule="auto"/>
        <w:ind w:left="0" w:firstLine="709"/>
        <w:contextualSpacing/>
        <w:rPr>
          <w:shd w:val="clear" w:color="auto" w:fill="FFFFFF"/>
        </w:rPr>
      </w:pPr>
      <w:r w:rsidRPr="009D7CF5">
        <w:rPr>
          <w:shd w:val="clear" w:color="auto" w:fill="FFFFFF"/>
        </w:rPr>
        <w:t>Валютный курс: сущность, механизм формирования и виды.</w:t>
      </w:r>
    </w:p>
    <w:p w14:paraId="1B2EF7E8" w14:textId="77777777" w:rsidR="00901E1B" w:rsidRPr="009D7CF5" w:rsidRDefault="00901E1B" w:rsidP="004F51E2">
      <w:pPr>
        <w:pStyle w:val="a"/>
        <w:numPr>
          <w:ilvl w:val="0"/>
          <w:numId w:val="16"/>
        </w:numPr>
        <w:tabs>
          <w:tab w:val="left" w:pos="0"/>
          <w:tab w:val="left" w:pos="1092"/>
        </w:tabs>
        <w:spacing w:line="240" w:lineRule="auto"/>
        <w:ind w:left="0" w:firstLine="709"/>
        <w:contextualSpacing/>
        <w:rPr>
          <w:shd w:val="clear" w:color="auto" w:fill="FFFFFF"/>
        </w:rPr>
      </w:pPr>
      <w:r w:rsidRPr="009D7CF5">
        <w:rPr>
          <w:shd w:val="clear" w:color="auto" w:fill="FFFFFF"/>
        </w:rPr>
        <w:t>Теории валютного курса.</w:t>
      </w:r>
    </w:p>
    <w:p w14:paraId="73E9506D" w14:textId="77777777" w:rsidR="00901E1B" w:rsidRPr="009D7CF5" w:rsidRDefault="00901E1B" w:rsidP="004F51E2">
      <w:pPr>
        <w:pStyle w:val="a"/>
        <w:numPr>
          <w:ilvl w:val="0"/>
          <w:numId w:val="16"/>
        </w:numPr>
        <w:tabs>
          <w:tab w:val="left" w:pos="0"/>
          <w:tab w:val="left" w:pos="1092"/>
        </w:tabs>
        <w:spacing w:line="240" w:lineRule="auto"/>
        <w:ind w:left="0" w:firstLine="709"/>
        <w:contextualSpacing/>
        <w:rPr>
          <w:shd w:val="clear" w:color="auto" w:fill="FFFFFF"/>
        </w:rPr>
      </w:pPr>
      <w:r w:rsidRPr="009D7CF5">
        <w:rPr>
          <w:shd w:val="clear" w:color="auto" w:fill="FFFFFF"/>
        </w:rPr>
        <w:t>Валютная политика, валютное регулирование и валютный контроль.</w:t>
      </w:r>
    </w:p>
    <w:p w14:paraId="58BF5AEF" w14:textId="77777777" w:rsidR="00901E1B" w:rsidRPr="009D7CF5" w:rsidRDefault="00901E1B" w:rsidP="004F51E2">
      <w:pPr>
        <w:pStyle w:val="a"/>
        <w:numPr>
          <w:ilvl w:val="0"/>
          <w:numId w:val="16"/>
        </w:numPr>
        <w:tabs>
          <w:tab w:val="left" w:pos="0"/>
          <w:tab w:val="left" w:pos="1092"/>
        </w:tabs>
        <w:spacing w:line="240" w:lineRule="auto"/>
        <w:ind w:left="0" w:firstLine="709"/>
        <w:contextualSpacing/>
        <w:rPr>
          <w:shd w:val="clear" w:color="auto" w:fill="FFFFFF"/>
        </w:rPr>
      </w:pPr>
      <w:r w:rsidRPr="009D7CF5">
        <w:rPr>
          <w:shd w:val="clear" w:color="auto" w:fill="FFFFFF"/>
        </w:rPr>
        <w:t>Эволюция роли золота в международных валютных отношениях.</w:t>
      </w:r>
    </w:p>
    <w:p w14:paraId="40106E0C" w14:textId="77777777" w:rsidR="00901E1B" w:rsidRPr="009D7CF5" w:rsidRDefault="00901E1B" w:rsidP="004F51E2">
      <w:pPr>
        <w:pStyle w:val="a"/>
        <w:numPr>
          <w:ilvl w:val="0"/>
          <w:numId w:val="16"/>
        </w:numPr>
        <w:tabs>
          <w:tab w:val="left" w:pos="0"/>
          <w:tab w:val="left" w:pos="1120"/>
        </w:tabs>
        <w:spacing w:line="240" w:lineRule="auto"/>
        <w:contextualSpacing/>
        <w:rPr>
          <w:shd w:val="clear" w:color="auto" w:fill="FFFFFF"/>
        </w:rPr>
      </w:pPr>
      <w:r w:rsidRPr="009D7CF5">
        <w:rPr>
          <w:shd w:val="clear" w:color="auto" w:fill="FFFFFF"/>
        </w:rPr>
        <w:t>Этапы формирования мирового финансового рынка.</w:t>
      </w:r>
    </w:p>
    <w:p w14:paraId="515A996D" w14:textId="77777777" w:rsidR="00901E1B" w:rsidRPr="009D7CF5" w:rsidRDefault="00901E1B" w:rsidP="004F51E2">
      <w:pPr>
        <w:pStyle w:val="a"/>
        <w:numPr>
          <w:ilvl w:val="0"/>
          <w:numId w:val="16"/>
        </w:numPr>
        <w:tabs>
          <w:tab w:val="left" w:pos="0"/>
          <w:tab w:val="left" w:pos="1120"/>
        </w:tabs>
        <w:spacing w:line="240" w:lineRule="auto"/>
        <w:ind w:left="0" w:firstLine="709"/>
        <w:contextualSpacing/>
        <w:rPr>
          <w:shd w:val="clear" w:color="auto" w:fill="FFFFFF"/>
        </w:rPr>
      </w:pPr>
      <w:r w:rsidRPr="009D7CF5">
        <w:rPr>
          <w:shd w:val="clear" w:color="auto" w:fill="FFFFFF"/>
        </w:rPr>
        <w:t>Понятие и структура международной валютной системы.</w:t>
      </w:r>
    </w:p>
    <w:p w14:paraId="1BBCC6FD" w14:textId="77777777" w:rsidR="00901E1B" w:rsidRPr="009D7CF5" w:rsidRDefault="00901E1B" w:rsidP="004F51E2">
      <w:pPr>
        <w:pStyle w:val="a"/>
        <w:numPr>
          <w:ilvl w:val="0"/>
          <w:numId w:val="16"/>
        </w:numPr>
        <w:tabs>
          <w:tab w:val="left" w:pos="0"/>
          <w:tab w:val="left" w:pos="1120"/>
        </w:tabs>
        <w:spacing w:line="240" w:lineRule="auto"/>
        <w:ind w:left="0" w:firstLine="709"/>
        <w:contextualSpacing/>
        <w:rPr>
          <w:shd w:val="clear" w:color="auto" w:fill="FFFFFF"/>
        </w:rPr>
      </w:pPr>
      <w:r w:rsidRPr="009D7CF5">
        <w:rPr>
          <w:shd w:val="clear" w:color="auto" w:fill="FFFFFF"/>
        </w:rPr>
        <w:t>Формирование и развитие международных валютных систем.</w:t>
      </w:r>
    </w:p>
    <w:p w14:paraId="342A89F7" w14:textId="77777777" w:rsidR="00901E1B" w:rsidRPr="009D7CF5" w:rsidRDefault="00901E1B" w:rsidP="004F51E2">
      <w:pPr>
        <w:pStyle w:val="a"/>
        <w:numPr>
          <w:ilvl w:val="0"/>
          <w:numId w:val="16"/>
        </w:numPr>
        <w:tabs>
          <w:tab w:val="left" w:pos="0"/>
          <w:tab w:val="left" w:pos="1120"/>
        </w:tabs>
        <w:spacing w:line="240" w:lineRule="auto"/>
        <w:contextualSpacing/>
        <w:rPr>
          <w:b/>
          <w:i/>
        </w:rPr>
      </w:pPr>
      <w:r w:rsidRPr="009D7CF5">
        <w:rPr>
          <w:shd w:val="clear" w:color="auto" w:fill="FFFFFF"/>
        </w:rPr>
        <w:t>Ямайская валютная система и современные тенденции ее эволюции.</w:t>
      </w:r>
    </w:p>
    <w:p w14:paraId="5EFB8918" w14:textId="77777777" w:rsidR="00901E1B" w:rsidRPr="009D7CF5" w:rsidRDefault="00901E1B" w:rsidP="004F51E2">
      <w:pPr>
        <w:pStyle w:val="a"/>
        <w:numPr>
          <w:ilvl w:val="0"/>
          <w:numId w:val="16"/>
        </w:numPr>
        <w:tabs>
          <w:tab w:val="left" w:pos="0"/>
          <w:tab w:val="left" w:pos="1134"/>
        </w:tabs>
        <w:spacing w:line="240" w:lineRule="auto"/>
        <w:contextualSpacing/>
      </w:pPr>
      <w:r w:rsidRPr="009D7CF5">
        <w:rPr>
          <w:shd w:val="clear" w:color="auto" w:fill="FFFFFF"/>
        </w:rPr>
        <w:lastRenderedPageBreak/>
        <w:t>Нацио</w:t>
      </w:r>
      <w:r w:rsidRPr="009D7CF5">
        <w:rPr>
          <w:shd w:val="clear" w:color="auto" w:fill="FFFFFF"/>
        </w:rPr>
        <w:softHyphen/>
        <w:t>нальная валютно-финансовая система: сущность и элементы.</w:t>
      </w:r>
    </w:p>
    <w:p w14:paraId="72C738AE"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pPr>
      <w:r w:rsidRPr="009D7CF5">
        <w:rPr>
          <w:shd w:val="clear" w:color="auto" w:fill="FFFFFF"/>
        </w:rPr>
        <w:t>Валютно-финансовая система европейских стран.</w:t>
      </w:r>
    </w:p>
    <w:p w14:paraId="5FD658AE"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pPr>
      <w:r w:rsidRPr="009D7CF5">
        <w:rPr>
          <w:shd w:val="clear" w:color="auto" w:fill="FFFFFF"/>
        </w:rPr>
        <w:t>Валютно-финансовые системы европейских стран, не присоединившихся к еврозоне.</w:t>
      </w:r>
    </w:p>
    <w:p w14:paraId="3D14F396"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pPr>
      <w:r w:rsidRPr="009D7CF5">
        <w:rPr>
          <w:shd w:val="clear" w:color="auto" w:fill="FFFFFF"/>
        </w:rPr>
        <w:t>Валютно-финансовая система Китая.</w:t>
      </w:r>
    </w:p>
    <w:p w14:paraId="67D19C4E" w14:textId="77777777" w:rsidR="00901E1B" w:rsidRPr="009D7CF5" w:rsidRDefault="00901E1B" w:rsidP="004F51E2">
      <w:pPr>
        <w:pStyle w:val="a"/>
        <w:numPr>
          <w:ilvl w:val="0"/>
          <w:numId w:val="16"/>
        </w:numPr>
        <w:tabs>
          <w:tab w:val="left" w:pos="0"/>
          <w:tab w:val="left" w:pos="1134"/>
        </w:tabs>
        <w:spacing w:line="240" w:lineRule="auto"/>
        <w:contextualSpacing/>
        <w:rPr>
          <w:b/>
        </w:rPr>
      </w:pPr>
      <w:r w:rsidRPr="009D7CF5">
        <w:rPr>
          <w:shd w:val="clear" w:color="auto" w:fill="FFFFFF"/>
        </w:rPr>
        <w:t>Оптимальные валютные зоны и регио</w:t>
      </w:r>
      <w:r w:rsidRPr="009D7CF5">
        <w:rPr>
          <w:shd w:val="clear" w:color="auto" w:fill="FFFFFF"/>
        </w:rPr>
        <w:softHyphen/>
        <w:t>нальная валютная интеграция.</w:t>
      </w:r>
    </w:p>
    <w:p w14:paraId="6F663BDE"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rPr>
          <w:b/>
        </w:rPr>
      </w:pPr>
      <w:r w:rsidRPr="009D7CF5">
        <w:rPr>
          <w:shd w:val="clear" w:color="auto" w:fill="FFFFFF"/>
        </w:rPr>
        <w:t>Экономический и валютный союз и основные проблемы зоны евро.</w:t>
      </w:r>
    </w:p>
    <w:p w14:paraId="4013A431"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rPr>
          <w:b/>
        </w:rPr>
      </w:pPr>
      <w:r w:rsidRPr="009D7CF5">
        <w:rPr>
          <w:shd w:val="clear" w:color="auto" w:fill="FFFFFF"/>
        </w:rPr>
        <w:t>Европейский центральный банк и </w:t>
      </w:r>
      <w:proofErr w:type="spellStart"/>
      <w:r w:rsidRPr="009D7CF5">
        <w:rPr>
          <w:shd w:val="clear" w:color="auto" w:fill="FFFFFF"/>
        </w:rPr>
        <w:t>Евросистема</w:t>
      </w:r>
      <w:proofErr w:type="spellEnd"/>
      <w:r w:rsidRPr="009D7CF5">
        <w:rPr>
          <w:shd w:val="clear" w:color="auto" w:fill="FFFFFF"/>
        </w:rPr>
        <w:t>.</w:t>
      </w:r>
    </w:p>
    <w:p w14:paraId="4C8EBF0C"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rPr>
          <w:b/>
        </w:rPr>
      </w:pPr>
      <w:r w:rsidRPr="009D7CF5">
        <w:rPr>
          <w:shd w:val="clear" w:color="auto" w:fill="FFFFFF"/>
        </w:rPr>
        <w:t>Современные валютные интеграционные объединения: тенденции развития.</w:t>
      </w:r>
    </w:p>
    <w:p w14:paraId="1B4401A2" w14:textId="77777777" w:rsidR="00901E1B" w:rsidRPr="009D7CF5" w:rsidRDefault="00901E1B" w:rsidP="004F51E2">
      <w:pPr>
        <w:pStyle w:val="a"/>
        <w:numPr>
          <w:ilvl w:val="0"/>
          <w:numId w:val="16"/>
        </w:numPr>
        <w:tabs>
          <w:tab w:val="left" w:pos="0"/>
          <w:tab w:val="left" w:pos="1134"/>
        </w:tabs>
        <w:spacing w:line="240" w:lineRule="auto"/>
        <w:contextualSpacing/>
      </w:pPr>
      <w:r w:rsidRPr="009D7CF5">
        <w:t>Анализ функционирования бразильского реала</w:t>
      </w:r>
    </w:p>
    <w:p w14:paraId="1AFF6844"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pPr>
      <w:r w:rsidRPr="009D7CF5">
        <w:t>Анализ функционирования индийской рупии</w:t>
      </w:r>
    </w:p>
    <w:p w14:paraId="534FA5F5"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pPr>
      <w:r w:rsidRPr="009D7CF5">
        <w:t>Анализ функционирования китайского юаня</w:t>
      </w:r>
    </w:p>
    <w:p w14:paraId="319E9D1E"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pPr>
      <w:r w:rsidRPr="009D7CF5">
        <w:t>Анализ функционирования новозеландского доллара</w:t>
      </w:r>
    </w:p>
    <w:p w14:paraId="2CFE5E11"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pPr>
      <w:r w:rsidRPr="009D7CF5">
        <w:t>Анализ функционирования российского рубля</w:t>
      </w:r>
    </w:p>
    <w:p w14:paraId="356B87AC"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pPr>
      <w:r w:rsidRPr="009D7CF5">
        <w:t>Анализ функционирования сингапурского доллара</w:t>
      </w:r>
    </w:p>
    <w:p w14:paraId="79408E9F"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pPr>
      <w:r w:rsidRPr="009D7CF5">
        <w:t>Анализ функционирования франка КФА</w:t>
      </w:r>
    </w:p>
    <w:p w14:paraId="3CAC725B"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pPr>
      <w:r w:rsidRPr="009D7CF5">
        <w:t>Анализ функционирования южноафриканского рэнда</w:t>
      </w:r>
    </w:p>
    <w:p w14:paraId="3EABEBFE" w14:textId="77777777" w:rsidR="00901E1B" w:rsidRDefault="00901E1B" w:rsidP="00E05F37">
      <w:pPr>
        <w:autoSpaceDE w:val="0"/>
        <w:autoSpaceDN w:val="0"/>
        <w:adjustRightInd w:val="0"/>
        <w:jc w:val="center"/>
        <w:rPr>
          <w:b/>
          <w:bCs/>
        </w:rPr>
      </w:pPr>
    </w:p>
    <w:p w14:paraId="5C193DF2" w14:textId="77777777" w:rsidR="0038263B" w:rsidRDefault="0038263B" w:rsidP="00E05F37">
      <w:pPr>
        <w:autoSpaceDE w:val="0"/>
        <w:autoSpaceDN w:val="0"/>
        <w:adjustRightInd w:val="0"/>
        <w:jc w:val="center"/>
        <w:rPr>
          <w:b/>
        </w:rPr>
      </w:pPr>
    </w:p>
    <w:p w14:paraId="4F6A5CC8" w14:textId="77777777" w:rsidR="0038263B" w:rsidRPr="00011F20" w:rsidRDefault="0038263B" w:rsidP="0038263B">
      <w:pPr>
        <w:autoSpaceDE w:val="0"/>
        <w:autoSpaceDN w:val="0"/>
        <w:adjustRightInd w:val="0"/>
        <w:ind w:firstLine="709"/>
        <w:jc w:val="center"/>
        <w:rPr>
          <w:b/>
        </w:rPr>
      </w:pPr>
      <w:r w:rsidRPr="00011F20">
        <w:rPr>
          <w:b/>
        </w:rPr>
        <w:t>Правила выставления зачета</w:t>
      </w:r>
    </w:p>
    <w:p w14:paraId="3E7645C4" w14:textId="77777777" w:rsidR="0038263B" w:rsidRPr="00011F20" w:rsidRDefault="0038263B" w:rsidP="0038263B">
      <w:pPr>
        <w:autoSpaceDE w:val="0"/>
        <w:autoSpaceDN w:val="0"/>
        <w:adjustRightInd w:val="0"/>
        <w:ind w:left="1080"/>
        <w:jc w:val="both"/>
        <w:rPr>
          <w:b/>
        </w:rPr>
      </w:pPr>
    </w:p>
    <w:p w14:paraId="5A5F3343" w14:textId="77777777" w:rsidR="0038263B" w:rsidRPr="00011F20" w:rsidRDefault="0038263B" w:rsidP="0038263B">
      <w:pPr>
        <w:ind w:firstLine="709"/>
        <w:jc w:val="both"/>
      </w:pPr>
      <w:r w:rsidRPr="00011F20">
        <w:t xml:space="preserve">Правила выставления оценки по итогам проведения промежуточной аттестации озвучиваются студентам заранее. На подготовку к ответу дается не менее академического часа. </w:t>
      </w:r>
    </w:p>
    <w:p w14:paraId="113E80FC" w14:textId="77777777" w:rsidR="0038263B" w:rsidRPr="00011F20" w:rsidRDefault="0038263B" w:rsidP="0038263B">
      <w:pPr>
        <w:autoSpaceDE w:val="0"/>
        <w:autoSpaceDN w:val="0"/>
        <w:adjustRightInd w:val="0"/>
        <w:ind w:firstLine="720"/>
        <w:jc w:val="both"/>
      </w:pPr>
      <w:r w:rsidRPr="00011F20">
        <w:t>Оценка выставляется по результатам зачета, который проводится письменно в форме теста.</w:t>
      </w:r>
    </w:p>
    <w:p w14:paraId="25E70FC0" w14:textId="77777777" w:rsidR="0038263B" w:rsidRPr="00011F20" w:rsidRDefault="0038263B" w:rsidP="0038263B">
      <w:pPr>
        <w:ind w:firstLine="709"/>
        <w:jc w:val="both"/>
      </w:pPr>
      <w:r w:rsidRPr="00011F20">
        <w:t xml:space="preserve">Оценка «зачтено» выставляется студенту, если правильные ответы на вопросы в тесте составляют 50% и более. </w:t>
      </w:r>
    </w:p>
    <w:p w14:paraId="2C54082D" w14:textId="77777777" w:rsidR="0038263B" w:rsidRPr="00011F20" w:rsidRDefault="00C0328C" w:rsidP="0038263B">
      <w:pPr>
        <w:tabs>
          <w:tab w:val="left" w:pos="5670"/>
        </w:tabs>
        <w:ind w:firstLine="709"/>
        <w:jc w:val="both"/>
      </w:pPr>
      <w:r>
        <w:t xml:space="preserve">Оценка «не </w:t>
      </w:r>
      <w:r w:rsidR="0038263B" w:rsidRPr="00011F20">
        <w:t>зачтено» выставляется студенту, если правильные ответы в тесте составляют менее 50 % вопросов.</w:t>
      </w:r>
    </w:p>
    <w:p w14:paraId="2ECA6E81" w14:textId="77777777" w:rsidR="0038263B" w:rsidRPr="00011F20" w:rsidRDefault="00C0328C" w:rsidP="0038263B">
      <w:pPr>
        <w:ind w:firstLine="709"/>
        <w:jc w:val="both"/>
      </w:pPr>
      <w:r>
        <w:t xml:space="preserve">Оценка «не </w:t>
      </w:r>
      <w:r w:rsidR="0038263B" w:rsidRPr="00011F20">
        <w:t>зачтено» выставляется также студенту, который взял билет, но отвечать отказался.</w:t>
      </w:r>
    </w:p>
    <w:p w14:paraId="26FE21A2" w14:textId="77777777" w:rsidR="00645739" w:rsidRPr="009D7CF5" w:rsidRDefault="00645739" w:rsidP="00645739">
      <w:pPr>
        <w:jc w:val="both"/>
      </w:pPr>
    </w:p>
    <w:p w14:paraId="7E5D045D" w14:textId="77777777" w:rsidR="00E05F37" w:rsidRPr="009D7CF5" w:rsidRDefault="00E05F37" w:rsidP="00E05F37">
      <w:pPr>
        <w:pageBreakBefore/>
        <w:autoSpaceDE w:val="0"/>
        <w:autoSpaceDN w:val="0"/>
        <w:adjustRightInd w:val="0"/>
        <w:ind w:left="1077"/>
        <w:jc w:val="right"/>
        <w:rPr>
          <w:b/>
        </w:rPr>
      </w:pPr>
      <w:r w:rsidRPr="009D7CF5">
        <w:rPr>
          <w:b/>
        </w:rPr>
        <w:lastRenderedPageBreak/>
        <w:t>Приложение №2 к рабочей программе дисциплины</w:t>
      </w:r>
    </w:p>
    <w:p w14:paraId="517D4CAF" w14:textId="77777777" w:rsidR="00E05F37" w:rsidRPr="009D7CF5" w:rsidRDefault="00E05F37" w:rsidP="00E05F37">
      <w:pPr>
        <w:autoSpaceDE w:val="0"/>
        <w:autoSpaceDN w:val="0"/>
        <w:adjustRightInd w:val="0"/>
        <w:ind w:left="1080"/>
        <w:jc w:val="right"/>
        <w:rPr>
          <w:b/>
          <w:bCs/>
        </w:rPr>
      </w:pPr>
      <w:r w:rsidRPr="009D7CF5">
        <w:rPr>
          <w:b/>
          <w:bCs/>
        </w:rPr>
        <w:t>«Региональные валютные системы»</w:t>
      </w:r>
    </w:p>
    <w:p w14:paraId="4EF3BACD" w14:textId="77777777" w:rsidR="00E05F37" w:rsidRPr="009D7CF5" w:rsidRDefault="00E05F37" w:rsidP="00E05F37">
      <w:pPr>
        <w:autoSpaceDE w:val="0"/>
        <w:autoSpaceDN w:val="0"/>
        <w:adjustRightInd w:val="0"/>
        <w:ind w:left="1080"/>
        <w:jc w:val="both"/>
        <w:rPr>
          <w:b/>
        </w:rPr>
      </w:pPr>
    </w:p>
    <w:p w14:paraId="77523385" w14:textId="77777777" w:rsidR="00E05F37" w:rsidRPr="009D7CF5" w:rsidRDefault="00E05F37" w:rsidP="00E05F37">
      <w:pPr>
        <w:jc w:val="center"/>
        <w:rPr>
          <w:b/>
          <w:bCs/>
        </w:rPr>
      </w:pPr>
      <w:r w:rsidRPr="009D7CF5">
        <w:rPr>
          <w:b/>
        </w:rPr>
        <w:t>Методические указания для студентов по освоению дисциплины</w:t>
      </w:r>
    </w:p>
    <w:p w14:paraId="278F687C" w14:textId="77777777" w:rsidR="00E05F37" w:rsidRPr="009D7CF5" w:rsidRDefault="00E05F37" w:rsidP="00E05F37">
      <w:pPr>
        <w:autoSpaceDE w:val="0"/>
        <w:autoSpaceDN w:val="0"/>
        <w:adjustRightInd w:val="0"/>
        <w:ind w:left="1080"/>
        <w:jc w:val="both"/>
        <w:rPr>
          <w:b/>
        </w:rPr>
      </w:pPr>
    </w:p>
    <w:p w14:paraId="43A81791" w14:textId="77777777" w:rsidR="00E05F37" w:rsidRPr="00B95018" w:rsidRDefault="00E05F37" w:rsidP="00B351FC">
      <w:pPr>
        <w:suppressAutoHyphens/>
        <w:ind w:firstLine="709"/>
        <w:jc w:val="both"/>
        <w:rPr>
          <w:lang w:eastAsia="ar-SA"/>
        </w:rPr>
      </w:pPr>
      <w:r w:rsidRPr="00B95018">
        <w:rPr>
          <w:lang w:eastAsia="ar-SA"/>
        </w:rPr>
        <w:t xml:space="preserve">Успешное освоение курса  предполагает активное, творческое участие </w:t>
      </w:r>
      <w:r w:rsidR="00897AA0" w:rsidRPr="00B95018">
        <w:rPr>
          <w:lang w:eastAsia="ar-SA"/>
        </w:rPr>
        <w:t xml:space="preserve">обучающегося </w:t>
      </w:r>
      <w:r w:rsidRPr="00B95018">
        <w:rPr>
          <w:lang w:eastAsia="ar-SA"/>
        </w:rPr>
        <w:t>путем планомерной, повседневной работы.</w:t>
      </w:r>
    </w:p>
    <w:p w14:paraId="229CEA32" w14:textId="77777777" w:rsidR="00E05F37" w:rsidRPr="00B95018" w:rsidRDefault="00E05F37" w:rsidP="00B351FC">
      <w:pPr>
        <w:keepNext/>
        <w:suppressAutoHyphens/>
        <w:ind w:firstLine="709"/>
        <w:jc w:val="both"/>
        <w:rPr>
          <w:bCs/>
          <w:i/>
          <w:iCs/>
          <w:lang w:eastAsia="ar-SA"/>
        </w:rPr>
      </w:pPr>
      <w:r w:rsidRPr="00B95018">
        <w:rPr>
          <w:bCs/>
          <w:i/>
          <w:iCs/>
          <w:lang w:eastAsia="ar-SA"/>
        </w:rPr>
        <w:t>Общие рекомендации</w:t>
      </w:r>
    </w:p>
    <w:p w14:paraId="78D155CE" w14:textId="77777777" w:rsidR="00E05F37" w:rsidRPr="00B95018" w:rsidRDefault="00E05F37" w:rsidP="00B351FC">
      <w:pPr>
        <w:suppressAutoHyphens/>
        <w:ind w:firstLine="709"/>
        <w:jc w:val="both"/>
        <w:rPr>
          <w:lang w:eastAsia="ar-SA"/>
        </w:rPr>
      </w:pPr>
      <w:r w:rsidRPr="00B95018">
        <w:rPr>
          <w:lang w:eastAsia="ar-SA"/>
        </w:rPr>
        <w:t>Изучение дисциплины следует начинать с проработки настоящей рабочей программы, особое внимание, уделяя целям и задачам, структуре и содержанию курса. Для успешного освоения дисциплины студент в течение всего периода изучения дисциплины должен следить за изменениями, проходящими в мировой финансовой сфере, осуществлять мониторинг ситуации на мировых финансовых рынках.</w:t>
      </w:r>
    </w:p>
    <w:p w14:paraId="11D5B148" w14:textId="77777777" w:rsidR="00E05F37" w:rsidRPr="00B95018" w:rsidRDefault="00E05F37" w:rsidP="00B351FC">
      <w:pPr>
        <w:keepNext/>
        <w:suppressAutoHyphens/>
        <w:ind w:firstLine="709"/>
        <w:jc w:val="both"/>
        <w:rPr>
          <w:bCs/>
          <w:i/>
          <w:iCs/>
          <w:lang w:eastAsia="ar-SA"/>
        </w:rPr>
      </w:pPr>
      <w:r w:rsidRPr="00B95018">
        <w:rPr>
          <w:bCs/>
          <w:i/>
          <w:iCs/>
          <w:lang w:eastAsia="ar-SA"/>
        </w:rPr>
        <w:t>Работа с конспектом лекций</w:t>
      </w:r>
    </w:p>
    <w:p w14:paraId="4DFECAEE" w14:textId="77777777" w:rsidR="00E05F37" w:rsidRPr="00B95018" w:rsidRDefault="00E05F37" w:rsidP="00B351FC">
      <w:pPr>
        <w:suppressAutoHyphens/>
        <w:ind w:firstLine="709"/>
        <w:jc w:val="both"/>
        <w:rPr>
          <w:lang w:eastAsia="ar-SA"/>
        </w:rPr>
      </w:pPr>
      <w:r w:rsidRPr="00B95018">
        <w:rPr>
          <w:lang w:eastAsia="ar-SA"/>
        </w:rPr>
        <w:t>Просмотрите конспект сразу после занятий. Отметьте материал конспекта лекций, который вызывает затруднения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за помощью к преподавателю.</w:t>
      </w:r>
    </w:p>
    <w:p w14:paraId="42BBFA02" w14:textId="77777777" w:rsidR="00E05F37" w:rsidRPr="00B95018" w:rsidRDefault="00616546" w:rsidP="00B351FC">
      <w:pPr>
        <w:keepNext/>
        <w:suppressAutoHyphens/>
        <w:ind w:firstLine="709"/>
        <w:jc w:val="both"/>
        <w:rPr>
          <w:bCs/>
          <w:i/>
          <w:iCs/>
          <w:lang w:eastAsia="ar-SA"/>
        </w:rPr>
      </w:pPr>
      <w:r w:rsidRPr="00B95018">
        <w:rPr>
          <w:bCs/>
          <w:i/>
          <w:iCs/>
          <w:lang w:eastAsia="ar-SA"/>
        </w:rPr>
        <w:t>Семинар</w:t>
      </w:r>
    </w:p>
    <w:p w14:paraId="4072E7A2" w14:textId="77777777" w:rsidR="00E05F37" w:rsidRPr="00B95018" w:rsidRDefault="00E05F37" w:rsidP="00B351FC">
      <w:pPr>
        <w:suppressAutoHyphens/>
        <w:ind w:firstLine="709"/>
        <w:jc w:val="both"/>
        <w:rPr>
          <w:snapToGrid w:val="0"/>
          <w:lang w:eastAsia="ar-SA"/>
        </w:rPr>
      </w:pPr>
      <w:r w:rsidRPr="00B95018">
        <w:rPr>
          <w:lang w:eastAsia="ar-SA"/>
        </w:rPr>
        <w:t xml:space="preserve">На первом занятии получите у преподавателя  график выполнения </w:t>
      </w:r>
      <w:r w:rsidR="00616546" w:rsidRPr="00B95018">
        <w:rPr>
          <w:lang w:eastAsia="ar-SA"/>
        </w:rPr>
        <w:t>семинарских</w:t>
      </w:r>
      <w:r w:rsidRPr="00B95018">
        <w:rPr>
          <w:lang w:eastAsia="ar-SA"/>
        </w:rPr>
        <w:t xml:space="preserve"> работ на текущий семестр. </w:t>
      </w:r>
      <w:r w:rsidRPr="00B95018">
        <w:rPr>
          <w:snapToGrid w:val="0"/>
          <w:lang w:eastAsia="ar-SA"/>
        </w:rPr>
        <w:t xml:space="preserve">Перед </w:t>
      </w:r>
      <w:r w:rsidR="00616546" w:rsidRPr="00B95018">
        <w:rPr>
          <w:snapToGrid w:val="0"/>
          <w:lang w:eastAsia="ar-SA"/>
        </w:rPr>
        <w:t>подготовкой к семинарским занятиям</w:t>
      </w:r>
      <w:r w:rsidRPr="00B95018">
        <w:rPr>
          <w:snapToGrid w:val="0"/>
          <w:lang w:eastAsia="ar-SA"/>
        </w:rPr>
        <w:t xml:space="preserve">  изучите теорию вопроса, предполагаемого к исследованию, ознакомьтесь с руководством по соответствующей работе и подготовьте протокол проведения работы, в который занесите название и цели работы.</w:t>
      </w:r>
    </w:p>
    <w:p w14:paraId="132D0194" w14:textId="77777777" w:rsidR="00E05F37" w:rsidRPr="00B95018" w:rsidRDefault="00E05F37" w:rsidP="00B351FC">
      <w:pPr>
        <w:keepNext/>
        <w:suppressAutoHyphens/>
        <w:ind w:firstLine="709"/>
        <w:jc w:val="both"/>
        <w:rPr>
          <w:bCs/>
          <w:i/>
          <w:iCs/>
          <w:lang w:eastAsia="ar-SA"/>
        </w:rPr>
      </w:pPr>
      <w:r w:rsidRPr="00B95018">
        <w:rPr>
          <w:bCs/>
          <w:i/>
          <w:iCs/>
          <w:lang w:eastAsia="ar-SA"/>
        </w:rPr>
        <w:t>Самостоятельная работа</w:t>
      </w:r>
    </w:p>
    <w:p w14:paraId="40A2486F" w14:textId="411330DF" w:rsidR="00E05F37" w:rsidRDefault="002E30B3" w:rsidP="00B351FC">
      <w:pPr>
        <w:suppressAutoHyphens/>
        <w:ind w:firstLine="709"/>
        <w:jc w:val="both"/>
        <w:rPr>
          <w:lang w:eastAsia="ar-SA"/>
        </w:rPr>
      </w:pPr>
      <w:r w:rsidRPr="00B95018">
        <w:rPr>
          <w:lang w:eastAsia="ar-SA"/>
        </w:rPr>
        <w:t xml:space="preserve"> </w:t>
      </w:r>
      <w:r w:rsidR="00E05F37" w:rsidRPr="00B95018">
        <w:rPr>
          <w:lang w:eastAsia="ar-SA"/>
        </w:rPr>
        <w:t>Самостоятельная</w:t>
      </w:r>
      <w:r w:rsidRPr="00B95018">
        <w:rPr>
          <w:lang w:eastAsia="ar-SA"/>
        </w:rPr>
        <w:t xml:space="preserve"> </w:t>
      </w:r>
      <w:r w:rsidR="00E05F37" w:rsidRPr="00B95018">
        <w:rPr>
          <w:lang w:eastAsia="ar-SA"/>
        </w:rPr>
        <w:t>работа</w:t>
      </w:r>
      <w:r w:rsidRPr="00B95018">
        <w:rPr>
          <w:lang w:eastAsia="ar-SA"/>
        </w:rPr>
        <w:t xml:space="preserve"> </w:t>
      </w:r>
      <w:r w:rsidR="00E05F37" w:rsidRPr="00B95018">
        <w:rPr>
          <w:lang w:eastAsia="ar-SA"/>
        </w:rPr>
        <w:t>студентов</w:t>
      </w:r>
      <w:r w:rsidRPr="00B95018">
        <w:rPr>
          <w:lang w:eastAsia="ar-SA"/>
        </w:rPr>
        <w:t xml:space="preserve"> </w:t>
      </w:r>
      <w:r w:rsidR="00E05F37" w:rsidRPr="00B95018">
        <w:rPr>
          <w:lang w:eastAsia="ar-SA"/>
        </w:rPr>
        <w:t>является</w:t>
      </w:r>
      <w:r w:rsidRPr="00B95018">
        <w:rPr>
          <w:lang w:eastAsia="ar-SA"/>
        </w:rPr>
        <w:t xml:space="preserve"> </w:t>
      </w:r>
      <w:r w:rsidR="00E05F37" w:rsidRPr="00B95018">
        <w:rPr>
          <w:lang w:eastAsia="ar-SA"/>
        </w:rPr>
        <w:t>неотъемлемой,</w:t>
      </w:r>
      <w:r w:rsidRPr="00B95018">
        <w:rPr>
          <w:lang w:eastAsia="ar-SA"/>
        </w:rPr>
        <w:t xml:space="preserve"> </w:t>
      </w:r>
      <w:r w:rsidR="00E05F37" w:rsidRPr="00B95018">
        <w:rPr>
          <w:lang w:eastAsia="ar-SA"/>
        </w:rPr>
        <w:t>составной</w:t>
      </w:r>
      <w:r w:rsidRPr="00B95018">
        <w:rPr>
          <w:lang w:eastAsia="ar-SA"/>
        </w:rPr>
        <w:t xml:space="preserve"> </w:t>
      </w:r>
      <w:r w:rsidR="00E05F37" w:rsidRPr="00B95018">
        <w:rPr>
          <w:lang w:eastAsia="ar-SA"/>
        </w:rPr>
        <w:t>частью</w:t>
      </w:r>
      <w:r w:rsidRPr="00B95018">
        <w:rPr>
          <w:lang w:eastAsia="ar-SA"/>
        </w:rPr>
        <w:t xml:space="preserve"> </w:t>
      </w:r>
      <w:r w:rsidR="00E05F37" w:rsidRPr="00B95018">
        <w:rPr>
          <w:lang w:eastAsia="ar-SA"/>
        </w:rPr>
        <w:t>учебного</w:t>
      </w:r>
      <w:r w:rsidRPr="00B95018">
        <w:rPr>
          <w:lang w:eastAsia="ar-SA"/>
        </w:rPr>
        <w:t xml:space="preserve"> </w:t>
      </w:r>
      <w:r w:rsidR="00E05F37" w:rsidRPr="00B95018">
        <w:rPr>
          <w:lang w:eastAsia="ar-SA"/>
        </w:rPr>
        <w:t>процесса.</w:t>
      </w:r>
      <w:r w:rsidRPr="00B95018">
        <w:rPr>
          <w:lang w:eastAsia="ar-SA"/>
        </w:rPr>
        <w:t xml:space="preserve"> </w:t>
      </w:r>
      <w:r w:rsidR="00E05F37" w:rsidRPr="00B95018">
        <w:rPr>
          <w:lang w:eastAsia="ar-SA"/>
        </w:rPr>
        <w:t>Самостоятельная</w:t>
      </w:r>
      <w:r w:rsidRPr="00B95018">
        <w:rPr>
          <w:lang w:eastAsia="ar-SA"/>
        </w:rPr>
        <w:t xml:space="preserve"> </w:t>
      </w:r>
      <w:r w:rsidR="00E05F37" w:rsidRPr="00B95018">
        <w:rPr>
          <w:lang w:eastAsia="ar-SA"/>
        </w:rPr>
        <w:t>работа</w:t>
      </w:r>
      <w:r w:rsidRPr="00B95018">
        <w:rPr>
          <w:lang w:eastAsia="ar-SA"/>
        </w:rPr>
        <w:t xml:space="preserve"> </w:t>
      </w:r>
      <w:r w:rsidR="00E05F37" w:rsidRPr="00B95018">
        <w:rPr>
          <w:lang w:eastAsia="ar-SA"/>
        </w:rPr>
        <w:t>студентов</w:t>
      </w:r>
      <w:r w:rsidRPr="00B95018">
        <w:rPr>
          <w:lang w:eastAsia="ar-SA"/>
        </w:rPr>
        <w:t xml:space="preserve"> </w:t>
      </w:r>
      <w:r w:rsidR="00E05F37" w:rsidRPr="00B95018">
        <w:rPr>
          <w:lang w:eastAsia="ar-SA"/>
        </w:rPr>
        <w:t>представляет</w:t>
      </w:r>
      <w:r w:rsidRPr="00B95018">
        <w:rPr>
          <w:lang w:eastAsia="ar-SA"/>
        </w:rPr>
        <w:t xml:space="preserve"> </w:t>
      </w:r>
      <w:r w:rsidR="00E05F37" w:rsidRPr="00B95018">
        <w:rPr>
          <w:lang w:eastAsia="ar-SA"/>
        </w:rPr>
        <w:t>собой</w:t>
      </w:r>
      <w:r w:rsidRPr="00B95018">
        <w:rPr>
          <w:lang w:eastAsia="ar-SA"/>
        </w:rPr>
        <w:t xml:space="preserve"> </w:t>
      </w:r>
      <w:r w:rsidR="00E05F37" w:rsidRPr="00B95018">
        <w:rPr>
          <w:lang w:eastAsia="ar-SA"/>
        </w:rPr>
        <w:t>интеграционную</w:t>
      </w:r>
      <w:r w:rsidRPr="00B95018">
        <w:rPr>
          <w:lang w:eastAsia="ar-SA"/>
        </w:rPr>
        <w:t xml:space="preserve"> </w:t>
      </w:r>
      <w:r w:rsidR="00E05F37" w:rsidRPr="00B95018">
        <w:rPr>
          <w:lang w:eastAsia="ar-SA"/>
        </w:rPr>
        <w:t>деятельность,</w:t>
      </w:r>
      <w:r w:rsidRPr="00B95018">
        <w:rPr>
          <w:lang w:eastAsia="ar-SA"/>
        </w:rPr>
        <w:t xml:space="preserve"> </w:t>
      </w:r>
      <w:r w:rsidR="00E05F37" w:rsidRPr="00B95018">
        <w:rPr>
          <w:lang w:eastAsia="ar-SA"/>
        </w:rPr>
        <w:t>которая</w:t>
      </w:r>
      <w:r w:rsidRPr="00B95018">
        <w:rPr>
          <w:lang w:eastAsia="ar-SA"/>
        </w:rPr>
        <w:t xml:space="preserve"> </w:t>
      </w:r>
      <w:r w:rsidR="00E05F37" w:rsidRPr="00B95018">
        <w:rPr>
          <w:lang w:eastAsia="ar-SA"/>
        </w:rPr>
        <w:t>позволяет</w:t>
      </w:r>
      <w:r w:rsidRPr="00B95018">
        <w:rPr>
          <w:lang w:eastAsia="ar-SA"/>
        </w:rPr>
        <w:t xml:space="preserve"> </w:t>
      </w:r>
      <w:r w:rsidR="00E05F37" w:rsidRPr="00B95018">
        <w:rPr>
          <w:lang w:eastAsia="ar-SA"/>
        </w:rPr>
        <w:t>им</w:t>
      </w:r>
      <w:r w:rsidRPr="00B95018">
        <w:rPr>
          <w:lang w:eastAsia="ar-SA"/>
        </w:rPr>
        <w:t xml:space="preserve"> </w:t>
      </w:r>
      <w:r w:rsidR="00E05F37" w:rsidRPr="00B95018">
        <w:rPr>
          <w:lang w:eastAsia="ar-SA"/>
        </w:rPr>
        <w:t>формировать</w:t>
      </w:r>
      <w:r w:rsidRPr="00B95018">
        <w:rPr>
          <w:lang w:eastAsia="ar-SA"/>
        </w:rPr>
        <w:t xml:space="preserve"> </w:t>
      </w:r>
      <w:r w:rsidR="00E05F37" w:rsidRPr="00B95018">
        <w:rPr>
          <w:lang w:eastAsia="ar-SA"/>
        </w:rPr>
        <w:t>профессиональную</w:t>
      </w:r>
      <w:r w:rsidRPr="00B95018">
        <w:rPr>
          <w:lang w:eastAsia="ar-SA"/>
        </w:rPr>
        <w:t xml:space="preserve"> </w:t>
      </w:r>
      <w:r w:rsidR="00E05F37" w:rsidRPr="00B95018">
        <w:rPr>
          <w:lang w:eastAsia="ar-SA"/>
        </w:rPr>
        <w:t>компетентность</w:t>
      </w:r>
      <w:r w:rsidRPr="00B95018">
        <w:rPr>
          <w:lang w:eastAsia="ar-SA"/>
        </w:rPr>
        <w:t xml:space="preserve"> </w:t>
      </w:r>
      <w:r w:rsidR="00E05F37" w:rsidRPr="00B95018">
        <w:rPr>
          <w:lang w:eastAsia="ar-SA"/>
        </w:rPr>
        <w:t>при</w:t>
      </w:r>
      <w:r w:rsidRPr="00B95018">
        <w:rPr>
          <w:lang w:eastAsia="ar-SA"/>
        </w:rPr>
        <w:t xml:space="preserve"> </w:t>
      </w:r>
      <w:r w:rsidR="00E05F37" w:rsidRPr="00B95018">
        <w:rPr>
          <w:lang w:eastAsia="ar-SA"/>
        </w:rPr>
        <w:t>партнерском</w:t>
      </w:r>
      <w:r w:rsidRPr="00B95018">
        <w:rPr>
          <w:lang w:eastAsia="ar-SA"/>
        </w:rPr>
        <w:t xml:space="preserve"> </w:t>
      </w:r>
      <w:r w:rsidR="00E05F37" w:rsidRPr="00B95018">
        <w:rPr>
          <w:lang w:eastAsia="ar-SA"/>
        </w:rPr>
        <w:t>участии</w:t>
      </w:r>
      <w:r w:rsidRPr="00B95018">
        <w:rPr>
          <w:lang w:eastAsia="ar-SA"/>
        </w:rPr>
        <w:t xml:space="preserve"> </w:t>
      </w:r>
      <w:r w:rsidR="00E05F37" w:rsidRPr="00B95018">
        <w:rPr>
          <w:lang w:eastAsia="ar-SA"/>
        </w:rPr>
        <w:t>преподавателей</w:t>
      </w:r>
      <w:r w:rsidRPr="00B95018">
        <w:rPr>
          <w:lang w:eastAsia="ar-SA"/>
        </w:rPr>
        <w:t xml:space="preserve"> </w:t>
      </w:r>
      <w:r w:rsidR="00E05F37" w:rsidRPr="00B95018">
        <w:rPr>
          <w:lang w:eastAsia="ar-SA"/>
        </w:rPr>
        <w:t>в</w:t>
      </w:r>
      <w:r w:rsidRPr="00B95018">
        <w:rPr>
          <w:lang w:eastAsia="ar-SA"/>
        </w:rPr>
        <w:t xml:space="preserve"> </w:t>
      </w:r>
      <w:r w:rsidR="00E05F37" w:rsidRPr="00B95018">
        <w:rPr>
          <w:lang w:eastAsia="ar-SA"/>
        </w:rPr>
        <w:t>ее</w:t>
      </w:r>
      <w:r w:rsidRPr="00B95018">
        <w:rPr>
          <w:lang w:eastAsia="ar-SA"/>
        </w:rPr>
        <w:t xml:space="preserve"> </w:t>
      </w:r>
      <w:r w:rsidR="00E05F37" w:rsidRPr="00B95018">
        <w:rPr>
          <w:lang w:eastAsia="ar-SA"/>
        </w:rPr>
        <w:t>планировании</w:t>
      </w:r>
      <w:r w:rsidRPr="00B95018">
        <w:rPr>
          <w:lang w:eastAsia="ar-SA"/>
        </w:rPr>
        <w:t xml:space="preserve"> </w:t>
      </w:r>
      <w:r w:rsidR="00E05F37" w:rsidRPr="00B95018">
        <w:rPr>
          <w:lang w:eastAsia="ar-SA"/>
        </w:rPr>
        <w:t>и</w:t>
      </w:r>
      <w:r w:rsidRPr="00B95018">
        <w:rPr>
          <w:lang w:eastAsia="ar-SA"/>
        </w:rPr>
        <w:t xml:space="preserve"> </w:t>
      </w:r>
      <w:r w:rsidR="00E05F37" w:rsidRPr="00B95018">
        <w:rPr>
          <w:lang w:eastAsia="ar-SA"/>
        </w:rPr>
        <w:t>оценке</w:t>
      </w:r>
      <w:r w:rsidRPr="00B95018">
        <w:rPr>
          <w:lang w:eastAsia="ar-SA"/>
        </w:rPr>
        <w:t xml:space="preserve"> </w:t>
      </w:r>
      <w:r w:rsidR="00E05F37" w:rsidRPr="00B95018">
        <w:rPr>
          <w:lang w:eastAsia="ar-SA"/>
        </w:rPr>
        <w:t>достижений</w:t>
      </w:r>
      <w:r w:rsidRPr="00B95018">
        <w:rPr>
          <w:lang w:eastAsia="ar-SA"/>
        </w:rPr>
        <w:t xml:space="preserve"> </w:t>
      </w:r>
      <w:r w:rsidR="00E05F37" w:rsidRPr="00B95018">
        <w:rPr>
          <w:lang w:eastAsia="ar-SA"/>
        </w:rPr>
        <w:t>конкретных</w:t>
      </w:r>
      <w:r w:rsidRPr="00B95018">
        <w:rPr>
          <w:lang w:eastAsia="ar-SA"/>
        </w:rPr>
        <w:t xml:space="preserve"> </w:t>
      </w:r>
      <w:r w:rsidR="00E05F37" w:rsidRPr="00B95018">
        <w:rPr>
          <w:lang w:eastAsia="ar-SA"/>
        </w:rPr>
        <w:t>предложений.</w:t>
      </w:r>
      <w:r w:rsidRPr="00B95018">
        <w:rPr>
          <w:lang w:eastAsia="ar-SA"/>
        </w:rPr>
        <w:t xml:space="preserve"> </w:t>
      </w:r>
    </w:p>
    <w:p w14:paraId="1846A2CC" w14:textId="68E02008" w:rsidR="00501D38" w:rsidRPr="00B95018" w:rsidRDefault="00501D38" w:rsidP="00B351FC">
      <w:pPr>
        <w:suppressAutoHyphens/>
        <w:ind w:firstLine="709"/>
        <w:jc w:val="both"/>
        <w:rPr>
          <w:lang w:eastAsia="ar-SA"/>
        </w:rPr>
      </w:pPr>
      <w:r w:rsidRPr="00D92A6F">
        <w:rPr>
          <w:szCs w:val="28"/>
        </w:rPr>
        <w:t xml:space="preserve">Самостоятельная работа студентов состоит в более тщательном изучении предложенного преподавателем теоретического материала, данного на лекциях, на основе выложенных в системе </w:t>
      </w:r>
      <w:r w:rsidRPr="00D92A6F">
        <w:rPr>
          <w:szCs w:val="28"/>
          <w:lang w:val="en-US"/>
        </w:rPr>
        <w:t>Moodle</w:t>
      </w:r>
      <w:r w:rsidRPr="00D92A6F">
        <w:rPr>
          <w:szCs w:val="28"/>
        </w:rPr>
        <w:t xml:space="preserve"> презентаций и дополнительных источников, указанных в списке литературы.</w:t>
      </w:r>
    </w:p>
    <w:p w14:paraId="2CC1909C" w14:textId="77777777" w:rsidR="005E0C27" w:rsidRPr="004C15A8" w:rsidRDefault="005E0C27" w:rsidP="005E0C27">
      <w:pPr>
        <w:keepNext/>
        <w:autoSpaceDE w:val="0"/>
        <w:autoSpaceDN w:val="0"/>
        <w:adjustRightInd w:val="0"/>
        <w:spacing w:before="200"/>
        <w:jc w:val="center"/>
        <w:rPr>
          <w:b/>
        </w:rPr>
      </w:pPr>
      <w:r>
        <w:rPr>
          <w:b/>
        </w:rPr>
        <w:t>Рекомендации для написания реферата</w:t>
      </w:r>
    </w:p>
    <w:p w14:paraId="18D572B0" w14:textId="77777777" w:rsidR="005E0C27" w:rsidRPr="004C17BC" w:rsidRDefault="005E0C27" w:rsidP="005E0C27">
      <w:pPr>
        <w:autoSpaceDE w:val="0"/>
        <w:autoSpaceDN w:val="0"/>
        <w:adjustRightInd w:val="0"/>
        <w:ind w:firstLine="709"/>
        <w:jc w:val="both"/>
      </w:pPr>
      <w:r w:rsidRPr="004C17BC">
        <w:t>Реферат – это краткое изложение в письменном виде содержания и результатов индивидуальной учебно-исследовательской деятельности, имеет регламентированную структуру, содержание и оформление. Его задачами являются:</w:t>
      </w:r>
    </w:p>
    <w:p w14:paraId="4F9D7E63" w14:textId="77777777" w:rsidR="005E0C27" w:rsidRPr="004C17BC" w:rsidRDefault="005E0C27" w:rsidP="005E0C27">
      <w:pPr>
        <w:autoSpaceDE w:val="0"/>
        <w:autoSpaceDN w:val="0"/>
        <w:adjustRightInd w:val="0"/>
        <w:ind w:firstLine="709"/>
        <w:jc w:val="both"/>
      </w:pPr>
      <w:r w:rsidRPr="004C17BC">
        <w:t>1. Формирование умений самостоятельной работы студентов с источниками литературы, их систематизация;</w:t>
      </w:r>
    </w:p>
    <w:p w14:paraId="68067B7F" w14:textId="77777777" w:rsidR="005E0C27" w:rsidRPr="004C17BC" w:rsidRDefault="005E0C27" w:rsidP="005E0C27">
      <w:pPr>
        <w:autoSpaceDE w:val="0"/>
        <w:autoSpaceDN w:val="0"/>
        <w:adjustRightInd w:val="0"/>
        <w:ind w:firstLine="709"/>
        <w:jc w:val="both"/>
      </w:pPr>
      <w:r w:rsidRPr="004C17BC">
        <w:t>2. Развитие навыков логического мышления;</w:t>
      </w:r>
    </w:p>
    <w:p w14:paraId="5BBCA7AD" w14:textId="77777777" w:rsidR="005E0C27" w:rsidRPr="004C17BC" w:rsidRDefault="005E0C27" w:rsidP="005E0C27">
      <w:pPr>
        <w:autoSpaceDE w:val="0"/>
        <w:autoSpaceDN w:val="0"/>
        <w:adjustRightInd w:val="0"/>
        <w:ind w:firstLine="709"/>
        <w:jc w:val="both"/>
      </w:pPr>
      <w:r w:rsidRPr="004C17BC">
        <w:t>3. Углубление теоретических знаний по проблеме исследования.</w:t>
      </w:r>
    </w:p>
    <w:p w14:paraId="6F79914E" w14:textId="77777777" w:rsidR="005E0C27" w:rsidRPr="004C17BC" w:rsidRDefault="005E0C27" w:rsidP="005E0C27">
      <w:pPr>
        <w:autoSpaceDE w:val="0"/>
        <w:autoSpaceDN w:val="0"/>
        <w:adjustRightInd w:val="0"/>
        <w:ind w:firstLine="709"/>
        <w:jc w:val="both"/>
      </w:pPr>
      <w:r w:rsidRPr="004C17BC">
        <w:t>Текст реферата должен содержать аргументированное изложение определенной темы. Реферат должен быть структурирован (по главам, разделам, параграфам) и включать разделы: введение, основная часть, заключение, список используемых источников. В зависимости от тематики реферата к нему могут быть оформлены приложения, содержащие документы, иллюстрации, таблицы, схемы и т.д.</w:t>
      </w:r>
    </w:p>
    <w:p w14:paraId="25C84809" w14:textId="77777777" w:rsidR="005E0C27" w:rsidRPr="00800F09" w:rsidRDefault="005E0C27" w:rsidP="005E0C27">
      <w:pPr>
        <w:keepNext/>
        <w:autoSpaceDE w:val="0"/>
        <w:autoSpaceDN w:val="0"/>
        <w:adjustRightInd w:val="0"/>
        <w:spacing w:before="200"/>
        <w:jc w:val="center"/>
        <w:rPr>
          <w:b/>
        </w:rPr>
      </w:pPr>
      <w:r w:rsidRPr="00800F09">
        <w:rPr>
          <w:b/>
        </w:rPr>
        <w:t>Рекомендации для подготовки доклада</w:t>
      </w:r>
    </w:p>
    <w:p w14:paraId="0F804DED" w14:textId="77777777" w:rsidR="005E0C27" w:rsidRPr="00011D57" w:rsidRDefault="005E0C27" w:rsidP="005E0C27">
      <w:pPr>
        <w:ind w:firstLine="540"/>
        <w:jc w:val="both"/>
        <w:rPr>
          <w:rFonts w:eastAsia="MS Mincho"/>
        </w:rPr>
      </w:pPr>
      <w:r w:rsidRPr="00011D57">
        <w:rPr>
          <w:rFonts w:eastAsia="MS Mincho"/>
        </w:rPr>
        <w:t xml:space="preserve">Выступления с докладами выполняются на семинарских занятиях в процессе изучения дисциплины по предложенным темам. Основная цель выступления с докладом – </w:t>
      </w:r>
      <w:r w:rsidRPr="00011D57">
        <w:rPr>
          <w:rFonts w:eastAsia="MS Mincho"/>
        </w:rPr>
        <w:lastRenderedPageBreak/>
        <w:t>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14:paraId="483A299B" w14:textId="77777777" w:rsidR="005E0C27" w:rsidRPr="00011D57" w:rsidRDefault="005E0C27" w:rsidP="005E0C27">
      <w:pPr>
        <w:ind w:firstLine="540"/>
        <w:jc w:val="both"/>
        <w:rPr>
          <w:rFonts w:eastAsia="MS Mincho"/>
        </w:rPr>
      </w:pPr>
      <w:r w:rsidRPr="00011D57">
        <w:rPr>
          <w:rFonts w:eastAsia="MS Mincho"/>
        </w:rPr>
        <w:t>При подготовке доклада студенту целесообразно воспользоваться следующими рекомендациями:</w:t>
      </w:r>
    </w:p>
    <w:p w14:paraId="7A5AF519" w14:textId="77777777" w:rsidR="005E0C27" w:rsidRPr="00011D57" w:rsidRDefault="005E0C27" w:rsidP="005E0C27">
      <w:pPr>
        <w:ind w:firstLine="540"/>
        <w:jc w:val="both"/>
        <w:rPr>
          <w:rFonts w:eastAsia="MS Mincho"/>
        </w:rPr>
      </w:pPr>
      <w:r w:rsidRPr="00011D57">
        <w:rPr>
          <w:rFonts w:eastAsia="MS Mincho"/>
        </w:rPr>
        <w:t>1. Уяснить для себя суть темы, которая предложена.</w:t>
      </w:r>
    </w:p>
    <w:p w14:paraId="0E79BF77" w14:textId="77777777" w:rsidR="005E0C27" w:rsidRPr="00011D57" w:rsidRDefault="005E0C27" w:rsidP="005E0C27">
      <w:pPr>
        <w:ind w:firstLine="540"/>
        <w:jc w:val="both"/>
        <w:rPr>
          <w:rFonts w:eastAsia="MS Mincho"/>
        </w:rPr>
      </w:pPr>
      <w:r w:rsidRPr="00011D57">
        <w:rPr>
          <w:rFonts w:eastAsia="MS Mincho"/>
        </w:rPr>
        <w:t>2. Подобрать необходимую литературу (стараться пользоваться несколькими источниками для более полного получения информации).</w:t>
      </w:r>
    </w:p>
    <w:p w14:paraId="6FB2E39D" w14:textId="77777777" w:rsidR="005E0C27" w:rsidRPr="00011D57" w:rsidRDefault="005E0C27" w:rsidP="005E0C27">
      <w:pPr>
        <w:ind w:firstLine="540"/>
        <w:jc w:val="both"/>
        <w:rPr>
          <w:rFonts w:eastAsia="MS Mincho"/>
        </w:rPr>
      </w:pPr>
      <w:r w:rsidRPr="00011D57">
        <w:rPr>
          <w:rFonts w:eastAsia="MS Mincho"/>
        </w:rPr>
        <w:t>3. Тщательно изучить материал учебника по данной теме, чтобы легче ориентироваться в необходимой литературе и не сделать элементарных ошибок.</w:t>
      </w:r>
    </w:p>
    <w:p w14:paraId="3CD2DE65" w14:textId="77777777" w:rsidR="005E0C27" w:rsidRPr="00011D57" w:rsidRDefault="005E0C27" w:rsidP="005E0C27">
      <w:pPr>
        <w:ind w:firstLine="540"/>
        <w:jc w:val="both"/>
        <w:rPr>
          <w:rFonts w:eastAsia="MS Mincho"/>
        </w:rPr>
      </w:pPr>
      <w:r w:rsidRPr="00011D57">
        <w:rPr>
          <w:rFonts w:eastAsia="MS Mincho"/>
        </w:rPr>
        <w:t>4. Изучить подобранный материал.</w:t>
      </w:r>
    </w:p>
    <w:p w14:paraId="00AA92F3" w14:textId="77777777" w:rsidR="005E0C27" w:rsidRPr="00011D57" w:rsidRDefault="005E0C27" w:rsidP="005E0C27">
      <w:pPr>
        <w:ind w:firstLine="540"/>
        <w:jc w:val="both"/>
        <w:rPr>
          <w:rFonts w:eastAsia="MS Mincho"/>
        </w:rPr>
      </w:pPr>
      <w:r w:rsidRPr="00011D57">
        <w:rPr>
          <w:rFonts w:eastAsia="MS Mincho"/>
        </w:rPr>
        <w:t>5. Составить план сообщения (доклада).</w:t>
      </w:r>
    </w:p>
    <w:p w14:paraId="2AD427FB" w14:textId="77777777" w:rsidR="005E0C27" w:rsidRPr="00011D57" w:rsidRDefault="005E0C27" w:rsidP="005E0C27">
      <w:pPr>
        <w:ind w:firstLine="540"/>
        <w:jc w:val="both"/>
        <w:rPr>
          <w:rFonts w:eastAsia="MS Mincho"/>
        </w:rPr>
      </w:pPr>
      <w:r w:rsidRPr="00011D57">
        <w:rPr>
          <w:rFonts w:eastAsia="MS Mincho"/>
        </w:rPr>
        <w:t xml:space="preserve">6. Написать 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280E8866" w14:textId="77777777" w:rsidR="005E0C27" w:rsidRPr="00011D57" w:rsidRDefault="005E0C27" w:rsidP="005E0C27">
      <w:pPr>
        <w:ind w:firstLine="540"/>
        <w:jc w:val="both"/>
        <w:rPr>
          <w:rFonts w:eastAsia="MS Mincho"/>
        </w:rPr>
      </w:pPr>
      <w:r w:rsidRPr="00011D57">
        <w:rPr>
          <w:rFonts w:eastAsia="MS Mincho"/>
        </w:rPr>
        <w:t>7. При оформлении доклада следует использовать только необходимые, относящиеся к теме рисунки и схемы.</w:t>
      </w:r>
    </w:p>
    <w:p w14:paraId="50938995" w14:textId="77777777" w:rsidR="005E0C27" w:rsidRPr="00011D57" w:rsidRDefault="005E0C27" w:rsidP="005E0C27">
      <w:pPr>
        <w:ind w:firstLine="540"/>
        <w:jc w:val="both"/>
        <w:rPr>
          <w:rFonts w:eastAsia="MS Mincho"/>
        </w:rPr>
      </w:pPr>
      <w:r w:rsidRPr="00011D57">
        <w:rPr>
          <w:rFonts w:eastAsia="MS Mincho"/>
        </w:rPr>
        <w:t>8. В конце сообщения (доклада) следует составить список литературы, которая была использована при подготовке.</w:t>
      </w:r>
    </w:p>
    <w:p w14:paraId="4711F720" w14:textId="77777777" w:rsidR="005E0C27" w:rsidRPr="00011D57" w:rsidRDefault="005E0C27" w:rsidP="005E0C27">
      <w:pPr>
        <w:ind w:firstLine="540"/>
        <w:jc w:val="both"/>
        <w:rPr>
          <w:rFonts w:eastAsia="MS Mincho"/>
        </w:rPr>
      </w:pPr>
      <w:r w:rsidRPr="00011D57">
        <w:rPr>
          <w:rFonts w:eastAsia="MS Mincho"/>
        </w:rPr>
        <w:t>9. Следует прочитать написанный текст заранее и постараться его пересказать, выбирая самое основное.</w:t>
      </w:r>
    </w:p>
    <w:p w14:paraId="17426EA1" w14:textId="77777777" w:rsidR="005E0C27" w:rsidRPr="00011D57" w:rsidRDefault="005E0C27" w:rsidP="005E0C27">
      <w:pPr>
        <w:ind w:firstLine="540"/>
        <w:jc w:val="both"/>
        <w:rPr>
          <w:rFonts w:eastAsia="MS Mincho"/>
        </w:rPr>
      </w:pPr>
      <w:r w:rsidRPr="00011D57">
        <w:rPr>
          <w:rFonts w:eastAsia="MS Mincho"/>
        </w:rPr>
        <w:t>10. Необходимо говорить громко, отчётливо и не торопясь. В особо важных местах следует делать паузу или менять 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6A9ACE75" w14:textId="77777777" w:rsidR="005E0C27" w:rsidRPr="00011D57" w:rsidRDefault="005E0C27" w:rsidP="005E0C27">
      <w:pPr>
        <w:ind w:firstLine="540"/>
        <w:jc w:val="both"/>
        <w:rPr>
          <w:rFonts w:eastAsia="MS Mincho"/>
        </w:rPr>
      </w:pPr>
      <w:r w:rsidRPr="00011D57">
        <w:rPr>
          <w:rFonts w:eastAsia="MS Mincho"/>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4FEF52A4" w14:textId="77777777" w:rsidR="005E0C27" w:rsidRPr="00011D57" w:rsidRDefault="005E0C27" w:rsidP="005E0C27">
      <w:pPr>
        <w:ind w:firstLine="540"/>
        <w:jc w:val="both"/>
        <w:rPr>
          <w:rFonts w:eastAsia="MS Mincho"/>
        </w:rPr>
      </w:pPr>
      <w:r w:rsidRPr="00011D57">
        <w:rPr>
          <w:rFonts w:eastAsia="MS Mincho"/>
        </w:rPr>
        <w:t xml:space="preserve">Работу по подготовке устного выступления можно разделить на два основных этапа: </w:t>
      </w:r>
      <w:proofErr w:type="spellStart"/>
      <w:r w:rsidRPr="00011D57">
        <w:rPr>
          <w:rFonts w:eastAsia="MS Mincho"/>
        </w:rPr>
        <w:t>докоммуникативный</w:t>
      </w:r>
      <w:proofErr w:type="spellEnd"/>
      <w:r w:rsidRPr="00011D57">
        <w:rPr>
          <w:rFonts w:eastAsia="MS Mincho"/>
        </w:rPr>
        <w:t xml:space="preserve">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14:paraId="2B424C40" w14:textId="77777777" w:rsidR="005E0C27" w:rsidRPr="00011D57" w:rsidRDefault="005E0C27" w:rsidP="005E0C27">
      <w:pPr>
        <w:ind w:firstLine="540"/>
        <w:jc w:val="both"/>
        <w:rPr>
          <w:rFonts w:eastAsia="MS Mincho"/>
        </w:rPr>
      </w:pPr>
      <w:r w:rsidRPr="00011D57">
        <w:rPr>
          <w:rFonts w:eastAsia="MS Mincho"/>
        </w:rPr>
        <w:t>- фраза должна утверждать главную мысль и соответствовать цели выступления;</w:t>
      </w:r>
    </w:p>
    <w:p w14:paraId="2973F198" w14:textId="77777777" w:rsidR="005E0C27" w:rsidRPr="00011D57" w:rsidRDefault="005E0C27" w:rsidP="005E0C27">
      <w:pPr>
        <w:ind w:firstLine="540"/>
        <w:jc w:val="both"/>
        <w:rPr>
          <w:rFonts w:eastAsia="MS Mincho"/>
        </w:rPr>
      </w:pPr>
      <w:r w:rsidRPr="00011D57">
        <w:rPr>
          <w:rFonts w:eastAsia="MS Mincho"/>
        </w:rPr>
        <w:t>- суждение должно быть кратким, ясным, легко удерживаться в кратковременной памяти;</w:t>
      </w:r>
    </w:p>
    <w:p w14:paraId="60080C7D" w14:textId="77777777" w:rsidR="005E0C27" w:rsidRPr="00011D57" w:rsidRDefault="005E0C27" w:rsidP="005E0C27">
      <w:pPr>
        <w:ind w:firstLine="540"/>
        <w:jc w:val="both"/>
        <w:rPr>
          <w:rFonts w:eastAsia="MS Mincho"/>
        </w:rPr>
      </w:pPr>
      <w:r w:rsidRPr="00011D57">
        <w:rPr>
          <w:rFonts w:eastAsia="MS Mincho"/>
        </w:rPr>
        <w:t>- мысль должна пониматься однозначно, не заключать в себе противоречия.</w:t>
      </w:r>
    </w:p>
    <w:p w14:paraId="2FD4010F" w14:textId="77777777" w:rsidR="005E0C27" w:rsidRPr="00011D57" w:rsidRDefault="005E0C27" w:rsidP="005E0C27">
      <w:pPr>
        <w:ind w:firstLine="540"/>
        <w:jc w:val="both"/>
        <w:rPr>
          <w:rFonts w:eastAsia="MS Mincho"/>
        </w:rPr>
      </w:pPr>
      <w:r w:rsidRPr="00011D57">
        <w:rPr>
          <w:rFonts w:eastAsia="MS Mincho"/>
        </w:rPr>
        <w:t xml:space="preserve">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w:t>
      </w:r>
      <w:r w:rsidRPr="00011D57">
        <w:rPr>
          <w:rFonts w:eastAsia="MS Mincho"/>
        </w:rPr>
        <w:lastRenderedPageBreak/>
        <w:t>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14:paraId="73397AA2" w14:textId="77777777" w:rsidR="005E0C27" w:rsidRPr="00011D57" w:rsidRDefault="005E0C27" w:rsidP="005E0C27">
      <w:pPr>
        <w:ind w:firstLine="540"/>
        <w:jc w:val="both"/>
        <w:rPr>
          <w:rFonts w:eastAsia="MS Mincho"/>
        </w:rPr>
      </w:pPr>
      <w:r w:rsidRPr="00011D57">
        <w:rPr>
          <w:rFonts w:eastAsia="MS Mincho"/>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7F227F0D" w14:textId="77777777" w:rsidR="005E0C27" w:rsidRPr="00011D57" w:rsidRDefault="005E0C27" w:rsidP="005E0C27">
      <w:pPr>
        <w:ind w:firstLine="540"/>
        <w:jc w:val="both"/>
        <w:rPr>
          <w:rFonts w:eastAsia="MS Mincho"/>
        </w:rPr>
      </w:pPr>
      <w:r w:rsidRPr="00011D57">
        <w:rPr>
          <w:rFonts w:eastAsia="MS Mincho"/>
        </w:rPr>
        <w:t>К докладу предъявляются следующие о</w:t>
      </w:r>
      <w:r w:rsidRPr="00011D57">
        <w:rPr>
          <w:rFonts w:eastAsia="MS Mincho"/>
          <w:bCs/>
        </w:rPr>
        <w:t xml:space="preserve">сновные требования: </w:t>
      </w:r>
    </w:p>
    <w:p w14:paraId="69710CA2" w14:textId="77777777" w:rsidR="005E0C27" w:rsidRPr="00011D57" w:rsidRDefault="005E0C27" w:rsidP="005E0C27">
      <w:pPr>
        <w:ind w:firstLine="540"/>
        <w:jc w:val="both"/>
        <w:rPr>
          <w:rFonts w:eastAsia="MS Mincho"/>
        </w:rPr>
      </w:pPr>
      <w:r w:rsidRPr="00011D57">
        <w:rPr>
          <w:rFonts w:eastAsia="MS Mincho"/>
        </w:rPr>
        <w:t>1. Высокий научный уровень.</w:t>
      </w:r>
    </w:p>
    <w:p w14:paraId="30FE86E2" w14:textId="77777777" w:rsidR="005E0C27" w:rsidRPr="00011D57" w:rsidRDefault="005E0C27" w:rsidP="005E0C27">
      <w:pPr>
        <w:ind w:firstLine="540"/>
        <w:jc w:val="both"/>
        <w:rPr>
          <w:rFonts w:eastAsia="MS Mincho"/>
        </w:rPr>
      </w:pPr>
      <w:r w:rsidRPr="00011D57">
        <w:rPr>
          <w:rFonts w:eastAsia="MS Mincho"/>
        </w:rPr>
        <w:t>2. Должен быть представлен обзор литературы по те</w:t>
      </w:r>
      <w:r w:rsidRPr="00011D57">
        <w:rPr>
          <w:rFonts w:eastAsia="MS Mincho"/>
        </w:rPr>
        <w:softHyphen/>
        <w:t>ме, сформулировано свое отношение к дискуссионным проблемам.</w:t>
      </w:r>
    </w:p>
    <w:p w14:paraId="2F895263" w14:textId="77777777" w:rsidR="005E0C27" w:rsidRPr="00011D57" w:rsidRDefault="005E0C27" w:rsidP="005E0C27">
      <w:pPr>
        <w:ind w:firstLine="540"/>
        <w:jc w:val="both"/>
        <w:rPr>
          <w:rFonts w:eastAsia="MS Mincho"/>
        </w:rPr>
      </w:pPr>
      <w:r w:rsidRPr="00011D57">
        <w:rPr>
          <w:rFonts w:eastAsia="MS Mincho"/>
        </w:rPr>
        <w:t>3. Должны содержаться фактические данные, по</w:t>
      </w:r>
      <w:r w:rsidRPr="00011D57">
        <w:rPr>
          <w:rFonts w:eastAsia="MS Mincho"/>
        </w:rPr>
        <w:softHyphen/>
        <w:t>черпнутые из литературных источников, статистических справоч</w:t>
      </w:r>
      <w:r w:rsidRPr="00011D57">
        <w:rPr>
          <w:rFonts w:eastAsia="MS Mincho"/>
        </w:rPr>
        <w:softHyphen/>
        <w:t>ников, текущей прессы, данных финансовых органов и кредитных организаций, в том числе информации с их сайтов.</w:t>
      </w:r>
    </w:p>
    <w:p w14:paraId="422A61FA" w14:textId="77777777" w:rsidR="005E0C27" w:rsidRPr="00011D57" w:rsidRDefault="005E0C27" w:rsidP="005E0C27">
      <w:pPr>
        <w:ind w:firstLine="540"/>
        <w:jc w:val="both"/>
        <w:rPr>
          <w:rFonts w:eastAsia="MS Mincho"/>
        </w:rPr>
      </w:pPr>
      <w:r w:rsidRPr="00011D57">
        <w:rPr>
          <w:rFonts w:eastAsia="MS Mincho"/>
        </w:rPr>
        <w:t>4. Должны присутствовать аргументированные самостоятельные выводы.</w:t>
      </w:r>
    </w:p>
    <w:p w14:paraId="6EFD8EA2" w14:textId="77777777" w:rsidR="005E0C27" w:rsidRPr="00011D57" w:rsidRDefault="005E0C27" w:rsidP="005E0C27">
      <w:pPr>
        <w:ind w:firstLine="540"/>
        <w:jc w:val="both"/>
        <w:rPr>
          <w:rFonts w:eastAsia="MS Mincho"/>
        </w:rPr>
      </w:pPr>
      <w:r w:rsidRPr="00011D57">
        <w:rPr>
          <w:rFonts w:eastAsia="MS Mincho"/>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14:paraId="1055BC63" w14:textId="77777777" w:rsidR="00E05F37" w:rsidRPr="009D7CF5" w:rsidRDefault="00E05F37" w:rsidP="00B351FC">
      <w:pPr>
        <w:suppressAutoHyphens/>
        <w:ind w:firstLine="709"/>
        <w:jc w:val="both"/>
        <w:rPr>
          <w:i/>
        </w:rPr>
      </w:pPr>
    </w:p>
    <w:sectPr w:rsidR="00E05F37" w:rsidRPr="009D7CF5" w:rsidSect="00D82CD3">
      <w:footerReference w:type="default" r:id="rId15"/>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B361F7" w14:textId="77777777" w:rsidR="00D878CB" w:rsidRDefault="00D878CB" w:rsidP="0045254B">
      <w:r>
        <w:separator/>
      </w:r>
    </w:p>
  </w:endnote>
  <w:endnote w:type="continuationSeparator" w:id="0">
    <w:p w14:paraId="4696184C" w14:textId="77777777" w:rsidR="00D878CB" w:rsidRDefault="00D878CB" w:rsidP="00452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07DF0" w14:textId="77777777" w:rsidR="006E204F" w:rsidRPr="000F5C9D" w:rsidRDefault="006E204F" w:rsidP="000F5C9D">
    <w:pPr>
      <w:pStyle w:val="af5"/>
      <w:jc w:val="center"/>
    </w:pPr>
    <w:r>
      <w:fldChar w:fldCharType="begin"/>
    </w:r>
    <w:r>
      <w:instrText>PAGE   \* MERGEFORMAT</w:instrText>
    </w:r>
    <w:r>
      <w:fldChar w:fldCharType="separate"/>
    </w:r>
    <w:r w:rsidR="00FB4E91">
      <w:rPr>
        <w:noProof/>
      </w:rPr>
      <w:t>16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258613" w14:textId="77777777" w:rsidR="00D878CB" w:rsidRDefault="00D878CB" w:rsidP="0045254B">
      <w:r>
        <w:separator/>
      </w:r>
    </w:p>
  </w:footnote>
  <w:footnote w:type="continuationSeparator" w:id="0">
    <w:p w14:paraId="26B59ECD" w14:textId="77777777" w:rsidR="00D878CB" w:rsidRDefault="00D878CB" w:rsidP="004525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513"/>
    <w:multiLevelType w:val="hybridMultilevel"/>
    <w:tmpl w:val="70503ED6"/>
    <w:lvl w:ilvl="0" w:tplc="0419000F">
      <w:start w:val="1"/>
      <w:numFmt w:val="decimal"/>
      <w:lvlText w:val="%1."/>
      <w:lvlJc w:val="left"/>
      <w:pPr>
        <w:ind w:left="324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1" w15:restartNumberingAfterBreak="0">
    <w:nsid w:val="079D3381"/>
    <w:multiLevelType w:val="hybridMultilevel"/>
    <w:tmpl w:val="FC4695AA"/>
    <w:lvl w:ilvl="0" w:tplc="3B5214D6">
      <w:start w:val="1"/>
      <w:numFmt w:val="decimal"/>
      <w:lvlText w:val="%1."/>
      <w:lvlJc w:val="left"/>
      <w:pPr>
        <w:tabs>
          <w:tab w:val="num" w:pos="0"/>
        </w:tabs>
      </w:pPr>
      <w:rPr>
        <w:rFonts w:cs="Times New Roman" w:hint="default"/>
        <w:b w:val="0"/>
        <w:i w:val="0"/>
        <w:color w:val="auto"/>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8CA534D"/>
    <w:multiLevelType w:val="hybridMultilevel"/>
    <w:tmpl w:val="C9507DC8"/>
    <w:lvl w:ilvl="0" w:tplc="0968478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134814"/>
    <w:multiLevelType w:val="hybridMultilevel"/>
    <w:tmpl w:val="C9B0208C"/>
    <w:lvl w:ilvl="0" w:tplc="3D3EBDCC">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186768"/>
    <w:multiLevelType w:val="hybridMultilevel"/>
    <w:tmpl w:val="3A0097C6"/>
    <w:lvl w:ilvl="0" w:tplc="08DAD92C">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3F853F0"/>
    <w:multiLevelType w:val="hybridMultilevel"/>
    <w:tmpl w:val="E70A02A8"/>
    <w:lvl w:ilvl="0" w:tplc="3D3EBDCC">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5F19BD"/>
    <w:multiLevelType w:val="hybridMultilevel"/>
    <w:tmpl w:val="20BAE59C"/>
    <w:lvl w:ilvl="0" w:tplc="3D3EBDCC">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E92C8A"/>
    <w:multiLevelType w:val="hybridMultilevel"/>
    <w:tmpl w:val="BD887AD8"/>
    <w:lvl w:ilvl="0" w:tplc="3D3EBDCC">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767571"/>
    <w:multiLevelType w:val="hybridMultilevel"/>
    <w:tmpl w:val="8ACC3984"/>
    <w:lvl w:ilvl="0" w:tplc="A2D0994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15:restartNumberingAfterBreak="0">
    <w:nsid w:val="329C4174"/>
    <w:multiLevelType w:val="hybridMultilevel"/>
    <w:tmpl w:val="CD165190"/>
    <w:lvl w:ilvl="0" w:tplc="0419000F">
      <w:start w:val="1"/>
      <w:numFmt w:val="decimal"/>
      <w:lvlText w:val="%1."/>
      <w:lvlJc w:val="left"/>
      <w:pPr>
        <w:ind w:left="3240" w:hanging="360"/>
      </w:pPr>
      <w:rPr>
        <w:rFonts w:cs="Times New Roman"/>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11"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71073D"/>
    <w:multiLevelType w:val="hybridMultilevel"/>
    <w:tmpl w:val="BD2A6F90"/>
    <w:lvl w:ilvl="0" w:tplc="CA6889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2D0E97"/>
    <w:multiLevelType w:val="hybridMultilevel"/>
    <w:tmpl w:val="C1128A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BD1ED9"/>
    <w:multiLevelType w:val="hybridMultilevel"/>
    <w:tmpl w:val="670477AA"/>
    <w:lvl w:ilvl="0" w:tplc="3D3EBDCC">
      <w:start w:val="1"/>
      <w:numFmt w:val="decimal"/>
      <w:lvlText w:val="%1."/>
      <w:lvlJc w:val="left"/>
      <w:pPr>
        <w:ind w:left="1429"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0EC3956"/>
    <w:multiLevelType w:val="hybridMultilevel"/>
    <w:tmpl w:val="ABE020B0"/>
    <w:lvl w:ilvl="0" w:tplc="86D2A1C6">
      <w:start w:val="1"/>
      <w:numFmt w:val="decimal"/>
      <w:lvlText w:val="%1."/>
      <w:lvlJc w:val="left"/>
      <w:pPr>
        <w:ind w:left="720" w:hanging="360"/>
      </w:pPr>
      <w:rPr>
        <w:rFonts w:ascii="Times New Roman" w:hAnsi="Times New Roman" w:cs="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8D22CEA"/>
    <w:multiLevelType w:val="hybridMultilevel"/>
    <w:tmpl w:val="8ED895BC"/>
    <w:lvl w:ilvl="0" w:tplc="1C3EEC6E">
      <w:start w:val="1"/>
      <w:numFmt w:val="decimal"/>
      <w:lvlText w:val="%1."/>
      <w:lvlJc w:val="left"/>
      <w:pPr>
        <w:ind w:left="720" w:hanging="360"/>
      </w:pPr>
      <w:rPr>
        <w:rFonts w:ascii="Times New Roman" w:hAnsi="Times New Roman" w:hint="default"/>
        <w:b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2C118AF"/>
    <w:multiLevelType w:val="multilevel"/>
    <w:tmpl w:val="2F867812"/>
    <w:lvl w:ilvl="0">
      <w:start w:val="1"/>
      <w:numFmt w:val="decimal"/>
      <w:lvlText w:val="%1"/>
      <w:lvlJc w:val="left"/>
      <w:pPr>
        <w:ind w:left="360" w:hanging="360"/>
      </w:pPr>
      <w:rPr>
        <w:rFonts w:cs="Times New Roman"/>
      </w:rPr>
    </w:lvl>
    <w:lvl w:ilvl="1">
      <w:start w:val="1"/>
      <w:numFmt w:val="decimal"/>
      <w:lvlText w:val="%1.%2"/>
      <w:lvlJc w:val="left"/>
      <w:pPr>
        <w:ind w:left="720" w:hanging="36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20" w15:restartNumberingAfterBreak="0">
    <w:nsid w:val="73042925"/>
    <w:multiLevelType w:val="hybridMultilevel"/>
    <w:tmpl w:val="DB0C10A0"/>
    <w:lvl w:ilvl="0" w:tplc="1C3EEC6E">
      <w:start w:val="1"/>
      <w:numFmt w:val="decimal"/>
      <w:lvlText w:val="%1."/>
      <w:lvlJc w:val="left"/>
      <w:pPr>
        <w:ind w:left="720" w:hanging="360"/>
      </w:pPr>
      <w:rPr>
        <w:rFonts w:ascii="Times New Roman" w:hAnsi="Times New Roman" w:hint="default"/>
        <w:b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BBF20E9"/>
    <w:multiLevelType w:val="hybridMultilevel"/>
    <w:tmpl w:val="631C96BA"/>
    <w:lvl w:ilvl="0" w:tplc="0419000F">
      <w:start w:val="1"/>
      <w:numFmt w:val="decimal"/>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BC63DB6"/>
    <w:multiLevelType w:val="hybridMultilevel"/>
    <w:tmpl w:val="2836F694"/>
    <w:lvl w:ilvl="0" w:tplc="D35625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E8A5AED"/>
    <w:multiLevelType w:val="hybridMultilevel"/>
    <w:tmpl w:val="1ED08BCC"/>
    <w:lvl w:ilvl="0" w:tplc="0419000F">
      <w:start w:val="1"/>
      <w:numFmt w:val="bullet"/>
      <w:lvlText w:val=""/>
      <w:lvlJc w:val="left"/>
      <w:pPr>
        <w:tabs>
          <w:tab w:val="num" w:pos="1849"/>
        </w:tabs>
        <w:ind w:left="1849"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num w:numId="1" w16cid:durableId="557205481">
    <w:abstractNumId w:val="11"/>
  </w:num>
  <w:num w:numId="2" w16cid:durableId="12712762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94024767">
    <w:abstractNumId w:val="20"/>
  </w:num>
  <w:num w:numId="4" w16cid:durableId="1792553958">
    <w:abstractNumId w:val="16"/>
  </w:num>
  <w:num w:numId="5" w16cid:durableId="1624267715">
    <w:abstractNumId w:val="22"/>
  </w:num>
  <w:num w:numId="6" w16cid:durableId="1466393645">
    <w:abstractNumId w:val="2"/>
  </w:num>
  <w:num w:numId="7" w16cid:durableId="899092418">
    <w:abstractNumId w:val="12"/>
  </w:num>
  <w:num w:numId="8" w16cid:durableId="1848860557">
    <w:abstractNumId w:val="7"/>
  </w:num>
  <w:num w:numId="9" w16cid:durableId="110591184">
    <w:abstractNumId w:val="17"/>
  </w:num>
  <w:num w:numId="10" w16cid:durableId="235629034">
    <w:abstractNumId w:val="21"/>
  </w:num>
  <w:num w:numId="11" w16cid:durableId="1561211030">
    <w:abstractNumId w:val="5"/>
  </w:num>
  <w:num w:numId="12" w16cid:durableId="2125727905">
    <w:abstractNumId w:val="3"/>
  </w:num>
  <w:num w:numId="13" w16cid:durableId="1243955193">
    <w:abstractNumId w:val="15"/>
  </w:num>
  <w:num w:numId="14" w16cid:durableId="1921716738">
    <w:abstractNumId w:val="8"/>
  </w:num>
  <w:num w:numId="15" w16cid:durableId="1055161159">
    <w:abstractNumId w:val="14"/>
  </w:num>
  <w:num w:numId="16" w16cid:durableId="860779953">
    <w:abstractNumId w:val="4"/>
  </w:num>
  <w:num w:numId="17" w16cid:durableId="285814265">
    <w:abstractNumId w:val="23"/>
  </w:num>
  <w:num w:numId="18" w16cid:durableId="2130472926">
    <w:abstractNumId w:val="6"/>
  </w:num>
  <w:num w:numId="19" w16cid:durableId="396587691">
    <w:abstractNumId w:val="13"/>
  </w:num>
  <w:num w:numId="20" w16cid:durableId="389157461">
    <w:abstractNumId w:val="0"/>
  </w:num>
  <w:num w:numId="21" w16cid:durableId="1687443443">
    <w:abstractNumId w:val="10"/>
  </w:num>
  <w:num w:numId="22" w16cid:durableId="7318058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80250531">
    <w:abstractNumId w:val="11"/>
  </w:num>
  <w:num w:numId="24" w16cid:durableId="920062725">
    <w:abstractNumId w:val="11"/>
  </w:num>
  <w:num w:numId="25" w16cid:durableId="1144003896">
    <w:abstractNumId w:val="11"/>
  </w:num>
  <w:num w:numId="26" w16cid:durableId="13968960">
    <w:abstractNumId w:val="11"/>
  </w:num>
  <w:num w:numId="27" w16cid:durableId="265504612">
    <w:abstractNumId w:val="11"/>
  </w:num>
  <w:num w:numId="28" w16cid:durableId="423654632">
    <w:abstractNumId w:val="11"/>
  </w:num>
  <w:num w:numId="29" w16cid:durableId="1427537730">
    <w:abstractNumId w:val="18"/>
  </w:num>
  <w:num w:numId="30" w16cid:durableId="1455056371">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4AAD"/>
    <w:rsid w:val="00001D6B"/>
    <w:rsid w:val="000041E9"/>
    <w:rsid w:val="0004510F"/>
    <w:rsid w:val="000455A5"/>
    <w:rsid w:val="00057E4E"/>
    <w:rsid w:val="00075281"/>
    <w:rsid w:val="000925AD"/>
    <w:rsid w:val="00092692"/>
    <w:rsid w:val="0009362B"/>
    <w:rsid w:val="000B12B3"/>
    <w:rsid w:val="000F5C9D"/>
    <w:rsid w:val="00107D5D"/>
    <w:rsid w:val="0012622E"/>
    <w:rsid w:val="00136E85"/>
    <w:rsid w:val="001400F2"/>
    <w:rsid w:val="00163A55"/>
    <w:rsid w:val="00165648"/>
    <w:rsid w:val="00195665"/>
    <w:rsid w:val="001A0D1A"/>
    <w:rsid w:val="001A26F2"/>
    <w:rsid w:val="001E1BCC"/>
    <w:rsid w:val="001E3B22"/>
    <w:rsid w:val="001F365A"/>
    <w:rsid w:val="001F678B"/>
    <w:rsid w:val="0023346F"/>
    <w:rsid w:val="00233934"/>
    <w:rsid w:val="00243E4C"/>
    <w:rsid w:val="002464A6"/>
    <w:rsid w:val="002559A5"/>
    <w:rsid w:val="0026623D"/>
    <w:rsid w:val="00273030"/>
    <w:rsid w:val="00283955"/>
    <w:rsid w:val="00291BFA"/>
    <w:rsid w:val="002960AD"/>
    <w:rsid w:val="00297E90"/>
    <w:rsid w:val="002C3EA8"/>
    <w:rsid w:val="002E30B3"/>
    <w:rsid w:val="002E327C"/>
    <w:rsid w:val="002E4AAD"/>
    <w:rsid w:val="002E7AD1"/>
    <w:rsid w:val="00312E0A"/>
    <w:rsid w:val="00335969"/>
    <w:rsid w:val="00363B4C"/>
    <w:rsid w:val="0037337F"/>
    <w:rsid w:val="0038263B"/>
    <w:rsid w:val="00395FC9"/>
    <w:rsid w:val="003A3EFE"/>
    <w:rsid w:val="003B29B5"/>
    <w:rsid w:val="003C3934"/>
    <w:rsid w:val="003D0DA5"/>
    <w:rsid w:val="003E7553"/>
    <w:rsid w:val="00400A0C"/>
    <w:rsid w:val="0044108C"/>
    <w:rsid w:val="0045254B"/>
    <w:rsid w:val="00461319"/>
    <w:rsid w:val="00487DC9"/>
    <w:rsid w:val="00495CD1"/>
    <w:rsid w:val="004A7984"/>
    <w:rsid w:val="004A7B74"/>
    <w:rsid w:val="004C3781"/>
    <w:rsid w:val="004D54EE"/>
    <w:rsid w:val="004E43C3"/>
    <w:rsid w:val="004F4893"/>
    <w:rsid w:val="004F51E2"/>
    <w:rsid w:val="00500EA4"/>
    <w:rsid w:val="00501D38"/>
    <w:rsid w:val="00510BDE"/>
    <w:rsid w:val="005166F9"/>
    <w:rsid w:val="00521ACF"/>
    <w:rsid w:val="00523518"/>
    <w:rsid w:val="00542EBE"/>
    <w:rsid w:val="00553FE7"/>
    <w:rsid w:val="00555B85"/>
    <w:rsid w:val="00574C10"/>
    <w:rsid w:val="005953E4"/>
    <w:rsid w:val="005A2551"/>
    <w:rsid w:val="005B12A4"/>
    <w:rsid w:val="005B17D0"/>
    <w:rsid w:val="005B3B06"/>
    <w:rsid w:val="005C07D3"/>
    <w:rsid w:val="005C1CBB"/>
    <w:rsid w:val="005E0C27"/>
    <w:rsid w:val="005E154F"/>
    <w:rsid w:val="005F60FD"/>
    <w:rsid w:val="00616546"/>
    <w:rsid w:val="006178D5"/>
    <w:rsid w:val="00637456"/>
    <w:rsid w:val="00645739"/>
    <w:rsid w:val="00664C8F"/>
    <w:rsid w:val="0069431B"/>
    <w:rsid w:val="00697606"/>
    <w:rsid w:val="006C47B2"/>
    <w:rsid w:val="006C5858"/>
    <w:rsid w:val="006C722F"/>
    <w:rsid w:val="006D6F9D"/>
    <w:rsid w:val="006E0458"/>
    <w:rsid w:val="006E204F"/>
    <w:rsid w:val="007326C9"/>
    <w:rsid w:val="0073392A"/>
    <w:rsid w:val="00760129"/>
    <w:rsid w:val="00794856"/>
    <w:rsid w:val="007D1227"/>
    <w:rsid w:val="00816563"/>
    <w:rsid w:val="008448A7"/>
    <w:rsid w:val="00855597"/>
    <w:rsid w:val="00860AE7"/>
    <w:rsid w:val="00860B92"/>
    <w:rsid w:val="00870D6E"/>
    <w:rsid w:val="00871E53"/>
    <w:rsid w:val="0087444D"/>
    <w:rsid w:val="00897AA0"/>
    <w:rsid w:val="008A2CF0"/>
    <w:rsid w:val="008A79D6"/>
    <w:rsid w:val="008C16C8"/>
    <w:rsid w:val="008C2D17"/>
    <w:rsid w:val="008F6C54"/>
    <w:rsid w:val="008F7B9A"/>
    <w:rsid w:val="00901131"/>
    <w:rsid w:val="00901E1B"/>
    <w:rsid w:val="009046EF"/>
    <w:rsid w:val="00912F9D"/>
    <w:rsid w:val="00935602"/>
    <w:rsid w:val="00936FC7"/>
    <w:rsid w:val="00947BC4"/>
    <w:rsid w:val="009663C6"/>
    <w:rsid w:val="00967471"/>
    <w:rsid w:val="0097094E"/>
    <w:rsid w:val="00984678"/>
    <w:rsid w:val="00984D96"/>
    <w:rsid w:val="00990052"/>
    <w:rsid w:val="009946B8"/>
    <w:rsid w:val="009A2D1A"/>
    <w:rsid w:val="009D33C6"/>
    <w:rsid w:val="009E011A"/>
    <w:rsid w:val="009E5834"/>
    <w:rsid w:val="009F4707"/>
    <w:rsid w:val="00A04CDA"/>
    <w:rsid w:val="00A205FB"/>
    <w:rsid w:val="00A24DFE"/>
    <w:rsid w:val="00A33909"/>
    <w:rsid w:val="00A51D4A"/>
    <w:rsid w:val="00A54143"/>
    <w:rsid w:val="00A62977"/>
    <w:rsid w:val="00A96BBE"/>
    <w:rsid w:val="00AB5F2A"/>
    <w:rsid w:val="00AE049B"/>
    <w:rsid w:val="00AF19BF"/>
    <w:rsid w:val="00B101BD"/>
    <w:rsid w:val="00B111AA"/>
    <w:rsid w:val="00B22EDA"/>
    <w:rsid w:val="00B351FC"/>
    <w:rsid w:val="00B653CC"/>
    <w:rsid w:val="00B73F6C"/>
    <w:rsid w:val="00B8700E"/>
    <w:rsid w:val="00B95018"/>
    <w:rsid w:val="00BC76E5"/>
    <w:rsid w:val="00BC7D1D"/>
    <w:rsid w:val="00BD1320"/>
    <w:rsid w:val="00BE2890"/>
    <w:rsid w:val="00BE55E4"/>
    <w:rsid w:val="00BF58E7"/>
    <w:rsid w:val="00C0328C"/>
    <w:rsid w:val="00C13244"/>
    <w:rsid w:val="00C27753"/>
    <w:rsid w:val="00C40332"/>
    <w:rsid w:val="00C530F4"/>
    <w:rsid w:val="00C56808"/>
    <w:rsid w:val="00C62319"/>
    <w:rsid w:val="00C73D93"/>
    <w:rsid w:val="00C83304"/>
    <w:rsid w:val="00C87561"/>
    <w:rsid w:val="00C97BA5"/>
    <w:rsid w:val="00CC205E"/>
    <w:rsid w:val="00CD4FD3"/>
    <w:rsid w:val="00CF2E8D"/>
    <w:rsid w:val="00D169B2"/>
    <w:rsid w:val="00D17C5B"/>
    <w:rsid w:val="00D27732"/>
    <w:rsid w:val="00D442C3"/>
    <w:rsid w:val="00D654A4"/>
    <w:rsid w:val="00D67A4E"/>
    <w:rsid w:val="00D82CD3"/>
    <w:rsid w:val="00D878CB"/>
    <w:rsid w:val="00D97296"/>
    <w:rsid w:val="00DA5477"/>
    <w:rsid w:val="00DB1AE8"/>
    <w:rsid w:val="00DC001B"/>
    <w:rsid w:val="00DC548E"/>
    <w:rsid w:val="00DD66AE"/>
    <w:rsid w:val="00DF5DCF"/>
    <w:rsid w:val="00E05F37"/>
    <w:rsid w:val="00E14BD7"/>
    <w:rsid w:val="00E15808"/>
    <w:rsid w:val="00E326F7"/>
    <w:rsid w:val="00E43D4E"/>
    <w:rsid w:val="00E46046"/>
    <w:rsid w:val="00E4755C"/>
    <w:rsid w:val="00E527BB"/>
    <w:rsid w:val="00E65751"/>
    <w:rsid w:val="00E77EFC"/>
    <w:rsid w:val="00E85EBA"/>
    <w:rsid w:val="00EC1CEC"/>
    <w:rsid w:val="00EF18F1"/>
    <w:rsid w:val="00F05318"/>
    <w:rsid w:val="00F06430"/>
    <w:rsid w:val="00F128A1"/>
    <w:rsid w:val="00F25564"/>
    <w:rsid w:val="00F7528A"/>
    <w:rsid w:val="00F82CE0"/>
    <w:rsid w:val="00F908B9"/>
    <w:rsid w:val="00FA25A6"/>
    <w:rsid w:val="00FB3611"/>
    <w:rsid w:val="00FB4E91"/>
    <w:rsid w:val="00FE29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209A6"/>
  <w15:docId w15:val="{62B22022-609C-40ED-B743-96A45D764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B29B5"/>
    <w:rPr>
      <w:rFonts w:ascii="Times New Roman" w:eastAsia="Times New Roman" w:hAnsi="Times New Roman"/>
      <w:sz w:val="24"/>
      <w:szCs w:val="24"/>
    </w:rPr>
  </w:style>
  <w:style w:type="paragraph" w:styleId="1">
    <w:name w:val="heading 1"/>
    <w:basedOn w:val="a0"/>
    <w:next w:val="a0"/>
    <w:link w:val="10"/>
    <w:qFormat/>
    <w:rsid w:val="002E4AAD"/>
    <w:pPr>
      <w:keepNext/>
      <w:jc w:val="both"/>
      <w:outlineLvl w:val="0"/>
    </w:pPr>
    <w:rPr>
      <w:i/>
      <w:iCs/>
    </w:rPr>
  </w:style>
  <w:style w:type="paragraph" w:styleId="2">
    <w:name w:val="heading 2"/>
    <w:basedOn w:val="a0"/>
    <w:next w:val="a0"/>
    <w:link w:val="20"/>
    <w:semiHidden/>
    <w:unhideWhenUsed/>
    <w:qFormat/>
    <w:rsid w:val="002E4AAD"/>
    <w:pPr>
      <w:keepNext/>
      <w:outlineLvl w:val="1"/>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2E4AAD"/>
    <w:rPr>
      <w:rFonts w:ascii="Times New Roman" w:eastAsia="Times New Roman" w:hAnsi="Times New Roman" w:cs="Times New Roman"/>
      <w:i/>
      <w:iCs/>
      <w:sz w:val="24"/>
      <w:szCs w:val="24"/>
      <w:lang w:eastAsia="ru-RU"/>
    </w:rPr>
  </w:style>
  <w:style w:type="character" w:customStyle="1" w:styleId="20">
    <w:name w:val="Заголовок 2 Знак"/>
    <w:link w:val="2"/>
    <w:semiHidden/>
    <w:rsid w:val="002E4AAD"/>
    <w:rPr>
      <w:rFonts w:ascii="Times New Roman" w:eastAsia="Times New Roman" w:hAnsi="Times New Roman" w:cs="Times New Roman"/>
      <w:i/>
      <w:iCs/>
      <w:sz w:val="24"/>
      <w:szCs w:val="24"/>
      <w:lang w:eastAsia="ru-RU"/>
    </w:rPr>
  </w:style>
  <w:style w:type="character" w:styleId="a4">
    <w:name w:val="Hyperlink"/>
    <w:uiPriority w:val="99"/>
    <w:unhideWhenUsed/>
    <w:rsid w:val="002E4AAD"/>
    <w:rPr>
      <w:rFonts w:ascii="Times New Roman" w:hAnsi="Times New Roman" w:cs="Times New Roman" w:hint="default"/>
      <w:color w:val="000000"/>
      <w:u w:val="single"/>
    </w:rPr>
  </w:style>
  <w:style w:type="paragraph" w:styleId="a5">
    <w:name w:val="Body Text"/>
    <w:basedOn w:val="a0"/>
    <w:link w:val="a6"/>
    <w:semiHidden/>
    <w:unhideWhenUsed/>
    <w:rsid w:val="002E4AAD"/>
    <w:pPr>
      <w:spacing w:after="120"/>
    </w:pPr>
  </w:style>
  <w:style w:type="character" w:customStyle="1" w:styleId="a6">
    <w:name w:val="Основной текст Знак"/>
    <w:link w:val="a5"/>
    <w:semiHidden/>
    <w:rsid w:val="002E4AAD"/>
    <w:rPr>
      <w:rFonts w:ascii="Times New Roman" w:eastAsia="Times New Roman" w:hAnsi="Times New Roman" w:cs="Times New Roman"/>
      <w:sz w:val="24"/>
      <w:szCs w:val="24"/>
      <w:lang w:eastAsia="ru-RU"/>
    </w:rPr>
  </w:style>
  <w:style w:type="paragraph" w:styleId="a7">
    <w:name w:val="Body Text Indent"/>
    <w:basedOn w:val="a0"/>
    <w:link w:val="a8"/>
    <w:semiHidden/>
    <w:unhideWhenUsed/>
    <w:rsid w:val="002E4AAD"/>
    <w:pPr>
      <w:spacing w:before="60"/>
      <w:ind w:firstLine="567"/>
      <w:jc w:val="both"/>
    </w:pPr>
  </w:style>
  <w:style w:type="character" w:customStyle="1" w:styleId="a8">
    <w:name w:val="Основной текст с отступом Знак"/>
    <w:link w:val="a7"/>
    <w:semiHidden/>
    <w:rsid w:val="002E4AAD"/>
    <w:rPr>
      <w:rFonts w:ascii="Times New Roman" w:eastAsia="Times New Roman" w:hAnsi="Times New Roman" w:cs="Times New Roman"/>
      <w:sz w:val="24"/>
      <w:szCs w:val="24"/>
      <w:lang w:eastAsia="ru-RU"/>
    </w:rPr>
  </w:style>
  <w:style w:type="paragraph" w:styleId="21">
    <w:name w:val="Body Text 2"/>
    <w:basedOn w:val="a0"/>
    <w:link w:val="22"/>
    <w:semiHidden/>
    <w:unhideWhenUsed/>
    <w:rsid w:val="002E4AAD"/>
    <w:pPr>
      <w:spacing w:after="120" w:line="480" w:lineRule="auto"/>
    </w:pPr>
  </w:style>
  <w:style w:type="character" w:customStyle="1" w:styleId="22">
    <w:name w:val="Основной текст 2 Знак"/>
    <w:link w:val="21"/>
    <w:semiHidden/>
    <w:rsid w:val="002E4AAD"/>
    <w:rPr>
      <w:rFonts w:ascii="Times New Roman" w:eastAsia="Times New Roman" w:hAnsi="Times New Roman" w:cs="Times New Roman"/>
      <w:sz w:val="24"/>
      <w:szCs w:val="24"/>
      <w:lang w:eastAsia="ru-RU"/>
    </w:rPr>
  </w:style>
  <w:style w:type="character" w:customStyle="1" w:styleId="3">
    <w:name w:val="Основной текст 3 Знак"/>
    <w:link w:val="30"/>
    <w:semiHidden/>
    <w:rsid w:val="002E4AAD"/>
    <w:rPr>
      <w:rFonts w:ascii="Times New Roman" w:eastAsia="Times New Roman" w:hAnsi="Times New Roman" w:cs="Times New Roman"/>
      <w:i/>
      <w:iCs/>
      <w:sz w:val="24"/>
      <w:szCs w:val="24"/>
      <w:lang w:eastAsia="ru-RU"/>
    </w:rPr>
  </w:style>
  <w:style w:type="paragraph" w:styleId="30">
    <w:name w:val="Body Text 3"/>
    <w:basedOn w:val="a0"/>
    <w:link w:val="3"/>
    <w:semiHidden/>
    <w:unhideWhenUsed/>
    <w:rsid w:val="002E4AAD"/>
    <w:rPr>
      <w:i/>
      <w:iCs/>
    </w:rPr>
  </w:style>
  <w:style w:type="character" w:customStyle="1" w:styleId="23">
    <w:name w:val="Основной текст с отступом 2 Знак"/>
    <w:link w:val="24"/>
    <w:semiHidden/>
    <w:rsid w:val="002E4AAD"/>
    <w:rPr>
      <w:rFonts w:ascii="Times New Roman" w:eastAsia="Times New Roman" w:hAnsi="Times New Roman" w:cs="Times New Roman"/>
      <w:sz w:val="24"/>
      <w:szCs w:val="24"/>
      <w:lang w:eastAsia="ru-RU"/>
    </w:rPr>
  </w:style>
  <w:style w:type="paragraph" w:styleId="24">
    <w:name w:val="Body Text Indent 2"/>
    <w:basedOn w:val="a0"/>
    <w:link w:val="23"/>
    <w:semiHidden/>
    <w:unhideWhenUsed/>
    <w:rsid w:val="002E4AAD"/>
    <w:pPr>
      <w:ind w:firstLine="360"/>
      <w:jc w:val="both"/>
    </w:pPr>
  </w:style>
  <w:style w:type="paragraph" w:styleId="a9">
    <w:name w:val="List Paragraph"/>
    <w:basedOn w:val="a0"/>
    <w:link w:val="aa"/>
    <w:uiPriority w:val="99"/>
    <w:qFormat/>
    <w:rsid w:val="002E4AAD"/>
    <w:pPr>
      <w:ind w:left="708"/>
    </w:pPr>
    <w:rPr>
      <w:sz w:val="28"/>
    </w:rPr>
  </w:style>
  <w:style w:type="paragraph" w:customStyle="1" w:styleId="a">
    <w:name w:val="список с точками"/>
    <w:basedOn w:val="a0"/>
    <w:rsid w:val="002E4AAD"/>
    <w:pPr>
      <w:numPr>
        <w:numId w:val="1"/>
      </w:numPr>
      <w:spacing w:line="312" w:lineRule="auto"/>
      <w:jc w:val="both"/>
    </w:pPr>
  </w:style>
  <w:style w:type="paragraph" w:customStyle="1" w:styleId="Style36">
    <w:name w:val="Style36"/>
    <w:basedOn w:val="a0"/>
    <w:uiPriority w:val="99"/>
    <w:rsid w:val="002E4AAD"/>
    <w:pPr>
      <w:widowControl w:val="0"/>
      <w:autoSpaceDE w:val="0"/>
      <w:autoSpaceDN w:val="0"/>
      <w:adjustRightInd w:val="0"/>
      <w:spacing w:line="277" w:lineRule="exact"/>
      <w:jc w:val="both"/>
    </w:pPr>
  </w:style>
  <w:style w:type="character" w:customStyle="1" w:styleId="ab">
    <w:name w:val="Основной текст_"/>
    <w:link w:val="13"/>
    <w:locked/>
    <w:rsid w:val="002E4AAD"/>
    <w:rPr>
      <w:sz w:val="23"/>
      <w:shd w:val="clear" w:color="auto" w:fill="FFFFFF"/>
    </w:rPr>
  </w:style>
  <w:style w:type="paragraph" w:customStyle="1" w:styleId="13">
    <w:name w:val="Основной текст13"/>
    <w:basedOn w:val="a0"/>
    <w:link w:val="ab"/>
    <w:rsid w:val="002E4AAD"/>
    <w:pPr>
      <w:shd w:val="clear" w:color="auto" w:fill="FFFFFF"/>
      <w:spacing w:line="288" w:lineRule="exact"/>
      <w:jc w:val="center"/>
    </w:pPr>
    <w:rPr>
      <w:rFonts w:ascii="Calibri" w:eastAsia="Calibri" w:hAnsi="Calibri"/>
      <w:sz w:val="23"/>
      <w:szCs w:val="20"/>
    </w:rPr>
  </w:style>
  <w:style w:type="paragraph" w:customStyle="1" w:styleId="mainj">
    <w:name w:val="mainj"/>
    <w:basedOn w:val="a0"/>
    <w:uiPriority w:val="99"/>
    <w:rsid w:val="002E4AAD"/>
    <w:pPr>
      <w:spacing w:before="100" w:beforeAutospacing="1" w:after="100" w:afterAutospacing="1"/>
      <w:jc w:val="both"/>
    </w:pPr>
    <w:rPr>
      <w:sz w:val="22"/>
      <w:szCs w:val="22"/>
    </w:rPr>
  </w:style>
  <w:style w:type="character" w:customStyle="1" w:styleId="submenu-table">
    <w:name w:val="submenu-table"/>
    <w:uiPriority w:val="99"/>
    <w:rsid w:val="002E4AAD"/>
    <w:rPr>
      <w:rFonts w:ascii="Times New Roman" w:hAnsi="Times New Roman" w:cs="Times New Roman" w:hint="default"/>
    </w:rPr>
  </w:style>
  <w:style w:type="character" w:customStyle="1" w:styleId="FontStyle12">
    <w:name w:val="Font Style12"/>
    <w:uiPriority w:val="99"/>
    <w:rsid w:val="002E4AAD"/>
    <w:rPr>
      <w:rFonts w:ascii="Times New Roman" w:hAnsi="Times New Roman" w:cs="Times New Roman" w:hint="default"/>
      <w:b/>
      <w:bCs/>
      <w:sz w:val="22"/>
      <w:szCs w:val="22"/>
    </w:rPr>
  </w:style>
  <w:style w:type="character" w:customStyle="1" w:styleId="FontStyle14">
    <w:name w:val="Font Style14"/>
    <w:uiPriority w:val="99"/>
    <w:rsid w:val="002E4AAD"/>
    <w:rPr>
      <w:rFonts w:ascii="Times New Roman" w:hAnsi="Times New Roman" w:cs="Times New Roman" w:hint="default"/>
      <w:sz w:val="22"/>
      <w:szCs w:val="22"/>
    </w:rPr>
  </w:style>
  <w:style w:type="character" w:customStyle="1" w:styleId="FontStyle58">
    <w:name w:val="Font Style58"/>
    <w:uiPriority w:val="99"/>
    <w:rsid w:val="002E4AAD"/>
    <w:rPr>
      <w:rFonts w:ascii="Times New Roman" w:hAnsi="Times New Roman" w:cs="Times New Roman" w:hint="default"/>
      <w:i/>
      <w:iCs/>
      <w:sz w:val="22"/>
      <w:szCs w:val="22"/>
    </w:rPr>
  </w:style>
  <w:style w:type="character" w:customStyle="1" w:styleId="FontStyle40">
    <w:name w:val="Font Style40"/>
    <w:rsid w:val="002E4AAD"/>
    <w:rPr>
      <w:rFonts w:ascii="Times New Roman" w:hAnsi="Times New Roman" w:cs="Times New Roman" w:hint="default"/>
      <w:color w:val="000000"/>
      <w:sz w:val="24"/>
    </w:rPr>
  </w:style>
  <w:style w:type="character" w:customStyle="1" w:styleId="apple-style-span">
    <w:name w:val="apple-style-span"/>
    <w:uiPriority w:val="99"/>
    <w:rsid w:val="002E4AAD"/>
    <w:rPr>
      <w:rFonts w:ascii="Times New Roman" w:hAnsi="Times New Roman" w:cs="Times New Roman" w:hint="default"/>
    </w:rPr>
  </w:style>
  <w:style w:type="paragraph" w:styleId="HTML">
    <w:name w:val="HTML Preformatted"/>
    <w:basedOn w:val="a0"/>
    <w:link w:val="HTML0"/>
    <w:uiPriority w:val="99"/>
    <w:rsid w:val="007D1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7D1227"/>
    <w:rPr>
      <w:rFonts w:ascii="Courier New" w:eastAsia="Times New Roman" w:hAnsi="Courier New" w:cs="Courier New"/>
      <w:sz w:val="20"/>
      <w:szCs w:val="20"/>
      <w:lang w:eastAsia="ru-RU"/>
    </w:rPr>
  </w:style>
  <w:style w:type="paragraph" w:styleId="ac">
    <w:name w:val="Normal (Web)"/>
    <w:basedOn w:val="a0"/>
    <w:rsid w:val="00363B4C"/>
    <w:pPr>
      <w:spacing w:before="280" w:after="280"/>
    </w:pPr>
    <w:rPr>
      <w:lang w:eastAsia="ar-SA"/>
    </w:rPr>
  </w:style>
  <w:style w:type="character" w:styleId="ad">
    <w:name w:val="FollowedHyperlink"/>
    <w:uiPriority w:val="99"/>
    <w:semiHidden/>
    <w:unhideWhenUsed/>
    <w:rsid w:val="00871E53"/>
    <w:rPr>
      <w:color w:val="800080"/>
      <w:u w:val="single"/>
    </w:rPr>
  </w:style>
  <w:style w:type="character" w:styleId="ae">
    <w:name w:val="annotation reference"/>
    <w:uiPriority w:val="99"/>
    <w:semiHidden/>
    <w:unhideWhenUsed/>
    <w:rsid w:val="00E05F37"/>
    <w:rPr>
      <w:sz w:val="16"/>
      <w:szCs w:val="16"/>
    </w:rPr>
  </w:style>
  <w:style w:type="paragraph" w:styleId="af">
    <w:name w:val="annotation text"/>
    <w:basedOn w:val="a0"/>
    <w:link w:val="af0"/>
    <w:uiPriority w:val="99"/>
    <w:semiHidden/>
    <w:unhideWhenUsed/>
    <w:rsid w:val="00E05F37"/>
    <w:rPr>
      <w:sz w:val="20"/>
      <w:szCs w:val="20"/>
    </w:rPr>
  </w:style>
  <w:style w:type="character" w:customStyle="1" w:styleId="af0">
    <w:name w:val="Текст примечания Знак"/>
    <w:link w:val="af"/>
    <w:uiPriority w:val="99"/>
    <w:semiHidden/>
    <w:rsid w:val="00E05F37"/>
    <w:rPr>
      <w:rFonts w:ascii="Times New Roman" w:eastAsia="Times New Roman" w:hAnsi="Times New Roman" w:cs="Times New Roman"/>
      <w:sz w:val="20"/>
      <w:szCs w:val="20"/>
      <w:lang w:eastAsia="ru-RU"/>
    </w:rPr>
  </w:style>
  <w:style w:type="paragraph" w:styleId="af1">
    <w:name w:val="Balloon Text"/>
    <w:basedOn w:val="a0"/>
    <w:link w:val="af2"/>
    <w:uiPriority w:val="99"/>
    <w:semiHidden/>
    <w:unhideWhenUsed/>
    <w:rsid w:val="00E05F37"/>
    <w:rPr>
      <w:rFonts w:ascii="Tahoma" w:hAnsi="Tahoma"/>
      <w:sz w:val="16"/>
      <w:szCs w:val="16"/>
    </w:rPr>
  </w:style>
  <w:style w:type="character" w:customStyle="1" w:styleId="af2">
    <w:name w:val="Текст выноски Знак"/>
    <w:link w:val="af1"/>
    <w:uiPriority w:val="99"/>
    <w:semiHidden/>
    <w:rsid w:val="00E05F37"/>
    <w:rPr>
      <w:rFonts w:ascii="Tahoma" w:eastAsia="Times New Roman" w:hAnsi="Tahoma" w:cs="Tahoma"/>
      <w:sz w:val="16"/>
      <w:szCs w:val="16"/>
      <w:lang w:eastAsia="ru-RU"/>
    </w:rPr>
  </w:style>
  <w:style w:type="paragraph" w:customStyle="1" w:styleId="msonormalmailrucssattributepostfix">
    <w:name w:val="msonormal_mailru_css_attribute_postfix"/>
    <w:basedOn w:val="a0"/>
    <w:rsid w:val="00BE55E4"/>
    <w:pPr>
      <w:spacing w:before="100" w:beforeAutospacing="1" w:after="100" w:afterAutospacing="1"/>
    </w:pPr>
  </w:style>
  <w:style w:type="character" w:customStyle="1" w:styleId="aa">
    <w:name w:val="Абзац списка Знак"/>
    <w:link w:val="a9"/>
    <w:uiPriority w:val="34"/>
    <w:locked/>
    <w:rsid w:val="00D27732"/>
    <w:rPr>
      <w:rFonts w:ascii="Times New Roman" w:eastAsia="Times New Roman" w:hAnsi="Times New Roman"/>
      <w:sz w:val="28"/>
      <w:szCs w:val="24"/>
    </w:rPr>
  </w:style>
  <w:style w:type="paragraph" w:styleId="af3">
    <w:name w:val="header"/>
    <w:basedOn w:val="a0"/>
    <w:link w:val="af4"/>
    <w:uiPriority w:val="99"/>
    <w:unhideWhenUsed/>
    <w:rsid w:val="0045254B"/>
    <w:pPr>
      <w:tabs>
        <w:tab w:val="center" w:pos="4677"/>
        <w:tab w:val="right" w:pos="9355"/>
      </w:tabs>
    </w:pPr>
  </w:style>
  <w:style w:type="character" w:customStyle="1" w:styleId="af4">
    <w:name w:val="Верхний колонтитул Знак"/>
    <w:link w:val="af3"/>
    <w:uiPriority w:val="99"/>
    <w:rsid w:val="0045254B"/>
    <w:rPr>
      <w:rFonts w:ascii="Times New Roman" w:eastAsia="Times New Roman" w:hAnsi="Times New Roman"/>
      <w:sz w:val="24"/>
      <w:szCs w:val="24"/>
    </w:rPr>
  </w:style>
  <w:style w:type="paragraph" w:styleId="af5">
    <w:name w:val="footer"/>
    <w:basedOn w:val="a0"/>
    <w:link w:val="af6"/>
    <w:uiPriority w:val="99"/>
    <w:unhideWhenUsed/>
    <w:rsid w:val="0045254B"/>
    <w:pPr>
      <w:tabs>
        <w:tab w:val="center" w:pos="4677"/>
        <w:tab w:val="right" w:pos="9355"/>
      </w:tabs>
    </w:pPr>
  </w:style>
  <w:style w:type="character" w:customStyle="1" w:styleId="af6">
    <w:name w:val="Нижний колонтитул Знак"/>
    <w:link w:val="af5"/>
    <w:uiPriority w:val="99"/>
    <w:rsid w:val="0045254B"/>
    <w:rPr>
      <w:rFonts w:ascii="Times New Roman" w:eastAsia="Times New Roman" w:hAnsi="Times New Roman"/>
      <w:sz w:val="24"/>
      <w:szCs w:val="24"/>
    </w:rPr>
  </w:style>
  <w:style w:type="paragraph" w:customStyle="1" w:styleId="11">
    <w:name w:val="Стиль1"/>
    <w:basedOn w:val="a0"/>
    <w:qFormat/>
    <w:rsid w:val="0038263B"/>
    <w:pPr>
      <w:spacing w:before="100" w:after="100"/>
    </w:pPr>
  </w:style>
  <w:style w:type="paragraph" w:customStyle="1" w:styleId="12">
    <w:name w:val="Абзац списка1"/>
    <w:basedOn w:val="a0"/>
    <w:rsid w:val="0038263B"/>
    <w:pPr>
      <w:ind w:left="708"/>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649961">
      <w:bodyDiv w:val="1"/>
      <w:marLeft w:val="0"/>
      <w:marRight w:val="0"/>
      <w:marTop w:val="0"/>
      <w:marBottom w:val="0"/>
      <w:divBdr>
        <w:top w:val="none" w:sz="0" w:space="0" w:color="auto"/>
        <w:left w:val="none" w:sz="0" w:space="0" w:color="auto"/>
        <w:bottom w:val="none" w:sz="0" w:space="0" w:color="auto"/>
        <w:right w:val="none" w:sz="0" w:space="0" w:color="auto"/>
      </w:divBdr>
    </w:div>
    <w:div w:id="189339101">
      <w:bodyDiv w:val="1"/>
      <w:marLeft w:val="0"/>
      <w:marRight w:val="0"/>
      <w:marTop w:val="0"/>
      <w:marBottom w:val="0"/>
      <w:divBdr>
        <w:top w:val="none" w:sz="0" w:space="0" w:color="auto"/>
        <w:left w:val="none" w:sz="0" w:space="0" w:color="auto"/>
        <w:bottom w:val="none" w:sz="0" w:space="0" w:color="auto"/>
        <w:right w:val="none" w:sz="0" w:space="0" w:color="auto"/>
      </w:divBdr>
    </w:div>
    <w:div w:id="249242537">
      <w:bodyDiv w:val="1"/>
      <w:marLeft w:val="0"/>
      <w:marRight w:val="0"/>
      <w:marTop w:val="0"/>
      <w:marBottom w:val="0"/>
      <w:divBdr>
        <w:top w:val="none" w:sz="0" w:space="0" w:color="auto"/>
        <w:left w:val="none" w:sz="0" w:space="0" w:color="auto"/>
        <w:bottom w:val="none" w:sz="0" w:space="0" w:color="auto"/>
        <w:right w:val="none" w:sz="0" w:space="0" w:color="auto"/>
      </w:divBdr>
    </w:div>
    <w:div w:id="932251336">
      <w:bodyDiv w:val="1"/>
      <w:marLeft w:val="0"/>
      <w:marRight w:val="0"/>
      <w:marTop w:val="0"/>
      <w:marBottom w:val="0"/>
      <w:divBdr>
        <w:top w:val="none" w:sz="0" w:space="0" w:color="auto"/>
        <w:left w:val="none" w:sz="0" w:space="0" w:color="auto"/>
        <w:bottom w:val="none" w:sz="0" w:space="0" w:color="auto"/>
        <w:right w:val="none" w:sz="0" w:space="0" w:color="auto"/>
      </w:divBdr>
    </w:div>
    <w:div w:id="939944560">
      <w:bodyDiv w:val="1"/>
      <w:marLeft w:val="0"/>
      <w:marRight w:val="0"/>
      <w:marTop w:val="0"/>
      <w:marBottom w:val="0"/>
      <w:divBdr>
        <w:top w:val="none" w:sz="0" w:space="0" w:color="auto"/>
        <w:left w:val="none" w:sz="0" w:space="0" w:color="auto"/>
        <w:bottom w:val="none" w:sz="0" w:space="0" w:color="auto"/>
        <w:right w:val="none" w:sz="0" w:space="0" w:color="auto"/>
      </w:divBdr>
    </w:div>
    <w:div w:id="1146124262">
      <w:bodyDiv w:val="1"/>
      <w:marLeft w:val="0"/>
      <w:marRight w:val="0"/>
      <w:marTop w:val="0"/>
      <w:marBottom w:val="0"/>
      <w:divBdr>
        <w:top w:val="none" w:sz="0" w:space="0" w:color="auto"/>
        <w:left w:val="none" w:sz="0" w:space="0" w:color="auto"/>
        <w:bottom w:val="none" w:sz="0" w:space="0" w:color="auto"/>
        <w:right w:val="none" w:sz="0" w:space="0" w:color="auto"/>
      </w:divBdr>
      <w:divsChild>
        <w:div w:id="420957364">
          <w:marLeft w:val="0"/>
          <w:marRight w:val="0"/>
          <w:marTop w:val="0"/>
          <w:marBottom w:val="0"/>
          <w:divBdr>
            <w:top w:val="none" w:sz="0" w:space="0" w:color="auto"/>
            <w:left w:val="none" w:sz="0" w:space="0" w:color="auto"/>
            <w:bottom w:val="none" w:sz="0" w:space="0" w:color="auto"/>
            <w:right w:val="none" w:sz="0" w:space="0" w:color="auto"/>
          </w:divBdr>
          <w:divsChild>
            <w:div w:id="153231668">
              <w:marLeft w:val="0"/>
              <w:marRight w:val="0"/>
              <w:marTop w:val="0"/>
              <w:marBottom w:val="177"/>
              <w:divBdr>
                <w:top w:val="none" w:sz="0" w:space="0" w:color="auto"/>
                <w:left w:val="none" w:sz="0" w:space="0" w:color="auto"/>
                <w:bottom w:val="none" w:sz="0" w:space="0" w:color="auto"/>
                <w:right w:val="none" w:sz="0" w:space="0" w:color="auto"/>
              </w:divBdr>
              <w:divsChild>
                <w:div w:id="442501911">
                  <w:marLeft w:val="0"/>
                  <w:marRight w:val="0"/>
                  <w:marTop w:val="0"/>
                  <w:marBottom w:val="0"/>
                  <w:divBdr>
                    <w:top w:val="none" w:sz="0" w:space="0" w:color="auto"/>
                    <w:left w:val="none" w:sz="0" w:space="0" w:color="auto"/>
                    <w:bottom w:val="none" w:sz="0" w:space="0" w:color="auto"/>
                    <w:right w:val="none" w:sz="0" w:space="0" w:color="auto"/>
                  </w:divBdr>
                </w:div>
              </w:divsChild>
            </w:div>
            <w:div w:id="1076439004">
              <w:marLeft w:val="0"/>
              <w:marRight w:val="0"/>
              <w:marTop w:val="0"/>
              <w:marBottom w:val="177"/>
              <w:divBdr>
                <w:top w:val="none" w:sz="0" w:space="0" w:color="auto"/>
                <w:left w:val="none" w:sz="0" w:space="0" w:color="auto"/>
                <w:bottom w:val="none" w:sz="0" w:space="0" w:color="auto"/>
                <w:right w:val="none" w:sz="0" w:space="0" w:color="auto"/>
              </w:divBdr>
              <w:divsChild>
                <w:div w:id="1763717038">
                  <w:marLeft w:val="0"/>
                  <w:marRight w:val="0"/>
                  <w:marTop w:val="0"/>
                  <w:marBottom w:val="0"/>
                  <w:divBdr>
                    <w:top w:val="none" w:sz="0" w:space="0" w:color="auto"/>
                    <w:left w:val="none" w:sz="0" w:space="0" w:color="auto"/>
                    <w:bottom w:val="none" w:sz="0" w:space="0" w:color="auto"/>
                    <w:right w:val="none" w:sz="0" w:space="0" w:color="auto"/>
                  </w:divBdr>
                </w:div>
                <w:div w:id="768306635">
                  <w:marLeft w:val="0"/>
                  <w:marRight w:val="0"/>
                  <w:marTop w:val="0"/>
                  <w:marBottom w:val="0"/>
                  <w:divBdr>
                    <w:top w:val="none" w:sz="0" w:space="0" w:color="auto"/>
                    <w:left w:val="none" w:sz="0" w:space="0" w:color="auto"/>
                    <w:bottom w:val="none" w:sz="0" w:space="0" w:color="auto"/>
                    <w:right w:val="none" w:sz="0" w:space="0" w:color="auto"/>
                  </w:divBdr>
                </w:div>
              </w:divsChild>
            </w:div>
            <w:div w:id="1211648469">
              <w:marLeft w:val="0"/>
              <w:marRight w:val="0"/>
              <w:marTop w:val="0"/>
              <w:marBottom w:val="177"/>
              <w:divBdr>
                <w:top w:val="none" w:sz="0" w:space="0" w:color="auto"/>
                <w:left w:val="none" w:sz="0" w:space="0" w:color="auto"/>
                <w:bottom w:val="none" w:sz="0" w:space="0" w:color="auto"/>
                <w:right w:val="none" w:sz="0" w:space="0" w:color="auto"/>
              </w:divBdr>
              <w:divsChild>
                <w:div w:id="1165972233">
                  <w:marLeft w:val="0"/>
                  <w:marRight w:val="0"/>
                  <w:marTop w:val="0"/>
                  <w:marBottom w:val="0"/>
                  <w:divBdr>
                    <w:top w:val="none" w:sz="0" w:space="0" w:color="auto"/>
                    <w:left w:val="none" w:sz="0" w:space="0" w:color="auto"/>
                    <w:bottom w:val="none" w:sz="0" w:space="0" w:color="auto"/>
                    <w:right w:val="none" w:sz="0" w:space="0" w:color="auto"/>
                  </w:divBdr>
                </w:div>
                <w:div w:id="672680273">
                  <w:marLeft w:val="0"/>
                  <w:marRight w:val="0"/>
                  <w:marTop w:val="0"/>
                  <w:marBottom w:val="0"/>
                  <w:divBdr>
                    <w:top w:val="none" w:sz="0" w:space="0" w:color="auto"/>
                    <w:left w:val="none" w:sz="0" w:space="0" w:color="auto"/>
                    <w:bottom w:val="none" w:sz="0" w:space="0" w:color="auto"/>
                    <w:right w:val="none" w:sz="0" w:space="0" w:color="auto"/>
                  </w:divBdr>
                </w:div>
              </w:divsChild>
            </w:div>
            <w:div w:id="2082830739">
              <w:marLeft w:val="0"/>
              <w:marRight w:val="0"/>
              <w:marTop w:val="0"/>
              <w:marBottom w:val="0"/>
              <w:divBdr>
                <w:top w:val="none" w:sz="0" w:space="0" w:color="auto"/>
                <w:left w:val="none" w:sz="0" w:space="0" w:color="auto"/>
                <w:bottom w:val="none" w:sz="0" w:space="0" w:color="auto"/>
                <w:right w:val="none" w:sz="0" w:space="0" w:color="auto"/>
              </w:divBdr>
              <w:divsChild>
                <w:div w:id="2068995874">
                  <w:marLeft w:val="0"/>
                  <w:marRight w:val="0"/>
                  <w:marTop w:val="0"/>
                  <w:marBottom w:val="0"/>
                  <w:divBdr>
                    <w:top w:val="none" w:sz="0" w:space="0" w:color="auto"/>
                    <w:left w:val="none" w:sz="0" w:space="0" w:color="auto"/>
                    <w:bottom w:val="none" w:sz="0" w:space="0" w:color="auto"/>
                    <w:right w:val="none" w:sz="0" w:space="0" w:color="auto"/>
                  </w:divBdr>
                </w:div>
                <w:div w:id="81942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681974">
      <w:bodyDiv w:val="1"/>
      <w:marLeft w:val="0"/>
      <w:marRight w:val="0"/>
      <w:marTop w:val="0"/>
      <w:marBottom w:val="0"/>
      <w:divBdr>
        <w:top w:val="none" w:sz="0" w:space="0" w:color="auto"/>
        <w:left w:val="none" w:sz="0" w:space="0" w:color="auto"/>
        <w:bottom w:val="none" w:sz="0" w:space="0" w:color="auto"/>
        <w:right w:val="none" w:sz="0" w:space="0" w:color="auto"/>
      </w:divBdr>
    </w:div>
    <w:div w:id="1403026073">
      <w:bodyDiv w:val="1"/>
      <w:marLeft w:val="0"/>
      <w:marRight w:val="0"/>
      <w:marTop w:val="0"/>
      <w:marBottom w:val="0"/>
      <w:divBdr>
        <w:top w:val="none" w:sz="0" w:space="0" w:color="auto"/>
        <w:left w:val="none" w:sz="0" w:space="0" w:color="auto"/>
        <w:bottom w:val="none" w:sz="0" w:space="0" w:color="auto"/>
        <w:right w:val="none" w:sz="0" w:space="0" w:color="auto"/>
      </w:divBdr>
    </w:div>
    <w:div w:id="1497765128">
      <w:bodyDiv w:val="1"/>
      <w:marLeft w:val="0"/>
      <w:marRight w:val="0"/>
      <w:marTop w:val="0"/>
      <w:marBottom w:val="0"/>
      <w:divBdr>
        <w:top w:val="none" w:sz="0" w:space="0" w:color="auto"/>
        <w:left w:val="none" w:sz="0" w:space="0" w:color="auto"/>
        <w:bottom w:val="none" w:sz="0" w:space="0" w:color="auto"/>
        <w:right w:val="none" w:sz="0" w:space="0" w:color="auto"/>
      </w:divBdr>
    </w:div>
    <w:div w:id="1519008355">
      <w:bodyDiv w:val="1"/>
      <w:marLeft w:val="0"/>
      <w:marRight w:val="0"/>
      <w:marTop w:val="0"/>
      <w:marBottom w:val="0"/>
      <w:divBdr>
        <w:top w:val="none" w:sz="0" w:space="0" w:color="auto"/>
        <w:left w:val="none" w:sz="0" w:space="0" w:color="auto"/>
        <w:bottom w:val="none" w:sz="0" w:space="0" w:color="auto"/>
        <w:right w:val="none" w:sz="0" w:space="0" w:color="auto"/>
      </w:divBdr>
    </w:div>
    <w:div w:id="1530488519">
      <w:bodyDiv w:val="1"/>
      <w:marLeft w:val="0"/>
      <w:marRight w:val="0"/>
      <w:marTop w:val="0"/>
      <w:marBottom w:val="0"/>
      <w:divBdr>
        <w:top w:val="none" w:sz="0" w:space="0" w:color="auto"/>
        <w:left w:val="none" w:sz="0" w:space="0" w:color="auto"/>
        <w:bottom w:val="none" w:sz="0" w:space="0" w:color="auto"/>
        <w:right w:val="none" w:sz="0" w:space="0" w:color="auto"/>
      </w:divBdr>
    </w:div>
    <w:div w:id="1775514926">
      <w:bodyDiv w:val="1"/>
      <w:marLeft w:val="0"/>
      <w:marRight w:val="0"/>
      <w:marTop w:val="0"/>
      <w:marBottom w:val="0"/>
      <w:divBdr>
        <w:top w:val="none" w:sz="0" w:space="0" w:color="auto"/>
        <w:left w:val="none" w:sz="0" w:space="0" w:color="auto"/>
        <w:bottom w:val="none" w:sz="0" w:space="0" w:color="auto"/>
        <w:right w:val="none" w:sz="0" w:space="0" w:color="auto"/>
      </w:divBdr>
    </w:div>
    <w:div w:id="2025475937">
      <w:bodyDiv w:val="1"/>
      <w:marLeft w:val="0"/>
      <w:marRight w:val="0"/>
      <w:marTop w:val="0"/>
      <w:marBottom w:val="0"/>
      <w:divBdr>
        <w:top w:val="none" w:sz="0" w:space="0" w:color="auto"/>
        <w:left w:val="none" w:sz="0" w:space="0" w:color="auto"/>
        <w:bottom w:val="none" w:sz="0" w:space="0" w:color="auto"/>
        <w:right w:val="none" w:sz="0" w:space="0" w:color="auto"/>
      </w:divBdr>
    </w:div>
    <w:div w:id="2040353558">
      <w:bodyDiv w:val="1"/>
      <w:marLeft w:val="0"/>
      <w:marRight w:val="0"/>
      <w:marTop w:val="0"/>
      <w:marBottom w:val="0"/>
      <w:divBdr>
        <w:top w:val="none" w:sz="0" w:space="0" w:color="auto"/>
        <w:left w:val="none" w:sz="0" w:space="0" w:color="auto"/>
        <w:bottom w:val="none" w:sz="0" w:space="0" w:color="auto"/>
        <w:right w:val="none" w:sz="0" w:space="0" w:color="auto"/>
      </w:divBdr>
    </w:div>
    <w:div w:id="2046365365">
      <w:bodyDiv w:val="1"/>
      <w:marLeft w:val="0"/>
      <w:marRight w:val="0"/>
      <w:marTop w:val="0"/>
      <w:marBottom w:val="0"/>
      <w:divBdr>
        <w:top w:val="none" w:sz="0" w:space="0" w:color="auto"/>
        <w:left w:val="none" w:sz="0" w:space="0" w:color="auto"/>
        <w:bottom w:val="none" w:sz="0" w:space="0" w:color="auto"/>
        <w:right w:val="none" w:sz="0" w:space="0" w:color="auto"/>
      </w:divBdr>
    </w:div>
    <w:div w:id="2068455652">
      <w:bodyDiv w:val="1"/>
      <w:marLeft w:val="0"/>
      <w:marRight w:val="0"/>
      <w:marTop w:val="0"/>
      <w:marBottom w:val="0"/>
      <w:divBdr>
        <w:top w:val="none" w:sz="0" w:space="0" w:color="auto"/>
        <w:left w:val="none" w:sz="0" w:space="0" w:color="auto"/>
        <w:bottom w:val="none" w:sz="0" w:space="0" w:color="auto"/>
        <w:right w:val="none" w:sz="0" w:space="0" w:color="auto"/>
      </w:divBdr>
      <w:divsChild>
        <w:div w:id="997882588">
          <w:marLeft w:val="0"/>
          <w:marRight w:val="0"/>
          <w:marTop w:val="0"/>
          <w:marBottom w:val="0"/>
          <w:divBdr>
            <w:top w:val="none" w:sz="0" w:space="0" w:color="auto"/>
            <w:left w:val="none" w:sz="0" w:space="0" w:color="auto"/>
            <w:bottom w:val="none" w:sz="0" w:space="0" w:color="auto"/>
            <w:right w:val="none" w:sz="0" w:space="0" w:color="auto"/>
          </w:divBdr>
          <w:divsChild>
            <w:div w:id="172645670">
              <w:marLeft w:val="0"/>
              <w:marRight w:val="0"/>
              <w:marTop w:val="0"/>
              <w:marBottom w:val="177"/>
              <w:divBdr>
                <w:top w:val="none" w:sz="0" w:space="0" w:color="auto"/>
                <w:left w:val="none" w:sz="0" w:space="0" w:color="auto"/>
                <w:bottom w:val="none" w:sz="0" w:space="0" w:color="auto"/>
                <w:right w:val="none" w:sz="0" w:space="0" w:color="auto"/>
              </w:divBdr>
              <w:divsChild>
                <w:div w:id="1753625500">
                  <w:marLeft w:val="0"/>
                  <w:marRight w:val="0"/>
                  <w:marTop w:val="0"/>
                  <w:marBottom w:val="0"/>
                  <w:divBdr>
                    <w:top w:val="none" w:sz="0" w:space="0" w:color="auto"/>
                    <w:left w:val="none" w:sz="0" w:space="0" w:color="auto"/>
                    <w:bottom w:val="none" w:sz="0" w:space="0" w:color="auto"/>
                    <w:right w:val="none" w:sz="0" w:space="0" w:color="auto"/>
                  </w:divBdr>
                </w:div>
              </w:divsChild>
            </w:div>
            <w:div w:id="339698223">
              <w:marLeft w:val="0"/>
              <w:marRight w:val="0"/>
              <w:marTop w:val="0"/>
              <w:marBottom w:val="177"/>
              <w:divBdr>
                <w:top w:val="none" w:sz="0" w:space="0" w:color="auto"/>
                <w:left w:val="none" w:sz="0" w:space="0" w:color="auto"/>
                <w:bottom w:val="none" w:sz="0" w:space="0" w:color="auto"/>
                <w:right w:val="none" w:sz="0" w:space="0" w:color="auto"/>
              </w:divBdr>
              <w:divsChild>
                <w:div w:id="572816915">
                  <w:marLeft w:val="0"/>
                  <w:marRight w:val="0"/>
                  <w:marTop w:val="0"/>
                  <w:marBottom w:val="0"/>
                  <w:divBdr>
                    <w:top w:val="none" w:sz="0" w:space="0" w:color="auto"/>
                    <w:left w:val="none" w:sz="0" w:space="0" w:color="auto"/>
                    <w:bottom w:val="none" w:sz="0" w:space="0" w:color="auto"/>
                    <w:right w:val="none" w:sz="0" w:space="0" w:color="auto"/>
                  </w:divBdr>
                </w:div>
                <w:div w:id="1529172651">
                  <w:marLeft w:val="0"/>
                  <w:marRight w:val="0"/>
                  <w:marTop w:val="0"/>
                  <w:marBottom w:val="0"/>
                  <w:divBdr>
                    <w:top w:val="none" w:sz="0" w:space="0" w:color="auto"/>
                    <w:left w:val="none" w:sz="0" w:space="0" w:color="auto"/>
                    <w:bottom w:val="none" w:sz="0" w:space="0" w:color="auto"/>
                    <w:right w:val="none" w:sz="0" w:space="0" w:color="auto"/>
                  </w:divBdr>
                </w:div>
              </w:divsChild>
            </w:div>
            <w:div w:id="175309113">
              <w:marLeft w:val="0"/>
              <w:marRight w:val="0"/>
              <w:marTop w:val="0"/>
              <w:marBottom w:val="177"/>
              <w:divBdr>
                <w:top w:val="none" w:sz="0" w:space="0" w:color="auto"/>
                <w:left w:val="none" w:sz="0" w:space="0" w:color="auto"/>
                <w:bottom w:val="none" w:sz="0" w:space="0" w:color="auto"/>
                <w:right w:val="none" w:sz="0" w:space="0" w:color="auto"/>
              </w:divBdr>
              <w:divsChild>
                <w:div w:id="947809063">
                  <w:marLeft w:val="0"/>
                  <w:marRight w:val="0"/>
                  <w:marTop w:val="0"/>
                  <w:marBottom w:val="0"/>
                  <w:divBdr>
                    <w:top w:val="none" w:sz="0" w:space="0" w:color="auto"/>
                    <w:left w:val="none" w:sz="0" w:space="0" w:color="auto"/>
                    <w:bottom w:val="none" w:sz="0" w:space="0" w:color="auto"/>
                    <w:right w:val="none" w:sz="0" w:space="0" w:color="auto"/>
                  </w:divBdr>
                </w:div>
                <w:div w:id="1751388735">
                  <w:marLeft w:val="0"/>
                  <w:marRight w:val="0"/>
                  <w:marTop w:val="0"/>
                  <w:marBottom w:val="0"/>
                  <w:divBdr>
                    <w:top w:val="none" w:sz="0" w:space="0" w:color="auto"/>
                    <w:left w:val="none" w:sz="0" w:space="0" w:color="auto"/>
                    <w:bottom w:val="none" w:sz="0" w:space="0" w:color="auto"/>
                    <w:right w:val="none" w:sz="0" w:space="0" w:color="auto"/>
                  </w:divBdr>
                </w:div>
              </w:divsChild>
            </w:div>
            <w:div w:id="968628147">
              <w:marLeft w:val="0"/>
              <w:marRight w:val="0"/>
              <w:marTop w:val="0"/>
              <w:marBottom w:val="0"/>
              <w:divBdr>
                <w:top w:val="none" w:sz="0" w:space="0" w:color="auto"/>
                <w:left w:val="none" w:sz="0" w:space="0" w:color="auto"/>
                <w:bottom w:val="none" w:sz="0" w:space="0" w:color="auto"/>
                <w:right w:val="none" w:sz="0" w:space="0" w:color="auto"/>
              </w:divBdr>
              <w:divsChild>
                <w:div w:id="1558199059">
                  <w:marLeft w:val="0"/>
                  <w:marRight w:val="0"/>
                  <w:marTop w:val="0"/>
                  <w:marBottom w:val="0"/>
                  <w:divBdr>
                    <w:top w:val="none" w:sz="0" w:space="0" w:color="auto"/>
                    <w:left w:val="none" w:sz="0" w:space="0" w:color="auto"/>
                    <w:bottom w:val="none" w:sz="0" w:space="0" w:color="auto"/>
                    <w:right w:val="none" w:sz="0" w:space="0" w:color="auto"/>
                  </w:divBdr>
                </w:div>
                <w:div w:id="174479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91811" TargetMode="External"/><Relationship Id="rId13" Type="http://schemas.openxmlformats.org/officeDocument/2006/relationships/hyperlink" Target="http://www.imf.org" TargetMode="External"/><Relationship Id="rId3" Type="http://schemas.openxmlformats.org/officeDocument/2006/relationships/settings" Target="settings.xml"/><Relationship Id="rId7" Type="http://schemas.openxmlformats.org/officeDocument/2006/relationships/hyperlink" Target="http://www.lib.uniyar.ac.ru/opac/bk_cat_find.php" TargetMode="External"/><Relationship Id="rId12" Type="http://schemas.openxmlformats.org/officeDocument/2006/relationships/hyperlink" Target="http://www.minfin.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library.r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lib.uniyar.ac.ru/opac/bk_cat_find.php" TargetMode="External"/><Relationship Id="rId4" Type="http://schemas.openxmlformats.org/officeDocument/2006/relationships/webSettings" Target="webSettings.xml"/><Relationship Id="rId9" Type="http://schemas.openxmlformats.org/officeDocument/2006/relationships/hyperlink" Target="http://ebs.prospekt.org/book/30810" TargetMode="External"/><Relationship Id="rId14" Type="http://schemas.openxmlformats.org/officeDocument/2006/relationships/hyperlink" Target="http://www.bis.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5255</Words>
  <Characters>29958</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35143</CharactersWithSpaces>
  <SharedDoc>false</SharedDoc>
  <HLinks>
    <vt:vector size="132" baseType="variant">
      <vt:variant>
        <vt:i4>7405674</vt:i4>
      </vt:variant>
      <vt:variant>
        <vt:i4>63</vt:i4>
      </vt:variant>
      <vt:variant>
        <vt:i4>0</vt:i4>
      </vt:variant>
      <vt:variant>
        <vt:i4>5</vt:i4>
      </vt:variant>
      <vt:variant>
        <vt:lpwstr>http://www.iprbookshop.ru/</vt:lpwstr>
      </vt:variant>
      <vt:variant>
        <vt:lpwstr/>
      </vt:variant>
      <vt:variant>
        <vt:i4>8126573</vt:i4>
      </vt:variant>
      <vt:variant>
        <vt:i4>60</vt:i4>
      </vt:variant>
      <vt:variant>
        <vt:i4>0</vt:i4>
      </vt:variant>
      <vt:variant>
        <vt:i4>5</vt:i4>
      </vt:variant>
      <vt:variant>
        <vt:lpwstr>http://elibrary.ru/</vt:lpwstr>
      </vt:variant>
      <vt:variant>
        <vt:lpwstr/>
      </vt:variant>
      <vt:variant>
        <vt:i4>2490451</vt:i4>
      </vt:variant>
      <vt:variant>
        <vt:i4>57</vt:i4>
      </vt:variant>
      <vt:variant>
        <vt:i4>0</vt:i4>
      </vt:variant>
      <vt:variant>
        <vt:i4>5</vt:i4>
      </vt:variant>
      <vt:variant>
        <vt:lpwstr>mailto:eresurs@uniyar.ac.ru</vt:lpwstr>
      </vt:variant>
      <vt:variant>
        <vt:lpwstr/>
      </vt:variant>
      <vt:variant>
        <vt:i4>4849757</vt:i4>
      </vt:variant>
      <vt:variant>
        <vt:i4>54</vt:i4>
      </vt:variant>
      <vt:variant>
        <vt:i4>0</vt:i4>
      </vt:variant>
      <vt:variant>
        <vt:i4>5</vt:i4>
      </vt:variant>
      <vt:variant>
        <vt:lpwstr>http://ebs.prospekt.org/</vt:lpwstr>
      </vt:variant>
      <vt:variant>
        <vt:lpwstr/>
      </vt:variant>
      <vt:variant>
        <vt:i4>1310740</vt:i4>
      </vt:variant>
      <vt:variant>
        <vt:i4>51</vt:i4>
      </vt:variant>
      <vt:variant>
        <vt:i4>0</vt:i4>
      </vt:variant>
      <vt:variant>
        <vt:i4>5</vt:i4>
      </vt:variant>
      <vt:variant>
        <vt:lpwstr>https://www.biblio-online.ru/</vt:lpwstr>
      </vt:variant>
      <vt:variant>
        <vt:lpwstr/>
      </vt:variant>
      <vt:variant>
        <vt:i4>3014756</vt:i4>
      </vt:variant>
      <vt:variant>
        <vt:i4>48</vt:i4>
      </vt:variant>
      <vt:variant>
        <vt:i4>0</vt:i4>
      </vt:variant>
      <vt:variant>
        <vt:i4>5</vt:i4>
      </vt:variant>
      <vt:variant>
        <vt:lpwstr>https://biblioclub.ru)/</vt:lpwstr>
      </vt:variant>
      <vt:variant>
        <vt:lpwstr/>
      </vt:variant>
      <vt:variant>
        <vt:i4>4390990</vt:i4>
      </vt:variant>
      <vt:variant>
        <vt:i4>45</vt:i4>
      </vt:variant>
      <vt:variant>
        <vt:i4>0</vt:i4>
      </vt:variant>
      <vt:variant>
        <vt:i4>5</vt:i4>
      </vt:variant>
      <vt:variant>
        <vt:lpwstr>https://www.lib.uniyar.ac.ru/opac/bk_cat_find.php</vt:lpwstr>
      </vt:variant>
      <vt:variant>
        <vt:lpwstr/>
      </vt:variant>
      <vt:variant>
        <vt:i4>5701711</vt:i4>
      </vt:variant>
      <vt:variant>
        <vt:i4>42</vt:i4>
      </vt:variant>
      <vt:variant>
        <vt:i4>0</vt:i4>
      </vt:variant>
      <vt:variant>
        <vt:i4>5</vt:i4>
      </vt:variant>
      <vt:variant>
        <vt:lpwstr>http://book.uniyar.ac.ru/</vt:lpwstr>
      </vt:variant>
      <vt:variant>
        <vt:lpwstr/>
      </vt:variant>
      <vt:variant>
        <vt:i4>4784169</vt:i4>
      </vt:variant>
      <vt:variant>
        <vt:i4>39</vt:i4>
      </vt:variant>
      <vt:variant>
        <vt:i4>0</vt:i4>
      </vt:variant>
      <vt:variant>
        <vt:i4>5</vt:i4>
      </vt:variant>
      <vt:variant>
        <vt:lpwstr>http://book.uniyar.ac.ru/book/elektronnyy_obrazovatelnyy_modul_organiz07b72017/</vt:lpwstr>
      </vt:variant>
      <vt:variant>
        <vt:lpwstr/>
      </vt:variant>
      <vt:variant>
        <vt:i4>3276901</vt:i4>
      </vt:variant>
      <vt:variant>
        <vt:i4>36</vt:i4>
      </vt:variant>
      <vt:variant>
        <vt:i4>0</vt:i4>
      </vt:variant>
      <vt:variant>
        <vt:i4>5</vt:i4>
      </vt:variant>
      <vt:variant>
        <vt:lpwstr>http://www.bis.org/</vt:lpwstr>
      </vt:variant>
      <vt:variant>
        <vt:lpwstr/>
      </vt:variant>
      <vt:variant>
        <vt:i4>2883681</vt:i4>
      </vt:variant>
      <vt:variant>
        <vt:i4>33</vt:i4>
      </vt:variant>
      <vt:variant>
        <vt:i4>0</vt:i4>
      </vt:variant>
      <vt:variant>
        <vt:i4>5</vt:i4>
      </vt:variant>
      <vt:variant>
        <vt:lpwstr>http://www.imf.org/</vt:lpwstr>
      </vt:variant>
      <vt:variant>
        <vt:lpwstr/>
      </vt:variant>
      <vt:variant>
        <vt:i4>8126573</vt:i4>
      </vt:variant>
      <vt:variant>
        <vt:i4>30</vt:i4>
      </vt:variant>
      <vt:variant>
        <vt:i4>0</vt:i4>
      </vt:variant>
      <vt:variant>
        <vt:i4>5</vt:i4>
      </vt:variant>
      <vt:variant>
        <vt:lpwstr>http://elibrary.ru/</vt:lpwstr>
      </vt:variant>
      <vt:variant>
        <vt:lpwstr/>
      </vt:variant>
      <vt:variant>
        <vt:i4>4849757</vt:i4>
      </vt:variant>
      <vt:variant>
        <vt:i4>27</vt:i4>
      </vt:variant>
      <vt:variant>
        <vt:i4>0</vt:i4>
      </vt:variant>
      <vt:variant>
        <vt:i4>5</vt:i4>
      </vt:variant>
      <vt:variant>
        <vt:lpwstr>http://ebs.prospekt.org/</vt:lpwstr>
      </vt:variant>
      <vt:variant>
        <vt:lpwstr/>
      </vt:variant>
      <vt:variant>
        <vt:i4>1310740</vt:i4>
      </vt:variant>
      <vt:variant>
        <vt:i4>24</vt:i4>
      </vt:variant>
      <vt:variant>
        <vt:i4>0</vt:i4>
      </vt:variant>
      <vt:variant>
        <vt:i4>5</vt:i4>
      </vt:variant>
      <vt:variant>
        <vt:lpwstr>https://www.biblio-online.ru/</vt:lpwstr>
      </vt:variant>
      <vt:variant>
        <vt:lpwstr/>
      </vt:variant>
      <vt:variant>
        <vt:i4>3014756</vt:i4>
      </vt:variant>
      <vt:variant>
        <vt:i4>21</vt:i4>
      </vt:variant>
      <vt:variant>
        <vt:i4>0</vt:i4>
      </vt:variant>
      <vt:variant>
        <vt:i4>5</vt:i4>
      </vt:variant>
      <vt:variant>
        <vt:lpwstr>https://biblioclub.ru)/</vt:lpwstr>
      </vt:variant>
      <vt:variant>
        <vt:lpwstr/>
      </vt:variant>
      <vt:variant>
        <vt:i4>4390990</vt:i4>
      </vt:variant>
      <vt:variant>
        <vt:i4>18</vt:i4>
      </vt:variant>
      <vt:variant>
        <vt:i4>0</vt:i4>
      </vt:variant>
      <vt:variant>
        <vt:i4>5</vt:i4>
      </vt:variant>
      <vt:variant>
        <vt:lpwstr>https://www.lib.uniyar.ac.ru/opac/bk_cat_find.php</vt:lpwstr>
      </vt:variant>
      <vt:variant>
        <vt:lpwstr/>
      </vt:variant>
      <vt:variant>
        <vt:i4>4784169</vt:i4>
      </vt:variant>
      <vt:variant>
        <vt:i4>15</vt:i4>
      </vt:variant>
      <vt:variant>
        <vt:i4>0</vt:i4>
      </vt:variant>
      <vt:variant>
        <vt:i4>5</vt:i4>
      </vt:variant>
      <vt:variant>
        <vt:lpwstr>http://book.uniyar.ac.ru/book/elektronnyy_obrazovatelnyy_modul_organiz07b72017/</vt:lpwstr>
      </vt:variant>
      <vt:variant>
        <vt:lpwstr/>
      </vt:variant>
      <vt:variant>
        <vt:i4>3473505</vt:i4>
      </vt:variant>
      <vt:variant>
        <vt:i4>12</vt:i4>
      </vt:variant>
      <vt:variant>
        <vt:i4>0</vt:i4>
      </vt:variant>
      <vt:variant>
        <vt:i4>5</vt:i4>
      </vt:variant>
      <vt:variant>
        <vt:lpwstr>http://www.lib.uniyar.ac.ru/edocs/iuni/20170807.pdf</vt:lpwstr>
      </vt:variant>
      <vt:variant>
        <vt:lpwstr/>
      </vt:variant>
      <vt:variant>
        <vt:i4>7602297</vt:i4>
      </vt:variant>
      <vt:variant>
        <vt:i4>9</vt:i4>
      </vt:variant>
      <vt:variant>
        <vt:i4>0</vt:i4>
      </vt:variant>
      <vt:variant>
        <vt:i4>5</vt:i4>
      </vt:variant>
      <vt:variant>
        <vt:lpwstr>http://ebs.prospekt.org/book/30960</vt:lpwstr>
      </vt:variant>
      <vt:variant>
        <vt:lpwstr/>
      </vt:variant>
      <vt:variant>
        <vt:i4>3473507</vt:i4>
      </vt:variant>
      <vt:variant>
        <vt:i4>6</vt:i4>
      </vt:variant>
      <vt:variant>
        <vt:i4>0</vt:i4>
      </vt:variant>
      <vt:variant>
        <vt:i4>5</vt:i4>
      </vt:variant>
      <vt:variant>
        <vt:lpwstr>http://www.lib.uniyar.ac.ru/edocs/iuni/20150807.pdf</vt:lpwstr>
      </vt:variant>
      <vt:variant>
        <vt:lpwstr/>
      </vt:variant>
      <vt:variant>
        <vt:i4>3342438</vt:i4>
      </vt:variant>
      <vt:variant>
        <vt:i4>3</vt:i4>
      </vt:variant>
      <vt:variant>
        <vt:i4>0</vt:i4>
      </vt:variant>
      <vt:variant>
        <vt:i4>5</vt:i4>
      </vt:variant>
      <vt:variant>
        <vt:lpwstr>https://biblio-online.ru/book/A724B057-CFA3-4099-BD15-EBDE7F05C71C</vt:lpwstr>
      </vt:variant>
      <vt:variant>
        <vt:lpwstr/>
      </vt:variant>
      <vt:variant>
        <vt:i4>7667838</vt:i4>
      </vt:variant>
      <vt:variant>
        <vt:i4>0</vt:i4>
      </vt:variant>
      <vt:variant>
        <vt:i4>0</vt:i4>
      </vt:variant>
      <vt:variant>
        <vt:i4>5</vt:i4>
      </vt:variant>
      <vt:variant>
        <vt:lpwstr>http://ebs.prospekt.org/book/30810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Вахрушев Дмитрий Станиславович</cp:lastModifiedBy>
  <cp:revision>2</cp:revision>
  <dcterms:created xsi:type="dcterms:W3CDTF">2024-06-27T12:29:00Z</dcterms:created>
  <dcterms:modified xsi:type="dcterms:W3CDTF">2024-06-27T12:29:00Z</dcterms:modified>
</cp:coreProperties>
</file>