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DC5" w:rsidRPr="0074306A" w:rsidRDefault="006D4DC5" w:rsidP="006D4DC5">
      <w:pPr>
        <w:jc w:val="center"/>
        <w:rPr>
          <w:b/>
        </w:rPr>
      </w:pPr>
      <w:r>
        <w:rPr>
          <w:b/>
        </w:rPr>
        <w:t>МИНОБРНАУКИ РОССИИ</w:t>
      </w:r>
    </w:p>
    <w:p w:rsidR="006D4DC5" w:rsidRDefault="006D4DC5" w:rsidP="006D4DC5">
      <w:pPr>
        <w:jc w:val="center"/>
        <w:rPr>
          <w:b/>
        </w:rPr>
      </w:pPr>
      <w:r>
        <w:rPr>
          <w:b/>
        </w:rPr>
        <w:t>Ярославский госуда</w:t>
      </w:r>
      <w:r w:rsidR="005C08E0">
        <w:rPr>
          <w:b/>
        </w:rPr>
        <w:t xml:space="preserve">рственный университет им. П.Г. </w:t>
      </w:r>
      <w:r>
        <w:rPr>
          <w:b/>
        </w:rPr>
        <w:t>Демидова</w:t>
      </w:r>
    </w:p>
    <w:p w:rsidR="006D4DC5" w:rsidRPr="0015644B" w:rsidRDefault="006D4DC5" w:rsidP="006D4DC5">
      <w:pPr>
        <w:jc w:val="center"/>
        <w:rPr>
          <w:i/>
          <w:iCs/>
          <w:u w:val="single"/>
        </w:rPr>
      </w:pPr>
    </w:p>
    <w:p w:rsidR="006D4DC5" w:rsidRPr="0015644B" w:rsidRDefault="006D4DC5" w:rsidP="007B4B9B">
      <w:pPr>
        <w:jc w:val="center"/>
      </w:pPr>
      <w:r>
        <w:t xml:space="preserve">Кафедра </w:t>
      </w:r>
      <w:r w:rsidR="007B4B9B">
        <w:t>цифровых технологий и машинного обручения</w:t>
      </w:r>
    </w:p>
    <w:p w:rsidR="00E60D00" w:rsidRPr="00EA7B6C" w:rsidRDefault="00E60D00" w:rsidP="00E60D00">
      <w:pPr>
        <w:pStyle w:val="ac"/>
      </w:pPr>
    </w:p>
    <w:p w:rsidR="00E60D00" w:rsidRDefault="00E60D00" w:rsidP="00E60D00">
      <w:pPr>
        <w:pStyle w:val="ac"/>
      </w:pPr>
    </w:p>
    <w:tbl>
      <w:tblPr>
        <w:tblW w:w="0" w:type="auto"/>
        <w:tblCellMar>
          <w:left w:w="0" w:type="dxa"/>
          <w:right w:w="0" w:type="dxa"/>
        </w:tblCellMar>
        <w:tblLook w:val="04A0" w:firstRow="1" w:lastRow="0" w:firstColumn="1" w:lastColumn="0" w:noHBand="0" w:noVBand="1"/>
      </w:tblPr>
      <w:tblGrid>
        <w:gridCol w:w="5952"/>
        <w:gridCol w:w="3402"/>
      </w:tblGrid>
      <w:tr w:rsidR="00E60D00" w:rsidTr="00CD0B07">
        <w:tc>
          <w:tcPr>
            <w:tcW w:w="5954" w:type="dxa"/>
            <w:shd w:val="clear" w:color="auto" w:fill="auto"/>
          </w:tcPr>
          <w:p w:rsidR="00E60D00" w:rsidRDefault="00E60D00" w:rsidP="00CD0B07">
            <w:pPr>
              <w:pStyle w:val="ac"/>
            </w:pPr>
          </w:p>
        </w:tc>
        <w:tc>
          <w:tcPr>
            <w:tcW w:w="3402" w:type="dxa"/>
            <w:shd w:val="clear" w:color="auto" w:fill="auto"/>
          </w:tcPr>
          <w:p w:rsidR="00E60D00" w:rsidRPr="00F741AC" w:rsidRDefault="00E60D00" w:rsidP="00CD0B07">
            <w:pPr>
              <w:pStyle w:val="ac"/>
            </w:pPr>
            <w:r w:rsidRPr="00F741AC">
              <w:t>УТВЕРЖДАЮ</w:t>
            </w:r>
          </w:p>
          <w:p w:rsidR="00E60D00" w:rsidRPr="00F741AC" w:rsidRDefault="00E60D00" w:rsidP="00CD0B07">
            <w:pPr>
              <w:pStyle w:val="ac"/>
            </w:pPr>
          </w:p>
          <w:p w:rsidR="00E60D00" w:rsidRPr="00F741AC" w:rsidRDefault="00E60D00" w:rsidP="00CD0B07">
            <w:pPr>
              <w:pStyle w:val="ad"/>
            </w:pPr>
            <w:r w:rsidRPr="00F741AC">
              <w:t>Декан физического факультета</w:t>
            </w:r>
          </w:p>
          <w:p w:rsidR="00E60D00" w:rsidRPr="0057364E" w:rsidRDefault="00E60D00" w:rsidP="00CD0B07">
            <w:pPr>
              <w:pStyle w:val="ad"/>
            </w:pPr>
          </w:p>
          <w:p w:rsidR="00E60D00" w:rsidRPr="0057364E" w:rsidRDefault="00E60D00" w:rsidP="00CD0B07">
            <w:pPr>
              <w:pStyle w:val="ad"/>
            </w:pPr>
            <w:r w:rsidRPr="0057364E">
              <w:t>_______________</w:t>
            </w:r>
            <w:r>
              <w:t>_</w:t>
            </w:r>
            <w:r w:rsidRPr="0057364E">
              <w:t xml:space="preserve"> И.С. Огнев</w:t>
            </w:r>
          </w:p>
          <w:p w:rsidR="00E60D00" w:rsidRPr="00EA7B6C" w:rsidRDefault="00E60D00" w:rsidP="00CD0B07">
            <w:pPr>
              <w:pStyle w:val="ae"/>
              <w:tabs>
                <w:tab w:val="center" w:pos="7229"/>
              </w:tabs>
            </w:pPr>
            <w:r>
              <w:t xml:space="preserve">           </w:t>
            </w:r>
            <w:r w:rsidRPr="00EA7B6C">
              <w:t>(подпись)</w:t>
            </w:r>
          </w:p>
          <w:p w:rsidR="00E60D00" w:rsidRDefault="00E60D00" w:rsidP="00410CE1">
            <w:pPr>
              <w:pStyle w:val="ad"/>
            </w:pPr>
            <w:r w:rsidRPr="0057364E">
              <w:t>«</w:t>
            </w:r>
            <w:r w:rsidR="00410CE1">
              <w:t>21</w:t>
            </w:r>
            <w:r>
              <w:t xml:space="preserve"> </w:t>
            </w:r>
            <w:r w:rsidRPr="0057364E">
              <w:t>»</w:t>
            </w:r>
            <w:r>
              <w:t xml:space="preserve"> мая</w:t>
            </w:r>
            <w:r w:rsidRPr="0057364E">
              <w:t xml:space="preserve"> 202</w:t>
            </w:r>
            <w:r w:rsidR="00410CE1">
              <w:t>4</w:t>
            </w:r>
            <w:r w:rsidRPr="0057364E">
              <w:t xml:space="preserve"> г.</w:t>
            </w:r>
          </w:p>
        </w:tc>
      </w:tr>
    </w:tbl>
    <w:p w:rsidR="00E60D00" w:rsidRPr="00EA7B6C" w:rsidRDefault="00E60D00" w:rsidP="00E60D00">
      <w:pPr>
        <w:pStyle w:val="ac"/>
      </w:pPr>
    </w:p>
    <w:p w:rsidR="00E60D00" w:rsidRPr="00EA7B6C" w:rsidRDefault="00E60D00" w:rsidP="00E60D00">
      <w:pPr>
        <w:pStyle w:val="ac"/>
      </w:pPr>
    </w:p>
    <w:p w:rsidR="006D4DC5" w:rsidRPr="0015644B" w:rsidRDefault="006D4DC5" w:rsidP="006D4DC5">
      <w:pPr>
        <w:jc w:val="center"/>
      </w:pPr>
      <w:r w:rsidRPr="0015644B">
        <w:rPr>
          <w:b/>
          <w:bCs/>
        </w:rPr>
        <w:t xml:space="preserve">Рабочая программа дисциплины </w:t>
      </w:r>
    </w:p>
    <w:p w:rsidR="006D4DC5" w:rsidRPr="00517657" w:rsidRDefault="006D4DC5" w:rsidP="006D4DC5">
      <w:pPr>
        <w:jc w:val="center"/>
        <w:rPr>
          <w:b/>
          <w:bCs/>
        </w:rPr>
      </w:pPr>
      <w:r w:rsidRPr="006D4DC5">
        <w:rPr>
          <w:b/>
          <w:bCs/>
        </w:rPr>
        <w:t>«Системы и сети связи с подвижными объектами»</w:t>
      </w:r>
    </w:p>
    <w:p w:rsidR="006D4DC5" w:rsidRPr="00517657" w:rsidRDefault="006D4DC5" w:rsidP="006D4DC5">
      <w:pPr>
        <w:jc w:val="center"/>
      </w:pPr>
    </w:p>
    <w:p w:rsidR="006D4DC5" w:rsidRPr="00517657" w:rsidRDefault="006D4DC5" w:rsidP="006D4DC5">
      <w:pPr>
        <w:jc w:val="center"/>
      </w:pPr>
    </w:p>
    <w:p w:rsidR="006D4DC5" w:rsidRPr="0015644B" w:rsidRDefault="006D4DC5" w:rsidP="006D4DC5">
      <w:pPr>
        <w:jc w:val="center"/>
      </w:pPr>
      <w:r w:rsidRPr="0015644B">
        <w:t>Направление подготовки</w:t>
      </w:r>
    </w:p>
    <w:p w:rsidR="006D4DC5" w:rsidRPr="0015644B" w:rsidRDefault="00B242E6" w:rsidP="006D4DC5">
      <w:pPr>
        <w:jc w:val="center"/>
      </w:pPr>
      <w:r>
        <w:t>11</w:t>
      </w:r>
      <w:r w:rsidR="006A67E8" w:rsidRPr="006A67E8">
        <w:t>.04.0</w:t>
      </w:r>
      <w:r>
        <w:t>1</w:t>
      </w:r>
      <w:r w:rsidR="006A67E8" w:rsidRPr="006A67E8">
        <w:t xml:space="preserve"> Радио</w:t>
      </w:r>
      <w:r>
        <w:t>техника</w:t>
      </w:r>
    </w:p>
    <w:p w:rsidR="006D4DC5" w:rsidRPr="00E60D00" w:rsidRDefault="006D4DC5" w:rsidP="006D4DC5">
      <w:pPr>
        <w:jc w:val="center"/>
      </w:pPr>
    </w:p>
    <w:p w:rsidR="006D4DC5" w:rsidRPr="00E60D00" w:rsidRDefault="006D4DC5" w:rsidP="006D4DC5">
      <w:pPr>
        <w:jc w:val="center"/>
      </w:pPr>
    </w:p>
    <w:p w:rsidR="006D4DC5" w:rsidRDefault="006D4DC5" w:rsidP="006D4DC5">
      <w:pPr>
        <w:jc w:val="center"/>
      </w:pPr>
      <w:r>
        <w:t>Направленность (п</w:t>
      </w:r>
      <w:r w:rsidRPr="0015644B">
        <w:t>рофиль</w:t>
      </w:r>
      <w:r>
        <w:t>)</w:t>
      </w:r>
    </w:p>
    <w:p w:rsidR="006A67E8" w:rsidRPr="0015644B" w:rsidRDefault="006A67E8" w:rsidP="006D4DC5">
      <w:pPr>
        <w:jc w:val="center"/>
      </w:pPr>
      <w:r>
        <w:t>«</w:t>
      </w:r>
      <w:r w:rsidR="00C06A91" w:rsidRPr="00C06A91">
        <w:t>Системы и устройства переда</w:t>
      </w:r>
      <w:r w:rsidR="00410CE1">
        <w:t>чи, приё</w:t>
      </w:r>
      <w:r w:rsidR="00C06A91">
        <w:t>ма и обработки сигналов»</w:t>
      </w:r>
    </w:p>
    <w:p w:rsidR="006D4DC5" w:rsidRPr="00E60D00" w:rsidRDefault="006D4DC5" w:rsidP="006D4DC5">
      <w:pPr>
        <w:jc w:val="center"/>
      </w:pPr>
    </w:p>
    <w:p w:rsidR="006D4DC5" w:rsidRPr="00E60D00" w:rsidRDefault="006D4DC5" w:rsidP="006D4DC5">
      <w:pPr>
        <w:jc w:val="center"/>
      </w:pPr>
    </w:p>
    <w:p w:rsidR="006D4DC5" w:rsidRPr="00E60D00" w:rsidRDefault="006D4DC5" w:rsidP="006D4DC5">
      <w:pPr>
        <w:jc w:val="center"/>
      </w:pPr>
    </w:p>
    <w:p w:rsidR="006D4DC5" w:rsidRPr="006A67E8" w:rsidRDefault="006D4DC5" w:rsidP="006D4DC5">
      <w:pPr>
        <w:jc w:val="center"/>
      </w:pPr>
      <w:r w:rsidRPr="006A67E8">
        <w:t>Форма обучения</w:t>
      </w:r>
    </w:p>
    <w:p w:rsidR="006D4DC5" w:rsidRPr="006A67E8" w:rsidRDefault="006D4DC5" w:rsidP="006D4DC5">
      <w:pPr>
        <w:jc w:val="center"/>
      </w:pPr>
      <w:r w:rsidRPr="006A67E8">
        <w:t>очная</w:t>
      </w:r>
    </w:p>
    <w:p w:rsidR="006D4DC5" w:rsidRPr="00E60D00" w:rsidRDefault="006D4DC5" w:rsidP="006D4DC5">
      <w:pPr>
        <w:jc w:val="both"/>
      </w:pPr>
    </w:p>
    <w:p w:rsidR="00E60D00" w:rsidRPr="00E60D00" w:rsidRDefault="00E60D00" w:rsidP="006D4DC5">
      <w:pPr>
        <w:jc w:val="both"/>
      </w:pPr>
    </w:p>
    <w:p w:rsidR="006D4DC5" w:rsidRPr="00E60D00" w:rsidRDefault="006D4DC5" w:rsidP="006D4DC5">
      <w:pPr>
        <w:jc w:val="both"/>
      </w:pPr>
    </w:p>
    <w:p w:rsidR="006D4DC5" w:rsidRPr="00E60D00" w:rsidRDefault="006D4DC5" w:rsidP="006D4DC5">
      <w:pPr>
        <w:jc w:val="both"/>
      </w:pPr>
    </w:p>
    <w:p w:rsidR="006D4DC5" w:rsidRPr="00E60D00" w:rsidRDefault="006D4DC5" w:rsidP="006D4DC5">
      <w:pPr>
        <w:jc w:val="both"/>
      </w:pPr>
    </w:p>
    <w:p w:rsidR="006D4DC5" w:rsidRPr="00E60D00" w:rsidRDefault="006D4DC5" w:rsidP="006D4DC5">
      <w:pPr>
        <w:jc w:val="both"/>
      </w:pPr>
    </w:p>
    <w:tbl>
      <w:tblPr>
        <w:tblW w:w="0" w:type="auto"/>
        <w:tblLook w:val="04A0" w:firstRow="1" w:lastRow="0" w:firstColumn="1" w:lastColumn="0" w:noHBand="0" w:noVBand="1"/>
      </w:tblPr>
      <w:tblGrid>
        <w:gridCol w:w="4677"/>
        <w:gridCol w:w="4677"/>
      </w:tblGrid>
      <w:tr w:rsidR="006D4DC5" w:rsidRPr="009F4803" w:rsidTr="00016785">
        <w:trPr>
          <w:trHeight w:val="1490"/>
        </w:trPr>
        <w:tc>
          <w:tcPr>
            <w:tcW w:w="4785" w:type="dxa"/>
          </w:tcPr>
          <w:p w:rsidR="006D4DC5" w:rsidRPr="009F4803" w:rsidRDefault="006D4DC5" w:rsidP="00016785">
            <w:pPr>
              <w:spacing w:line="360" w:lineRule="auto"/>
              <w:jc w:val="both"/>
            </w:pPr>
            <w:r w:rsidRPr="009F4803">
              <w:t xml:space="preserve">Программа одобрена </w:t>
            </w:r>
          </w:p>
          <w:p w:rsidR="006D4DC5" w:rsidRPr="009F4803" w:rsidRDefault="006D4DC5" w:rsidP="00016785">
            <w:pPr>
              <w:spacing w:line="360" w:lineRule="auto"/>
              <w:jc w:val="both"/>
            </w:pPr>
            <w:r w:rsidRPr="009F4803">
              <w:t xml:space="preserve">на заседании кафедры </w:t>
            </w:r>
          </w:p>
          <w:p w:rsidR="006D4DC5" w:rsidRPr="009F4803" w:rsidRDefault="00410CE1" w:rsidP="005C08E0">
            <w:pPr>
              <w:spacing w:line="360" w:lineRule="auto"/>
              <w:jc w:val="both"/>
              <w:rPr>
                <w:sz w:val="28"/>
                <w:szCs w:val="28"/>
              </w:rPr>
            </w:pPr>
            <w:r w:rsidRPr="00711872">
              <w:t>от «</w:t>
            </w:r>
            <w:r>
              <w:t>26</w:t>
            </w:r>
            <w:r w:rsidRPr="00711872">
              <w:t>» апреля 202</w:t>
            </w:r>
            <w:r>
              <w:t>4</w:t>
            </w:r>
            <w:r w:rsidRPr="00711872">
              <w:t xml:space="preserve"> года, протокол № </w:t>
            </w:r>
            <w:r>
              <w:t>8</w:t>
            </w:r>
          </w:p>
        </w:tc>
        <w:tc>
          <w:tcPr>
            <w:tcW w:w="4785" w:type="dxa"/>
          </w:tcPr>
          <w:p w:rsidR="006D4DC5" w:rsidRPr="009F4803" w:rsidRDefault="006D4DC5" w:rsidP="00016785">
            <w:pPr>
              <w:spacing w:line="360" w:lineRule="auto"/>
            </w:pPr>
            <w:r w:rsidRPr="009F4803">
              <w:t xml:space="preserve">Программа одобрена НМК </w:t>
            </w:r>
          </w:p>
          <w:p w:rsidR="006D4DC5" w:rsidRPr="009F4803" w:rsidRDefault="006D4DC5" w:rsidP="00016785">
            <w:pPr>
              <w:spacing w:line="360" w:lineRule="auto"/>
            </w:pPr>
            <w:r w:rsidRPr="009F4803">
              <w:t>физического факультета</w:t>
            </w:r>
          </w:p>
          <w:p w:rsidR="006D4DC5" w:rsidRPr="009F4803" w:rsidRDefault="00410CE1" w:rsidP="0057281C">
            <w:pPr>
              <w:spacing w:line="360" w:lineRule="auto"/>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8C20F4" w:rsidRPr="00EE28CC" w:rsidRDefault="008C20F4" w:rsidP="00EC55A4">
      <w:pPr>
        <w:rPr>
          <w:b/>
          <w:bCs/>
        </w:rPr>
      </w:pPr>
      <w:r w:rsidRPr="00EE28CC">
        <w:br w:type="page"/>
      </w:r>
      <w:r w:rsidRPr="00EE28CC">
        <w:rPr>
          <w:b/>
          <w:bCs/>
        </w:rPr>
        <w:lastRenderedPageBreak/>
        <w:t>1.</w:t>
      </w:r>
      <w:r w:rsidRPr="00EE28CC">
        <w:rPr>
          <w:b/>
          <w:bCs/>
          <w:lang w:val="en-US"/>
        </w:rPr>
        <w:t> </w:t>
      </w:r>
      <w:r w:rsidRPr="00EE28CC">
        <w:rPr>
          <w:b/>
          <w:bCs/>
        </w:rPr>
        <w:t>Цели освоения дисциплины</w:t>
      </w:r>
    </w:p>
    <w:p w:rsidR="001C745F" w:rsidRDefault="001C745F" w:rsidP="001C745F">
      <w:pPr>
        <w:ind w:firstLine="567"/>
        <w:jc w:val="both"/>
      </w:pPr>
      <w:r w:rsidRPr="00AB5311">
        <w:t>Цел</w:t>
      </w:r>
      <w:r>
        <w:t>ью и задачами</w:t>
      </w:r>
      <w:r w:rsidRPr="00AB5311">
        <w:t xml:space="preserve"> освоения дисциплины «</w:t>
      </w:r>
      <w:r w:rsidRPr="00A14961">
        <w:t>Системы и сети связи с подвижными объектами</w:t>
      </w:r>
      <w:r w:rsidRPr="00AB5311">
        <w:t>» явля</w:t>
      </w:r>
      <w:r>
        <w:t>е</w:t>
      </w:r>
      <w:r w:rsidRPr="00AB5311">
        <w:t>тся</w:t>
      </w:r>
      <w:r w:rsidR="00067A2C">
        <w:t xml:space="preserve"> </w:t>
      </w:r>
      <w:r w:rsidR="00067A2C" w:rsidRPr="00CE58C2">
        <w:t xml:space="preserve">подготовка в области построения </w:t>
      </w:r>
      <w:r w:rsidR="00CE58C2">
        <w:t>и функционирования современных с</w:t>
      </w:r>
      <w:r w:rsidR="00CE58C2" w:rsidRPr="00A14961">
        <w:t>истем и сет</w:t>
      </w:r>
      <w:r w:rsidR="00CE58C2">
        <w:t>ей</w:t>
      </w:r>
      <w:r w:rsidR="00CE58C2" w:rsidRPr="00A14961">
        <w:t xml:space="preserve"> связи с подвижными объектами</w:t>
      </w:r>
      <w:r w:rsidR="00CE58C2">
        <w:t xml:space="preserve">, включая сотовые, спутниковые и </w:t>
      </w:r>
      <w:proofErr w:type="spellStart"/>
      <w:r w:rsidR="00CE58C2">
        <w:t>транкинговые</w:t>
      </w:r>
      <w:proofErr w:type="spellEnd"/>
      <w:r w:rsidR="00CE58C2">
        <w:t xml:space="preserve"> системы и сети.</w:t>
      </w:r>
    </w:p>
    <w:p w:rsidR="00000BBE" w:rsidRPr="001C745F" w:rsidRDefault="00000BBE" w:rsidP="00000BBE">
      <w:pPr>
        <w:pStyle w:val="21"/>
        <w:tabs>
          <w:tab w:val="left" w:pos="360"/>
        </w:tabs>
        <w:autoSpaceDE w:val="0"/>
        <w:autoSpaceDN w:val="0"/>
        <w:adjustRightInd w:val="0"/>
        <w:ind w:firstLine="709"/>
        <w:textAlignment w:val="baseline"/>
        <w:rPr>
          <w:szCs w:val="24"/>
        </w:rPr>
      </w:pPr>
      <w:r w:rsidRPr="001C745F">
        <w:rPr>
          <w:szCs w:val="24"/>
        </w:rPr>
        <w:t>Дисцип</w:t>
      </w:r>
      <w:r w:rsidR="005C08E0">
        <w:rPr>
          <w:szCs w:val="24"/>
        </w:rPr>
        <w:t xml:space="preserve">лина обеспечивает формирование </w:t>
      </w:r>
      <w:bookmarkStart w:id="0" w:name="_GoBack"/>
      <w:bookmarkEnd w:id="0"/>
      <w:r w:rsidRPr="001C745F">
        <w:rPr>
          <w:szCs w:val="24"/>
        </w:rPr>
        <w:t xml:space="preserve">представлений о принципах функционирования и подходах к построению </w:t>
      </w:r>
      <w:r>
        <w:rPr>
          <w:szCs w:val="24"/>
        </w:rPr>
        <w:t>соврем</w:t>
      </w:r>
      <w:r w:rsidRPr="001C745F">
        <w:rPr>
          <w:szCs w:val="24"/>
        </w:rPr>
        <w:t>енных систем</w:t>
      </w:r>
      <w:r w:rsidRPr="00F13471">
        <w:rPr>
          <w:szCs w:val="24"/>
        </w:rPr>
        <w:t xml:space="preserve"> и сет</w:t>
      </w:r>
      <w:r>
        <w:rPr>
          <w:szCs w:val="24"/>
        </w:rPr>
        <w:t>ей</w:t>
      </w:r>
      <w:r w:rsidRPr="00F13471">
        <w:rPr>
          <w:szCs w:val="24"/>
        </w:rPr>
        <w:t xml:space="preserve"> связи с подвижными объектами</w:t>
      </w:r>
      <w:r w:rsidRPr="001C745F">
        <w:rPr>
          <w:szCs w:val="24"/>
        </w:rPr>
        <w:t>, их особенностях, современных тенденциях</w:t>
      </w:r>
      <w:r>
        <w:rPr>
          <w:szCs w:val="24"/>
        </w:rPr>
        <w:t>,</w:t>
      </w:r>
      <w:r w:rsidRPr="001C745F">
        <w:rPr>
          <w:szCs w:val="24"/>
        </w:rPr>
        <w:t xml:space="preserve"> проблемах</w:t>
      </w:r>
      <w:r>
        <w:rPr>
          <w:szCs w:val="24"/>
        </w:rPr>
        <w:t xml:space="preserve"> и перспективах развития</w:t>
      </w:r>
      <w:r w:rsidRPr="001C745F">
        <w:rPr>
          <w:szCs w:val="24"/>
        </w:rPr>
        <w:t>, а также создает необходимую базу для успешного решения профессиональных задач</w:t>
      </w:r>
      <w:r>
        <w:rPr>
          <w:szCs w:val="24"/>
        </w:rPr>
        <w:t xml:space="preserve"> в указанной области</w:t>
      </w:r>
      <w:r w:rsidRPr="001C745F">
        <w:rPr>
          <w:szCs w:val="24"/>
        </w:rPr>
        <w:t>.</w:t>
      </w:r>
    </w:p>
    <w:p w:rsidR="00CE58C2" w:rsidRDefault="00CE58C2" w:rsidP="001C745F">
      <w:pPr>
        <w:ind w:firstLine="567"/>
        <w:jc w:val="both"/>
      </w:pPr>
    </w:p>
    <w:p w:rsidR="008C20F4" w:rsidRPr="00EE28CC" w:rsidRDefault="008C20F4" w:rsidP="008C20F4">
      <w:pPr>
        <w:jc w:val="both"/>
        <w:rPr>
          <w:b/>
          <w:bCs/>
          <w:i/>
        </w:rPr>
      </w:pPr>
      <w:r w:rsidRPr="00EE28CC">
        <w:rPr>
          <w:b/>
          <w:bCs/>
        </w:rPr>
        <w:t>2.</w:t>
      </w:r>
      <w:r w:rsidRPr="00EE28CC">
        <w:rPr>
          <w:b/>
          <w:bCs/>
          <w:lang w:val="en-US"/>
        </w:rPr>
        <w:t> </w:t>
      </w:r>
      <w:r w:rsidRPr="00EE28CC">
        <w:rPr>
          <w:b/>
          <w:bCs/>
        </w:rPr>
        <w:t xml:space="preserve">Место дисциплины в структуре </w:t>
      </w:r>
      <w:r w:rsidR="000504AE">
        <w:rPr>
          <w:b/>
          <w:bCs/>
        </w:rPr>
        <w:t>образовательной программы</w:t>
      </w:r>
    </w:p>
    <w:p w:rsidR="00174424" w:rsidRPr="00CA4F81" w:rsidRDefault="007E1D1D" w:rsidP="00E60D00">
      <w:pPr>
        <w:ind w:firstLine="709"/>
        <w:jc w:val="both"/>
        <w:rPr>
          <w:rStyle w:val="FontStyle58"/>
          <w:i w:val="0"/>
          <w:sz w:val="24"/>
          <w:szCs w:val="24"/>
        </w:rPr>
      </w:pPr>
      <w:r w:rsidRPr="007E1D1D">
        <w:rPr>
          <w:rStyle w:val="FontStyle58"/>
          <w:i w:val="0"/>
          <w:sz w:val="24"/>
          <w:szCs w:val="24"/>
        </w:rPr>
        <w:t>Данная дисциплина относится к части, формируемой участниками образовательных отношений.</w:t>
      </w:r>
    </w:p>
    <w:p w:rsidR="00F84894" w:rsidRDefault="0094187C" w:rsidP="001F0208">
      <w:pPr>
        <w:ind w:firstLine="709"/>
        <w:jc w:val="both"/>
      </w:pPr>
      <w:r w:rsidRPr="00CD7D2F">
        <w:t xml:space="preserve">Она основывается на знаниях, </w:t>
      </w:r>
      <w:r w:rsidR="0049213B">
        <w:t>умениях и навыках</w:t>
      </w:r>
      <w:r w:rsidR="00000BBE">
        <w:t>,</w:t>
      </w:r>
      <w:r w:rsidR="0049213B">
        <w:t xml:space="preserve"> </w:t>
      </w:r>
      <w:r w:rsidRPr="00CD7D2F">
        <w:t xml:space="preserve">полученных студентами при изучении дисциплин: </w:t>
      </w:r>
      <w:r w:rsidR="00F84894">
        <w:t>«</w:t>
      </w:r>
      <w:r w:rsidR="00AA19EC" w:rsidRPr="00AA19EC">
        <w:t>Математическое моделирование устройств и систем</w:t>
      </w:r>
      <w:r w:rsidR="00F84894">
        <w:t>» и</w:t>
      </w:r>
      <w:r w:rsidR="00F84894" w:rsidRPr="00F84894">
        <w:t xml:space="preserve"> </w:t>
      </w:r>
      <w:r w:rsidR="00776EBB">
        <w:t>«Устройства генерирования и формирования сигналов</w:t>
      </w:r>
      <w:r w:rsidR="00266502">
        <w:t>».</w:t>
      </w:r>
    </w:p>
    <w:p w:rsidR="0049213B" w:rsidRDefault="001C745F" w:rsidP="001F0208">
      <w:pPr>
        <w:ind w:firstLine="709"/>
        <w:jc w:val="both"/>
      </w:pPr>
      <w:r>
        <w:t>Она тесно связана с дисциплин</w:t>
      </w:r>
      <w:r w:rsidR="00776EBB">
        <w:t>ами:</w:t>
      </w:r>
      <w:r>
        <w:t xml:space="preserve"> «</w:t>
      </w:r>
      <w:r w:rsidR="004A1C07" w:rsidRPr="004A1C07">
        <w:t>Радиотехнические системы передачи информации</w:t>
      </w:r>
      <w:r>
        <w:t>»,</w:t>
      </w:r>
      <w:r w:rsidRPr="00FF52FD">
        <w:t xml:space="preserve"> </w:t>
      </w:r>
      <w:r>
        <w:t>«Радиоканалы»</w:t>
      </w:r>
      <w:r w:rsidR="00AA19EC">
        <w:t>,</w:t>
      </w:r>
      <w:r w:rsidR="00266502">
        <w:t xml:space="preserve"> </w:t>
      </w:r>
      <w:r w:rsidR="00DF25C2">
        <w:t>«Устройства приема и обработки сигналов»</w:t>
      </w:r>
      <w:r w:rsidR="004F7397">
        <w:t>, «</w:t>
      </w:r>
      <w:r w:rsidR="004F7397" w:rsidRPr="004F7397">
        <w:t>Теория построения информационных систем и сетей</w:t>
      </w:r>
      <w:r w:rsidR="004F7397">
        <w:t>»</w:t>
      </w:r>
      <w:r>
        <w:t>.</w:t>
      </w:r>
    </w:p>
    <w:p w:rsidR="001C745F" w:rsidRDefault="001C745F" w:rsidP="0049213B">
      <w:pPr>
        <w:ind w:firstLine="709"/>
        <w:jc w:val="both"/>
      </w:pPr>
      <w:r>
        <w:t xml:space="preserve"> </w:t>
      </w:r>
      <w:r w:rsidR="0049213B">
        <w:t>Знания, умения и навыки, полученные при изучении данной дисциплины, используются студентами при изучении дисциплин:</w:t>
      </w:r>
      <w:r>
        <w:t xml:space="preserve"> «</w:t>
      </w:r>
      <w:r w:rsidR="007864DF" w:rsidRPr="007864DF">
        <w:t>Внутрисистемная электромагнитная совместимость</w:t>
      </w:r>
      <w:r>
        <w:t>»</w:t>
      </w:r>
      <w:r w:rsidR="00211FD2">
        <w:t>,</w:t>
      </w:r>
      <w:r>
        <w:t xml:space="preserve"> «</w:t>
      </w:r>
      <w:r w:rsidR="007864DF" w:rsidRPr="007864DF">
        <w:t>Основы телерадиовещания</w:t>
      </w:r>
      <w:r>
        <w:t xml:space="preserve">», </w:t>
      </w:r>
      <w:r w:rsidR="00211FD2">
        <w:t>«</w:t>
      </w:r>
      <w:r w:rsidR="00211FD2" w:rsidRPr="0049213B">
        <w:t>Обеспечение информационной безопасности в информационных сетях</w:t>
      </w:r>
      <w:r w:rsidR="00211FD2">
        <w:t xml:space="preserve">», </w:t>
      </w:r>
      <w:r>
        <w:t>а также ряда дисциплин по выбору.</w:t>
      </w:r>
    </w:p>
    <w:p w:rsidR="001C745F" w:rsidRDefault="001C745F" w:rsidP="0087415A">
      <w:pPr>
        <w:jc w:val="both"/>
      </w:pPr>
    </w:p>
    <w:p w:rsidR="0087415A" w:rsidRPr="00517657" w:rsidRDefault="0087415A" w:rsidP="0087415A">
      <w:pPr>
        <w:jc w:val="both"/>
        <w:rPr>
          <w:b/>
          <w:bCs/>
        </w:rPr>
      </w:pPr>
      <w:r w:rsidRPr="00517657">
        <w:rPr>
          <w:b/>
          <w:bCs/>
        </w:rPr>
        <w:t xml:space="preserve">3. Планируемые результаты обучения по дисциплине, соотнесенные с планируемыми результатами освоения </w:t>
      </w:r>
      <w:r>
        <w:rPr>
          <w:b/>
          <w:bCs/>
        </w:rPr>
        <w:t>образовательной программы</w:t>
      </w:r>
      <w:r w:rsidRPr="00517657">
        <w:rPr>
          <w:b/>
          <w:bCs/>
        </w:rPr>
        <w:t xml:space="preserve"> </w:t>
      </w:r>
    </w:p>
    <w:p w:rsidR="0087415A" w:rsidRDefault="0087415A" w:rsidP="0087415A">
      <w:pPr>
        <w:jc w:val="both"/>
      </w:pPr>
      <w:r w:rsidRPr="00517657">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87415A" w:rsidRDefault="0087415A" w:rsidP="008741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2220"/>
        <w:gridCol w:w="5016"/>
      </w:tblGrid>
      <w:tr w:rsidR="00C20FCE" w:rsidRPr="00FD2ECB" w:rsidTr="00B776BE">
        <w:tc>
          <w:tcPr>
            <w:tcW w:w="2108" w:type="dxa"/>
            <w:vAlign w:val="center"/>
          </w:tcPr>
          <w:p w:rsidR="00C20FCE" w:rsidRDefault="00C20FCE" w:rsidP="00016785">
            <w:pPr>
              <w:pStyle w:val="a"/>
              <w:numPr>
                <w:ilvl w:val="0"/>
                <w:numId w:val="0"/>
              </w:numPr>
              <w:tabs>
                <w:tab w:val="left" w:pos="708"/>
              </w:tabs>
              <w:spacing w:line="240" w:lineRule="auto"/>
              <w:jc w:val="center"/>
              <w:rPr>
                <w:b/>
                <w:sz w:val="22"/>
                <w:szCs w:val="22"/>
              </w:rPr>
            </w:pPr>
            <w:r>
              <w:rPr>
                <w:b/>
                <w:sz w:val="22"/>
                <w:szCs w:val="22"/>
              </w:rPr>
              <w:t>Формируемая компетенция</w:t>
            </w:r>
          </w:p>
          <w:p w:rsidR="00C20FCE" w:rsidRDefault="00C20FCE" w:rsidP="00016785">
            <w:pPr>
              <w:pStyle w:val="a"/>
              <w:numPr>
                <w:ilvl w:val="0"/>
                <w:numId w:val="0"/>
              </w:numPr>
              <w:tabs>
                <w:tab w:val="left" w:pos="708"/>
              </w:tabs>
              <w:spacing w:line="240" w:lineRule="auto"/>
              <w:jc w:val="center"/>
              <w:rPr>
                <w:b/>
              </w:rPr>
            </w:pPr>
            <w:r>
              <w:rPr>
                <w:b/>
                <w:sz w:val="22"/>
                <w:szCs w:val="22"/>
              </w:rPr>
              <w:t>(код и формулировка)</w:t>
            </w:r>
          </w:p>
        </w:tc>
        <w:tc>
          <w:tcPr>
            <w:tcW w:w="2220" w:type="dxa"/>
            <w:vAlign w:val="center"/>
          </w:tcPr>
          <w:p w:rsidR="00C20FCE" w:rsidRDefault="00C20FCE" w:rsidP="00016785">
            <w:pPr>
              <w:pStyle w:val="a"/>
              <w:numPr>
                <w:ilvl w:val="0"/>
                <w:numId w:val="0"/>
              </w:numPr>
              <w:tabs>
                <w:tab w:val="left" w:pos="708"/>
              </w:tabs>
              <w:spacing w:line="240" w:lineRule="auto"/>
              <w:jc w:val="center"/>
              <w:rPr>
                <w:b/>
              </w:rPr>
            </w:pPr>
            <w:r>
              <w:rPr>
                <w:b/>
                <w:sz w:val="22"/>
                <w:szCs w:val="22"/>
              </w:rPr>
              <w:t>Индикатор достижения компетенции</w:t>
            </w:r>
          </w:p>
          <w:p w:rsidR="00C20FCE" w:rsidRDefault="00C20FCE" w:rsidP="00016785">
            <w:pPr>
              <w:pStyle w:val="a"/>
              <w:numPr>
                <w:ilvl w:val="0"/>
                <w:numId w:val="0"/>
              </w:numPr>
              <w:tabs>
                <w:tab w:val="left" w:pos="708"/>
              </w:tabs>
              <w:spacing w:line="240" w:lineRule="auto"/>
              <w:jc w:val="center"/>
              <w:rPr>
                <w:b/>
              </w:rPr>
            </w:pPr>
            <w:r>
              <w:rPr>
                <w:b/>
                <w:sz w:val="22"/>
                <w:szCs w:val="22"/>
              </w:rPr>
              <w:t>(код и формулировка)</w:t>
            </w:r>
          </w:p>
        </w:tc>
        <w:tc>
          <w:tcPr>
            <w:tcW w:w="5016" w:type="dxa"/>
            <w:vAlign w:val="center"/>
          </w:tcPr>
          <w:p w:rsidR="00C20FCE" w:rsidRDefault="00C20FCE" w:rsidP="00016785">
            <w:pPr>
              <w:pStyle w:val="a"/>
              <w:numPr>
                <w:ilvl w:val="0"/>
                <w:numId w:val="0"/>
              </w:numPr>
              <w:tabs>
                <w:tab w:val="left" w:pos="708"/>
              </w:tabs>
              <w:spacing w:line="240" w:lineRule="auto"/>
              <w:jc w:val="center"/>
              <w:rPr>
                <w:b/>
              </w:rPr>
            </w:pPr>
            <w:r>
              <w:rPr>
                <w:b/>
                <w:sz w:val="22"/>
                <w:szCs w:val="22"/>
              </w:rPr>
              <w:t>Перечень</w:t>
            </w:r>
          </w:p>
          <w:p w:rsidR="00C20FCE" w:rsidRDefault="00C20FCE" w:rsidP="00016785">
            <w:pPr>
              <w:pStyle w:val="a"/>
              <w:numPr>
                <w:ilvl w:val="0"/>
                <w:numId w:val="0"/>
              </w:numPr>
              <w:tabs>
                <w:tab w:val="left" w:pos="708"/>
              </w:tabs>
              <w:spacing w:line="240" w:lineRule="auto"/>
              <w:jc w:val="center"/>
              <w:rPr>
                <w:b/>
                <w:lang w:val="en-US"/>
              </w:rPr>
            </w:pPr>
            <w:r>
              <w:rPr>
                <w:b/>
                <w:sz w:val="22"/>
                <w:szCs w:val="22"/>
              </w:rPr>
              <w:t>планируемых результатов обучения</w:t>
            </w:r>
          </w:p>
        </w:tc>
      </w:tr>
      <w:tr w:rsidR="00C20FCE" w:rsidRPr="00FD2ECB" w:rsidTr="00B776BE">
        <w:tc>
          <w:tcPr>
            <w:tcW w:w="9344" w:type="dxa"/>
            <w:gridSpan w:val="3"/>
            <w:vAlign w:val="center"/>
          </w:tcPr>
          <w:p w:rsidR="00C20FCE" w:rsidRPr="00FD2ECB" w:rsidRDefault="00C20FCE" w:rsidP="006A10FD">
            <w:pPr>
              <w:pStyle w:val="a"/>
              <w:numPr>
                <w:ilvl w:val="0"/>
                <w:numId w:val="0"/>
              </w:numPr>
              <w:tabs>
                <w:tab w:val="left" w:pos="708"/>
              </w:tabs>
              <w:spacing w:line="240" w:lineRule="auto"/>
              <w:jc w:val="left"/>
              <w:rPr>
                <w:b/>
              </w:rPr>
            </w:pPr>
            <w:r w:rsidRPr="006A10FD">
              <w:rPr>
                <w:b/>
                <w:sz w:val="22"/>
                <w:szCs w:val="22"/>
              </w:rPr>
              <w:t xml:space="preserve">Профессиональные компетенции </w:t>
            </w:r>
          </w:p>
        </w:tc>
      </w:tr>
      <w:tr w:rsidR="00B776BE" w:rsidRPr="00FD2ECB" w:rsidTr="00B776BE">
        <w:tc>
          <w:tcPr>
            <w:tcW w:w="2108" w:type="dxa"/>
            <w:vMerge w:val="restart"/>
          </w:tcPr>
          <w:p w:rsidR="00B776BE" w:rsidRPr="00FD2ECB" w:rsidRDefault="00B776BE" w:rsidP="006570AA">
            <w:pPr>
              <w:pStyle w:val="a"/>
              <w:numPr>
                <w:ilvl w:val="0"/>
                <w:numId w:val="0"/>
              </w:numPr>
              <w:spacing w:line="240" w:lineRule="auto"/>
              <w:jc w:val="left"/>
              <w:rPr>
                <w:i/>
              </w:rPr>
            </w:pPr>
            <w:r w:rsidRPr="006570AA">
              <w:rPr>
                <w:color w:val="000000"/>
              </w:rPr>
              <w:t>ПК-1. Способен проводить обзор и анализ современных достижений науки, самостоятельно собирать и анализировать исходные данные в том числе с использованием передовых ИКТСС, формулировать задачи профессиональной деятель</w:t>
            </w:r>
            <w:r w:rsidRPr="006570AA">
              <w:rPr>
                <w:color w:val="000000"/>
              </w:rPr>
              <w:lastRenderedPageBreak/>
              <w:t>ности для достижения поставленной цели</w:t>
            </w:r>
          </w:p>
        </w:tc>
        <w:tc>
          <w:tcPr>
            <w:tcW w:w="2220" w:type="dxa"/>
          </w:tcPr>
          <w:p w:rsidR="00B776BE" w:rsidRPr="008B77F8" w:rsidRDefault="00B776BE" w:rsidP="008B77F8">
            <w:pPr>
              <w:jc w:val="both"/>
              <w:rPr>
                <w:color w:val="000000"/>
              </w:rPr>
            </w:pPr>
            <w:r>
              <w:rPr>
                <w:color w:val="000000"/>
              </w:rPr>
              <w:lastRenderedPageBreak/>
              <w:t>ИД_ПК-1.2 Самостоятельно осуществляет анализ исходных данных для постановки задач профессиональной деятельности</w:t>
            </w:r>
          </w:p>
        </w:tc>
        <w:tc>
          <w:tcPr>
            <w:tcW w:w="5016" w:type="dxa"/>
          </w:tcPr>
          <w:p w:rsidR="00B776BE" w:rsidRPr="003079ED" w:rsidRDefault="00B776BE" w:rsidP="003079ED">
            <w:pPr>
              <w:pStyle w:val="a"/>
              <w:numPr>
                <w:ilvl w:val="0"/>
                <w:numId w:val="0"/>
              </w:numPr>
              <w:spacing w:line="240" w:lineRule="auto"/>
              <w:jc w:val="left"/>
              <w:rPr>
                <w:color w:val="000000"/>
              </w:rPr>
            </w:pPr>
            <w:r w:rsidRPr="003079ED">
              <w:rPr>
                <w:color w:val="000000"/>
              </w:rPr>
              <w:t xml:space="preserve">Знать: </w:t>
            </w:r>
          </w:p>
          <w:p w:rsidR="00B776BE" w:rsidRPr="003079ED" w:rsidRDefault="00B776BE" w:rsidP="003079ED">
            <w:pPr>
              <w:pStyle w:val="a"/>
              <w:numPr>
                <w:ilvl w:val="0"/>
                <w:numId w:val="0"/>
              </w:numPr>
              <w:spacing w:line="240" w:lineRule="auto"/>
              <w:jc w:val="left"/>
              <w:rPr>
                <w:color w:val="000000"/>
              </w:rPr>
            </w:pPr>
            <w:r w:rsidRPr="003079ED">
              <w:rPr>
                <w:color w:val="000000"/>
              </w:rPr>
              <w:t xml:space="preserve">основные стандарты и протоколы, используемые в современных системах и сетях связи с подвижными объектами; </w:t>
            </w:r>
          </w:p>
          <w:p w:rsidR="00B776BE" w:rsidRPr="003079ED" w:rsidRDefault="00B776BE" w:rsidP="003079ED">
            <w:pPr>
              <w:pStyle w:val="a"/>
              <w:numPr>
                <w:ilvl w:val="0"/>
                <w:numId w:val="0"/>
              </w:numPr>
              <w:spacing w:line="240" w:lineRule="auto"/>
              <w:jc w:val="left"/>
              <w:rPr>
                <w:color w:val="000000"/>
              </w:rPr>
            </w:pPr>
          </w:p>
          <w:p w:rsidR="00B776BE" w:rsidRPr="003079ED" w:rsidRDefault="00B776BE" w:rsidP="003079ED">
            <w:pPr>
              <w:pStyle w:val="a"/>
              <w:numPr>
                <w:ilvl w:val="0"/>
                <w:numId w:val="0"/>
              </w:numPr>
              <w:spacing w:line="240" w:lineRule="auto"/>
              <w:jc w:val="left"/>
              <w:rPr>
                <w:color w:val="000000"/>
              </w:rPr>
            </w:pPr>
            <w:r w:rsidRPr="003079ED">
              <w:rPr>
                <w:color w:val="000000"/>
              </w:rPr>
              <w:t>Уметь:</w:t>
            </w:r>
          </w:p>
          <w:p w:rsidR="00B776BE" w:rsidRPr="003079ED" w:rsidRDefault="00B776BE" w:rsidP="003079ED">
            <w:pPr>
              <w:pStyle w:val="a"/>
              <w:numPr>
                <w:ilvl w:val="0"/>
                <w:numId w:val="0"/>
              </w:numPr>
              <w:spacing w:line="240" w:lineRule="auto"/>
              <w:jc w:val="left"/>
              <w:rPr>
                <w:color w:val="000000"/>
              </w:rPr>
            </w:pPr>
            <w:r w:rsidRPr="003079ED">
              <w:rPr>
                <w:color w:val="000000"/>
              </w:rPr>
              <w:t>осуществлять моделирование отдельных частей систем связи с подвижными объектами с помощью стандартных пакетов прикладных программ;</w:t>
            </w:r>
          </w:p>
          <w:p w:rsidR="00B776BE" w:rsidRPr="003079ED" w:rsidRDefault="00B776BE" w:rsidP="003079ED">
            <w:pPr>
              <w:pStyle w:val="a"/>
              <w:numPr>
                <w:ilvl w:val="0"/>
                <w:numId w:val="0"/>
              </w:numPr>
              <w:spacing w:line="240" w:lineRule="auto"/>
              <w:jc w:val="left"/>
              <w:rPr>
                <w:color w:val="000000"/>
              </w:rPr>
            </w:pPr>
          </w:p>
          <w:p w:rsidR="00B776BE" w:rsidRDefault="00B776BE" w:rsidP="003079ED">
            <w:pPr>
              <w:pStyle w:val="a"/>
              <w:numPr>
                <w:ilvl w:val="0"/>
                <w:numId w:val="0"/>
              </w:numPr>
              <w:spacing w:line="240" w:lineRule="auto"/>
              <w:jc w:val="left"/>
              <w:rPr>
                <w:color w:val="000000"/>
              </w:rPr>
            </w:pPr>
            <w:r w:rsidRPr="003079ED">
              <w:rPr>
                <w:color w:val="000000"/>
              </w:rPr>
              <w:t>Владеть:</w:t>
            </w:r>
          </w:p>
          <w:p w:rsidR="00B776BE" w:rsidRPr="00FD2ECB" w:rsidRDefault="00B776BE" w:rsidP="00B776BE">
            <w:pPr>
              <w:pStyle w:val="a"/>
              <w:numPr>
                <w:ilvl w:val="0"/>
                <w:numId w:val="0"/>
              </w:numPr>
              <w:spacing w:line="240" w:lineRule="auto"/>
              <w:jc w:val="left"/>
            </w:pPr>
            <w:r w:rsidRPr="003079ED">
              <w:rPr>
                <w:color w:val="000000"/>
              </w:rPr>
              <w:t>теоретическими методами исследования существующих и перспективных систем и сетей связи с подвижными объектами;</w:t>
            </w:r>
          </w:p>
        </w:tc>
      </w:tr>
      <w:tr w:rsidR="00B776BE" w:rsidRPr="00FD2ECB" w:rsidTr="00B776BE">
        <w:tc>
          <w:tcPr>
            <w:tcW w:w="2108" w:type="dxa"/>
            <w:vMerge/>
          </w:tcPr>
          <w:p w:rsidR="00B776BE" w:rsidRPr="006570AA" w:rsidRDefault="00B776BE" w:rsidP="00B776BE">
            <w:pPr>
              <w:pStyle w:val="a"/>
              <w:numPr>
                <w:ilvl w:val="0"/>
                <w:numId w:val="0"/>
              </w:numPr>
              <w:spacing w:line="240" w:lineRule="auto"/>
              <w:jc w:val="left"/>
              <w:rPr>
                <w:color w:val="000000"/>
              </w:rPr>
            </w:pPr>
          </w:p>
        </w:tc>
        <w:tc>
          <w:tcPr>
            <w:tcW w:w="2220" w:type="dxa"/>
          </w:tcPr>
          <w:p w:rsidR="00B776BE" w:rsidRDefault="00B776BE" w:rsidP="00B776BE">
            <w:pPr>
              <w:jc w:val="both"/>
              <w:rPr>
                <w:color w:val="000000"/>
              </w:rPr>
            </w:pPr>
            <w:r>
              <w:rPr>
                <w:color w:val="000000"/>
              </w:rPr>
              <w:t>ИД_ПК-1.3 Самостоятельно формулирует задачи профессиональной деятельности</w:t>
            </w:r>
          </w:p>
        </w:tc>
        <w:tc>
          <w:tcPr>
            <w:tcW w:w="5016" w:type="dxa"/>
          </w:tcPr>
          <w:p w:rsidR="00B776BE" w:rsidRPr="003079ED" w:rsidRDefault="00B776BE" w:rsidP="00B776BE">
            <w:pPr>
              <w:pStyle w:val="a"/>
              <w:numPr>
                <w:ilvl w:val="0"/>
                <w:numId w:val="0"/>
              </w:numPr>
              <w:spacing w:line="240" w:lineRule="auto"/>
              <w:jc w:val="left"/>
              <w:rPr>
                <w:color w:val="000000"/>
              </w:rPr>
            </w:pPr>
            <w:r w:rsidRPr="003079ED">
              <w:rPr>
                <w:color w:val="000000"/>
              </w:rPr>
              <w:t xml:space="preserve">Знать: </w:t>
            </w:r>
          </w:p>
          <w:p w:rsidR="00B776BE" w:rsidRPr="003079ED" w:rsidRDefault="00B776BE" w:rsidP="00B776BE">
            <w:pPr>
              <w:pStyle w:val="a"/>
              <w:numPr>
                <w:ilvl w:val="0"/>
                <w:numId w:val="0"/>
              </w:numPr>
              <w:spacing w:line="240" w:lineRule="auto"/>
              <w:jc w:val="left"/>
              <w:rPr>
                <w:color w:val="000000"/>
              </w:rPr>
            </w:pPr>
            <w:r w:rsidRPr="003079ED">
              <w:rPr>
                <w:color w:val="000000"/>
              </w:rPr>
              <w:t xml:space="preserve">принципы построения и функционирования основных типов современных систем и сетей связи </w:t>
            </w:r>
            <w:r>
              <w:rPr>
                <w:color w:val="000000"/>
              </w:rPr>
              <w:t>такого типа</w:t>
            </w:r>
          </w:p>
          <w:p w:rsidR="00B776BE" w:rsidRPr="003079ED" w:rsidRDefault="00B776BE" w:rsidP="00B776BE">
            <w:pPr>
              <w:pStyle w:val="a"/>
              <w:numPr>
                <w:ilvl w:val="0"/>
                <w:numId w:val="0"/>
              </w:numPr>
              <w:spacing w:line="240" w:lineRule="auto"/>
              <w:jc w:val="left"/>
              <w:rPr>
                <w:color w:val="000000"/>
              </w:rPr>
            </w:pPr>
          </w:p>
          <w:p w:rsidR="00B776BE" w:rsidRPr="003079ED" w:rsidRDefault="00B776BE" w:rsidP="00B776BE">
            <w:pPr>
              <w:pStyle w:val="a"/>
              <w:numPr>
                <w:ilvl w:val="0"/>
                <w:numId w:val="0"/>
              </w:numPr>
              <w:spacing w:line="240" w:lineRule="auto"/>
              <w:jc w:val="left"/>
              <w:rPr>
                <w:color w:val="000000"/>
              </w:rPr>
            </w:pPr>
            <w:r w:rsidRPr="003079ED">
              <w:rPr>
                <w:color w:val="000000"/>
              </w:rPr>
              <w:t>Уметь:</w:t>
            </w:r>
          </w:p>
          <w:p w:rsidR="00B776BE" w:rsidRPr="003079ED" w:rsidRDefault="00B776BE" w:rsidP="00B776BE">
            <w:pPr>
              <w:pStyle w:val="a"/>
              <w:numPr>
                <w:ilvl w:val="0"/>
                <w:numId w:val="0"/>
              </w:numPr>
              <w:spacing w:line="240" w:lineRule="auto"/>
              <w:jc w:val="left"/>
              <w:rPr>
                <w:color w:val="000000"/>
              </w:rPr>
            </w:pPr>
            <w:r w:rsidRPr="003079ED">
              <w:rPr>
                <w:color w:val="000000"/>
              </w:rPr>
              <w:t>выбирать необходимые исходные данные и квалифицированно проводить расчеты наиболее важных параметров систем и сетей связи с подвижными объектами</w:t>
            </w:r>
          </w:p>
          <w:p w:rsidR="00B776BE" w:rsidRPr="003079ED" w:rsidRDefault="00B776BE" w:rsidP="00B776BE">
            <w:pPr>
              <w:pStyle w:val="a"/>
              <w:numPr>
                <w:ilvl w:val="0"/>
                <w:numId w:val="0"/>
              </w:numPr>
              <w:spacing w:line="240" w:lineRule="auto"/>
              <w:jc w:val="left"/>
              <w:rPr>
                <w:color w:val="000000"/>
              </w:rPr>
            </w:pPr>
          </w:p>
          <w:p w:rsidR="00B776BE" w:rsidRDefault="00B776BE" w:rsidP="00B776BE">
            <w:pPr>
              <w:pStyle w:val="a"/>
              <w:numPr>
                <w:ilvl w:val="0"/>
                <w:numId w:val="0"/>
              </w:numPr>
              <w:spacing w:line="240" w:lineRule="auto"/>
              <w:jc w:val="left"/>
              <w:rPr>
                <w:color w:val="000000"/>
              </w:rPr>
            </w:pPr>
            <w:r w:rsidRPr="003079ED">
              <w:rPr>
                <w:color w:val="000000"/>
              </w:rPr>
              <w:t>Владеть:</w:t>
            </w:r>
          </w:p>
          <w:p w:rsidR="00B776BE" w:rsidRPr="00FD2ECB" w:rsidRDefault="00B776BE" w:rsidP="00B776BE">
            <w:pPr>
              <w:pStyle w:val="a"/>
              <w:numPr>
                <w:ilvl w:val="0"/>
                <w:numId w:val="0"/>
              </w:numPr>
              <w:spacing w:line="240" w:lineRule="auto"/>
              <w:jc w:val="left"/>
            </w:pPr>
            <w:r w:rsidRPr="003079ED">
              <w:rPr>
                <w:color w:val="000000"/>
              </w:rPr>
              <w:t>методиками проектирования систем и сетей связи с подвижными объектами</w:t>
            </w:r>
          </w:p>
        </w:tc>
      </w:tr>
    </w:tbl>
    <w:p w:rsidR="00FD2ECB" w:rsidRDefault="00FD2ECB" w:rsidP="008C20F4">
      <w:pPr>
        <w:jc w:val="both"/>
        <w:rPr>
          <w:b/>
          <w:bCs/>
        </w:rPr>
      </w:pPr>
    </w:p>
    <w:p w:rsidR="008C20F4" w:rsidRPr="00EE28CC" w:rsidRDefault="008C20F4" w:rsidP="008C20F4">
      <w:pPr>
        <w:jc w:val="both"/>
        <w:rPr>
          <w:b/>
          <w:bCs/>
        </w:rPr>
      </w:pPr>
      <w:r w:rsidRPr="00EE28CC">
        <w:rPr>
          <w:b/>
          <w:bCs/>
        </w:rPr>
        <w:t>4.</w:t>
      </w:r>
      <w:r w:rsidRPr="00EE28CC">
        <w:rPr>
          <w:b/>
          <w:bCs/>
          <w:lang w:val="en-US"/>
        </w:rPr>
        <w:t> </w:t>
      </w:r>
      <w:r w:rsidRPr="00EE28CC">
        <w:rPr>
          <w:b/>
          <w:bCs/>
        </w:rPr>
        <w:t>Объ</w:t>
      </w:r>
      <w:r w:rsidR="00410CE1">
        <w:rPr>
          <w:b/>
          <w:bCs/>
        </w:rPr>
        <w:t>ё</w:t>
      </w:r>
      <w:r w:rsidRPr="00EE28CC">
        <w:rPr>
          <w:b/>
          <w:bCs/>
        </w:rPr>
        <w:t>м, структура</w:t>
      </w:r>
      <w:r w:rsidRPr="00EE28CC">
        <w:rPr>
          <w:b/>
          <w:bCs/>
          <w:color w:val="FF0000"/>
        </w:rPr>
        <w:t xml:space="preserve"> </w:t>
      </w:r>
      <w:r w:rsidRPr="00EE28CC">
        <w:rPr>
          <w:b/>
          <w:bCs/>
        </w:rPr>
        <w:t xml:space="preserve">и содержание дисциплины </w:t>
      </w:r>
    </w:p>
    <w:p w:rsidR="005376F5" w:rsidRDefault="00410CE1" w:rsidP="00CF5CEB">
      <w:pPr>
        <w:ind w:firstLine="708"/>
        <w:jc w:val="both"/>
      </w:pPr>
      <w:r>
        <w:t>Общая трудоё</w:t>
      </w:r>
      <w:r w:rsidR="008C20F4" w:rsidRPr="00EE28CC">
        <w:t xml:space="preserve">мкость дисциплины составляет </w:t>
      </w:r>
      <w:r w:rsidR="00CE5822" w:rsidRPr="00410CE1">
        <w:rPr>
          <w:b/>
        </w:rPr>
        <w:t>3</w:t>
      </w:r>
      <w:r w:rsidR="00CE5822">
        <w:t xml:space="preserve"> </w:t>
      </w:r>
      <w:r w:rsidR="008C20F4" w:rsidRPr="00EE28CC">
        <w:t>зач</w:t>
      </w:r>
      <w:r>
        <w:t>ё</w:t>
      </w:r>
      <w:r w:rsidR="008C20F4" w:rsidRPr="00EE28CC">
        <w:t>т</w:t>
      </w:r>
      <w:r>
        <w:t>.</w:t>
      </w:r>
      <w:r w:rsidR="008C20F4" w:rsidRPr="00EE28CC">
        <w:t xml:space="preserve"> ед</w:t>
      </w:r>
      <w:r>
        <w:t>.</w:t>
      </w:r>
      <w:r w:rsidR="008C20F4" w:rsidRPr="00EE28CC">
        <w:t xml:space="preserve">, </w:t>
      </w:r>
      <w:r w:rsidR="00CE5822" w:rsidRPr="00410CE1">
        <w:rPr>
          <w:b/>
        </w:rPr>
        <w:t>108</w:t>
      </w:r>
      <w:r w:rsidR="008C20F4" w:rsidRPr="00EE28CC">
        <w:t xml:space="preserve"> акад.</w:t>
      </w:r>
      <w:r w:rsidR="0057298D">
        <w:t xml:space="preserve"> </w:t>
      </w:r>
      <w:r>
        <w:t>час</w:t>
      </w:r>
      <w:r w:rsidR="008C20F4" w:rsidRPr="00EE28CC">
        <w:t>.</w:t>
      </w:r>
    </w:p>
    <w:p w:rsidR="00D14F7B" w:rsidRDefault="00D14F7B" w:rsidP="00CF5CEB">
      <w:pPr>
        <w:ind w:firstLine="708"/>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637"/>
        <w:gridCol w:w="505"/>
        <w:gridCol w:w="508"/>
        <w:gridCol w:w="508"/>
        <w:gridCol w:w="508"/>
        <w:gridCol w:w="508"/>
        <w:gridCol w:w="512"/>
        <w:gridCol w:w="671"/>
        <w:gridCol w:w="2469"/>
      </w:tblGrid>
      <w:tr w:rsidR="008C20F4" w:rsidRPr="001F0208" w:rsidTr="00CF5CEB">
        <w:trPr>
          <w:cantSplit/>
          <w:trHeight w:val="1312"/>
        </w:trPr>
        <w:tc>
          <w:tcPr>
            <w:tcW w:w="277" w:type="pct"/>
          </w:tcPr>
          <w:p w:rsidR="008C20F4" w:rsidRPr="001F0208" w:rsidRDefault="008C20F4" w:rsidP="001F0208">
            <w:pPr>
              <w:jc w:val="center"/>
              <w:rPr>
                <w:b/>
                <w:bCs/>
                <w:sz w:val="22"/>
                <w:szCs w:val="22"/>
              </w:rPr>
            </w:pPr>
            <w:r w:rsidRPr="001F0208">
              <w:rPr>
                <w:b/>
                <w:bCs/>
                <w:sz w:val="22"/>
                <w:szCs w:val="22"/>
              </w:rPr>
              <w:t>№</w:t>
            </w:r>
          </w:p>
          <w:p w:rsidR="008C20F4" w:rsidRPr="001F0208" w:rsidRDefault="008C20F4" w:rsidP="001F0208">
            <w:pPr>
              <w:jc w:val="center"/>
              <w:rPr>
                <w:b/>
                <w:bCs/>
                <w:sz w:val="22"/>
                <w:szCs w:val="22"/>
              </w:rPr>
            </w:pPr>
            <w:r w:rsidRPr="001F0208">
              <w:rPr>
                <w:b/>
                <w:bCs/>
                <w:sz w:val="22"/>
                <w:szCs w:val="22"/>
              </w:rPr>
              <w:t>п/п</w:t>
            </w:r>
          </w:p>
        </w:tc>
        <w:tc>
          <w:tcPr>
            <w:tcW w:w="1411" w:type="pct"/>
            <w:tcMar>
              <w:top w:w="28" w:type="dxa"/>
              <w:left w:w="17" w:type="dxa"/>
              <w:right w:w="17" w:type="dxa"/>
            </w:tcMar>
          </w:tcPr>
          <w:p w:rsidR="008C20F4" w:rsidRPr="001F0208" w:rsidRDefault="008C20F4" w:rsidP="00172C19">
            <w:pPr>
              <w:jc w:val="center"/>
              <w:rPr>
                <w:b/>
                <w:bCs/>
                <w:sz w:val="22"/>
                <w:szCs w:val="22"/>
              </w:rPr>
            </w:pPr>
            <w:r w:rsidRPr="001F0208">
              <w:rPr>
                <w:b/>
                <w:bCs/>
                <w:sz w:val="22"/>
                <w:szCs w:val="22"/>
              </w:rPr>
              <w:t>Темы (разделы)</w:t>
            </w:r>
          </w:p>
          <w:p w:rsidR="008C20F4" w:rsidRPr="001F0208" w:rsidRDefault="008C20F4" w:rsidP="00172C19">
            <w:pPr>
              <w:jc w:val="center"/>
              <w:rPr>
                <w:b/>
                <w:bCs/>
                <w:sz w:val="22"/>
                <w:szCs w:val="22"/>
              </w:rPr>
            </w:pPr>
            <w:r w:rsidRPr="001F0208">
              <w:rPr>
                <w:b/>
                <w:bCs/>
                <w:sz w:val="22"/>
                <w:szCs w:val="22"/>
              </w:rPr>
              <w:t xml:space="preserve">дисциплины, </w:t>
            </w:r>
          </w:p>
          <w:p w:rsidR="008C20F4" w:rsidRPr="001F0208" w:rsidRDefault="008C20F4" w:rsidP="00172C19">
            <w:pPr>
              <w:jc w:val="center"/>
              <w:rPr>
                <w:b/>
                <w:bCs/>
                <w:sz w:val="22"/>
                <w:szCs w:val="22"/>
              </w:rPr>
            </w:pPr>
            <w:r w:rsidRPr="001F0208">
              <w:rPr>
                <w:b/>
                <w:bCs/>
                <w:sz w:val="22"/>
                <w:szCs w:val="22"/>
              </w:rPr>
              <w:t>их содержание</w:t>
            </w:r>
          </w:p>
          <w:p w:rsidR="008C20F4" w:rsidRPr="001F0208" w:rsidRDefault="008C20F4" w:rsidP="00172C19">
            <w:pPr>
              <w:jc w:val="center"/>
              <w:rPr>
                <w:b/>
                <w:bCs/>
                <w:sz w:val="22"/>
                <w:szCs w:val="22"/>
              </w:rPr>
            </w:pPr>
          </w:p>
        </w:tc>
        <w:tc>
          <w:tcPr>
            <w:tcW w:w="270" w:type="pct"/>
            <w:textDirection w:val="btLr"/>
          </w:tcPr>
          <w:p w:rsidR="008C20F4" w:rsidRPr="001F0208" w:rsidRDefault="008C20F4" w:rsidP="00172C19">
            <w:pPr>
              <w:ind w:left="113" w:right="113"/>
              <w:jc w:val="center"/>
              <w:rPr>
                <w:b/>
                <w:bCs/>
                <w:sz w:val="22"/>
                <w:szCs w:val="22"/>
              </w:rPr>
            </w:pPr>
            <w:r w:rsidRPr="001F0208">
              <w:rPr>
                <w:b/>
                <w:bCs/>
                <w:sz w:val="22"/>
                <w:szCs w:val="22"/>
              </w:rPr>
              <w:t>Семестр</w:t>
            </w:r>
          </w:p>
        </w:tc>
        <w:tc>
          <w:tcPr>
            <w:tcW w:w="1721" w:type="pct"/>
            <w:gridSpan w:val="6"/>
          </w:tcPr>
          <w:p w:rsidR="008C20F4" w:rsidRPr="001F0208" w:rsidRDefault="008C20F4" w:rsidP="00172C19">
            <w:pPr>
              <w:jc w:val="center"/>
              <w:rPr>
                <w:b/>
                <w:bCs/>
                <w:sz w:val="22"/>
                <w:szCs w:val="22"/>
              </w:rPr>
            </w:pPr>
            <w:r w:rsidRPr="001F0208">
              <w:rPr>
                <w:b/>
                <w:bCs/>
                <w:sz w:val="22"/>
                <w:szCs w:val="22"/>
              </w:rPr>
              <w:t xml:space="preserve">Виды учебных занятий, </w:t>
            </w:r>
          </w:p>
          <w:p w:rsidR="008C20F4" w:rsidRPr="001F0208" w:rsidRDefault="008C20F4" w:rsidP="00172C19">
            <w:pPr>
              <w:jc w:val="center"/>
              <w:rPr>
                <w:b/>
                <w:bCs/>
                <w:sz w:val="22"/>
                <w:szCs w:val="22"/>
              </w:rPr>
            </w:pPr>
            <w:r w:rsidRPr="001F0208">
              <w:rPr>
                <w:b/>
                <w:bCs/>
                <w:sz w:val="22"/>
                <w:szCs w:val="22"/>
              </w:rPr>
              <w:t xml:space="preserve">включая самостоятельную работу студентов, </w:t>
            </w:r>
          </w:p>
          <w:p w:rsidR="008C20F4" w:rsidRPr="001F0208" w:rsidRDefault="00410CE1" w:rsidP="00172C19">
            <w:pPr>
              <w:jc w:val="center"/>
              <w:rPr>
                <w:b/>
                <w:bCs/>
                <w:sz w:val="22"/>
                <w:szCs w:val="22"/>
              </w:rPr>
            </w:pPr>
            <w:r>
              <w:rPr>
                <w:b/>
                <w:bCs/>
                <w:sz w:val="22"/>
                <w:szCs w:val="22"/>
              </w:rPr>
              <w:t>и их трудоё</w:t>
            </w:r>
            <w:r w:rsidR="008C20F4" w:rsidRPr="001F0208">
              <w:rPr>
                <w:b/>
                <w:bCs/>
                <w:sz w:val="22"/>
                <w:szCs w:val="22"/>
              </w:rPr>
              <w:t>мкость</w:t>
            </w:r>
          </w:p>
          <w:p w:rsidR="008C20F4" w:rsidRPr="001F0208" w:rsidRDefault="008C20F4" w:rsidP="00172C19">
            <w:pPr>
              <w:jc w:val="center"/>
              <w:rPr>
                <w:b/>
                <w:bCs/>
                <w:sz w:val="22"/>
                <w:szCs w:val="22"/>
              </w:rPr>
            </w:pPr>
            <w:r w:rsidRPr="001F0208">
              <w:rPr>
                <w:b/>
                <w:bCs/>
                <w:sz w:val="22"/>
                <w:szCs w:val="22"/>
              </w:rPr>
              <w:t>(в академических часах)</w:t>
            </w:r>
          </w:p>
          <w:p w:rsidR="008C20F4" w:rsidRPr="001F0208" w:rsidRDefault="008C20F4" w:rsidP="00172C19">
            <w:pPr>
              <w:jc w:val="center"/>
              <w:rPr>
                <w:b/>
                <w:bCs/>
                <w:sz w:val="22"/>
                <w:szCs w:val="22"/>
              </w:rPr>
            </w:pPr>
          </w:p>
        </w:tc>
        <w:tc>
          <w:tcPr>
            <w:tcW w:w="1321" w:type="pct"/>
          </w:tcPr>
          <w:p w:rsidR="008C20F4" w:rsidRPr="001F0208" w:rsidRDefault="008C20F4" w:rsidP="00172C19">
            <w:pPr>
              <w:jc w:val="center"/>
              <w:rPr>
                <w:b/>
                <w:bCs/>
                <w:i/>
                <w:iCs/>
                <w:sz w:val="22"/>
                <w:szCs w:val="22"/>
              </w:rPr>
            </w:pPr>
            <w:r w:rsidRPr="001F0208">
              <w:rPr>
                <w:b/>
                <w:bCs/>
                <w:sz w:val="22"/>
                <w:szCs w:val="22"/>
              </w:rPr>
              <w:t xml:space="preserve">Формы текущего контроля успеваемости </w:t>
            </w:r>
          </w:p>
          <w:p w:rsidR="008C20F4" w:rsidRPr="001F0208" w:rsidRDefault="008C20F4" w:rsidP="00172C19">
            <w:pPr>
              <w:jc w:val="center"/>
              <w:rPr>
                <w:b/>
                <w:bCs/>
                <w:sz w:val="22"/>
                <w:szCs w:val="22"/>
              </w:rPr>
            </w:pPr>
            <w:r w:rsidRPr="001F0208">
              <w:rPr>
                <w:b/>
                <w:bCs/>
                <w:sz w:val="22"/>
                <w:szCs w:val="22"/>
              </w:rPr>
              <w:t xml:space="preserve">Форма промежуточной аттестации </w:t>
            </w:r>
          </w:p>
          <w:p w:rsidR="008C20F4" w:rsidRPr="001F0208" w:rsidRDefault="008C20F4" w:rsidP="00172C19">
            <w:pPr>
              <w:jc w:val="center"/>
              <w:rPr>
                <w:b/>
                <w:bCs/>
                <w:i/>
                <w:iCs/>
                <w:sz w:val="22"/>
                <w:szCs w:val="22"/>
              </w:rPr>
            </w:pPr>
            <w:r w:rsidRPr="001F0208">
              <w:rPr>
                <w:b/>
                <w:bCs/>
                <w:i/>
                <w:iCs/>
                <w:sz w:val="22"/>
                <w:szCs w:val="22"/>
              </w:rPr>
              <w:t>(по семестрам)</w:t>
            </w:r>
          </w:p>
        </w:tc>
      </w:tr>
      <w:tr w:rsidR="008C20F4" w:rsidRPr="001F0208" w:rsidTr="00CF5CEB">
        <w:tc>
          <w:tcPr>
            <w:tcW w:w="277" w:type="pct"/>
          </w:tcPr>
          <w:p w:rsidR="008C20F4" w:rsidRPr="001F0208" w:rsidRDefault="008C20F4" w:rsidP="001F0208">
            <w:pPr>
              <w:jc w:val="center"/>
              <w:rPr>
                <w:b/>
                <w:bCs/>
                <w:sz w:val="22"/>
                <w:szCs w:val="22"/>
              </w:rPr>
            </w:pPr>
          </w:p>
        </w:tc>
        <w:tc>
          <w:tcPr>
            <w:tcW w:w="1411" w:type="pct"/>
          </w:tcPr>
          <w:p w:rsidR="008C20F4" w:rsidRPr="001F0208" w:rsidRDefault="008C20F4" w:rsidP="00172C19">
            <w:pPr>
              <w:jc w:val="both"/>
              <w:rPr>
                <w:b/>
                <w:bCs/>
                <w:sz w:val="22"/>
                <w:szCs w:val="22"/>
              </w:rPr>
            </w:pPr>
          </w:p>
        </w:tc>
        <w:tc>
          <w:tcPr>
            <w:tcW w:w="270" w:type="pct"/>
          </w:tcPr>
          <w:p w:rsidR="008C20F4" w:rsidRPr="001F0208" w:rsidRDefault="008C20F4" w:rsidP="00172C19">
            <w:pPr>
              <w:jc w:val="both"/>
              <w:rPr>
                <w:b/>
                <w:bCs/>
                <w:sz w:val="22"/>
                <w:szCs w:val="22"/>
              </w:rPr>
            </w:pPr>
          </w:p>
        </w:tc>
        <w:tc>
          <w:tcPr>
            <w:tcW w:w="1362" w:type="pct"/>
            <w:gridSpan w:val="5"/>
          </w:tcPr>
          <w:p w:rsidR="008C20F4" w:rsidRPr="001F0208" w:rsidRDefault="008C20F4" w:rsidP="00172C19">
            <w:pPr>
              <w:jc w:val="center"/>
              <w:rPr>
                <w:b/>
                <w:sz w:val="22"/>
                <w:szCs w:val="22"/>
              </w:rPr>
            </w:pPr>
            <w:r w:rsidRPr="001F0208">
              <w:rPr>
                <w:b/>
                <w:sz w:val="22"/>
                <w:szCs w:val="22"/>
              </w:rPr>
              <w:t>Контактная работа</w:t>
            </w:r>
          </w:p>
        </w:tc>
        <w:tc>
          <w:tcPr>
            <w:tcW w:w="358" w:type="pct"/>
          </w:tcPr>
          <w:p w:rsidR="008C20F4" w:rsidRPr="001F0208" w:rsidRDefault="008C20F4" w:rsidP="00172C19">
            <w:pPr>
              <w:jc w:val="both"/>
              <w:rPr>
                <w:sz w:val="22"/>
                <w:szCs w:val="22"/>
              </w:rPr>
            </w:pPr>
          </w:p>
        </w:tc>
        <w:tc>
          <w:tcPr>
            <w:tcW w:w="1321" w:type="pct"/>
          </w:tcPr>
          <w:p w:rsidR="008C20F4" w:rsidRPr="001F0208" w:rsidRDefault="008C20F4" w:rsidP="00172C19">
            <w:pPr>
              <w:jc w:val="both"/>
              <w:rPr>
                <w:sz w:val="22"/>
                <w:szCs w:val="22"/>
              </w:rPr>
            </w:pPr>
          </w:p>
        </w:tc>
      </w:tr>
      <w:tr w:rsidR="008C20F4" w:rsidRPr="001F0208" w:rsidTr="00CF5CEB">
        <w:trPr>
          <w:cantSplit/>
          <w:trHeight w:val="1695"/>
        </w:trPr>
        <w:tc>
          <w:tcPr>
            <w:tcW w:w="277" w:type="pct"/>
          </w:tcPr>
          <w:p w:rsidR="008C20F4" w:rsidRPr="001F0208" w:rsidRDefault="008C20F4" w:rsidP="001F0208">
            <w:pPr>
              <w:jc w:val="center"/>
              <w:rPr>
                <w:b/>
                <w:bCs/>
                <w:sz w:val="22"/>
                <w:szCs w:val="22"/>
              </w:rPr>
            </w:pPr>
          </w:p>
        </w:tc>
        <w:tc>
          <w:tcPr>
            <w:tcW w:w="1411" w:type="pct"/>
          </w:tcPr>
          <w:p w:rsidR="008C20F4" w:rsidRPr="001F0208" w:rsidRDefault="008C20F4" w:rsidP="00A9399F">
            <w:pPr>
              <w:jc w:val="both"/>
              <w:rPr>
                <w:b/>
                <w:bCs/>
                <w:sz w:val="22"/>
                <w:szCs w:val="22"/>
              </w:rPr>
            </w:pPr>
          </w:p>
        </w:tc>
        <w:tc>
          <w:tcPr>
            <w:tcW w:w="270" w:type="pct"/>
          </w:tcPr>
          <w:p w:rsidR="008C20F4" w:rsidRPr="001F0208" w:rsidRDefault="008C20F4" w:rsidP="00A9399F">
            <w:pPr>
              <w:jc w:val="both"/>
              <w:rPr>
                <w:b/>
                <w:bCs/>
                <w:sz w:val="22"/>
                <w:szCs w:val="22"/>
              </w:rPr>
            </w:pPr>
          </w:p>
        </w:tc>
        <w:tc>
          <w:tcPr>
            <w:tcW w:w="272" w:type="pct"/>
            <w:textDirection w:val="btLr"/>
            <w:vAlign w:val="center"/>
          </w:tcPr>
          <w:p w:rsidR="008C20F4" w:rsidRPr="001F0208" w:rsidRDefault="008C20F4" w:rsidP="00A9399F">
            <w:pPr>
              <w:ind w:left="113" w:right="113"/>
              <w:jc w:val="center"/>
              <w:rPr>
                <w:sz w:val="20"/>
                <w:szCs w:val="20"/>
              </w:rPr>
            </w:pPr>
            <w:r w:rsidRPr="001F0208">
              <w:rPr>
                <w:sz w:val="20"/>
                <w:szCs w:val="20"/>
              </w:rPr>
              <w:t>лекции</w:t>
            </w:r>
          </w:p>
        </w:tc>
        <w:tc>
          <w:tcPr>
            <w:tcW w:w="272" w:type="pct"/>
            <w:tcMar>
              <w:left w:w="57" w:type="dxa"/>
              <w:right w:w="57" w:type="dxa"/>
            </w:tcMar>
            <w:textDirection w:val="btLr"/>
            <w:vAlign w:val="center"/>
          </w:tcPr>
          <w:p w:rsidR="008C20F4" w:rsidRPr="001F0208" w:rsidRDefault="008C20F4" w:rsidP="00A9399F">
            <w:pPr>
              <w:ind w:left="113" w:right="113"/>
              <w:jc w:val="center"/>
              <w:rPr>
                <w:sz w:val="20"/>
                <w:szCs w:val="20"/>
              </w:rPr>
            </w:pPr>
            <w:r w:rsidRPr="001F0208">
              <w:rPr>
                <w:sz w:val="20"/>
                <w:szCs w:val="20"/>
              </w:rPr>
              <w:t>практические</w:t>
            </w:r>
          </w:p>
        </w:tc>
        <w:tc>
          <w:tcPr>
            <w:tcW w:w="272" w:type="pct"/>
            <w:tcMar>
              <w:left w:w="57" w:type="dxa"/>
              <w:right w:w="57" w:type="dxa"/>
            </w:tcMar>
            <w:textDirection w:val="btLr"/>
            <w:vAlign w:val="center"/>
          </w:tcPr>
          <w:p w:rsidR="008C20F4" w:rsidRPr="001F0208" w:rsidRDefault="008C20F4" w:rsidP="00A9399F">
            <w:pPr>
              <w:ind w:left="113" w:right="113"/>
              <w:jc w:val="center"/>
              <w:rPr>
                <w:sz w:val="20"/>
                <w:szCs w:val="20"/>
              </w:rPr>
            </w:pPr>
            <w:r w:rsidRPr="001F0208">
              <w:rPr>
                <w:sz w:val="20"/>
                <w:szCs w:val="20"/>
              </w:rPr>
              <w:t>л</w:t>
            </w:r>
            <w:proofErr w:type="spellStart"/>
            <w:r w:rsidR="004D21EB">
              <w:rPr>
                <w:sz w:val="20"/>
                <w:szCs w:val="20"/>
                <w:lang w:val="en-US"/>
              </w:rPr>
              <w:t>або</w:t>
            </w:r>
            <w:r w:rsidRPr="001F0208">
              <w:rPr>
                <w:sz w:val="20"/>
                <w:szCs w:val="20"/>
              </w:rPr>
              <w:t>раторные</w:t>
            </w:r>
            <w:proofErr w:type="spellEnd"/>
          </w:p>
        </w:tc>
        <w:tc>
          <w:tcPr>
            <w:tcW w:w="272" w:type="pct"/>
            <w:tcMar>
              <w:left w:w="57" w:type="dxa"/>
              <w:right w:w="57" w:type="dxa"/>
            </w:tcMar>
            <w:textDirection w:val="btLr"/>
            <w:vAlign w:val="center"/>
          </w:tcPr>
          <w:p w:rsidR="008C20F4" w:rsidRPr="001F0208" w:rsidRDefault="008C20F4" w:rsidP="00A9399F">
            <w:pPr>
              <w:ind w:left="113" w:right="113"/>
              <w:jc w:val="center"/>
              <w:rPr>
                <w:sz w:val="20"/>
                <w:szCs w:val="20"/>
              </w:rPr>
            </w:pPr>
            <w:r w:rsidRPr="001F0208">
              <w:rPr>
                <w:sz w:val="20"/>
                <w:szCs w:val="20"/>
              </w:rPr>
              <w:t>консультации</w:t>
            </w:r>
          </w:p>
        </w:tc>
        <w:tc>
          <w:tcPr>
            <w:tcW w:w="274" w:type="pct"/>
            <w:textDirection w:val="btLr"/>
            <w:vAlign w:val="center"/>
          </w:tcPr>
          <w:p w:rsidR="008C20F4" w:rsidRPr="001F0208" w:rsidRDefault="008C20F4" w:rsidP="00A9399F">
            <w:pPr>
              <w:ind w:left="113" w:right="113"/>
              <w:jc w:val="center"/>
              <w:rPr>
                <w:sz w:val="20"/>
                <w:szCs w:val="20"/>
              </w:rPr>
            </w:pPr>
            <w:r w:rsidRPr="001F0208">
              <w:rPr>
                <w:sz w:val="20"/>
                <w:szCs w:val="20"/>
              </w:rPr>
              <w:t xml:space="preserve"> аттестационные испытания</w:t>
            </w:r>
          </w:p>
        </w:tc>
        <w:tc>
          <w:tcPr>
            <w:tcW w:w="358" w:type="pct"/>
            <w:textDirection w:val="btLr"/>
            <w:vAlign w:val="center"/>
          </w:tcPr>
          <w:p w:rsidR="008C20F4" w:rsidRPr="001F0208" w:rsidRDefault="008C20F4" w:rsidP="00A9399F">
            <w:pPr>
              <w:ind w:left="113" w:right="113"/>
              <w:jc w:val="center"/>
              <w:rPr>
                <w:sz w:val="20"/>
                <w:szCs w:val="20"/>
              </w:rPr>
            </w:pPr>
            <w:r w:rsidRPr="001F0208">
              <w:rPr>
                <w:sz w:val="20"/>
                <w:szCs w:val="20"/>
              </w:rPr>
              <w:t>самостоятельная</w:t>
            </w:r>
          </w:p>
          <w:p w:rsidR="008C20F4" w:rsidRPr="001F0208" w:rsidRDefault="008C20F4" w:rsidP="00A9399F">
            <w:pPr>
              <w:ind w:left="113" w:right="113"/>
              <w:jc w:val="center"/>
              <w:rPr>
                <w:sz w:val="20"/>
                <w:szCs w:val="20"/>
              </w:rPr>
            </w:pPr>
            <w:r w:rsidRPr="001F0208">
              <w:rPr>
                <w:sz w:val="20"/>
                <w:szCs w:val="20"/>
              </w:rPr>
              <w:t>работа</w:t>
            </w:r>
          </w:p>
        </w:tc>
        <w:tc>
          <w:tcPr>
            <w:tcW w:w="1321" w:type="pct"/>
          </w:tcPr>
          <w:p w:rsidR="008C20F4" w:rsidRPr="001F0208" w:rsidRDefault="008C20F4" w:rsidP="00A9399F">
            <w:pPr>
              <w:jc w:val="both"/>
              <w:rPr>
                <w:sz w:val="22"/>
                <w:szCs w:val="22"/>
              </w:rPr>
            </w:pPr>
          </w:p>
        </w:tc>
      </w:tr>
      <w:tr w:rsidR="007C0514" w:rsidRPr="001F0208" w:rsidTr="00CF5CEB">
        <w:tc>
          <w:tcPr>
            <w:tcW w:w="277" w:type="pct"/>
          </w:tcPr>
          <w:p w:rsidR="007C0514" w:rsidRPr="001F0208" w:rsidRDefault="007B100F" w:rsidP="001F0208">
            <w:pPr>
              <w:jc w:val="center"/>
              <w:rPr>
                <w:sz w:val="22"/>
                <w:szCs w:val="22"/>
              </w:rPr>
            </w:pPr>
            <w:r w:rsidRPr="001F0208">
              <w:rPr>
                <w:sz w:val="22"/>
                <w:szCs w:val="22"/>
              </w:rPr>
              <w:t>1</w:t>
            </w:r>
          </w:p>
        </w:tc>
        <w:tc>
          <w:tcPr>
            <w:tcW w:w="1411" w:type="pct"/>
          </w:tcPr>
          <w:p w:rsidR="00A25514" w:rsidRPr="001F0208" w:rsidRDefault="007C0514" w:rsidP="00A9399F">
            <w:pPr>
              <w:pStyle w:val="2"/>
              <w:rPr>
                <w:sz w:val="22"/>
                <w:szCs w:val="22"/>
              </w:rPr>
            </w:pPr>
            <w:r w:rsidRPr="001F0208">
              <w:rPr>
                <w:sz w:val="22"/>
                <w:szCs w:val="22"/>
              </w:rPr>
              <w:t xml:space="preserve">Общие сведения о </w:t>
            </w:r>
            <w:r w:rsidR="00773394" w:rsidRPr="001F0208">
              <w:rPr>
                <w:sz w:val="22"/>
                <w:szCs w:val="22"/>
              </w:rPr>
              <w:t>системах и сетях связи с подвижными объектами</w:t>
            </w:r>
            <w:r w:rsidRPr="001F0208">
              <w:rPr>
                <w:sz w:val="22"/>
                <w:szCs w:val="22"/>
              </w:rPr>
              <w:t>.</w:t>
            </w:r>
          </w:p>
          <w:p w:rsidR="007C0514" w:rsidRPr="001F0208" w:rsidRDefault="00A25514" w:rsidP="00A9399F">
            <w:pPr>
              <w:pStyle w:val="2"/>
              <w:rPr>
                <w:sz w:val="22"/>
                <w:szCs w:val="22"/>
              </w:rPr>
            </w:pPr>
            <w:r w:rsidRPr="001F0208">
              <w:rPr>
                <w:sz w:val="22"/>
                <w:szCs w:val="22"/>
              </w:rPr>
              <w:t>Организации стандартизации в области радиос</w:t>
            </w:r>
            <w:r w:rsidR="00903E19" w:rsidRPr="001F0208">
              <w:rPr>
                <w:sz w:val="22"/>
                <w:szCs w:val="22"/>
              </w:rPr>
              <w:t>етей</w:t>
            </w:r>
          </w:p>
        </w:tc>
        <w:tc>
          <w:tcPr>
            <w:tcW w:w="270" w:type="pct"/>
          </w:tcPr>
          <w:p w:rsidR="007C0514" w:rsidRPr="001F0208" w:rsidRDefault="007C0514" w:rsidP="00A9399F">
            <w:pPr>
              <w:jc w:val="center"/>
              <w:rPr>
                <w:sz w:val="22"/>
                <w:szCs w:val="22"/>
              </w:rPr>
            </w:pPr>
          </w:p>
        </w:tc>
        <w:tc>
          <w:tcPr>
            <w:tcW w:w="272" w:type="pct"/>
          </w:tcPr>
          <w:p w:rsidR="007C0514" w:rsidRPr="001F0208" w:rsidRDefault="007C0514" w:rsidP="00A9399F">
            <w:pPr>
              <w:jc w:val="center"/>
              <w:rPr>
                <w:sz w:val="22"/>
                <w:szCs w:val="22"/>
              </w:rPr>
            </w:pPr>
            <w:r w:rsidRPr="001F0208">
              <w:rPr>
                <w:sz w:val="22"/>
                <w:szCs w:val="22"/>
              </w:rPr>
              <w:t>1</w:t>
            </w:r>
          </w:p>
        </w:tc>
        <w:tc>
          <w:tcPr>
            <w:tcW w:w="272" w:type="pct"/>
          </w:tcPr>
          <w:p w:rsidR="007C0514" w:rsidRPr="001F0208" w:rsidRDefault="007C0514" w:rsidP="00A9399F">
            <w:pPr>
              <w:jc w:val="center"/>
              <w:rPr>
                <w:color w:val="333333"/>
                <w:sz w:val="22"/>
                <w:szCs w:val="22"/>
              </w:rPr>
            </w:pPr>
            <w:r w:rsidRPr="001F0208">
              <w:rPr>
                <w:color w:val="333333"/>
                <w:sz w:val="22"/>
                <w:szCs w:val="22"/>
              </w:rPr>
              <w:t>1</w:t>
            </w:r>
          </w:p>
        </w:tc>
        <w:tc>
          <w:tcPr>
            <w:tcW w:w="272" w:type="pct"/>
          </w:tcPr>
          <w:p w:rsidR="007C0514" w:rsidRPr="001F0208" w:rsidRDefault="007C0514" w:rsidP="00A9399F">
            <w:pPr>
              <w:jc w:val="center"/>
              <w:rPr>
                <w:sz w:val="22"/>
                <w:szCs w:val="22"/>
              </w:rPr>
            </w:pPr>
          </w:p>
        </w:tc>
        <w:tc>
          <w:tcPr>
            <w:tcW w:w="272" w:type="pct"/>
          </w:tcPr>
          <w:p w:rsidR="007C0514" w:rsidRPr="001F0208" w:rsidRDefault="007C0514" w:rsidP="00A9399F">
            <w:pPr>
              <w:jc w:val="center"/>
              <w:rPr>
                <w:color w:val="333333"/>
                <w:sz w:val="22"/>
                <w:szCs w:val="22"/>
              </w:rPr>
            </w:pPr>
          </w:p>
        </w:tc>
        <w:tc>
          <w:tcPr>
            <w:tcW w:w="274" w:type="pct"/>
          </w:tcPr>
          <w:p w:rsidR="007C0514" w:rsidRPr="001F0208" w:rsidRDefault="007C0514" w:rsidP="00A9399F">
            <w:pPr>
              <w:jc w:val="center"/>
              <w:rPr>
                <w:sz w:val="22"/>
                <w:szCs w:val="22"/>
              </w:rPr>
            </w:pPr>
          </w:p>
        </w:tc>
        <w:tc>
          <w:tcPr>
            <w:tcW w:w="358" w:type="pct"/>
          </w:tcPr>
          <w:p w:rsidR="007C0514" w:rsidRPr="001F0208" w:rsidRDefault="007C0514" w:rsidP="00A9399F">
            <w:pPr>
              <w:jc w:val="center"/>
              <w:rPr>
                <w:sz w:val="22"/>
                <w:szCs w:val="22"/>
              </w:rPr>
            </w:pPr>
            <w:r w:rsidRPr="001F0208">
              <w:rPr>
                <w:sz w:val="22"/>
                <w:szCs w:val="22"/>
              </w:rPr>
              <w:t>2</w:t>
            </w:r>
          </w:p>
        </w:tc>
        <w:tc>
          <w:tcPr>
            <w:tcW w:w="1321" w:type="pct"/>
          </w:tcPr>
          <w:p w:rsidR="008D3E6F" w:rsidRPr="001F0208" w:rsidRDefault="008D3E6F" w:rsidP="001F0208">
            <w:pPr>
              <w:rPr>
                <w:sz w:val="22"/>
                <w:szCs w:val="22"/>
              </w:rPr>
            </w:pPr>
            <w:r w:rsidRPr="001F0208">
              <w:rPr>
                <w:sz w:val="22"/>
                <w:szCs w:val="22"/>
              </w:rPr>
              <w:t>Задание для самостоятельной работы</w:t>
            </w:r>
          </w:p>
        </w:tc>
      </w:tr>
      <w:tr w:rsidR="007C0514" w:rsidRPr="001F0208" w:rsidTr="00CF5CEB">
        <w:tc>
          <w:tcPr>
            <w:tcW w:w="277" w:type="pct"/>
          </w:tcPr>
          <w:p w:rsidR="007C0514" w:rsidRPr="001F0208" w:rsidRDefault="007B100F" w:rsidP="001F0208">
            <w:pPr>
              <w:jc w:val="center"/>
              <w:rPr>
                <w:sz w:val="22"/>
                <w:szCs w:val="22"/>
              </w:rPr>
            </w:pPr>
            <w:r w:rsidRPr="001F0208">
              <w:rPr>
                <w:sz w:val="22"/>
                <w:szCs w:val="22"/>
              </w:rPr>
              <w:t>2</w:t>
            </w:r>
          </w:p>
        </w:tc>
        <w:tc>
          <w:tcPr>
            <w:tcW w:w="1411" w:type="pct"/>
          </w:tcPr>
          <w:p w:rsidR="007C0514" w:rsidRPr="001F0208" w:rsidRDefault="00291B76" w:rsidP="00A9399F">
            <w:pPr>
              <w:pStyle w:val="2"/>
              <w:rPr>
                <w:sz w:val="22"/>
                <w:szCs w:val="22"/>
              </w:rPr>
            </w:pPr>
            <w:r w:rsidRPr="001F0208">
              <w:rPr>
                <w:sz w:val="22"/>
                <w:szCs w:val="22"/>
              </w:rPr>
              <w:t xml:space="preserve">Системы и сети </w:t>
            </w:r>
            <w:proofErr w:type="spellStart"/>
            <w:r w:rsidR="007C0514" w:rsidRPr="001F0208">
              <w:rPr>
                <w:sz w:val="22"/>
                <w:szCs w:val="22"/>
              </w:rPr>
              <w:t>транкинговой</w:t>
            </w:r>
            <w:proofErr w:type="spellEnd"/>
            <w:r w:rsidR="007C0514" w:rsidRPr="001F0208">
              <w:rPr>
                <w:sz w:val="22"/>
                <w:szCs w:val="22"/>
              </w:rPr>
              <w:t xml:space="preserve"> связи. </w:t>
            </w:r>
            <w:r w:rsidR="006F5F1C" w:rsidRPr="001F0208">
              <w:rPr>
                <w:sz w:val="22"/>
                <w:szCs w:val="22"/>
              </w:rPr>
              <w:t xml:space="preserve">Цифровая сеть связи стандарта </w:t>
            </w:r>
            <w:r w:rsidR="006F5F1C" w:rsidRPr="001F0208">
              <w:rPr>
                <w:sz w:val="22"/>
                <w:szCs w:val="22"/>
                <w:lang w:val="en-US"/>
              </w:rPr>
              <w:t>TETRA</w:t>
            </w:r>
          </w:p>
        </w:tc>
        <w:tc>
          <w:tcPr>
            <w:tcW w:w="270" w:type="pct"/>
          </w:tcPr>
          <w:p w:rsidR="007C0514" w:rsidRPr="005C08E0" w:rsidRDefault="007C0514" w:rsidP="00A9399F">
            <w:pPr>
              <w:jc w:val="center"/>
              <w:rPr>
                <w:sz w:val="22"/>
                <w:szCs w:val="22"/>
              </w:rPr>
            </w:pPr>
          </w:p>
        </w:tc>
        <w:tc>
          <w:tcPr>
            <w:tcW w:w="272" w:type="pct"/>
          </w:tcPr>
          <w:p w:rsidR="007C0514" w:rsidRPr="001F0208" w:rsidRDefault="007C0514" w:rsidP="00A9399F">
            <w:pPr>
              <w:jc w:val="center"/>
              <w:rPr>
                <w:sz w:val="22"/>
                <w:szCs w:val="22"/>
              </w:rPr>
            </w:pPr>
            <w:r w:rsidRPr="001F0208">
              <w:rPr>
                <w:sz w:val="22"/>
                <w:szCs w:val="22"/>
              </w:rPr>
              <w:t>1</w:t>
            </w:r>
          </w:p>
        </w:tc>
        <w:tc>
          <w:tcPr>
            <w:tcW w:w="272" w:type="pct"/>
          </w:tcPr>
          <w:p w:rsidR="007C0514" w:rsidRPr="001F0208" w:rsidRDefault="007C0514" w:rsidP="00A9399F">
            <w:pPr>
              <w:jc w:val="center"/>
              <w:rPr>
                <w:color w:val="333333"/>
                <w:sz w:val="22"/>
                <w:szCs w:val="22"/>
              </w:rPr>
            </w:pPr>
            <w:r w:rsidRPr="001F0208">
              <w:rPr>
                <w:color w:val="333333"/>
                <w:sz w:val="22"/>
                <w:szCs w:val="22"/>
              </w:rPr>
              <w:t>2</w:t>
            </w:r>
          </w:p>
        </w:tc>
        <w:tc>
          <w:tcPr>
            <w:tcW w:w="272" w:type="pct"/>
          </w:tcPr>
          <w:p w:rsidR="007C0514" w:rsidRPr="001F0208" w:rsidRDefault="007C0514" w:rsidP="00A9399F">
            <w:pPr>
              <w:jc w:val="center"/>
              <w:rPr>
                <w:sz w:val="22"/>
                <w:szCs w:val="22"/>
              </w:rPr>
            </w:pPr>
          </w:p>
        </w:tc>
        <w:tc>
          <w:tcPr>
            <w:tcW w:w="272" w:type="pct"/>
          </w:tcPr>
          <w:p w:rsidR="007C0514" w:rsidRPr="001F0208" w:rsidRDefault="00384434" w:rsidP="00A9399F">
            <w:pPr>
              <w:jc w:val="center"/>
              <w:rPr>
                <w:sz w:val="22"/>
                <w:szCs w:val="22"/>
              </w:rPr>
            </w:pPr>
            <w:r w:rsidRPr="001F0208">
              <w:rPr>
                <w:sz w:val="22"/>
                <w:szCs w:val="22"/>
              </w:rPr>
              <w:t>1</w:t>
            </w:r>
          </w:p>
        </w:tc>
        <w:tc>
          <w:tcPr>
            <w:tcW w:w="274" w:type="pct"/>
          </w:tcPr>
          <w:p w:rsidR="007C0514" w:rsidRPr="001F0208" w:rsidRDefault="007C0514" w:rsidP="00A9399F">
            <w:pPr>
              <w:jc w:val="center"/>
              <w:rPr>
                <w:sz w:val="22"/>
                <w:szCs w:val="22"/>
              </w:rPr>
            </w:pPr>
          </w:p>
        </w:tc>
        <w:tc>
          <w:tcPr>
            <w:tcW w:w="358" w:type="pct"/>
          </w:tcPr>
          <w:p w:rsidR="007C0514" w:rsidRPr="001F0208" w:rsidRDefault="00042648" w:rsidP="00A9399F">
            <w:pPr>
              <w:jc w:val="center"/>
              <w:rPr>
                <w:sz w:val="22"/>
                <w:szCs w:val="22"/>
              </w:rPr>
            </w:pPr>
            <w:r>
              <w:rPr>
                <w:sz w:val="22"/>
                <w:szCs w:val="22"/>
              </w:rPr>
              <w:t>5</w:t>
            </w:r>
          </w:p>
        </w:tc>
        <w:tc>
          <w:tcPr>
            <w:tcW w:w="1321" w:type="pct"/>
          </w:tcPr>
          <w:p w:rsidR="008D3E6F" w:rsidRPr="001F0208" w:rsidRDefault="00CF5CEB" w:rsidP="001F0208">
            <w:pPr>
              <w:rPr>
                <w:sz w:val="22"/>
                <w:szCs w:val="22"/>
              </w:rPr>
            </w:pPr>
            <w:r w:rsidRPr="001F0208">
              <w:rPr>
                <w:sz w:val="22"/>
                <w:szCs w:val="22"/>
              </w:rPr>
              <w:t>Задание для самостоятельной работы</w:t>
            </w:r>
          </w:p>
        </w:tc>
      </w:tr>
      <w:tr w:rsidR="007C0514" w:rsidRPr="001F0208" w:rsidTr="00CF5CEB">
        <w:tc>
          <w:tcPr>
            <w:tcW w:w="277" w:type="pct"/>
          </w:tcPr>
          <w:p w:rsidR="007C0514" w:rsidRPr="001F0208" w:rsidRDefault="007B100F" w:rsidP="001F0208">
            <w:pPr>
              <w:jc w:val="center"/>
              <w:rPr>
                <w:sz w:val="22"/>
                <w:szCs w:val="22"/>
              </w:rPr>
            </w:pPr>
            <w:r w:rsidRPr="001F0208">
              <w:rPr>
                <w:sz w:val="22"/>
                <w:szCs w:val="22"/>
              </w:rPr>
              <w:t>3</w:t>
            </w:r>
          </w:p>
        </w:tc>
        <w:tc>
          <w:tcPr>
            <w:tcW w:w="1411" w:type="pct"/>
          </w:tcPr>
          <w:p w:rsidR="007C0514" w:rsidRPr="001F0208" w:rsidRDefault="007C0514" w:rsidP="00A9399F">
            <w:pPr>
              <w:pStyle w:val="2"/>
              <w:rPr>
                <w:sz w:val="22"/>
                <w:szCs w:val="22"/>
              </w:rPr>
            </w:pPr>
            <w:r w:rsidRPr="001F0208">
              <w:rPr>
                <w:sz w:val="22"/>
                <w:szCs w:val="22"/>
              </w:rPr>
              <w:t xml:space="preserve">Принципы сотовой связи. </w:t>
            </w:r>
            <w:r w:rsidR="00FC4061" w:rsidRPr="001F0208">
              <w:rPr>
                <w:sz w:val="22"/>
                <w:szCs w:val="22"/>
              </w:rPr>
              <w:t>Основные стандарты сотовых с</w:t>
            </w:r>
            <w:r w:rsidR="00D07012" w:rsidRPr="001F0208">
              <w:rPr>
                <w:sz w:val="22"/>
                <w:szCs w:val="22"/>
              </w:rPr>
              <w:t>етей</w:t>
            </w:r>
            <w:r w:rsidR="00FC4061" w:rsidRPr="001F0208">
              <w:rPr>
                <w:sz w:val="22"/>
                <w:szCs w:val="22"/>
              </w:rPr>
              <w:t xml:space="preserve"> </w:t>
            </w:r>
            <w:r w:rsidR="000B3585" w:rsidRPr="001F0208">
              <w:rPr>
                <w:sz w:val="22"/>
                <w:szCs w:val="22"/>
              </w:rPr>
              <w:t xml:space="preserve">связи </w:t>
            </w:r>
            <w:r w:rsidR="00FC4061" w:rsidRPr="001F0208">
              <w:rPr>
                <w:sz w:val="22"/>
                <w:szCs w:val="22"/>
              </w:rPr>
              <w:t>первого поколения</w:t>
            </w:r>
          </w:p>
        </w:tc>
        <w:tc>
          <w:tcPr>
            <w:tcW w:w="270" w:type="pct"/>
          </w:tcPr>
          <w:p w:rsidR="007C0514" w:rsidRPr="005C08E0" w:rsidRDefault="007C0514" w:rsidP="00A9399F">
            <w:pPr>
              <w:jc w:val="center"/>
              <w:rPr>
                <w:sz w:val="22"/>
                <w:szCs w:val="22"/>
              </w:rPr>
            </w:pPr>
          </w:p>
        </w:tc>
        <w:tc>
          <w:tcPr>
            <w:tcW w:w="272" w:type="pct"/>
          </w:tcPr>
          <w:p w:rsidR="007C0514" w:rsidRPr="001F0208" w:rsidRDefault="007C0514" w:rsidP="00A9399F">
            <w:pPr>
              <w:jc w:val="center"/>
              <w:rPr>
                <w:sz w:val="22"/>
                <w:szCs w:val="22"/>
              </w:rPr>
            </w:pPr>
            <w:r w:rsidRPr="001F0208">
              <w:rPr>
                <w:sz w:val="22"/>
                <w:szCs w:val="22"/>
              </w:rPr>
              <w:t>1</w:t>
            </w:r>
          </w:p>
        </w:tc>
        <w:tc>
          <w:tcPr>
            <w:tcW w:w="272" w:type="pct"/>
          </w:tcPr>
          <w:p w:rsidR="007C0514" w:rsidRPr="001F0208" w:rsidRDefault="007C0514" w:rsidP="00A9399F">
            <w:pPr>
              <w:jc w:val="center"/>
              <w:rPr>
                <w:color w:val="333333"/>
                <w:sz w:val="22"/>
                <w:szCs w:val="22"/>
              </w:rPr>
            </w:pPr>
            <w:r w:rsidRPr="001F0208">
              <w:rPr>
                <w:color w:val="333333"/>
                <w:sz w:val="22"/>
                <w:szCs w:val="22"/>
              </w:rPr>
              <w:t>1</w:t>
            </w:r>
          </w:p>
        </w:tc>
        <w:tc>
          <w:tcPr>
            <w:tcW w:w="272" w:type="pct"/>
          </w:tcPr>
          <w:p w:rsidR="007C0514" w:rsidRPr="001F0208" w:rsidRDefault="007C0514" w:rsidP="00A9399F">
            <w:pPr>
              <w:jc w:val="center"/>
              <w:rPr>
                <w:sz w:val="22"/>
                <w:szCs w:val="22"/>
              </w:rPr>
            </w:pPr>
          </w:p>
        </w:tc>
        <w:tc>
          <w:tcPr>
            <w:tcW w:w="272" w:type="pct"/>
          </w:tcPr>
          <w:p w:rsidR="007C0514" w:rsidRPr="001F0208" w:rsidRDefault="007C0514" w:rsidP="00A9399F">
            <w:pPr>
              <w:jc w:val="center"/>
              <w:rPr>
                <w:color w:val="333333"/>
                <w:sz w:val="22"/>
                <w:szCs w:val="22"/>
              </w:rPr>
            </w:pPr>
          </w:p>
        </w:tc>
        <w:tc>
          <w:tcPr>
            <w:tcW w:w="274" w:type="pct"/>
          </w:tcPr>
          <w:p w:rsidR="007C0514" w:rsidRPr="001F0208" w:rsidRDefault="007C0514" w:rsidP="00A9399F">
            <w:pPr>
              <w:jc w:val="center"/>
              <w:rPr>
                <w:sz w:val="22"/>
                <w:szCs w:val="22"/>
              </w:rPr>
            </w:pPr>
          </w:p>
        </w:tc>
        <w:tc>
          <w:tcPr>
            <w:tcW w:w="358" w:type="pct"/>
          </w:tcPr>
          <w:p w:rsidR="007C0514" w:rsidRPr="001F0208" w:rsidRDefault="00042648" w:rsidP="00A9399F">
            <w:pPr>
              <w:jc w:val="center"/>
              <w:rPr>
                <w:sz w:val="22"/>
                <w:szCs w:val="22"/>
              </w:rPr>
            </w:pPr>
            <w:r>
              <w:rPr>
                <w:sz w:val="22"/>
                <w:szCs w:val="22"/>
              </w:rPr>
              <w:t>4</w:t>
            </w:r>
          </w:p>
        </w:tc>
        <w:tc>
          <w:tcPr>
            <w:tcW w:w="1321" w:type="pct"/>
          </w:tcPr>
          <w:p w:rsidR="008D3E6F" w:rsidRPr="001F0208" w:rsidRDefault="00CF5CEB" w:rsidP="001F0208">
            <w:pPr>
              <w:rPr>
                <w:sz w:val="22"/>
                <w:szCs w:val="22"/>
              </w:rPr>
            </w:pPr>
            <w:r w:rsidRPr="001F0208">
              <w:rPr>
                <w:sz w:val="22"/>
                <w:szCs w:val="22"/>
              </w:rPr>
              <w:t>Задание для самостоятельной работы</w:t>
            </w:r>
          </w:p>
        </w:tc>
      </w:tr>
      <w:tr w:rsidR="007C0514" w:rsidRPr="001F0208" w:rsidTr="00CF5CEB">
        <w:tc>
          <w:tcPr>
            <w:tcW w:w="277" w:type="pct"/>
          </w:tcPr>
          <w:p w:rsidR="007C0514" w:rsidRPr="001F0208" w:rsidRDefault="007B100F" w:rsidP="001F0208">
            <w:pPr>
              <w:jc w:val="center"/>
              <w:rPr>
                <w:sz w:val="22"/>
                <w:szCs w:val="22"/>
              </w:rPr>
            </w:pPr>
            <w:r w:rsidRPr="001F0208">
              <w:rPr>
                <w:sz w:val="22"/>
                <w:szCs w:val="22"/>
              </w:rPr>
              <w:t>4</w:t>
            </w:r>
          </w:p>
        </w:tc>
        <w:tc>
          <w:tcPr>
            <w:tcW w:w="1411" w:type="pct"/>
          </w:tcPr>
          <w:p w:rsidR="007C0514" w:rsidRPr="001F0208" w:rsidRDefault="00BF3312" w:rsidP="00A9399F">
            <w:pPr>
              <w:pStyle w:val="2"/>
              <w:rPr>
                <w:sz w:val="22"/>
                <w:szCs w:val="22"/>
              </w:rPr>
            </w:pPr>
            <w:r w:rsidRPr="001F0208">
              <w:rPr>
                <w:sz w:val="22"/>
                <w:szCs w:val="22"/>
              </w:rPr>
              <w:t>Сотовые системы и сети связи второго поколения</w:t>
            </w:r>
          </w:p>
        </w:tc>
        <w:tc>
          <w:tcPr>
            <w:tcW w:w="270" w:type="pct"/>
          </w:tcPr>
          <w:p w:rsidR="007C0514" w:rsidRPr="005C08E0" w:rsidRDefault="007C0514" w:rsidP="00A9399F">
            <w:pPr>
              <w:jc w:val="center"/>
              <w:rPr>
                <w:sz w:val="22"/>
                <w:szCs w:val="22"/>
              </w:rPr>
            </w:pPr>
          </w:p>
        </w:tc>
        <w:tc>
          <w:tcPr>
            <w:tcW w:w="272" w:type="pct"/>
          </w:tcPr>
          <w:p w:rsidR="007C0514" w:rsidRPr="001F0208" w:rsidRDefault="007C0514" w:rsidP="00A9399F">
            <w:pPr>
              <w:jc w:val="center"/>
              <w:rPr>
                <w:sz w:val="22"/>
                <w:szCs w:val="22"/>
              </w:rPr>
            </w:pPr>
            <w:r w:rsidRPr="001F0208">
              <w:rPr>
                <w:sz w:val="22"/>
                <w:szCs w:val="22"/>
              </w:rPr>
              <w:t>1</w:t>
            </w:r>
          </w:p>
        </w:tc>
        <w:tc>
          <w:tcPr>
            <w:tcW w:w="272" w:type="pct"/>
          </w:tcPr>
          <w:p w:rsidR="007C0514" w:rsidRPr="001F0208" w:rsidRDefault="007C0514" w:rsidP="00A9399F">
            <w:pPr>
              <w:jc w:val="center"/>
              <w:rPr>
                <w:color w:val="333333"/>
                <w:sz w:val="22"/>
                <w:szCs w:val="22"/>
              </w:rPr>
            </w:pPr>
            <w:r w:rsidRPr="001F0208">
              <w:rPr>
                <w:color w:val="333333"/>
                <w:sz w:val="22"/>
                <w:szCs w:val="22"/>
              </w:rPr>
              <w:t>1</w:t>
            </w:r>
          </w:p>
        </w:tc>
        <w:tc>
          <w:tcPr>
            <w:tcW w:w="272" w:type="pct"/>
          </w:tcPr>
          <w:p w:rsidR="007C0514" w:rsidRPr="001F0208" w:rsidRDefault="007C0514" w:rsidP="00A9399F">
            <w:pPr>
              <w:jc w:val="center"/>
              <w:rPr>
                <w:sz w:val="22"/>
                <w:szCs w:val="22"/>
              </w:rPr>
            </w:pPr>
          </w:p>
        </w:tc>
        <w:tc>
          <w:tcPr>
            <w:tcW w:w="272" w:type="pct"/>
          </w:tcPr>
          <w:p w:rsidR="007C0514" w:rsidRPr="001F0208" w:rsidRDefault="007C0514" w:rsidP="00A9399F">
            <w:pPr>
              <w:jc w:val="center"/>
              <w:rPr>
                <w:color w:val="333333"/>
                <w:sz w:val="22"/>
                <w:szCs w:val="22"/>
              </w:rPr>
            </w:pPr>
          </w:p>
        </w:tc>
        <w:tc>
          <w:tcPr>
            <w:tcW w:w="274" w:type="pct"/>
          </w:tcPr>
          <w:p w:rsidR="007C0514" w:rsidRPr="001F0208" w:rsidRDefault="007C0514" w:rsidP="00A9399F">
            <w:pPr>
              <w:jc w:val="center"/>
              <w:rPr>
                <w:sz w:val="22"/>
                <w:szCs w:val="22"/>
              </w:rPr>
            </w:pPr>
          </w:p>
        </w:tc>
        <w:tc>
          <w:tcPr>
            <w:tcW w:w="358" w:type="pct"/>
          </w:tcPr>
          <w:p w:rsidR="007C0514" w:rsidRPr="001F0208" w:rsidRDefault="00042648" w:rsidP="00A9399F">
            <w:pPr>
              <w:jc w:val="center"/>
              <w:rPr>
                <w:sz w:val="22"/>
                <w:szCs w:val="22"/>
              </w:rPr>
            </w:pPr>
            <w:r>
              <w:rPr>
                <w:sz w:val="22"/>
                <w:szCs w:val="22"/>
              </w:rPr>
              <w:t>5</w:t>
            </w:r>
          </w:p>
        </w:tc>
        <w:tc>
          <w:tcPr>
            <w:tcW w:w="1321" w:type="pct"/>
          </w:tcPr>
          <w:p w:rsidR="008D3E6F" w:rsidRPr="001F0208" w:rsidRDefault="00CF5CEB" w:rsidP="001F0208">
            <w:pPr>
              <w:rPr>
                <w:sz w:val="22"/>
                <w:szCs w:val="22"/>
              </w:rPr>
            </w:pPr>
            <w:r w:rsidRPr="001F0208">
              <w:rPr>
                <w:sz w:val="22"/>
                <w:szCs w:val="22"/>
              </w:rPr>
              <w:t>Задание для самостоятельной работы</w:t>
            </w:r>
          </w:p>
        </w:tc>
      </w:tr>
      <w:tr w:rsidR="007C0514" w:rsidRPr="001F0208" w:rsidTr="00CF5CEB">
        <w:tc>
          <w:tcPr>
            <w:tcW w:w="277" w:type="pct"/>
          </w:tcPr>
          <w:p w:rsidR="007C0514" w:rsidRPr="001F0208" w:rsidRDefault="007B100F" w:rsidP="001F0208">
            <w:pPr>
              <w:jc w:val="center"/>
              <w:rPr>
                <w:sz w:val="22"/>
                <w:szCs w:val="22"/>
              </w:rPr>
            </w:pPr>
            <w:r w:rsidRPr="001F0208">
              <w:rPr>
                <w:sz w:val="22"/>
                <w:szCs w:val="22"/>
              </w:rPr>
              <w:t>5</w:t>
            </w:r>
          </w:p>
        </w:tc>
        <w:tc>
          <w:tcPr>
            <w:tcW w:w="1411" w:type="pct"/>
          </w:tcPr>
          <w:p w:rsidR="007C0514" w:rsidRPr="001F0208" w:rsidRDefault="007C0514" w:rsidP="00A9399F">
            <w:pPr>
              <w:pStyle w:val="2"/>
              <w:rPr>
                <w:sz w:val="22"/>
                <w:szCs w:val="22"/>
              </w:rPr>
            </w:pPr>
            <w:r w:rsidRPr="001F0208">
              <w:rPr>
                <w:sz w:val="22"/>
                <w:szCs w:val="22"/>
              </w:rPr>
              <w:t xml:space="preserve">Сотовые </w:t>
            </w:r>
            <w:r w:rsidR="006F5F1C" w:rsidRPr="001F0208">
              <w:rPr>
                <w:sz w:val="22"/>
                <w:szCs w:val="22"/>
              </w:rPr>
              <w:t>сети связи</w:t>
            </w:r>
            <w:r w:rsidR="00BF3312" w:rsidRPr="001F0208">
              <w:rPr>
                <w:sz w:val="22"/>
                <w:szCs w:val="22"/>
              </w:rPr>
              <w:t xml:space="preserve"> стандарта </w:t>
            </w:r>
            <w:r w:rsidR="00BF3312" w:rsidRPr="001F0208">
              <w:rPr>
                <w:sz w:val="22"/>
                <w:szCs w:val="22"/>
                <w:lang w:val="en-US"/>
              </w:rPr>
              <w:t>GSM</w:t>
            </w:r>
          </w:p>
        </w:tc>
        <w:tc>
          <w:tcPr>
            <w:tcW w:w="270" w:type="pct"/>
          </w:tcPr>
          <w:p w:rsidR="007C0514" w:rsidRPr="005C08E0" w:rsidRDefault="007C0514" w:rsidP="00A9399F">
            <w:pPr>
              <w:jc w:val="center"/>
              <w:rPr>
                <w:sz w:val="22"/>
                <w:szCs w:val="22"/>
              </w:rPr>
            </w:pPr>
          </w:p>
        </w:tc>
        <w:tc>
          <w:tcPr>
            <w:tcW w:w="272" w:type="pct"/>
          </w:tcPr>
          <w:p w:rsidR="007C0514" w:rsidRPr="001F0208" w:rsidRDefault="007C0514" w:rsidP="00A9399F">
            <w:pPr>
              <w:jc w:val="center"/>
              <w:rPr>
                <w:sz w:val="22"/>
                <w:szCs w:val="22"/>
              </w:rPr>
            </w:pPr>
            <w:r w:rsidRPr="001F0208">
              <w:rPr>
                <w:sz w:val="22"/>
                <w:szCs w:val="22"/>
              </w:rPr>
              <w:t>1</w:t>
            </w:r>
          </w:p>
        </w:tc>
        <w:tc>
          <w:tcPr>
            <w:tcW w:w="272" w:type="pct"/>
          </w:tcPr>
          <w:p w:rsidR="007C0514" w:rsidRPr="001F0208" w:rsidRDefault="007C0514" w:rsidP="00A9399F">
            <w:pPr>
              <w:jc w:val="center"/>
              <w:rPr>
                <w:color w:val="333333"/>
                <w:sz w:val="22"/>
                <w:szCs w:val="22"/>
              </w:rPr>
            </w:pPr>
            <w:r w:rsidRPr="001F0208">
              <w:rPr>
                <w:color w:val="333333"/>
                <w:sz w:val="22"/>
                <w:szCs w:val="22"/>
              </w:rPr>
              <w:t>2</w:t>
            </w:r>
          </w:p>
        </w:tc>
        <w:tc>
          <w:tcPr>
            <w:tcW w:w="272" w:type="pct"/>
          </w:tcPr>
          <w:p w:rsidR="007C0514" w:rsidRPr="001F0208" w:rsidRDefault="007C0514" w:rsidP="00A9399F">
            <w:pPr>
              <w:jc w:val="center"/>
              <w:rPr>
                <w:sz w:val="22"/>
                <w:szCs w:val="22"/>
              </w:rPr>
            </w:pPr>
          </w:p>
        </w:tc>
        <w:tc>
          <w:tcPr>
            <w:tcW w:w="272" w:type="pct"/>
          </w:tcPr>
          <w:p w:rsidR="007C0514" w:rsidRPr="001F0208" w:rsidRDefault="007C0514" w:rsidP="00A9399F">
            <w:pPr>
              <w:jc w:val="center"/>
              <w:rPr>
                <w:color w:val="333333"/>
                <w:sz w:val="22"/>
                <w:szCs w:val="22"/>
              </w:rPr>
            </w:pPr>
          </w:p>
        </w:tc>
        <w:tc>
          <w:tcPr>
            <w:tcW w:w="274" w:type="pct"/>
          </w:tcPr>
          <w:p w:rsidR="007C0514" w:rsidRPr="001F0208" w:rsidRDefault="007C0514" w:rsidP="00A9399F">
            <w:pPr>
              <w:jc w:val="center"/>
              <w:rPr>
                <w:sz w:val="22"/>
                <w:szCs w:val="22"/>
              </w:rPr>
            </w:pPr>
          </w:p>
        </w:tc>
        <w:tc>
          <w:tcPr>
            <w:tcW w:w="358" w:type="pct"/>
          </w:tcPr>
          <w:p w:rsidR="007C0514" w:rsidRPr="001F0208" w:rsidRDefault="00042648" w:rsidP="00A9399F">
            <w:pPr>
              <w:jc w:val="center"/>
              <w:rPr>
                <w:sz w:val="22"/>
                <w:szCs w:val="22"/>
              </w:rPr>
            </w:pPr>
            <w:r>
              <w:rPr>
                <w:sz w:val="22"/>
                <w:szCs w:val="22"/>
              </w:rPr>
              <w:t>5</w:t>
            </w:r>
          </w:p>
        </w:tc>
        <w:tc>
          <w:tcPr>
            <w:tcW w:w="1321" w:type="pct"/>
          </w:tcPr>
          <w:p w:rsidR="009C50B5" w:rsidRPr="001F0208" w:rsidRDefault="00CF5CEB" w:rsidP="001F0208">
            <w:pPr>
              <w:rPr>
                <w:sz w:val="22"/>
                <w:szCs w:val="22"/>
              </w:rPr>
            </w:pPr>
            <w:r w:rsidRPr="001F0208">
              <w:rPr>
                <w:sz w:val="22"/>
                <w:szCs w:val="22"/>
              </w:rPr>
              <w:t>Задание для самостоятельной работы</w:t>
            </w:r>
          </w:p>
        </w:tc>
      </w:tr>
      <w:tr w:rsidR="007C0514" w:rsidRPr="001F0208" w:rsidTr="00CF5CEB">
        <w:tc>
          <w:tcPr>
            <w:tcW w:w="277" w:type="pct"/>
          </w:tcPr>
          <w:p w:rsidR="007C0514" w:rsidRPr="001F0208" w:rsidRDefault="007B100F" w:rsidP="001F0208">
            <w:pPr>
              <w:jc w:val="center"/>
              <w:rPr>
                <w:sz w:val="22"/>
                <w:szCs w:val="22"/>
              </w:rPr>
            </w:pPr>
            <w:r w:rsidRPr="001F0208">
              <w:rPr>
                <w:sz w:val="22"/>
                <w:szCs w:val="22"/>
              </w:rPr>
              <w:t>6</w:t>
            </w:r>
          </w:p>
        </w:tc>
        <w:tc>
          <w:tcPr>
            <w:tcW w:w="1411" w:type="pct"/>
          </w:tcPr>
          <w:p w:rsidR="007C0514" w:rsidRPr="001F0208" w:rsidRDefault="007C0514" w:rsidP="00A9399F">
            <w:pPr>
              <w:pStyle w:val="2"/>
              <w:rPr>
                <w:sz w:val="22"/>
                <w:szCs w:val="22"/>
              </w:rPr>
            </w:pPr>
            <w:r w:rsidRPr="001F0208">
              <w:rPr>
                <w:sz w:val="22"/>
                <w:szCs w:val="22"/>
              </w:rPr>
              <w:t xml:space="preserve">Системы </w:t>
            </w:r>
            <w:r w:rsidR="006F5F1C" w:rsidRPr="001F0208">
              <w:rPr>
                <w:sz w:val="22"/>
                <w:szCs w:val="22"/>
              </w:rPr>
              <w:t xml:space="preserve">и сети </w:t>
            </w:r>
            <w:r w:rsidRPr="001F0208">
              <w:rPr>
                <w:sz w:val="22"/>
                <w:szCs w:val="22"/>
              </w:rPr>
              <w:t xml:space="preserve">сотовой связи третьего </w:t>
            </w:r>
            <w:r w:rsidR="006F5F1C" w:rsidRPr="001F0208">
              <w:rPr>
                <w:sz w:val="22"/>
                <w:szCs w:val="22"/>
              </w:rPr>
              <w:t>п</w:t>
            </w:r>
            <w:r w:rsidRPr="001F0208">
              <w:rPr>
                <w:sz w:val="22"/>
                <w:szCs w:val="22"/>
              </w:rPr>
              <w:t>околения</w:t>
            </w:r>
          </w:p>
        </w:tc>
        <w:tc>
          <w:tcPr>
            <w:tcW w:w="270" w:type="pct"/>
          </w:tcPr>
          <w:p w:rsidR="007C0514" w:rsidRPr="001F0208" w:rsidRDefault="007C0514" w:rsidP="00A9399F">
            <w:pPr>
              <w:jc w:val="center"/>
              <w:rPr>
                <w:sz w:val="22"/>
                <w:szCs w:val="22"/>
              </w:rPr>
            </w:pPr>
          </w:p>
        </w:tc>
        <w:tc>
          <w:tcPr>
            <w:tcW w:w="272" w:type="pct"/>
          </w:tcPr>
          <w:p w:rsidR="007C0514" w:rsidRPr="001F0208" w:rsidRDefault="007C0514" w:rsidP="00A9399F">
            <w:pPr>
              <w:jc w:val="center"/>
              <w:rPr>
                <w:sz w:val="22"/>
                <w:szCs w:val="22"/>
              </w:rPr>
            </w:pPr>
            <w:r w:rsidRPr="001F0208">
              <w:rPr>
                <w:sz w:val="22"/>
                <w:szCs w:val="22"/>
              </w:rPr>
              <w:t>1</w:t>
            </w:r>
          </w:p>
        </w:tc>
        <w:tc>
          <w:tcPr>
            <w:tcW w:w="272" w:type="pct"/>
          </w:tcPr>
          <w:p w:rsidR="007C0514" w:rsidRPr="001F0208" w:rsidRDefault="007C0514" w:rsidP="00A9399F">
            <w:pPr>
              <w:jc w:val="center"/>
              <w:rPr>
                <w:color w:val="333333"/>
                <w:sz w:val="22"/>
                <w:szCs w:val="22"/>
              </w:rPr>
            </w:pPr>
            <w:r w:rsidRPr="001F0208">
              <w:rPr>
                <w:color w:val="333333"/>
                <w:sz w:val="22"/>
                <w:szCs w:val="22"/>
              </w:rPr>
              <w:t>3</w:t>
            </w:r>
          </w:p>
        </w:tc>
        <w:tc>
          <w:tcPr>
            <w:tcW w:w="272" w:type="pct"/>
          </w:tcPr>
          <w:p w:rsidR="007C0514" w:rsidRPr="001F0208" w:rsidRDefault="007C0514" w:rsidP="00A9399F">
            <w:pPr>
              <w:jc w:val="center"/>
              <w:rPr>
                <w:sz w:val="22"/>
                <w:szCs w:val="22"/>
              </w:rPr>
            </w:pPr>
          </w:p>
        </w:tc>
        <w:tc>
          <w:tcPr>
            <w:tcW w:w="272" w:type="pct"/>
          </w:tcPr>
          <w:p w:rsidR="007C0514" w:rsidRPr="001F0208" w:rsidRDefault="00384434" w:rsidP="00A9399F">
            <w:pPr>
              <w:jc w:val="center"/>
              <w:rPr>
                <w:sz w:val="22"/>
                <w:szCs w:val="22"/>
              </w:rPr>
            </w:pPr>
            <w:r w:rsidRPr="001F0208">
              <w:rPr>
                <w:sz w:val="22"/>
                <w:szCs w:val="22"/>
              </w:rPr>
              <w:t>1</w:t>
            </w:r>
          </w:p>
        </w:tc>
        <w:tc>
          <w:tcPr>
            <w:tcW w:w="274" w:type="pct"/>
          </w:tcPr>
          <w:p w:rsidR="007C0514" w:rsidRPr="001F0208" w:rsidRDefault="007C0514" w:rsidP="00A9399F">
            <w:pPr>
              <w:jc w:val="center"/>
              <w:rPr>
                <w:sz w:val="22"/>
                <w:szCs w:val="22"/>
              </w:rPr>
            </w:pPr>
          </w:p>
        </w:tc>
        <w:tc>
          <w:tcPr>
            <w:tcW w:w="358" w:type="pct"/>
          </w:tcPr>
          <w:p w:rsidR="007C0514" w:rsidRPr="001F0208" w:rsidRDefault="00042648" w:rsidP="00A9399F">
            <w:pPr>
              <w:jc w:val="center"/>
              <w:rPr>
                <w:sz w:val="22"/>
                <w:szCs w:val="22"/>
              </w:rPr>
            </w:pPr>
            <w:r>
              <w:rPr>
                <w:sz w:val="22"/>
                <w:szCs w:val="22"/>
              </w:rPr>
              <w:t>5</w:t>
            </w:r>
          </w:p>
        </w:tc>
        <w:tc>
          <w:tcPr>
            <w:tcW w:w="1321" w:type="pct"/>
          </w:tcPr>
          <w:p w:rsidR="008D3E6F" w:rsidRPr="001F0208" w:rsidRDefault="00CF5CEB" w:rsidP="001F0208">
            <w:pPr>
              <w:rPr>
                <w:b/>
                <w:sz w:val="22"/>
                <w:szCs w:val="22"/>
              </w:rPr>
            </w:pPr>
            <w:r w:rsidRPr="001F0208">
              <w:rPr>
                <w:sz w:val="22"/>
                <w:szCs w:val="22"/>
              </w:rPr>
              <w:t>Задание для самостоятельной работы</w:t>
            </w:r>
          </w:p>
        </w:tc>
      </w:tr>
      <w:tr w:rsidR="00731FB3" w:rsidRPr="001F0208" w:rsidTr="00CF5CEB">
        <w:tc>
          <w:tcPr>
            <w:tcW w:w="277" w:type="pct"/>
          </w:tcPr>
          <w:p w:rsidR="00731FB3" w:rsidRPr="001F0208" w:rsidRDefault="007B100F" w:rsidP="001F0208">
            <w:pPr>
              <w:jc w:val="center"/>
              <w:rPr>
                <w:sz w:val="22"/>
                <w:szCs w:val="22"/>
              </w:rPr>
            </w:pPr>
            <w:r w:rsidRPr="001F0208">
              <w:rPr>
                <w:sz w:val="22"/>
                <w:szCs w:val="22"/>
              </w:rPr>
              <w:t>7</w:t>
            </w:r>
          </w:p>
        </w:tc>
        <w:tc>
          <w:tcPr>
            <w:tcW w:w="1411" w:type="pct"/>
          </w:tcPr>
          <w:p w:rsidR="00731FB3" w:rsidRPr="001F0208" w:rsidRDefault="00731FB3" w:rsidP="004D21EB">
            <w:pPr>
              <w:pStyle w:val="2"/>
              <w:rPr>
                <w:sz w:val="22"/>
                <w:szCs w:val="22"/>
              </w:rPr>
            </w:pPr>
            <w:r w:rsidRPr="001F0208">
              <w:rPr>
                <w:sz w:val="22"/>
                <w:szCs w:val="22"/>
              </w:rPr>
              <w:t>Перспективные системы сотовой связи</w:t>
            </w:r>
            <w:r w:rsidR="004D21EB">
              <w:rPr>
                <w:sz w:val="22"/>
                <w:szCs w:val="22"/>
              </w:rPr>
              <w:t xml:space="preserve"> (</w:t>
            </w:r>
            <w:r w:rsidR="004D21EB">
              <w:rPr>
                <w:sz w:val="22"/>
                <w:szCs w:val="22"/>
                <w:lang w:val="en-US"/>
              </w:rPr>
              <w:t>LTE</w:t>
            </w:r>
            <w:r w:rsidR="004D21EB">
              <w:rPr>
                <w:sz w:val="22"/>
                <w:szCs w:val="22"/>
              </w:rPr>
              <w:t>,</w:t>
            </w:r>
            <w:r w:rsidR="004D21EB" w:rsidRPr="004D21EB">
              <w:rPr>
                <w:sz w:val="22"/>
                <w:szCs w:val="22"/>
              </w:rPr>
              <w:t xml:space="preserve"> 5</w:t>
            </w:r>
            <w:r w:rsidR="004D21EB">
              <w:rPr>
                <w:sz w:val="22"/>
                <w:szCs w:val="22"/>
                <w:lang w:val="en-US"/>
              </w:rPr>
              <w:t>G</w:t>
            </w:r>
            <w:r w:rsidR="00041FB6">
              <w:rPr>
                <w:sz w:val="22"/>
                <w:szCs w:val="22"/>
              </w:rPr>
              <w:t>, …</w:t>
            </w:r>
            <w:r w:rsidR="004D21EB">
              <w:rPr>
                <w:sz w:val="22"/>
                <w:szCs w:val="22"/>
              </w:rPr>
              <w:t>)</w:t>
            </w:r>
          </w:p>
        </w:tc>
        <w:tc>
          <w:tcPr>
            <w:tcW w:w="270" w:type="pct"/>
          </w:tcPr>
          <w:p w:rsidR="00731FB3" w:rsidRPr="004D21EB" w:rsidRDefault="00731FB3" w:rsidP="00A9399F">
            <w:pPr>
              <w:jc w:val="center"/>
              <w:rPr>
                <w:sz w:val="22"/>
                <w:szCs w:val="22"/>
              </w:rPr>
            </w:pP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color w:val="333333"/>
                <w:sz w:val="22"/>
                <w:szCs w:val="22"/>
              </w:rPr>
            </w:pPr>
            <w:r w:rsidRPr="001F0208">
              <w:rPr>
                <w:color w:val="333333"/>
                <w:sz w:val="22"/>
                <w:szCs w:val="22"/>
              </w:rPr>
              <w:t>1</w:t>
            </w: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color w:val="333333"/>
                <w:sz w:val="22"/>
                <w:szCs w:val="22"/>
              </w:rPr>
            </w:pPr>
          </w:p>
        </w:tc>
        <w:tc>
          <w:tcPr>
            <w:tcW w:w="274" w:type="pct"/>
          </w:tcPr>
          <w:p w:rsidR="00731FB3" w:rsidRPr="001F0208" w:rsidRDefault="00731FB3" w:rsidP="00A9399F">
            <w:pPr>
              <w:jc w:val="center"/>
              <w:rPr>
                <w:sz w:val="22"/>
                <w:szCs w:val="22"/>
              </w:rPr>
            </w:pPr>
          </w:p>
        </w:tc>
        <w:tc>
          <w:tcPr>
            <w:tcW w:w="358" w:type="pct"/>
          </w:tcPr>
          <w:p w:rsidR="00731FB3" w:rsidRPr="001F0208" w:rsidRDefault="00042648" w:rsidP="00A9399F">
            <w:pPr>
              <w:jc w:val="center"/>
              <w:rPr>
                <w:sz w:val="22"/>
                <w:szCs w:val="22"/>
              </w:rPr>
            </w:pPr>
            <w:r>
              <w:rPr>
                <w:sz w:val="22"/>
                <w:szCs w:val="22"/>
              </w:rPr>
              <w:t>5</w:t>
            </w:r>
          </w:p>
        </w:tc>
        <w:tc>
          <w:tcPr>
            <w:tcW w:w="1321" w:type="pct"/>
          </w:tcPr>
          <w:p w:rsidR="00731FB3" w:rsidRPr="001F0208" w:rsidRDefault="00CF5CEB" w:rsidP="001F0208">
            <w:pPr>
              <w:rPr>
                <w:sz w:val="22"/>
                <w:szCs w:val="22"/>
              </w:rPr>
            </w:pPr>
            <w:r w:rsidRPr="001F0208">
              <w:rPr>
                <w:sz w:val="22"/>
                <w:szCs w:val="22"/>
              </w:rPr>
              <w:t>Задание для самостоятельной работы</w:t>
            </w:r>
          </w:p>
        </w:tc>
      </w:tr>
      <w:tr w:rsidR="00731FB3" w:rsidRPr="001F0208" w:rsidTr="00CF5CEB">
        <w:tc>
          <w:tcPr>
            <w:tcW w:w="277" w:type="pct"/>
          </w:tcPr>
          <w:p w:rsidR="00731FB3" w:rsidRPr="001F0208" w:rsidRDefault="007B100F" w:rsidP="001F0208">
            <w:pPr>
              <w:jc w:val="center"/>
              <w:rPr>
                <w:sz w:val="22"/>
                <w:szCs w:val="22"/>
              </w:rPr>
            </w:pPr>
            <w:r w:rsidRPr="001F0208">
              <w:rPr>
                <w:sz w:val="22"/>
                <w:szCs w:val="22"/>
              </w:rPr>
              <w:t>8</w:t>
            </w:r>
          </w:p>
        </w:tc>
        <w:tc>
          <w:tcPr>
            <w:tcW w:w="1411" w:type="pct"/>
          </w:tcPr>
          <w:p w:rsidR="00731FB3" w:rsidRPr="001F0208" w:rsidRDefault="00731FB3" w:rsidP="00A9399F">
            <w:pPr>
              <w:pStyle w:val="2"/>
              <w:rPr>
                <w:sz w:val="22"/>
                <w:szCs w:val="22"/>
              </w:rPr>
            </w:pPr>
            <w:r w:rsidRPr="001F0208">
              <w:rPr>
                <w:sz w:val="22"/>
                <w:szCs w:val="22"/>
              </w:rPr>
              <w:t>Услуги, поддерживаемые</w:t>
            </w:r>
          </w:p>
          <w:p w:rsidR="00731FB3" w:rsidRPr="001F0208" w:rsidRDefault="00731FB3" w:rsidP="00A9399F">
            <w:pPr>
              <w:pStyle w:val="2"/>
              <w:rPr>
                <w:sz w:val="22"/>
                <w:szCs w:val="22"/>
              </w:rPr>
            </w:pPr>
            <w:r w:rsidRPr="001F0208">
              <w:rPr>
                <w:sz w:val="22"/>
                <w:szCs w:val="22"/>
              </w:rPr>
              <w:t>сетя</w:t>
            </w:r>
            <w:r w:rsidR="00B44421" w:rsidRPr="001F0208">
              <w:rPr>
                <w:sz w:val="22"/>
                <w:szCs w:val="22"/>
              </w:rPr>
              <w:t>ми</w:t>
            </w:r>
            <w:r w:rsidRPr="001F0208">
              <w:rPr>
                <w:sz w:val="22"/>
                <w:szCs w:val="22"/>
              </w:rPr>
              <w:t xml:space="preserve"> сотовой связи</w:t>
            </w:r>
          </w:p>
        </w:tc>
        <w:tc>
          <w:tcPr>
            <w:tcW w:w="270" w:type="pct"/>
          </w:tcPr>
          <w:p w:rsidR="00731FB3" w:rsidRPr="004D21EB" w:rsidRDefault="00731FB3" w:rsidP="00A9399F">
            <w:pPr>
              <w:jc w:val="center"/>
              <w:rPr>
                <w:sz w:val="22"/>
                <w:szCs w:val="22"/>
              </w:rPr>
            </w:pP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color w:val="333333"/>
                <w:sz w:val="22"/>
                <w:szCs w:val="22"/>
              </w:rPr>
            </w:pPr>
            <w:r w:rsidRPr="001F0208">
              <w:rPr>
                <w:color w:val="333333"/>
                <w:sz w:val="22"/>
                <w:szCs w:val="22"/>
              </w:rPr>
              <w:t>1</w:t>
            </w: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color w:val="333333"/>
                <w:sz w:val="22"/>
                <w:szCs w:val="22"/>
              </w:rPr>
            </w:pPr>
          </w:p>
        </w:tc>
        <w:tc>
          <w:tcPr>
            <w:tcW w:w="274" w:type="pct"/>
          </w:tcPr>
          <w:p w:rsidR="00731FB3" w:rsidRPr="001F0208" w:rsidRDefault="00731FB3" w:rsidP="00A9399F">
            <w:pPr>
              <w:jc w:val="center"/>
              <w:rPr>
                <w:sz w:val="22"/>
                <w:szCs w:val="22"/>
              </w:rPr>
            </w:pPr>
          </w:p>
        </w:tc>
        <w:tc>
          <w:tcPr>
            <w:tcW w:w="358" w:type="pct"/>
          </w:tcPr>
          <w:p w:rsidR="00731FB3" w:rsidRPr="001F0208" w:rsidRDefault="00042648" w:rsidP="00A9399F">
            <w:pPr>
              <w:jc w:val="center"/>
              <w:rPr>
                <w:sz w:val="22"/>
                <w:szCs w:val="22"/>
              </w:rPr>
            </w:pPr>
            <w:r>
              <w:rPr>
                <w:sz w:val="22"/>
                <w:szCs w:val="22"/>
              </w:rPr>
              <w:t>4</w:t>
            </w:r>
          </w:p>
        </w:tc>
        <w:tc>
          <w:tcPr>
            <w:tcW w:w="1321" w:type="pct"/>
          </w:tcPr>
          <w:p w:rsidR="00731FB3" w:rsidRPr="001F0208" w:rsidRDefault="00CF5CEB" w:rsidP="001F0208">
            <w:pPr>
              <w:rPr>
                <w:sz w:val="22"/>
                <w:szCs w:val="22"/>
              </w:rPr>
            </w:pPr>
            <w:r w:rsidRPr="001F0208">
              <w:rPr>
                <w:sz w:val="22"/>
                <w:szCs w:val="22"/>
              </w:rPr>
              <w:t>Задание для самостоятельной работы</w:t>
            </w:r>
          </w:p>
        </w:tc>
      </w:tr>
      <w:tr w:rsidR="00731FB3" w:rsidRPr="001F0208" w:rsidTr="00CF5CEB">
        <w:tc>
          <w:tcPr>
            <w:tcW w:w="277" w:type="pct"/>
          </w:tcPr>
          <w:p w:rsidR="00731FB3" w:rsidRPr="001F0208" w:rsidRDefault="00731FB3" w:rsidP="001F0208">
            <w:pPr>
              <w:jc w:val="center"/>
              <w:rPr>
                <w:sz w:val="22"/>
                <w:szCs w:val="22"/>
              </w:rPr>
            </w:pPr>
            <w:r w:rsidRPr="001F0208">
              <w:rPr>
                <w:sz w:val="22"/>
                <w:szCs w:val="22"/>
              </w:rPr>
              <w:lastRenderedPageBreak/>
              <w:t>9</w:t>
            </w:r>
          </w:p>
        </w:tc>
        <w:tc>
          <w:tcPr>
            <w:tcW w:w="1411" w:type="pct"/>
          </w:tcPr>
          <w:p w:rsidR="00731FB3" w:rsidRPr="001F0208" w:rsidRDefault="00731FB3" w:rsidP="00A9399F">
            <w:pPr>
              <w:pStyle w:val="2"/>
              <w:rPr>
                <w:sz w:val="22"/>
                <w:szCs w:val="22"/>
              </w:rPr>
            </w:pPr>
            <w:r w:rsidRPr="001F0208">
              <w:rPr>
                <w:sz w:val="22"/>
                <w:szCs w:val="22"/>
              </w:rPr>
              <w:t>Системы и сети спутниковой связи</w:t>
            </w:r>
          </w:p>
        </w:tc>
        <w:tc>
          <w:tcPr>
            <w:tcW w:w="270"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sz w:val="22"/>
                <w:szCs w:val="22"/>
              </w:rPr>
            </w:pPr>
            <w:r w:rsidRPr="001F0208">
              <w:rPr>
                <w:sz w:val="22"/>
                <w:szCs w:val="22"/>
              </w:rPr>
              <w:t>1</w:t>
            </w:r>
          </w:p>
        </w:tc>
        <w:tc>
          <w:tcPr>
            <w:tcW w:w="272" w:type="pct"/>
          </w:tcPr>
          <w:p w:rsidR="00731FB3" w:rsidRPr="001F0208" w:rsidRDefault="00380AE4" w:rsidP="00A9399F">
            <w:pPr>
              <w:jc w:val="center"/>
              <w:rPr>
                <w:color w:val="333333"/>
                <w:sz w:val="22"/>
                <w:szCs w:val="22"/>
              </w:rPr>
            </w:pPr>
            <w:r w:rsidRPr="001F0208">
              <w:rPr>
                <w:color w:val="333333"/>
                <w:sz w:val="22"/>
                <w:szCs w:val="22"/>
              </w:rPr>
              <w:t>3</w:t>
            </w: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sz w:val="22"/>
                <w:szCs w:val="22"/>
              </w:rPr>
            </w:pPr>
            <w:r w:rsidRPr="001F0208">
              <w:rPr>
                <w:sz w:val="22"/>
                <w:szCs w:val="22"/>
              </w:rPr>
              <w:t>1</w:t>
            </w:r>
          </w:p>
        </w:tc>
        <w:tc>
          <w:tcPr>
            <w:tcW w:w="274" w:type="pct"/>
          </w:tcPr>
          <w:p w:rsidR="00731FB3" w:rsidRPr="001F0208" w:rsidRDefault="00731FB3" w:rsidP="00A9399F">
            <w:pPr>
              <w:jc w:val="center"/>
              <w:rPr>
                <w:sz w:val="22"/>
                <w:szCs w:val="22"/>
              </w:rPr>
            </w:pPr>
          </w:p>
        </w:tc>
        <w:tc>
          <w:tcPr>
            <w:tcW w:w="358" w:type="pct"/>
          </w:tcPr>
          <w:p w:rsidR="00731FB3" w:rsidRPr="001F0208" w:rsidRDefault="00042648" w:rsidP="00A9399F">
            <w:pPr>
              <w:jc w:val="center"/>
              <w:rPr>
                <w:sz w:val="22"/>
                <w:szCs w:val="22"/>
              </w:rPr>
            </w:pPr>
            <w:r>
              <w:rPr>
                <w:sz w:val="22"/>
                <w:szCs w:val="22"/>
              </w:rPr>
              <w:t>5</w:t>
            </w:r>
          </w:p>
        </w:tc>
        <w:tc>
          <w:tcPr>
            <w:tcW w:w="1321" w:type="pct"/>
          </w:tcPr>
          <w:p w:rsidR="00731FB3" w:rsidRPr="001F0208" w:rsidRDefault="00CF5CEB" w:rsidP="001F0208">
            <w:pPr>
              <w:rPr>
                <w:b/>
                <w:sz w:val="22"/>
                <w:szCs w:val="22"/>
              </w:rPr>
            </w:pPr>
            <w:r w:rsidRPr="001F0208">
              <w:rPr>
                <w:sz w:val="22"/>
                <w:szCs w:val="22"/>
              </w:rPr>
              <w:t>Задание для самостоятельной работы</w:t>
            </w:r>
          </w:p>
        </w:tc>
      </w:tr>
      <w:tr w:rsidR="00731FB3" w:rsidRPr="001F0208" w:rsidTr="00CF5CEB">
        <w:tc>
          <w:tcPr>
            <w:tcW w:w="277" w:type="pct"/>
          </w:tcPr>
          <w:p w:rsidR="00731FB3" w:rsidRPr="001F0208" w:rsidRDefault="00731FB3" w:rsidP="001F0208">
            <w:pPr>
              <w:jc w:val="center"/>
              <w:rPr>
                <w:sz w:val="22"/>
                <w:szCs w:val="22"/>
              </w:rPr>
            </w:pPr>
            <w:r w:rsidRPr="001F0208">
              <w:rPr>
                <w:sz w:val="22"/>
                <w:szCs w:val="22"/>
              </w:rPr>
              <w:t>10</w:t>
            </w:r>
          </w:p>
        </w:tc>
        <w:tc>
          <w:tcPr>
            <w:tcW w:w="1411" w:type="pct"/>
          </w:tcPr>
          <w:p w:rsidR="00731FB3" w:rsidRPr="001F0208" w:rsidRDefault="00731FB3" w:rsidP="00A9399F">
            <w:pPr>
              <w:pStyle w:val="2"/>
              <w:rPr>
                <w:sz w:val="22"/>
                <w:szCs w:val="22"/>
              </w:rPr>
            </w:pPr>
            <w:r w:rsidRPr="001F0208">
              <w:rPr>
                <w:sz w:val="22"/>
                <w:szCs w:val="22"/>
              </w:rPr>
              <w:t>Качество обслуживания в сетях связи с подвижными объектами</w:t>
            </w:r>
          </w:p>
        </w:tc>
        <w:tc>
          <w:tcPr>
            <w:tcW w:w="270"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sz w:val="22"/>
                <w:szCs w:val="22"/>
              </w:rPr>
            </w:pPr>
            <w:r w:rsidRPr="001F0208">
              <w:rPr>
                <w:sz w:val="22"/>
                <w:szCs w:val="22"/>
              </w:rPr>
              <w:t>1</w:t>
            </w:r>
          </w:p>
        </w:tc>
        <w:tc>
          <w:tcPr>
            <w:tcW w:w="272" w:type="pct"/>
          </w:tcPr>
          <w:p w:rsidR="00731FB3" w:rsidRPr="001F0208" w:rsidRDefault="00380AE4" w:rsidP="00A9399F">
            <w:pPr>
              <w:jc w:val="center"/>
              <w:rPr>
                <w:color w:val="333333"/>
                <w:sz w:val="22"/>
                <w:szCs w:val="22"/>
              </w:rPr>
            </w:pPr>
            <w:r w:rsidRPr="001F0208">
              <w:rPr>
                <w:color w:val="333333"/>
                <w:sz w:val="22"/>
                <w:szCs w:val="22"/>
              </w:rPr>
              <w:t>1</w:t>
            </w: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sz w:val="22"/>
                <w:szCs w:val="22"/>
                <w:lang w:val="en-US"/>
              </w:rPr>
            </w:pPr>
          </w:p>
        </w:tc>
        <w:tc>
          <w:tcPr>
            <w:tcW w:w="274" w:type="pct"/>
          </w:tcPr>
          <w:p w:rsidR="00731FB3" w:rsidRPr="001F0208" w:rsidRDefault="00731FB3" w:rsidP="00A9399F">
            <w:pPr>
              <w:jc w:val="center"/>
              <w:rPr>
                <w:sz w:val="22"/>
                <w:szCs w:val="22"/>
              </w:rPr>
            </w:pPr>
          </w:p>
        </w:tc>
        <w:tc>
          <w:tcPr>
            <w:tcW w:w="358" w:type="pct"/>
          </w:tcPr>
          <w:p w:rsidR="00731FB3" w:rsidRPr="001F0208" w:rsidRDefault="00042648" w:rsidP="00A9399F">
            <w:pPr>
              <w:jc w:val="center"/>
              <w:rPr>
                <w:sz w:val="22"/>
                <w:szCs w:val="22"/>
              </w:rPr>
            </w:pPr>
            <w:r>
              <w:rPr>
                <w:sz w:val="22"/>
                <w:szCs w:val="22"/>
              </w:rPr>
              <w:t>5</w:t>
            </w:r>
          </w:p>
        </w:tc>
        <w:tc>
          <w:tcPr>
            <w:tcW w:w="1321" w:type="pct"/>
          </w:tcPr>
          <w:p w:rsidR="00731FB3" w:rsidRPr="001F0208" w:rsidRDefault="00CF5CEB" w:rsidP="001F0208">
            <w:pPr>
              <w:rPr>
                <w:sz w:val="22"/>
                <w:szCs w:val="22"/>
              </w:rPr>
            </w:pPr>
            <w:r w:rsidRPr="001F0208">
              <w:rPr>
                <w:sz w:val="22"/>
                <w:szCs w:val="22"/>
              </w:rPr>
              <w:t>Задание для самостоятельной работы</w:t>
            </w:r>
          </w:p>
        </w:tc>
      </w:tr>
      <w:tr w:rsidR="001F0208" w:rsidRPr="001F0208" w:rsidTr="00CF5CEB">
        <w:tc>
          <w:tcPr>
            <w:tcW w:w="277" w:type="pct"/>
          </w:tcPr>
          <w:p w:rsidR="001F0208" w:rsidRPr="001F0208" w:rsidRDefault="001F0208" w:rsidP="001F0208">
            <w:pPr>
              <w:jc w:val="center"/>
              <w:rPr>
                <w:b/>
                <w:sz w:val="22"/>
                <w:szCs w:val="22"/>
              </w:rPr>
            </w:pPr>
          </w:p>
        </w:tc>
        <w:tc>
          <w:tcPr>
            <w:tcW w:w="1411" w:type="pct"/>
          </w:tcPr>
          <w:p w:rsidR="001F0208" w:rsidRPr="001F0208" w:rsidRDefault="001F0208" w:rsidP="00A9399F">
            <w:pPr>
              <w:pStyle w:val="2"/>
              <w:rPr>
                <w:b/>
                <w:sz w:val="22"/>
                <w:szCs w:val="22"/>
              </w:rPr>
            </w:pPr>
            <w:r w:rsidRPr="001F0208">
              <w:rPr>
                <w:b/>
                <w:sz w:val="22"/>
                <w:szCs w:val="22"/>
              </w:rPr>
              <w:t>Всего</w:t>
            </w:r>
          </w:p>
        </w:tc>
        <w:tc>
          <w:tcPr>
            <w:tcW w:w="270" w:type="pct"/>
          </w:tcPr>
          <w:p w:rsidR="001F0208" w:rsidRPr="001F0208" w:rsidRDefault="001F0208" w:rsidP="00A9399F">
            <w:pPr>
              <w:jc w:val="center"/>
              <w:rPr>
                <w:b/>
                <w:sz w:val="22"/>
                <w:szCs w:val="22"/>
              </w:rPr>
            </w:pPr>
          </w:p>
        </w:tc>
        <w:tc>
          <w:tcPr>
            <w:tcW w:w="272" w:type="pct"/>
          </w:tcPr>
          <w:p w:rsidR="001F0208" w:rsidRPr="001F0208" w:rsidRDefault="001F0208" w:rsidP="00A9399F">
            <w:pPr>
              <w:jc w:val="center"/>
              <w:rPr>
                <w:b/>
                <w:sz w:val="22"/>
                <w:szCs w:val="22"/>
              </w:rPr>
            </w:pPr>
            <w:r w:rsidRPr="001F0208">
              <w:rPr>
                <w:b/>
                <w:sz w:val="22"/>
                <w:szCs w:val="22"/>
              </w:rPr>
              <w:t>8</w:t>
            </w:r>
          </w:p>
        </w:tc>
        <w:tc>
          <w:tcPr>
            <w:tcW w:w="272" w:type="pct"/>
          </w:tcPr>
          <w:p w:rsidR="001F0208" w:rsidRPr="001F0208" w:rsidRDefault="001F0208" w:rsidP="00A9399F">
            <w:pPr>
              <w:jc w:val="center"/>
              <w:rPr>
                <w:b/>
                <w:color w:val="333333"/>
                <w:sz w:val="22"/>
                <w:szCs w:val="22"/>
              </w:rPr>
            </w:pPr>
            <w:r w:rsidRPr="001F0208">
              <w:rPr>
                <w:b/>
                <w:color w:val="333333"/>
                <w:sz w:val="22"/>
                <w:szCs w:val="22"/>
              </w:rPr>
              <w:t>16</w:t>
            </w:r>
          </w:p>
        </w:tc>
        <w:tc>
          <w:tcPr>
            <w:tcW w:w="272" w:type="pct"/>
          </w:tcPr>
          <w:p w:rsidR="001F0208" w:rsidRPr="001F0208" w:rsidRDefault="001F0208" w:rsidP="00A9399F">
            <w:pPr>
              <w:jc w:val="center"/>
              <w:rPr>
                <w:b/>
                <w:sz w:val="22"/>
                <w:szCs w:val="22"/>
              </w:rPr>
            </w:pPr>
          </w:p>
        </w:tc>
        <w:tc>
          <w:tcPr>
            <w:tcW w:w="272" w:type="pct"/>
          </w:tcPr>
          <w:p w:rsidR="001F0208" w:rsidRPr="001F0208" w:rsidRDefault="001F0208" w:rsidP="00A9399F">
            <w:pPr>
              <w:jc w:val="center"/>
              <w:rPr>
                <w:b/>
                <w:sz w:val="22"/>
                <w:szCs w:val="22"/>
              </w:rPr>
            </w:pPr>
            <w:r w:rsidRPr="001F0208">
              <w:rPr>
                <w:b/>
                <w:sz w:val="22"/>
                <w:szCs w:val="22"/>
              </w:rPr>
              <w:t>3</w:t>
            </w:r>
          </w:p>
        </w:tc>
        <w:tc>
          <w:tcPr>
            <w:tcW w:w="274" w:type="pct"/>
          </w:tcPr>
          <w:p w:rsidR="001F0208" w:rsidRPr="001F0208" w:rsidRDefault="001F0208" w:rsidP="00A9399F">
            <w:pPr>
              <w:jc w:val="center"/>
              <w:rPr>
                <w:b/>
                <w:sz w:val="22"/>
                <w:szCs w:val="22"/>
              </w:rPr>
            </w:pPr>
          </w:p>
        </w:tc>
        <w:tc>
          <w:tcPr>
            <w:tcW w:w="358" w:type="pct"/>
          </w:tcPr>
          <w:p w:rsidR="001F0208" w:rsidRPr="001F0208" w:rsidRDefault="0018547E" w:rsidP="00A9399F">
            <w:pPr>
              <w:jc w:val="center"/>
              <w:rPr>
                <w:b/>
                <w:sz w:val="22"/>
                <w:szCs w:val="22"/>
              </w:rPr>
            </w:pPr>
            <w:r>
              <w:rPr>
                <w:b/>
                <w:sz w:val="22"/>
                <w:szCs w:val="22"/>
              </w:rPr>
              <w:t>45</w:t>
            </w:r>
          </w:p>
        </w:tc>
        <w:tc>
          <w:tcPr>
            <w:tcW w:w="1321" w:type="pct"/>
          </w:tcPr>
          <w:p w:rsidR="001F0208" w:rsidRPr="001F0208" w:rsidRDefault="001F0208" w:rsidP="00A9399F">
            <w:pPr>
              <w:rPr>
                <w:b/>
                <w:sz w:val="22"/>
                <w:szCs w:val="22"/>
              </w:rPr>
            </w:pPr>
          </w:p>
        </w:tc>
      </w:tr>
      <w:tr w:rsidR="00731FB3" w:rsidRPr="001F0208" w:rsidTr="00CF5CEB">
        <w:tc>
          <w:tcPr>
            <w:tcW w:w="277" w:type="pct"/>
          </w:tcPr>
          <w:p w:rsidR="00731FB3" w:rsidRPr="001F0208" w:rsidRDefault="00731FB3" w:rsidP="001F0208">
            <w:pPr>
              <w:jc w:val="center"/>
              <w:rPr>
                <w:sz w:val="22"/>
                <w:szCs w:val="22"/>
              </w:rPr>
            </w:pPr>
          </w:p>
        </w:tc>
        <w:tc>
          <w:tcPr>
            <w:tcW w:w="1411" w:type="pct"/>
          </w:tcPr>
          <w:p w:rsidR="00731FB3" w:rsidRPr="001F0208" w:rsidRDefault="00731FB3" w:rsidP="00A9399F">
            <w:pPr>
              <w:jc w:val="both"/>
              <w:rPr>
                <w:sz w:val="22"/>
                <w:szCs w:val="22"/>
              </w:rPr>
            </w:pPr>
          </w:p>
        </w:tc>
        <w:tc>
          <w:tcPr>
            <w:tcW w:w="270" w:type="pct"/>
          </w:tcPr>
          <w:p w:rsidR="00731FB3" w:rsidRPr="00410CE1" w:rsidRDefault="00410CE1" w:rsidP="00A9399F">
            <w:pPr>
              <w:jc w:val="center"/>
              <w:rPr>
                <w:b/>
                <w:sz w:val="22"/>
                <w:szCs w:val="22"/>
              </w:rPr>
            </w:pPr>
            <w:r w:rsidRPr="00410CE1">
              <w:rPr>
                <w:b/>
                <w:sz w:val="22"/>
                <w:szCs w:val="22"/>
              </w:rPr>
              <w:t>3</w:t>
            </w: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sz w:val="22"/>
                <w:szCs w:val="22"/>
              </w:rPr>
            </w:pPr>
          </w:p>
        </w:tc>
        <w:tc>
          <w:tcPr>
            <w:tcW w:w="272" w:type="pct"/>
          </w:tcPr>
          <w:p w:rsidR="00731FB3" w:rsidRPr="001F0208" w:rsidRDefault="00731FB3" w:rsidP="00A9399F">
            <w:pPr>
              <w:jc w:val="center"/>
              <w:rPr>
                <w:sz w:val="22"/>
                <w:szCs w:val="22"/>
              </w:rPr>
            </w:pPr>
          </w:p>
        </w:tc>
        <w:tc>
          <w:tcPr>
            <w:tcW w:w="272" w:type="pct"/>
          </w:tcPr>
          <w:p w:rsidR="00731FB3" w:rsidRPr="001F0208" w:rsidRDefault="009C32E4" w:rsidP="00A9399F">
            <w:pPr>
              <w:jc w:val="center"/>
              <w:rPr>
                <w:sz w:val="22"/>
                <w:szCs w:val="22"/>
              </w:rPr>
            </w:pPr>
            <w:r>
              <w:rPr>
                <w:sz w:val="22"/>
                <w:szCs w:val="22"/>
              </w:rPr>
              <w:t>2</w:t>
            </w:r>
          </w:p>
        </w:tc>
        <w:tc>
          <w:tcPr>
            <w:tcW w:w="274" w:type="pct"/>
          </w:tcPr>
          <w:p w:rsidR="00731FB3" w:rsidRPr="001F0208" w:rsidRDefault="00AE457B" w:rsidP="00A9399F">
            <w:pPr>
              <w:jc w:val="center"/>
              <w:rPr>
                <w:sz w:val="22"/>
                <w:szCs w:val="22"/>
              </w:rPr>
            </w:pPr>
            <w:r>
              <w:rPr>
                <w:sz w:val="22"/>
                <w:szCs w:val="22"/>
              </w:rPr>
              <w:t>0,</w:t>
            </w:r>
            <w:r w:rsidR="009C32E4">
              <w:rPr>
                <w:sz w:val="22"/>
                <w:szCs w:val="22"/>
              </w:rPr>
              <w:t>5</w:t>
            </w:r>
          </w:p>
        </w:tc>
        <w:tc>
          <w:tcPr>
            <w:tcW w:w="358" w:type="pct"/>
          </w:tcPr>
          <w:p w:rsidR="00731FB3" w:rsidRPr="001F0208" w:rsidRDefault="009C32E4" w:rsidP="00A9399F">
            <w:pPr>
              <w:jc w:val="center"/>
              <w:rPr>
                <w:sz w:val="22"/>
                <w:szCs w:val="22"/>
              </w:rPr>
            </w:pPr>
            <w:r>
              <w:rPr>
                <w:sz w:val="22"/>
                <w:szCs w:val="22"/>
              </w:rPr>
              <w:t>33,5</w:t>
            </w:r>
          </w:p>
        </w:tc>
        <w:tc>
          <w:tcPr>
            <w:tcW w:w="1321" w:type="pct"/>
          </w:tcPr>
          <w:p w:rsidR="00731FB3" w:rsidRPr="00410CE1" w:rsidRDefault="009C32E4" w:rsidP="009C32E4">
            <w:pPr>
              <w:jc w:val="both"/>
              <w:rPr>
                <w:b/>
                <w:sz w:val="22"/>
                <w:szCs w:val="22"/>
              </w:rPr>
            </w:pPr>
            <w:r w:rsidRPr="00410CE1">
              <w:rPr>
                <w:b/>
                <w:sz w:val="22"/>
                <w:szCs w:val="22"/>
              </w:rPr>
              <w:t>Экзамен</w:t>
            </w:r>
          </w:p>
        </w:tc>
      </w:tr>
      <w:tr w:rsidR="00731FB3" w:rsidRPr="001F0208" w:rsidTr="00CF5CEB">
        <w:tc>
          <w:tcPr>
            <w:tcW w:w="277" w:type="pct"/>
          </w:tcPr>
          <w:p w:rsidR="00731FB3" w:rsidRPr="001F0208" w:rsidRDefault="00731FB3" w:rsidP="001F0208">
            <w:pPr>
              <w:jc w:val="center"/>
              <w:rPr>
                <w:sz w:val="22"/>
                <w:szCs w:val="22"/>
              </w:rPr>
            </w:pPr>
          </w:p>
        </w:tc>
        <w:tc>
          <w:tcPr>
            <w:tcW w:w="1411" w:type="pct"/>
          </w:tcPr>
          <w:p w:rsidR="00731FB3" w:rsidRPr="001F0208" w:rsidRDefault="00731FB3" w:rsidP="00090751">
            <w:pPr>
              <w:jc w:val="both"/>
              <w:rPr>
                <w:b/>
                <w:bCs/>
                <w:sz w:val="22"/>
                <w:szCs w:val="22"/>
              </w:rPr>
            </w:pPr>
            <w:r w:rsidRPr="001F0208">
              <w:rPr>
                <w:b/>
                <w:bCs/>
                <w:sz w:val="22"/>
                <w:szCs w:val="22"/>
              </w:rPr>
              <w:t>Всего</w:t>
            </w:r>
            <w:r w:rsidR="001F0208">
              <w:rPr>
                <w:b/>
                <w:bCs/>
                <w:sz w:val="22"/>
                <w:szCs w:val="22"/>
              </w:rPr>
              <w:t xml:space="preserve"> с </w:t>
            </w:r>
            <w:r w:rsidR="00090751">
              <w:rPr>
                <w:b/>
                <w:bCs/>
                <w:sz w:val="22"/>
                <w:szCs w:val="22"/>
              </w:rPr>
              <w:t>экзаменом</w:t>
            </w:r>
          </w:p>
        </w:tc>
        <w:tc>
          <w:tcPr>
            <w:tcW w:w="270" w:type="pct"/>
          </w:tcPr>
          <w:p w:rsidR="00731FB3" w:rsidRPr="001F0208" w:rsidRDefault="00731FB3" w:rsidP="00A9399F">
            <w:pPr>
              <w:jc w:val="center"/>
              <w:rPr>
                <w:b/>
                <w:bCs/>
                <w:sz w:val="22"/>
                <w:szCs w:val="22"/>
              </w:rPr>
            </w:pPr>
          </w:p>
        </w:tc>
        <w:tc>
          <w:tcPr>
            <w:tcW w:w="272" w:type="pct"/>
          </w:tcPr>
          <w:p w:rsidR="00731FB3" w:rsidRPr="001F0208" w:rsidRDefault="00731FB3" w:rsidP="00A9399F">
            <w:pPr>
              <w:jc w:val="center"/>
              <w:rPr>
                <w:b/>
                <w:bCs/>
                <w:sz w:val="22"/>
                <w:szCs w:val="22"/>
                <w:lang w:val="en-US"/>
              </w:rPr>
            </w:pPr>
            <w:r w:rsidRPr="001F0208">
              <w:rPr>
                <w:b/>
                <w:bCs/>
                <w:sz w:val="22"/>
                <w:szCs w:val="22"/>
                <w:lang w:val="en-US"/>
              </w:rPr>
              <w:t>8</w:t>
            </w:r>
          </w:p>
        </w:tc>
        <w:tc>
          <w:tcPr>
            <w:tcW w:w="272" w:type="pct"/>
          </w:tcPr>
          <w:p w:rsidR="00731FB3" w:rsidRPr="001F0208" w:rsidRDefault="00731FB3" w:rsidP="00A9399F">
            <w:pPr>
              <w:jc w:val="center"/>
              <w:rPr>
                <w:b/>
                <w:bCs/>
                <w:sz w:val="22"/>
                <w:szCs w:val="22"/>
                <w:lang w:val="en-US"/>
              </w:rPr>
            </w:pPr>
            <w:r w:rsidRPr="001F0208">
              <w:rPr>
                <w:b/>
                <w:bCs/>
                <w:sz w:val="22"/>
                <w:szCs w:val="22"/>
                <w:lang w:val="en-US"/>
              </w:rPr>
              <w:t>16</w:t>
            </w:r>
          </w:p>
        </w:tc>
        <w:tc>
          <w:tcPr>
            <w:tcW w:w="272" w:type="pct"/>
          </w:tcPr>
          <w:p w:rsidR="00731FB3" w:rsidRPr="001F0208" w:rsidRDefault="00731FB3" w:rsidP="00A9399F">
            <w:pPr>
              <w:jc w:val="center"/>
              <w:rPr>
                <w:b/>
                <w:bCs/>
                <w:sz w:val="22"/>
                <w:szCs w:val="22"/>
              </w:rPr>
            </w:pPr>
          </w:p>
        </w:tc>
        <w:tc>
          <w:tcPr>
            <w:tcW w:w="272" w:type="pct"/>
          </w:tcPr>
          <w:p w:rsidR="00731FB3" w:rsidRPr="001F0208" w:rsidRDefault="0018547E" w:rsidP="00A9399F">
            <w:pPr>
              <w:jc w:val="center"/>
              <w:rPr>
                <w:b/>
                <w:bCs/>
                <w:sz w:val="22"/>
                <w:szCs w:val="22"/>
              </w:rPr>
            </w:pPr>
            <w:r>
              <w:rPr>
                <w:b/>
                <w:bCs/>
                <w:sz w:val="22"/>
                <w:szCs w:val="22"/>
              </w:rPr>
              <w:t>5</w:t>
            </w:r>
          </w:p>
        </w:tc>
        <w:tc>
          <w:tcPr>
            <w:tcW w:w="274" w:type="pct"/>
          </w:tcPr>
          <w:p w:rsidR="00731FB3" w:rsidRPr="001F0208" w:rsidRDefault="00AE457B" w:rsidP="00A9399F">
            <w:pPr>
              <w:jc w:val="center"/>
              <w:rPr>
                <w:b/>
                <w:bCs/>
                <w:sz w:val="22"/>
                <w:szCs w:val="22"/>
              </w:rPr>
            </w:pPr>
            <w:r>
              <w:rPr>
                <w:b/>
                <w:bCs/>
                <w:sz w:val="22"/>
                <w:szCs w:val="22"/>
              </w:rPr>
              <w:t>0,</w:t>
            </w:r>
            <w:r w:rsidR="0018547E">
              <w:rPr>
                <w:b/>
                <w:bCs/>
                <w:sz w:val="22"/>
                <w:szCs w:val="22"/>
              </w:rPr>
              <w:t>5</w:t>
            </w:r>
          </w:p>
        </w:tc>
        <w:tc>
          <w:tcPr>
            <w:tcW w:w="358" w:type="pct"/>
          </w:tcPr>
          <w:p w:rsidR="00731FB3" w:rsidRPr="001F0208" w:rsidRDefault="0018547E" w:rsidP="00AE457B">
            <w:pPr>
              <w:jc w:val="center"/>
              <w:rPr>
                <w:b/>
                <w:bCs/>
                <w:sz w:val="22"/>
                <w:szCs w:val="22"/>
              </w:rPr>
            </w:pPr>
            <w:r>
              <w:rPr>
                <w:b/>
                <w:bCs/>
                <w:sz w:val="22"/>
                <w:szCs w:val="22"/>
              </w:rPr>
              <w:t>78,5</w:t>
            </w:r>
          </w:p>
        </w:tc>
        <w:tc>
          <w:tcPr>
            <w:tcW w:w="1321" w:type="pct"/>
          </w:tcPr>
          <w:p w:rsidR="00731FB3" w:rsidRPr="001F0208" w:rsidRDefault="00731FB3" w:rsidP="00A9399F">
            <w:pPr>
              <w:jc w:val="both"/>
              <w:rPr>
                <w:b/>
                <w:bCs/>
                <w:sz w:val="22"/>
                <w:szCs w:val="22"/>
              </w:rPr>
            </w:pPr>
          </w:p>
        </w:tc>
      </w:tr>
    </w:tbl>
    <w:p w:rsidR="008852D8" w:rsidRDefault="008852D8" w:rsidP="008852D8">
      <w:pPr>
        <w:autoSpaceDE w:val="0"/>
        <w:autoSpaceDN w:val="0"/>
        <w:adjustRightInd w:val="0"/>
        <w:spacing w:line="264" w:lineRule="auto"/>
        <w:ind w:firstLine="720"/>
        <w:jc w:val="both"/>
        <w:rPr>
          <w:bCs/>
          <w:iCs/>
          <w:sz w:val="22"/>
          <w:szCs w:val="22"/>
        </w:rPr>
      </w:pPr>
    </w:p>
    <w:p w:rsidR="002370CC" w:rsidRPr="00B819AB" w:rsidRDefault="002370CC" w:rsidP="002370CC">
      <w:pPr>
        <w:pStyle w:val="a"/>
        <w:numPr>
          <w:ilvl w:val="0"/>
          <w:numId w:val="0"/>
        </w:numPr>
        <w:spacing w:line="240" w:lineRule="auto"/>
        <w:jc w:val="center"/>
        <w:rPr>
          <w:b/>
        </w:rPr>
      </w:pPr>
      <w:r w:rsidRPr="00B819AB">
        <w:rPr>
          <w:b/>
        </w:rPr>
        <w:t>Содержание разделов дисциплины</w:t>
      </w:r>
    </w:p>
    <w:p w:rsidR="008852D8" w:rsidRDefault="008852D8" w:rsidP="008852D8">
      <w:pPr>
        <w:pStyle w:val="a"/>
        <w:numPr>
          <w:ilvl w:val="0"/>
          <w:numId w:val="0"/>
        </w:numPr>
        <w:spacing w:line="240" w:lineRule="auto"/>
        <w:rPr>
          <w:i/>
          <w:color w:val="000080"/>
        </w:rPr>
      </w:pPr>
    </w:p>
    <w:p w:rsidR="003B2179" w:rsidRPr="003B2179" w:rsidRDefault="00CE5822" w:rsidP="003B2179">
      <w:pPr>
        <w:pStyle w:val="a"/>
        <w:numPr>
          <w:ilvl w:val="0"/>
          <w:numId w:val="0"/>
        </w:numPr>
        <w:spacing w:line="240" w:lineRule="auto"/>
        <w:jc w:val="center"/>
        <w:rPr>
          <w:i/>
        </w:rPr>
      </w:pPr>
      <w:r w:rsidRPr="003B2179">
        <w:rPr>
          <w:i/>
        </w:rPr>
        <w:t>Тема №</w:t>
      </w:r>
      <w:r w:rsidR="0061621B" w:rsidRPr="003B2179">
        <w:rPr>
          <w:i/>
        </w:rPr>
        <w:t> </w:t>
      </w:r>
      <w:r w:rsidR="0002078F">
        <w:rPr>
          <w:i/>
        </w:rPr>
        <w:t>1</w:t>
      </w:r>
    </w:p>
    <w:p w:rsidR="00CE5822" w:rsidRDefault="00583A86" w:rsidP="003B2179">
      <w:pPr>
        <w:pStyle w:val="a"/>
        <w:numPr>
          <w:ilvl w:val="0"/>
          <w:numId w:val="0"/>
        </w:numPr>
        <w:spacing w:line="240" w:lineRule="auto"/>
        <w:jc w:val="center"/>
        <w:rPr>
          <w:i/>
        </w:rPr>
      </w:pPr>
      <w:r w:rsidRPr="003B2179">
        <w:rPr>
          <w:i/>
        </w:rPr>
        <w:t>Общие сведения о системах и сетях связи с подвижными объектами</w:t>
      </w:r>
      <w:r w:rsidR="008A17B2">
        <w:rPr>
          <w:i/>
        </w:rPr>
        <w:t xml:space="preserve">. </w:t>
      </w:r>
      <w:r w:rsidR="008A17B2" w:rsidRPr="008A17B2">
        <w:rPr>
          <w:i/>
        </w:rPr>
        <w:t>Организации стан</w:t>
      </w:r>
      <w:r w:rsidR="008A17B2">
        <w:rPr>
          <w:i/>
        </w:rPr>
        <w:t>дартизации в области радиос</w:t>
      </w:r>
      <w:r w:rsidR="00135C2B">
        <w:rPr>
          <w:i/>
        </w:rPr>
        <w:t>етей</w:t>
      </w:r>
    </w:p>
    <w:p w:rsidR="00000BBE" w:rsidRDefault="00000BBE" w:rsidP="003B2179">
      <w:pPr>
        <w:pStyle w:val="a"/>
        <w:numPr>
          <w:ilvl w:val="0"/>
          <w:numId w:val="0"/>
        </w:numPr>
        <w:spacing w:line="240" w:lineRule="auto"/>
        <w:jc w:val="center"/>
        <w:rPr>
          <w:i/>
        </w:rPr>
      </w:pPr>
    </w:p>
    <w:p w:rsidR="00CE5822" w:rsidRPr="003B2179" w:rsidRDefault="00CE5822" w:rsidP="00CE5822">
      <w:pPr>
        <w:pStyle w:val="a"/>
        <w:numPr>
          <w:ilvl w:val="0"/>
          <w:numId w:val="0"/>
        </w:numPr>
        <w:spacing w:line="240" w:lineRule="auto"/>
      </w:pPr>
      <w:r w:rsidRPr="003B2179">
        <w:t xml:space="preserve">Общие сведения о сотовых, </w:t>
      </w:r>
      <w:proofErr w:type="spellStart"/>
      <w:r w:rsidRPr="003B2179">
        <w:t>транкинговых</w:t>
      </w:r>
      <w:proofErr w:type="spellEnd"/>
      <w:r w:rsidRPr="003B2179">
        <w:t xml:space="preserve">, спутниковых сетях </w:t>
      </w:r>
      <w:r w:rsidR="00F36FA2" w:rsidRPr="003B2179">
        <w:t xml:space="preserve">связи </w:t>
      </w:r>
      <w:r w:rsidRPr="003B2179">
        <w:t>и сетях персонального радиовызова.</w:t>
      </w:r>
    </w:p>
    <w:p w:rsidR="00CE5822" w:rsidRDefault="008A17B2" w:rsidP="00CE5822">
      <w:pPr>
        <w:pStyle w:val="a"/>
        <w:numPr>
          <w:ilvl w:val="0"/>
          <w:numId w:val="0"/>
        </w:numPr>
        <w:spacing w:line="240" w:lineRule="auto"/>
      </w:pPr>
      <w:r>
        <w:t>Организации стандартизации в области радиос</w:t>
      </w:r>
      <w:r w:rsidR="00135C2B">
        <w:t>етей</w:t>
      </w:r>
      <w:r>
        <w:t>.</w:t>
      </w:r>
    </w:p>
    <w:p w:rsidR="008A17B2" w:rsidRPr="003B2179" w:rsidRDefault="008A17B2" w:rsidP="00CE5822">
      <w:pPr>
        <w:pStyle w:val="a"/>
        <w:numPr>
          <w:ilvl w:val="0"/>
          <w:numId w:val="0"/>
        </w:numPr>
        <w:spacing w:line="240" w:lineRule="auto"/>
        <w:rPr>
          <w:i/>
          <w:color w:val="800000"/>
        </w:rPr>
      </w:pPr>
    </w:p>
    <w:p w:rsidR="003B2179" w:rsidRPr="003B2179" w:rsidRDefault="00CE5822" w:rsidP="003B2179">
      <w:pPr>
        <w:pStyle w:val="a"/>
        <w:numPr>
          <w:ilvl w:val="0"/>
          <w:numId w:val="0"/>
        </w:numPr>
        <w:spacing w:line="240" w:lineRule="auto"/>
        <w:jc w:val="center"/>
        <w:rPr>
          <w:i/>
        </w:rPr>
      </w:pPr>
      <w:r w:rsidRPr="003B2179">
        <w:rPr>
          <w:i/>
        </w:rPr>
        <w:t>Тема №</w:t>
      </w:r>
      <w:r w:rsidR="0061621B" w:rsidRPr="003B2179">
        <w:rPr>
          <w:i/>
        </w:rPr>
        <w:t> </w:t>
      </w:r>
      <w:r w:rsidR="0002078F">
        <w:rPr>
          <w:i/>
        </w:rPr>
        <w:t>2</w:t>
      </w:r>
    </w:p>
    <w:p w:rsidR="00CE5822" w:rsidRDefault="001A7628" w:rsidP="003B2179">
      <w:pPr>
        <w:pStyle w:val="a"/>
        <w:numPr>
          <w:ilvl w:val="0"/>
          <w:numId w:val="0"/>
        </w:numPr>
        <w:spacing w:line="240" w:lineRule="auto"/>
        <w:jc w:val="center"/>
        <w:rPr>
          <w:i/>
        </w:rPr>
      </w:pPr>
      <w:r w:rsidRPr="003B2179">
        <w:rPr>
          <w:i/>
        </w:rPr>
        <w:t xml:space="preserve">Системы и сети </w:t>
      </w:r>
      <w:proofErr w:type="spellStart"/>
      <w:r w:rsidRPr="003B2179">
        <w:rPr>
          <w:i/>
        </w:rPr>
        <w:t>транкинговой</w:t>
      </w:r>
      <w:proofErr w:type="spellEnd"/>
      <w:r w:rsidRPr="003B2179">
        <w:rPr>
          <w:i/>
        </w:rPr>
        <w:t xml:space="preserve"> связи. Цифровая сеть связи стандарта </w:t>
      </w:r>
      <w:r w:rsidRPr="003B2179">
        <w:rPr>
          <w:i/>
          <w:lang w:val="en-US"/>
        </w:rPr>
        <w:t>TETRA</w:t>
      </w:r>
    </w:p>
    <w:p w:rsidR="003B2179" w:rsidRPr="003B2179" w:rsidRDefault="003B2179" w:rsidP="00CE5822">
      <w:pPr>
        <w:pStyle w:val="a"/>
        <w:numPr>
          <w:ilvl w:val="0"/>
          <w:numId w:val="0"/>
        </w:numPr>
        <w:spacing w:line="240" w:lineRule="auto"/>
        <w:rPr>
          <w:i/>
          <w:color w:val="800000"/>
        </w:rPr>
      </w:pPr>
    </w:p>
    <w:p w:rsidR="003B2179" w:rsidRDefault="00CE5822" w:rsidP="00CE5822">
      <w:pPr>
        <w:pStyle w:val="a"/>
        <w:numPr>
          <w:ilvl w:val="0"/>
          <w:numId w:val="0"/>
        </w:numPr>
        <w:spacing w:line="240" w:lineRule="auto"/>
      </w:pPr>
      <w:r w:rsidRPr="003B2179">
        <w:t xml:space="preserve">Принципы построения современных </w:t>
      </w:r>
      <w:proofErr w:type="spellStart"/>
      <w:r w:rsidRPr="003B2179">
        <w:t>транкинговых</w:t>
      </w:r>
      <w:proofErr w:type="spellEnd"/>
      <w:r w:rsidRPr="003B2179">
        <w:t xml:space="preserve"> сетей</w:t>
      </w:r>
      <w:r w:rsidR="005D7537" w:rsidRPr="003B2179">
        <w:t xml:space="preserve"> связи</w:t>
      </w:r>
      <w:r w:rsidRPr="003B2179">
        <w:t>.</w:t>
      </w:r>
    </w:p>
    <w:p w:rsidR="00CE5822" w:rsidRPr="003B2179" w:rsidRDefault="00F36FA2" w:rsidP="00CE5822">
      <w:pPr>
        <w:pStyle w:val="a"/>
        <w:numPr>
          <w:ilvl w:val="0"/>
          <w:numId w:val="0"/>
        </w:numPr>
        <w:spacing w:line="240" w:lineRule="auto"/>
      </w:pPr>
      <w:r w:rsidRPr="003B2179">
        <w:t>Цифровая сеть связи стандарта TETRA.</w:t>
      </w:r>
    </w:p>
    <w:p w:rsidR="00CE5822" w:rsidRPr="003B2179" w:rsidRDefault="00CE5822" w:rsidP="00CE5822">
      <w:pPr>
        <w:pStyle w:val="a"/>
        <w:numPr>
          <w:ilvl w:val="0"/>
          <w:numId w:val="0"/>
        </w:numPr>
        <w:spacing w:line="240" w:lineRule="auto"/>
        <w:rPr>
          <w:i/>
          <w:color w:val="800000"/>
        </w:rPr>
      </w:pPr>
    </w:p>
    <w:p w:rsidR="003B2179" w:rsidRPr="003B2179" w:rsidRDefault="00CE5822" w:rsidP="003B2179">
      <w:pPr>
        <w:pStyle w:val="a"/>
        <w:numPr>
          <w:ilvl w:val="0"/>
          <w:numId w:val="0"/>
        </w:numPr>
        <w:spacing w:line="240" w:lineRule="auto"/>
        <w:jc w:val="center"/>
        <w:rPr>
          <w:i/>
        </w:rPr>
      </w:pPr>
      <w:r w:rsidRPr="003B2179">
        <w:rPr>
          <w:i/>
        </w:rPr>
        <w:t>Тема №</w:t>
      </w:r>
      <w:r w:rsidR="0061621B" w:rsidRPr="003B2179">
        <w:rPr>
          <w:i/>
        </w:rPr>
        <w:t> </w:t>
      </w:r>
      <w:r w:rsidR="0002078F">
        <w:rPr>
          <w:i/>
        </w:rPr>
        <w:t>3</w:t>
      </w:r>
    </w:p>
    <w:p w:rsidR="00CE5822" w:rsidRDefault="000B3585" w:rsidP="003B2179">
      <w:pPr>
        <w:pStyle w:val="a"/>
        <w:numPr>
          <w:ilvl w:val="0"/>
          <w:numId w:val="0"/>
        </w:numPr>
        <w:spacing w:line="240" w:lineRule="auto"/>
        <w:jc w:val="center"/>
        <w:rPr>
          <w:i/>
        </w:rPr>
      </w:pPr>
      <w:r w:rsidRPr="003B2179">
        <w:rPr>
          <w:i/>
        </w:rPr>
        <w:t>Принципы сотовой связи. Основные стандарты сотовых сетей связи первого поколения</w:t>
      </w:r>
    </w:p>
    <w:p w:rsidR="003B2179" w:rsidRPr="003B2179" w:rsidRDefault="003B2179" w:rsidP="00CE5822">
      <w:pPr>
        <w:pStyle w:val="a"/>
        <w:numPr>
          <w:ilvl w:val="0"/>
          <w:numId w:val="0"/>
        </w:numPr>
        <w:spacing w:line="240" w:lineRule="auto"/>
        <w:rPr>
          <w:i/>
          <w:color w:val="800000"/>
        </w:rPr>
      </w:pPr>
    </w:p>
    <w:p w:rsidR="003B2179" w:rsidRDefault="00CE5822" w:rsidP="00CE5822">
      <w:pPr>
        <w:pStyle w:val="a"/>
        <w:numPr>
          <w:ilvl w:val="0"/>
          <w:numId w:val="0"/>
        </w:numPr>
        <w:spacing w:line="240" w:lineRule="auto"/>
      </w:pPr>
      <w:r w:rsidRPr="003B2179">
        <w:t>Организация сотовой сети</w:t>
      </w:r>
      <w:r w:rsidR="005D7537" w:rsidRPr="003B2179">
        <w:t xml:space="preserve"> связи</w:t>
      </w:r>
      <w:r w:rsidRPr="003B2179">
        <w:t>.</w:t>
      </w:r>
    </w:p>
    <w:p w:rsidR="003B2179" w:rsidRDefault="00CE5822" w:rsidP="00CE5822">
      <w:pPr>
        <w:pStyle w:val="a"/>
        <w:numPr>
          <w:ilvl w:val="0"/>
          <w:numId w:val="0"/>
        </w:numPr>
        <w:spacing w:line="240" w:lineRule="auto"/>
      </w:pPr>
      <w:r w:rsidRPr="003B2179">
        <w:t>Элементы сотовой сети.</w:t>
      </w:r>
    </w:p>
    <w:p w:rsidR="003B2179" w:rsidRDefault="00423108" w:rsidP="00CE5822">
      <w:pPr>
        <w:pStyle w:val="a"/>
        <w:numPr>
          <w:ilvl w:val="0"/>
          <w:numId w:val="0"/>
        </w:numPr>
        <w:spacing w:line="240" w:lineRule="auto"/>
      </w:pPr>
      <w:r w:rsidRPr="003B2179">
        <w:t>Принципы функционирования сотовых сетей первого поколения.</w:t>
      </w:r>
    </w:p>
    <w:p w:rsidR="00CE5822" w:rsidRPr="003B2179" w:rsidRDefault="00423108" w:rsidP="00CE5822">
      <w:pPr>
        <w:pStyle w:val="a"/>
        <w:numPr>
          <w:ilvl w:val="0"/>
          <w:numId w:val="0"/>
        </w:numPr>
        <w:spacing w:line="240" w:lineRule="auto"/>
      </w:pPr>
      <w:r w:rsidRPr="003B2179">
        <w:t xml:space="preserve">Стандарт </w:t>
      </w:r>
      <w:r w:rsidR="00E77634" w:rsidRPr="003B2179">
        <w:t xml:space="preserve">аналоговых сетей связи </w:t>
      </w:r>
      <w:r w:rsidRPr="003B2179">
        <w:t>N</w:t>
      </w:r>
      <w:r w:rsidRPr="003B2179">
        <w:rPr>
          <w:lang w:val="en-US"/>
        </w:rPr>
        <w:t>MT</w:t>
      </w:r>
      <w:r w:rsidRPr="003B2179">
        <w:t>-450.</w:t>
      </w:r>
    </w:p>
    <w:p w:rsidR="00CE5822" w:rsidRPr="003B2179" w:rsidRDefault="00CE5822" w:rsidP="00CE5822">
      <w:pPr>
        <w:pStyle w:val="a"/>
        <w:numPr>
          <w:ilvl w:val="0"/>
          <w:numId w:val="0"/>
        </w:numPr>
        <w:spacing w:line="240" w:lineRule="auto"/>
        <w:rPr>
          <w:i/>
          <w:color w:val="800000"/>
        </w:rPr>
      </w:pPr>
    </w:p>
    <w:p w:rsidR="003B2179" w:rsidRDefault="00CE5822" w:rsidP="003B2179">
      <w:pPr>
        <w:pStyle w:val="a"/>
        <w:numPr>
          <w:ilvl w:val="0"/>
          <w:numId w:val="0"/>
        </w:numPr>
        <w:spacing w:line="240" w:lineRule="auto"/>
        <w:jc w:val="center"/>
        <w:rPr>
          <w:i/>
        </w:rPr>
      </w:pPr>
      <w:r w:rsidRPr="003B2179">
        <w:rPr>
          <w:i/>
        </w:rPr>
        <w:t>Тема №</w:t>
      </w:r>
      <w:r w:rsidR="0061621B" w:rsidRPr="003B2179">
        <w:rPr>
          <w:i/>
        </w:rPr>
        <w:t> </w:t>
      </w:r>
      <w:r w:rsidR="0002078F">
        <w:rPr>
          <w:i/>
        </w:rPr>
        <w:t>4</w:t>
      </w:r>
    </w:p>
    <w:p w:rsidR="00CE5822" w:rsidRDefault="00393ED2" w:rsidP="003B2179">
      <w:pPr>
        <w:pStyle w:val="a"/>
        <w:numPr>
          <w:ilvl w:val="0"/>
          <w:numId w:val="0"/>
        </w:numPr>
        <w:spacing w:line="240" w:lineRule="auto"/>
        <w:jc w:val="center"/>
        <w:rPr>
          <w:i/>
        </w:rPr>
      </w:pPr>
      <w:r w:rsidRPr="003B2179">
        <w:rPr>
          <w:i/>
        </w:rPr>
        <w:t>Сотовые системы и сети связи второго поколения</w:t>
      </w:r>
    </w:p>
    <w:p w:rsidR="003B2179" w:rsidRPr="003B2179" w:rsidRDefault="003B2179" w:rsidP="003B2179">
      <w:pPr>
        <w:pStyle w:val="a"/>
        <w:numPr>
          <w:ilvl w:val="0"/>
          <w:numId w:val="0"/>
        </w:numPr>
        <w:spacing w:line="240" w:lineRule="auto"/>
        <w:jc w:val="center"/>
        <w:rPr>
          <w:i/>
          <w:color w:val="800000"/>
        </w:rPr>
      </w:pPr>
    </w:p>
    <w:p w:rsidR="008D7533" w:rsidRDefault="00E77634" w:rsidP="00E77634">
      <w:pPr>
        <w:pStyle w:val="a"/>
        <w:numPr>
          <w:ilvl w:val="0"/>
          <w:numId w:val="0"/>
        </w:numPr>
        <w:spacing w:line="240" w:lineRule="auto"/>
      </w:pPr>
      <w:r w:rsidRPr="003B2179">
        <w:t xml:space="preserve">Принципы построения и функционирования сотовых сетей </w:t>
      </w:r>
      <w:r w:rsidR="00014F8B" w:rsidRPr="003B2179">
        <w:t xml:space="preserve">связи </w:t>
      </w:r>
      <w:r w:rsidRPr="003B2179">
        <w:t>второго поколения.</w:t>
      </w:r>
    </w:p>
    <w:p w:rsidR="00E77634" w:rsidRPr="003B2179" w:rsidRDefault="00014F8B" w:rsidP="00E77634">
      <w:pPr>
        <w:pStyle w:val="a"/>
        <w:numPr>
          <w:ilvl w:val="0"/>
          <w:numId w:val="0"/>
        </w:numPr>
        <w:spacing w:line="240" w:lineRule="auto"/>
      </w:pPr>
      <w:r w:rsidRPr="003B2179">
        <w:t xml:space="preserve">Технология </w:t>
      </w:r>
      <w:r w:rsidRPr="003B2179">
        <w:rPr>
          <w:lang w:val="en-US"/>
        </w:rPr>
        <w:t>CDMA</w:t>
      </w:r>
      <w:r w:rsidRPr="003B2179">
        <w:t xml:space="preserve">. </w:t>
      </w:r>
    </w:p>
    <w:p w:rsidR="00CE5822" w:rsidRPr="003B2179" w:rsidRDefault="00CE5822" w:rsidP="00CE5822">
      <w:pPr>
        <w:pStyle w:val="a"/>
        <w:numPr>
          <w:ilvl w:val="0"/>
          <w:numId w:val="0"/>
        </w:numPr>
        <w:spacing w:line="240" w:lineRule="auto"/>
        <w:rPr>
          <w:i/>
          <w:color w:val="800000"/>
        </w:rPr>
      </w:pPr>
    </w:p>
    <w:p w:rsidR="00A17587" w:rsidRDefault="00CE5822" w:rsidP="00A17587">
      <w:pPr>
        <w:pStyle w:val="a"/>
        <w:numPr>
          <w:ilvl w:val="0"/>
          <w:numId w:val="0"/>
        </w:numPr>
        <w:spacing w:line="240" w:lineRule="auto"/>
        <w:jc w:val="center"/>
        <w:rPr>
          <w:i/>
        </w:rPr>
      </w:pPr>
      <w:r w:rsidRPr="003B2179">
        <w:rPr>
          <w:i/>
        </w:rPr>
        <w:t>Тема №</w:t>
      </w:r>
      <w:r w:rsidR="0061621B" w:rsidRPr="003B2179">
        <w:rPr>
          <w:i/>
        </w:rPr>
        <w:t> </w:t>
      </w:r>
      <w:r w:rsidR="0002078F">
        <w:rPr>
          <w:i/>
        </w:rPr>
        <w:t>5</w:t>
      </w:r>
    </w:p>
    <w:p w:rsidR="00CE5822" w:rsidRDefault="00305CBB" w:rsidP="00A17587">
      <w:pPr>
        <w:pStyle w:val="a"/>
        <w:numPr>
          <w:ilvl w:val="0"/>
          <w:numId w:val="0"/>
        </w:numPr>
        <w:spacing w:line="240" w:lineRule="auto"/>
        <w:jc w:val="center"/>
        <w:rPr>
          <w:i/>
        </w:rPr>
      </w:pPr>
      <w:r w:rsidRPr="003B2179">
        <w:rPr>
          <w:i/>
        </w:rPr>
        <w:t xml:space="preserve">Сотовые сети связи стандарта </w:t>
      </w:r>
      <w:r w:rsidRPr="003B2179">
        <w:rPr>
          <w:i/>
          <w:lang w:val="en-US"/>
        </w:rPr>
        <w:t>GSM</w:t>
      </w:r>
    </w:p>
    <w:p w:rsidR="00A17587" w:rsidRPr="00A17587" w:rsidRDefault="00A17587" w:rsidP="00CE5822">
      <w:pPr>
        <w:pStyle w:val="a"/>
        <w:numPr>
          <w:ilvl w:val="0"/>
          <w:numId w:val="0"/>
        </w:numPr>
        <w:spacing w:line="240" w:lineRule="auto"/>
        <w:rPr>
          <w:i/>
          <w:color w:val="800000"/>
        </w:rPr>
      </w:pPr>
    </w:p>
    <w:p w:rsidR="00A17587" w:rsidRDefault="00CE5822" w:rsidP="00CE5822">
      <w:pPr>
        <w:pStyle w:val="a"/>
        <w:numPr>
          <w:ilvl w:val="0"/>
          <w:numId w:val="0"/>
        </w:numPr>
        <w:spacing w:line="240" w:lineRule="auto"/>
      </w:pPr>
      <w:r w:rsidRPr="003B2179">
        <w:t xml:space="preserve">Принципы построения и функционирования </w:t>
      </w:r>
      <w:r w:rsidR="00773394" w:rsidRPr="003B2179">
        <w:t>сотовых сетей</w:t>
      </w:r>
      <w:r w:rsidRPr="003B2179">
        <w:t xml:space="preserve"> </w:t>
      </w:r>
      <w:r w:rsidR="00014F8B" w:rsidRPr="003B2179">
        <w:t xml:space="preserve">стандарта </w:t>
      </w:r>
      <w:r w:rsidR="006A67A8" w:rsidRPr="003B2179">
        <w:rPr>
          <w:lang w:val="en-US"/>
        </w:rPr>
        <w:t>GSM</w:t>
      </w:r>
      <w:r w:rsidR="00014F8B" w:rsidRPr="003B2179">
        <w:t>.</w:t>
      </w:r>
    </w:p>
    <w:p w:rsidR="00EE2319" w:rsidRDefault="00014F8B" w:rsidP="00CE5822">
      <w:pPr>
        <w:pStyle w:val="a"/>
        <w:numPr>
          <w:ilvl w:val="0"/>
          <w:numId w:val="0"/>
        </w:numPr>
        <w:spacing w:line="240" w:lineRule="auto"/>
      </w:pPr>
      <w:r w:rsidRPr="003B2179">
        <w:t>Технология</w:t>
      </w:r>
      <w:r w:rsidR="006A67A8" w:rsidRPr="003B2179">
        <w:t xml:space="preserve"> </w:t>
      </w:r>
      <w:r w:rsidR="006A67A8" w:rsidRPr="003B2179">
        <w:rPr>
          <w:lang w:val="en-US"/>
        </w:rPr>
        <w:t>GPRS</w:t>
      </w:r>
      <w:r w:rsidR="006A67A8" w:rsidRPr="003B2179">
        <w:t>.</w:t>
      </w:r>
    </w:p>
    <w:p w:rsidR="00CE5822" w:rsidRPr="003B2179" w:rsidRDefault="00EE2319" w:rsidP="00CE5822">
      <w:pPr>
        <w:pStyle w:val="a"/>
        <w:numPr>
          <w:ilvl w:val="0"/>
          <w:numId w:val="0"/>
        </w:numPr>
        <w:spacing w:line="240" w:lineRule="auto"/>
      </w:pPr>
      <w:r w:rsidRPr="003B2179">
        <w:t>Технология</w:t>
      </w:r>
      <w:r>
        <w:t xml:space="preserve"> </w:t>
      </w:r>
      <w:r>
        <w:rPr>
          <w:lang w:val="en-US"/>
        </w:rPr>
        <w:t>EDGE</w:t>
      </w:r>
      <w:r>
        <w:t>.</w:t>
      </w:r>
    </w:p>
    <w:p w:rsidR="00CE5822" w:rsidRPr="003B2179" w:rsidRDefault="00CE5822" w:rsidP="00CE5822">
      <w:pPr>
        <w:pStyle w:val="a"/>
        <w:numPr>
          <w:ilvl w:val="0"/>
          <w:numId w:val="0"/>
        </w:numPr>
        <w:spacing w:line="240" w:lineRule="auto"/>
        <w:rPr>
          <w:i/>
          <w:color w:val="800000"/>
        </w:rPr>
      </w:pPr>
    </w:p>
    <w:p w:rsidR="00A17587" w:rsidRDefault="00CE5822" w:rsidP="00A17587">
      <w:pPr>
        <w:pStyle w:val="a"/>
        <w:numPr>
          <w:ilvl w:val="0"/>
          <w:numId w:val="0"/>
        </w:numPr>
        <w:spacing w:line="240" w:lineRule="auto"/>
        <w:jc w:val="center"/>
        <w:rPr>
          <w:i/>
        </w:rPr>
      </w:pPr>
      <w:r w:rsidRPr="003B2179">
        <w:rPr>
          <w:i/>
        </w:rPr>
        <w:t>Тема №</w:t>
      </w:r>
      <w:r w:rsidR="0061621B" w:rsidRPr="003B2179">
        <w:rPr>
          <w:i/>
        </w:rPr>
        <w:t> </w:t>
      </w:r>
      <w:r w:rsidR="0002078F">
        <w:rPr>
          <w:i/>
        </w:rPr>
        <w:t>6</w:t>
      </w:r>
    </w:p>
    <w:p w:rsidR="00CE5822" w:rsidRDefault="00A65243" w:rsidP="00A17587">
      <w:pPr>
        <w:pStyle w:val="a"/>
        <w:numPr>
          <w:ilvl w:val="0"/>
          <w:numId w:val="0"/>
        </w:numPr>
        <w:spacing w:line="240" w:lineRule="auto"/>
        <w:jc w:val="center"/>
        <w:rPr>
          <w:i/>
        </w:rPr>
      </w:pPr>
      <w:r w:rsidRPr="003B2179">
        <w:rPr>
          <w:i/>
        </w:rPr>
        <w:t>Системы и сети сотовой связи третьего поколения</w:t>
      </w:r>
    </w:p>
    <w:p w:rsidR="00A17587" w:rsidRPr="003B2179" w:rsidRDefault="00A17587" w:rsidP="00CE5822">
      <w:pPr>
        <w:pStyle w:val="a"/>
        <w:numPr>
          <w:ilvl w:val="0"/>
          <w:numId w:val="0"/>
        </w:numPr>
        <w:spacing w:line="240" w:lineRule="auto"/>
        <w:rPr>
          <w:i/>
          <w:color w:val="800000"/>
        </w:rPr>
      </w:pPr>
    </w:p>
    <w:p w:rsidR="008D7533" w:rsidRDefault="001D0224" w:rsidP="00CE5822">
      <w:pPr>
        <w:pStyle w:val="a"/>
        <w:numPr>
          <w:ilvl w:val="0"/>
          <w:numId w:val="0"/>
        </w:numPr>
        <w:spacing w:line="240" w:lineRule="auto"/>
      </w:pPr>
      <w:r w:rsidRPr="003B2179">
        <w:t>Принципы построения и функционирования сотовых сетей третьего поколения.</w:t>
      </w:r>
    </w:p>
    <w:p w:rsidR="00CE5822" w:rsidRDefault="001D0224" w:rsidP="00CE5822">
      <w:pPr>
        <w:pStyle w:val="a"/>
        <w:numPr>
          <w:ilvl w:val="0"/>
          <w:numId w:val="0"/>
        </w:numPr>
        <w:spacing w:line="240" w:lineRule="auto"/>
        <w:rPr>
          <w:i/>
          <w:color w:val="800000"/>
        </w:rPr>
      </w:pPr>
      <w:r w:rsidRPr="003B2179">
        <w:t xml:space="preserve">Технология </w:t>
      </w:r>
      <w:r w:rsidRPr="003B2179">
        <w:rPr>
          <w:lang w:val="en-US"/>
        </w:rPr>
        <w:t>UMTS</w:t>
      </w:r>
      <w:r w:rsidR="0004252D">
        <w:t>.</w:t>
      </w:r>
    </w:p>
    <w:p w:rsidR="0004252D" w:rsidRDefault="0004252D" w:rsidP="0002078F">
      <w:pPr>
        <w:pStyle w:val="a"/>
        <w:numPr>
          <w:ilvl w:val="0"/>
          <w:numId w:val="0"/>
        </w:numPr>
        <w:spacing w:line="240" w:lineRule="auto"/>
        <w:jc w:val="center"/>
        <w:rPr>
          <w:i/>
        </w:rPr>
      </w:pPr>
    </w:p>
    <w:p w:rsidR="0002078F" w:rsidRDefault="0002078F" w:rsidP="0002078F">
      <w:pPr>
        <w:pStyle w:val="a"/>
        <w:numPr>
          <w:ilvl w:val="0"/>
          <w:numId w:val="0"/>
        </w:numPr>
        <w:spacing w:line="240" w:lineRule="auto"/>
        <w:jc w:val="center"/>
        <w:rPr>
          <w:i/>
        </w:rPr>
      </w:pPr>
      <w:r w:rsidRPr="003B2179">
        <w:rPr>
          <w:i/>
        </w:rPr>
        <w:t>Тема № </w:t>
      </w:r>
      <w:r>
        <w:rPr>
          <w:i/>
        </w:rPr>
        <w:t>7</w:t>
      </w:r>
    </w:p>
    <w:p w:rsidR="0002078F" w:rsidRDefault="0002078F" w:rsidP="0002078F">
      <w:pPr>
        <w:pStyle w:val="a"/>
        <w:numPr>
          <w:ilvl w:val="0"/>
          <w:numId w:val="0"/>
        </w:numPr>
        <w:spacing w:line="240" w:lineRule="auto"/>
        <w:jc w:val="center"/>
        <w:rPr>
          <w:i/>
        </w:rPr>
      </w:pPr>
      <w:r w:rsidRPr="003B2179">
        <w:rPr>
          <w:i/>
        </w:rPr>
        <w:lastRenderedPageBreak/>
        <w:t>Перспективные системы сотовой связи</w:t>
      </w:r>
      <w:r w:rsidR="00041FB6">
        <w:rPr>
          <w:i/>
        </w:rPr>
        <w:t xml:space="preserve"> </w:t>
      </w:r>
      <w:r w:rsidR="00041FB6" w:rsidRPr="00041FB6">
        <w:rPr>
          <w:i/>
        </w:rPr>
        <w:t>(LTE, 5G, …)</w:t>
      </w:r>
    </w:p>
    <w:p w:rsidR="0002078F" w:rsidRDefault="0002078F" w:rsidP="0002078F">
      <w:pPr>
        <w:pStyle w:val="a"/>
        <w:numPr>
          <w:ilvl w:val="0"/>
          <w:numId w:val="0"/>
        </w:numPr>
        <w:spacing w:line="240" w:lineRule="auto"/>
        <w:jc w:val="center"/>
        <w:rPr>
          <w:i/>
        </w:rPr>
      </w:pPr>
    </w:p>
    <w:p w:rsidR="0004252D" w:rsidRDefault="0004252D" w:rsidP="0004252D">
      <w:pPr>
        <w:pStyle w:val="a"/>
        <w:numPr>
          <w:ilvl w:val="0"/>
          <w:numId w:val="0"/>
        </w:numPr>
        <w:spacing w:line="240" w:lineRule="auto"/>
      </w:pPr>
      <w:r>
        <w:t>Основные п</w:t>
      </w:r>
      <w:r w:rsidRPr="003B2179">
        <w:t>ерспективные системы сотовой связи.</w:t>
      </w:r>
    </w:p>
    <w:p w:rsidR="000B1FDF" w:rsidRDefault="000B1FDF" w:rsidP="0004252D">
      <w:pPr>
        <w:pStyle w:val="a"/>
        <w:numPr>
          <w:ilvl w:val="0"/>
          <w:numId w:val="0"/>
        </w:numPr>
        <w:spacing w:line="240" w:lineRule="auto"/>
      </w:pPr>
      <w:r>
        <w:t>Технология</w:t>
      </w:r>
      <w:r w:rsidR="0004252D" w:rsidRPr="003B2179">
        <w:t xml:space="preserve"> </w:t>
      </w:r>
      <w:r w:rsidR="0004252D" w:rsidRPr="003B2179">
        <w:rPr>
          <w:lang w:val="en-US"/>
        </w:rPr>
        <w:t>LTE</w:t>
      </w:r>
      <w:r>
        <w:t>.</w:t>
      </w:r>
    </w:p>
    <w:p w:rsidR="0004252D" w:rsidRDefault="000B1FDF" w:rsidP="0004252D">
      <w:pPr>
        <w:pStyle w:val="a"/>
        <w:numPr>
          <w:ilvl w:val="0"/>
          <w:numId w:val="0"/>
        </w:numPr>
        <w:spacing w:line="240" w:lineRule="auto"/>
      </w:pPr>
      <w:r>
        <w:t>Технологии</w:t>
      </w:r>
      <w:r w:rsidR="0004252D" w:rsidRPr="003B2179">
        <w:t xml:space="preserve"> </w:t>
      </w:r>
      <w:r w:rsidR="0004252D" w:rsidRPr="003B2179">
        <w:rPr>
          <w:lang w:val="en-US"/>
        </w:rPr>
        <w:t>OFDMA</w:t>
      </w:r>
      <w:r w:rsidR="0004252D" w:rsidRPr="003B2179">
        <w:t xml:space="preserve">, </w:t>
      </w:r>
      <w:r w:rsidR="0004252D" w:rsidRPr="003B2179">
        <w:rPr>
          <w:lang w:val="en-US"/>
        </w:rPr>
        <w:t>SC</w:t>
      </w:r>
      <w:r w:rsidR="0004252D" w:rsidRPr="003B2179">
        <w:t>-</w:t>
      </w:r>
      <w:r w:rsidR="0004252D" w:rsidRPr="003B2179">
        <w:rPr>
          <w:lang w:val="en-US"/>
        </w:rPr>
        <w:t>FDMA</w:t>
      </w:r>
      <w:r w:rsidR="0004252D" w:rsidRPr="003B2179">
        <w:t>.</w:t>
      </w:r>
    </w:p>
    <w:p w:rsidR="005E5B14" w:rsidRDefault="005E5B14" w:rsidP="005E5B14">
      <w:pPr>
        <w:pStyle w:val="a"/>
        <w:numPr>
          <w:ilvl w:val="0"/>
          <w:numId w:val="0"/>
        </w:numPr>
        <w:spacing w:line="240" w:lineRule="auto"/>
      </w:pPr>
      <w:r>
        <w:t>Технология</w:t>
      </w:r>
      <w:r w:rsidRPr="003B2179">
        <w:t xml:space="preserve"> </w:t>
      </w:r>
      <w:r>
        <w:t>5</w:t>
      </w:r>
      <w:r>
        <w:rPr>
          <w:lang w:val="en-US"/>
        </w:rPr>
        <w:t>G</w:t>
      </w:r>
      <w:r>
        <w:t>.</w:t>
      </w:r>
    </w:p>
    <w:p w:rsidR="0002078F" w:rsidRDefault="0002078F" w:rsidP="0002078F">
      <w:pPr>
        <w:pStyle w:val="a"/>
        <w:numPr>
          <w:ilvl w:val="0"/>
          <w:numId w:val="0"/>
        </w:numPr>
        <w:spacing w:line="240" w:lineRule="auto"/>
        <w:jc w:val="center"/>
        <w:rPr>
          <w:i/>
        </w:rPr>
      </w:pPr>
    </w:p>
    <w:p w:rsidR="00000BBE" w:rsidRDefault="00000BBE" w:rsidP="0002078F">
      <w:pPr>
        <w:pStyle w:val="a"/>
        <w:numPr>
          <w:ilvl w:val="0"/>
          <w:numId w:val="0"/>
        </w:numPr>
        <w:spacing w:line="240" w:lineRule="auto"/>
        <w:jc w:val="center"/>
        <w:rPr>
          <w:i/>
        </w:rPr>
      </w:pPr>
    </w:p>
    <w:p w:rsidR="0002078F" w:rsidRDefault="0002078F" w:rsidP="0002078F">
      <w:pPr>
        <w:pStyle w:val="a"/>
        <w:numPr>
          <w:ilvl w:val="0"/>
          <w:numId w:val="0"/>
        </w:numPr>
        <w:spacing w:line="240" w:lineRule="auto"/>
        <w:jc w:val="center"/>
        <w:rPr>
          <w:i/>
        </w:rPr>
      </w:pPr>
      <w:r w:rsidRPr="003B2179">
        <w:rPr>
          <w:i/>
        </w:rPr>
        <w:t>Тема № </w:t>
      </w:r>
      <w:r>
        <w:rPr>
          <w:i/>
        </w:rPr>
        <w:t>8</w:t>
      </w:r>
    </w:p>
    <w:p w:rsidR="0002078F" w:rsidRDefault="0002078F" w:rsidP="0002078F">
      <w:pPr>
        <w:pStyle w:val="a"/>
        <w:numPr>
          <w:ilvl w:val="0"/>
          <w:numId w:val="0"/>
        </w:numPr>
        <w:spacing w:line="240" w:lineRule="auto"/>
        <w:jc w:val="center"/>
        <w:rPr>
          <w:i/>
        </w:rPr>
      </w:pPr>
      <w:r w:rsidRPr="0002078F">
        <w:rPr>
          <w:i/>
        </w:rPr>
        <w:t>Услуги, поддерживаемые сетями сотовой связи</w:t>
      </w:r>
    </w:p>
    <w:p w:rsidR="00814705" w:rsidRPr="0002078F" w:rsidRDefault="00814705" w:rsidP="0002078F">
      <w:pPr>
        <w:pStyle w:val="a"/>
        <w:numPr>
          <w:ilvl w:val="0"/>
          <w:numId w:val="0"/>
        </w:numPr>
        <w:spacing w:line="240" w:lineRule="auto"/>
        <w:jc w:val="center"/>
        <w:rPr>
          <w:i/>
        </w:rPr>
      </w:pPr>
    </w:p>
    <w:p w:rsidR="0002078F" w:rsidRDefault="007E3178" w:rsidP="00CE5822">
      <w:pPr>
        <w:pStyle w:val="a"/>
        <w:numPr>
          <w:ilvl w:val="0"/>
          <w:numId w:val="0"/>
        </w:numPr>
        <w:spacing w:line="240" w:lineRule="auto"/>
      </w:pPr>
      <w:r w:rsidRPr="007E3178">
        <w:t>Услуги сетей 1G.</w:t>
      </w:r>
    </w:p>
    <w:p w:rsidR="007E3178" w:rsidRDefault="00375C0F" w:rsidP="007E3178">
      <w:pPr>
        <w:pStyle w:val="a"/>
        <w:numPr>
          <w:ilvl w:val="0"/>
          <w:numId w:val="0"/>
        </w:numPr>
        <w:spacing w:line="240" w:lineRule="auto"/>
      </w:pPr>
      <w:r>
        <w:t>Основные у</w:t>
      </w:r>
      <w:r w:rsidR="007E3178">
        <w:t>слуги сетей 2</w:t>
      </w:r>
      <w:r w:rsidR="007E3178" w:rsidRPr="007E3178">
        <w:t>G.</w:t>
      </w:r>
    </w:p>
    <w:p w:rsidR="00375C0F" w:rsidRPr="00736B7A" w:rsidRDefault="00375C0F" w:rsidP="007E3178">
      <w:pPr>
        <w:pStyle w:val="a"/>
        <w:numPr>
          <w:ilvl w:val="0"/>
          <w:numId w:val="0"/>
        </w:numPr>
        <w:spacing w:line="240" w:lineRule="auto"/>
      </w:pPr>
      <w:r>
        <w:t xml:space="preserve">Услуги </w:t>
      </w:r>
      <w:r>
        <w:rPr>
          <w:lang w:val="en-US"/>
        </w:rPr>
        <w:t>WAP</w:t>
      </w:r>
      <w:r>
        <w:t>.</w:t>
      </w:r>
    </w:p>
    <w:p w:rsidR="00375C0F" w:rsidRPr="00375C0F" w:rsidRDefault="00375C0F" w:rsidP="007E3178">
      <w:pPr>
        <w:pStyle w:val="a"/>
        <w:numPr>
          <w:ilvl w:val="0"/>
          <w:numId w:val="0"/>
        </w:numPr>
        <w:spacing w:line="240" w:lineRule="auto"/>
      </w:pPr>
      <w:r>
        <w:t xml:space="preserve">Услуги </w:t>
      </w:r>
      <w:r>
        <w:rPr>
          <w:lang w:val="en-US"/>
        </w:rPr>
        <w:t>SMS</w:t>
      </w:r>
      <w:r w:rsidRPr="0006323D">
        <w:t>.</w:t>
      </w:r>
    </w:p>
    <w:p w:rsidR="007E3178" w:rsidRDefault="0006323D" w:rsidP="007E3178">
      <w:pPr>
        <w:pStyle w:val="a"/>
        <w:numPr>
          <w:ilvl w:val="0"/>
          <w:numId w:val="0"/>
        </w:numPr>
        <w:spacing w:line="240" w:lineRule="auto"/>
      </w:pPr>
      <w:r>
        <w:t>Основные у</w:t>
      </w:r>
      <w:r w:rsidR="007E3178">
        <w:t>слуги сетей 3</w:t>
      </w:r>
      <w:r w:rsidR="007E3178" w:rsidRPr="007E3178">
        <w:t>G.</w:t>
      </w:r>
    </w:p>
    <w:p w:rsidR="007E3178" w:rsidRPr="007E3178" w:rsidRDefault="007E3178" w:rsidP="007E3178">
      <w:pPr>
        <w:pStyle w:val="a"/>
        <w:numPr>
          <w:ilvl w:val="0"/>
          <w:numId w:val="0"/>
        </w:numPr>
        <w:spacing w:line="240" w:lineRule="auto"/>
      </w:pPr>
      <w:r>
        <w:t>Услуги перспективных сетей сотовой связи.</w:t>
      </w:r>
    </w:p>
    <w:p w:rsidR="007E3178" w:rsidRPr="007E3178" w:rsidRDefault="007E3178" w:rsidP="00CE5822">
      <w:pPr>
        <w:pStyle w:val="a"/>
        <w:numPr>
          <w:ilvl w:val="0"/>
          <w:numId w:val="0"/>
        </w:numPr>
        <w:spacing w:line="240" w:lineRule="auto"/>
      </w:pPr>
    </w:p>
    <w:p w:rsidR="00A17587" w:rsidRDefault="00CE5822" w:rsidP="00A17587">
      <w:pPr>
        <w:pStyle w:val="a"/>
        <w:numPr>
          <w:ilvl w:val="0"/>
          <w:numId w:val="0"/>
        </w:numPr>
        <w:spacing w:line="240" w:lineRule="auto"/>
        <w:jc w:val="center"/>
        <w:rPr>
          <w:i/>
        </w:rPr>
      </w:pPr>
      <w:r w:rsidRPr="003B2179">
        <w:rPr>
          <w:i/>
        </w:rPr>
        <w:t>Тема №</w:t>
      </w:r>
      <w:r w:rsidR="0061621B" w:rsidRPr="003B2179">
        <w:rPr>
          <w:i/>
        </w:rPr>
        <w:t> </w:t>
      </w:r>
      <w:r w:rsidR="00A17587">
        <w:rPr>
          <w:i/>
        </w:rPr>
        <w:t>9</w:t>
      </w:r>
    </w:p>
    <w:p w:rsidR="00CE5822" w:rsidRDefault="00A65243" w:rsidP="00A17587">
      <w:pPr>
        <w:pStyle w:val="a"/>
        <w:numPr>
          <w:ilvl w:val="0"/>
          <w:numId w:val="0"/>
        </w:numPr>
        <w:spacing w:line="240" w:lineRule="auto"/>
        <w:jc w:val="center"/>
        <w:rPr>
          <w:i/>
        </w:rPr>
      </w:pPr>
      <w:r w:rsidRPr="003B2179">
        <w:rPr>
          <w:i/>
        </w:rPr>
        <w:t>Системы и сети спутниковой связи</w:t>
      </w:r>
    </w:p>
    <w:p w:rsidR="00A17587" w:rsidRPr="003B2179" w:rsidRDefault="00A17587" w:rsidP="00CE5822">
      <w:pPr>
        <w:pStyle w:val="a"/>
        <w:numPr>
          <w:ilvl w:val="0"/>
          <w:numId w:val="0"/>
        </w:numPr>
        <w:spacing w:line="240" w:lineRule="auto"/>
        <w:rPr>
          <w:i/>
          <w:color w:val="800000"/>
        </w:rPr>
      </w:pPr>
    </w:p>
    <w:p w:rsidR="00C73CE7" w:rsidRDefault="00CE5822" w:rsidP="00CE5822">
      <w:pPr>
        <w:pStyle w:val="a"/>
        <w:numPr>
          <w:ilvl w:val="0"/>
          <w:numId w:val="0"/>
        </w:numPr>
        <w:spacing w:line="240" w:lineRule="auto"/>
      </w:pPr>
      <w:r w:rsidRPr="003B2179">
        <w:t>Группировки спутников.</w:t>
      </w:r>
    </w:p>
    <w:p w:rsidR="00C73CE7" w:rsidRDefault="00CE5822" w:rsidP="00CE5822">
      <w:pPr>
        <w:pStyle w:val="a"/>
        <w:numPr>
          <w:ilvl w:val="0"/>
          <w:numId w:val="0"/>
        </w:numPr>
        <w:spacing w:line="240" w:lineRule="auto"/>
      </w:pPr>
      <w:r w:rsidRPr="003B2179">
        <w:t>Характеристики спутниковых каналов связи.</w:t>
      </w:r>
    </w:p>
    <w:p w:rsidR="00C73CE7" w:rsidRDefault="00CE5822" w:rsidP="00CE5822">
      <w:pPr>
        <w:pStyle w:val="a"/>
        <w:numPr>
          <w:ilvl w:val="0"/>
          <w:numId w:val="0"/>
        </w:numPr>
        <w:spacing w:line="240" w:lineRule="auto"/>
      </w:pPr>
      <w:r w:rsidRPr="003B2179">
        <w:t>Принципы управления в спутниковых сетях связи</w:t>
      </w:r>
      <w:r w:rsidR="00773394" w:rsidRPr="003B2179">
        <w:t xml:space="preserve"> (ССС)</w:t>
      </w:r>
      <w:r w:rsidRPr="003B2179">
        <w:t>.</w:t>
      </w:r>
    </w:p>
    <w:p w:rsidR="00C73CE7" w:rsidRDefault="006A67A8" w:rsidP="00CE5822">
      <w:pPr>
        <w:pStyle w:val="a"/>
        <w:numPr>
          <w:ilvl w:val="0"/>
          <w:numId w:val="0"/>
        </w:numPr>
        <w:spacing w:line="240" w:lineRule="auto"/>
      </w:pPr>
      <w:r w:rsidRPr="003B2179">
        <w:t xml:space="preserve">Основные </w:t>
      </w:r>
      <w:r w:rsidR="00BA21AB">
        <w:t>методы</w:t>
      </w:r>
      <w:r w:rsidRPr="003B2179">
        <w:t xml:space="preserve"> модуляци</w:t>
      </w:r>
      <w:r w:rsidR="00BA21AB">
        <w:t xml:space="preserve">и и кодирования в </w:t>
      </w:r>
      <w:r w:rsidR="00773394" w:rsidRPr="003B2179">
        <w:t>С</w:t>
      </w:r>
      <w:r w:rsidRPr="003B2179">
        <w:t>СС.</w:t>
      </w:r>
    </w:p>
    <w:p w:rsidR="00CE5822" w:rsidRPr="003B2179" w:rsidRDefault="00744E67" w:rsidP="00CE5822">
      <w:pPr>
        <w:pStyle w:val="a"/>
        <w:numPr>
          <w:ilvl w:val="0"/>
          <w:numId w:val="0"/>
        </w:numPr>
        <w:spacing w:line="240" w:lineRule="auto"/>
      </w:pPr>
      <w:r>
        <w:t>Типовые п</w:t>
      </w:r>
      <w:r w:rsidR="006A67A8" w:rsidRPr="003B2179">
        <w:t xml:space="preserve">редставители </w:t>
      </w:r>
      <w:r w:rsidR="00773394" w:rsidRPr="003B2179">
        <w:t>С</w:t>
      </w:r>
      <w:r w:rsidR="006A67A8" w:rsidRPr="003B2179">
        <w:t>СС.</w:t>
      </w:r>
    </w:p>
    <w:p w:rsidR="009D36FC" w:rsidRDefault="009D36FC" w:rsidP="00A17587">
      <w:pPr>
        <w:pStyle w:val="a"/>
        <w:numPr>
          <w:ilvl w:val="0"/>
          <w:numId w:val="0"/>
        </w:numPr>
        <w:spacing w:line="240" w:lineRule="auto"/>
        <w:jc w:val="center"/>
        <w:rPr>
          <w:i/>
        </w:rPr>
      </w:pPr>
    </w:p>
    <w:p w:rsidR="00A17587" w:rsidRDefault="00097519" w:rsidP="00A17587">
      <w:pPr>
        <w:pStyle w:val="a"/>
        <w:numPr>
          <w:ilvl w:val="0"/>
          <w:numId w:val="0"/>
        </w:numPr>
        <w:spacing w:line="240" w:lineRule="auto"/>
        <w:jc w:val="center"/>
        <w:rPr>
          <w:i/>
        </w:rPr>
      </w:pPr>
      <w:r w:rsidRPr="003B2179">
        <w:rPr>
          <w:i/>
        </w:rPr>
        <w:t>Тема №</w:t>
      </w:r>
      <w:r w:rsidR="0061621B" w:rsidRPr="003B2179">
        <w:rPr>
          <w:i/>
        </w:rPr>
        <w:t> </w:t>
      </w:r>
      <w:r w:rsidR="00A17587">
        <w:rPr>
          <w:i/>
        </w:rPr>
        <w:t>10</w:t>
      </w:r>
    </w:p>
    <w:p w:rsidR="00097519" w:rsidRDefault="00097519" w:rsidP="00A17587">
      <w:pPr>
        <w:pStyle w:val="a"/>
        <w:numPr>
          <w:ilvl w:val="0"/>
          <w:numId w:val="0"/>
        </w:numPr>
        <w:spacing w:line="240" w:lineRule="auto"/>
        <w:jc w:val="center"/>
        <w:rPr>
          <w:i/>
        </w:rPr>
      </w:pPr>
      <w:r w:rsidRPr="003B2179">
        <w:rPr>
          <w:i/>
        </w:rPr>
        <w:t>Качество обслуживания в сетях</w:t>
      </w:r>
      <w:r w:rsidR="005358B1" w:rsidRPr="003B2179">
        <w:rPr>
          <w:i/>
        </w:rPr>
        <w:t xml:space="preserve"> связи с подвижными объектами</w:t>
      </w:r>
    </w:p>
    <w:p w:rsidR="00A17587" w:rsidRPr="003B2179" w:rsidRDefault="00A17587" w:rsidP="00CE5822">
      <w:pPr>
        <w:pStyle w:val="a"/>
        <w:numPr>
          <w:ilvl w:val="0"/>
          <w:numId w:val="0"/>
        </w:numPr>
        <w:spacing w:line="240" w:lineRule="auto"/>
        <w:rPr>
          <w:i/>
        </w:rPr>
      </w:pPr>
    </w:p>
    <w:p w:rsidR="00A17587" w:rsidRDefault="00CC3246" w:rsidP="00CC3246">
      <w:pPr>
        <w:pStyle w:val="a4"/>
        <w:ind w:left="0"/>
        <w:jc w:val="both"/>
        <w:rPr>
          <w:rFonts w:ascii="Times New Roman" w:hAnsi="Times New Roman"/>
          <w:sz w:val="24"/>
        </w:rPr>
      </w:pPr>
      <w:r w:rsidRPr="003B2179">
        <w:rPr>
          <w:rFonts w:ascii="Times New Roman" w:hAnsi="Times New Roman"/>
          <w:sz w:val="24"/>
        </w:rPr>
        <w:t xml:space="preserve">Качество обслуживания в сетях </w:t>
      </w:r>
      <w:r w:rsidR="005358B1" w:rsidRPr="003B2179">
        <w:rPr>
          <w:rFonts w:ascii="Times New Roman" w:hAnsi="Times New Roman"/>
          <w:sz w:val="24"/>
        </w:rPr>
        <w:t xml:space="preserve">связи с подвижными объектами </w:t>
      </w:r>
      <w:r w:rsidRPr="003B2179">
        <w:rPr>
          <w:rFonts w:ascii="Times New Roman" w:hAnsi="Times New Roman"/>
          <w:sz w:val="24"/>
        </w:rPr>
        <w:t>– основные понятия. Стандартизация качества обслуживания.</w:t>
      </w:r>
    </w:p>
    <w:p w:rsidR="00CC3246" w:rsidRPr="00A22120" w:rsidRDefault="00CC3246" w:rsidP="00CC3246">
      <w:pPr>
        <w:pStyle w:val="a4"/>
        <w:ind w:left="0"/>
        <w:jc w:val="both"/>
        <w:rPr>
          <w:rFonts w:ascii="Times New Roman" w:hAnsi="Times New Roman"/>
          <w:sz w:val="24"/>
        </w:rPr>
      </w:pPr>
      <w:r w:rsidRPr="003B2179">
        <w:rPr>
          <w:rFonts w:ascii="Times New Roman" w:hAnsi="Times New Roman"/>
          <w:sz w:val="24"/>
        </w:rPr>
        <w:t xml:space="preserve">Критерии </w:t>
      </w:r>
      <w:r w:rsidR="00C35575" w:rsidRPr="003B2179">
        <w:rPr>
          <w:rFonts w:ascii="Times New Roman" w:hAnsi="Times New Roman"/>
          <w:sz w:val="24"/>
        </w:rPr>
        <w:t xml:space="preserve">и показатели </w:t>
      </w:r>
      <w:r w:rsidRPr="003B2179">
        <w:rPr>
          <w:rFonts w:ascii="Times New Roman" w:hAnsi="Times New Roman"/>
          <w:sz w:val="24"/>
        </w:rPr>
        <w:t>качества обслуживания в сетях</w:t>
      </w:r>
      <w:r w:rsidR="005358B1" w:rsidRPr="003B2179">
        <w:rPr>
          <w:rFonts w:ascii="Times New Roman" w:hAnsi="Times New Roman"/>
          <w:sz w:val="24"/>
        </w:rPr>
        <w:t xml:space="preserve"> связи с подвижными объектами</w:t>
      </w:r>
      <w:r w:rsidRPr="003B2179">
        <w:rPr>
          <w:rFonts w:ascii="Times New Roman" w:hAnsi="Times New Roman"/>
          <w:sz w:val="24"/>
        </w:rPr>
        <w:t>.</w:t>
      </w:r>
    </w:p>
    <w:p w:rsidR="00441D69" w:rsidRDefault="00441D69" w:rsidP="00441D69">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253A6C" w:rsidRPr="00253A6C" w:rsidRDefault="00253A6C" w:rsidP="00253A6C">
      <w:pPr>
        <w:ind w:firstLine="709"/>
        <w:jc w:val="both"/>
      </w:pPr>
      <w:r w:rsidRPr="00253A6C">
        <w:t xml:space="preserve">В процессе обучения </w:t>
      </w:r>
      <w:r>
        <w:t xml:space="preserve">соответствующей дисциплине </w:t>
      </w:r>
      <w:r w:rsidRPr="00253A6C">
        <w:t>используются следующие образовательные технологии:</w:t>
      </w:r>
    </w:p>
    <w:p w:rsidR="00253A6C" w:rsidRDefault="00253A6C" w:rsidP="00253A6C">
      <w:pPr>
        <w:ind w:firstLine="709"/>
        <w:jc w:val="both"/>
      </w:pPr>
      <w:r w:rsidRPr="00743508">
        <w:rPr>
          <w:b/>
        </w:rPr>
        <w:t>Вводная лекция</w:t>
      </w:r>
      <w:r w:rsidRPr="00743508">
        <w:rPr>
          <w:lang w:val="en-US"/>
        </w:rPr>
        <w:t> </w:t>
      </w:r>
      <w:r w:rsidRPr="00743508">
        <w:t>–</w:t>
      </w:r>
      <w:r w:rsidRPr="00743508">
        <w:rPr>
          <w:lang w:val="en-US"/>
        </w:rPr>
        <w:t> </w:t>
      </w:r>
      <w:r w:rsidRPr="00743508">
        <w:t xml:space="preserve">дает первое целостное представление о дисциплине и ориентирует студента в системе </w:t>
      </w:r>
      <w:r>
        <w:t xml:space="preserve">ее </w:t>
      </w:r>
      <w:r w:rsidRPr="00743508">
        <w:t xml:space="preserve">изучения.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w:t>
      </w:r>
      <w:r>
        <w:t xml:space="preserve">Приводятся основные организации стандартизации в данной области. </w:t>
      </w:r>
      <w:r w:rsidRPr="00743508">
        <w:t>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253A6C" w:rsidRPr="00743508" w:rsidRDefault="00253A6C" w:rsidP="00253A6C">
      <w:pPr>
        <w:pStyle w:val="ab"/>
        <w:spacing w:before="0" w:after="0"/>
        <w:ind w:firstLine="709"/>
        <w:jc w:val="both"/>
        <w:rPr>
          <w:lang w:eastAsia="ru-RU"/>
        </w:rPr>
      </w:pPr>
      <w:r w:rsidRPr="00743508">
        <w:rPr>
          <w:b/>
        </w:rPr>
        <w:t>Академическая лекция</w:t>
      </w:r>
      <w:r w:rsidRPr="00743508">
        <w:t xml:space="preserve"> (или лекция общего курса)</w:t>
      </w:r>
      <w:r w:rsidRPr="00743508">
        <w:rPr>
          <w:lang w:val="en-US"/>
        </w:rPr>
        <w:t> </w:t>
      </w:r>
      <w:r w:rsidRPr="00743508">
        <w:t>–</w:t>
      </w:r>
      <w:r w:rsidRPr="00743508">
        <w:rPr>
          <w:lang w:val="en-US"/>
        </w:rPr>
        <w:t> </w:t>
      </w:r>
      <w:r w:rsidRPr="00743508">
        <w:t xml:space="preserve">последовательное изложение материала, осуществляемое преимущественно в виде монолога преподавателя. </w:t>
      </w:r>
      <w:r w:rsidRPr="00743508">
        <w:rPr>
          <w:lang w:eastAsia="ru-RU"/>
        </w:rPr>
        <w:t>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w:t>
      </w:r>
      <w:r>
        <w:rPr>
          <w:lang w:eastAsia="ru-RU"/>
        </w:rPr>
        <w:t xml:space="preserve"> из изучаемой области</w:t>
      </w:r>
      <w:r w:rsidRPr="00743508">
        <w:rPr>
          <w:lang w:eastAsia="ru-RU"/>
        </w:rPr>
        <w:t>, научных доказательств, обоснований, фактов.</w:t>
      </w:r>
    </w:p>
    <w:p w:rsidR="00253A6C" w:rsidRDefault="00253A6C" w:rsidP="00253A6C">
      <w:pPr>
        <w:pStyle w:val="ab"/>
        <w:spacing w:before="0" w:after="0"/>
        <w:ind w:firstLine="709"/>
        <w:jc w:val="both"/>
      </w:pPr>
      <w:r w:rsidRPr="00253A6C">
        <w:rPr>
          <w:b/>
        </w:rPr>
        <w:lastRenderedPageBreak/>
        <w:t>Практическое занятие</w:t>
      </w:r>
      <w:r w:rsidRPr="00253A6C">
        <w:t> </w:t>
      </w:r>
      <w:r w:rsidRPr="00743508">
        <w:t xml:space="preserve">– занятие, посвященное освоению конкретных умений и навыков и </w:t>
      </w:r>
      <w:r>
        <w:t>закреплению полученных на лекциях</w:t>
      </w:r>
      <w:r w:rsidRPr="00743508">
        <w:t xml:space="preserve"> </w:t>
      </w:r>
      <w:r>
        <w:t xml:space="preserve">и в результате самостоятельной подготовки </w:t>
      </w:r>
      <w:r w:rsidRPr="00743508">
        <w:t>знаний.</w:t>
      </w:r>
    </w:p>
    <w:p w:rsidR="00F10BA6" w:rsidRPr="006369BE" w:rsidRDefault="00F10BA6" w:rsidP="00F10BA6">
      <w:pPr>
        <w:ind w:firstLine="709"/>
        <w:jc w:val="both"/>
      </w:pPr>
      <w:r w:rsidRPr="002A64B7">
        <w:rPr>
          <w:b/>
        </w:rPr>
        <w:t>Консультация</w:t>
      </w:r>
      <w:r>
        <w:t xml:space="preserve"> – занятие перед проведением </w:t>
      </w:r>
      <w:r w:rsidR="00E71015">
        <w:t>экзамена</w:t>
      </w:r>
      <w:r>
        <w:t>, на котором проводится консульт</w:t>
      </w:r>
      <w:r w:rsidR="00980B2B">
        <w:t>ирование</w:t>
      </w:r>
      <w:r>
        <w:t xml:space="preserve"> по изученному материалу, формам заданий итогового контроля, ответы на вопросы студентов по дисциплине.</w:t>
      </w:r>
    </w:p>
    <w:p w:rsidR="00CF5CEB" w:rsidRDefault="00CF5CEB" w:rsidP="00253A6C">
      <w:pPr>
        <w:pStyle w:val="a4"/>
        <w:tabs>
          <w:tab w:val="left" w:pos="993"/>
          <w:tab w:val="left" w:pos="1560"/>
        </w:tabs>
        <w:suppressAutoHyphens/>
        <w:autoSpaceDE w:val="0"/>
        <w:autoSpaceDN w:val="0"/>
        <w:adjustRightInd w:val="0"/>
        <w:spacing w:after="0" w:line="240" w:lineRule="auto"/>
        <w:ind w:left="0"/>
        <w:jc w:val="both"/>
        <w:rPr>
          <w:rFonts w:ascii="Times New Roman" w:hAnsi="Times New Roman"/>
          <w:b/>
          <w:bCs/>
          <w:sz w:val="28"/>
          <w:szCs w:val="24"/>
          <w:lang w:eastAsia="ru-RU"/>
        </w:rPr>
      </w:pPr>
    </w:p>
    <w:p w:rsidR="00770E8A" w:rsidRDefault="00770E8A" w:rsidP="00770E8A">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770E8A" w:rsidRDefault="00770E8A" w:rsidP="00770E8A">
      <w:pPr>
        <w:tabs>
          <w:tab w:val="left" w:pos="5670"/>
        </w:tabs>
        <w:ind w:firstLine="709"/>
        <w:jc w:val="both"/>
      </w:pPr>
      <w:r>
        <w:t xml:space="preserve">В процессе осуществления образовательного процесса по дисциплине используются: </w:t>
      </w:r>
    </w:p>
    <w:p w:rsidR="00770E8A" w:rsidRDefault="00770E8A" w:rsidP="00770E8A">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770E8A" w:rsidRDefault="00770E8A" w:rsidP="00770E8A">
      <w:pPr>
        <w:tabs>
          <w:tab w:val="left" w:pos="5670"/>
        </w:tabs>
        <w:ind w:firstLine="709"/>
        <w:jc w:val="both"/>
        <w:rPr>
          <w:lang w:val="en-US"/>
        </w:rPr>
      </w:pPr>
      <w:r>
        <w:rPr>
          <w:lang w:val="en-US"/>
        </w:rPr>
        <w:t xml:space="preserve">- </w:t>
      </w:r>
      <w:proofErr w:type="gramStart"/>
      <w:r>
        <w:t>программы</w:t>
      </w:r>
      <w:proofErr w:type="gramEnd"/>
      <w:r>
        <w:rPr>
          <w:lang w:val="en-US"/>
        </w:rPr>
        <w:t xml:space="preserve"> Microsoft Office;</w:t>
      </w:r>
    </w:p>
    <w:p w:rsidR="00770E8A" w:rsidRDefault="00770E8A" w:rsidP="00770E8A">
      <w:pPr>
        <w:tabs>
          <w:tab w:val="left" w:pos="5670"/>
        </w:tabs>
        <w:ind w:left="709"/>
        <w:jc w:val="both"/>
        <w:rPr>
          <w:lang w:val="en-US" w:eastAsia="en-US"/>
        </w:rPr>
      </w:pPr>
      <w:r>
        <w:rPr>
          <w:lang w:val="en-US" w:eastAsia="en-US"/>
        </w:rPr>
        <w:t>- Adobe Acrobat Reader.</w:t>
      </w:r>
    </w:p>
    <w:p w:rsidR="00CF5CEB" w:rsidRPr="00000BBE" w:rsidRDefault="00CF5CEB" w:rsidP="00AF29AD">
      <w:pPr>
        <w:autoSpaceDE w:val="0"/>
        <w:autoSpaceDN w:val="0"/>
        <w:adjustRightInd w:val="0"/>
        <w:jc w:val="both"/>
        <w:rPr>
          <w:i/>
          <w:sz w:val="22"/>
          <w:szCs w:val="22"/>
          <w:lang w:val="en-US"/>
        </w:rPr>
      </w:pPr>
    </w:p>
    <w:p w:rsidR="00AF29AD" w:rsidRDefault="00AF29AD" w:rsidP="00AF29AD">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AF29AD" w:rsidRDefault="00AF29AD" w:rsidP="00AF29AD">
      <w:pPr>
        <w:tabs>
          <w:tab w:val="left" w:pos="5670"/>
        </w:tabs>
        <w:ind w:firstLine="709"/>
        <w:jc w:val="both"/>
      </w:pPr>
      <w:r>
        <w:t xml:space="preserve">В процессе осуществления образовательного процесса по дисциплине используются: </w:t>
      </w:r>
    </w:p>
    <w:p w:rsidR="00AF29AD" w:rsidRDefault="00AF29AD" w:rsidP="00AF29AD">
      <w:pPr>
        <w:autoSpaceDE w:val="0"/>
        <w:autoSpaceDN w:val="0"/>
        <w:adjustRightInd w:val="0"/>
        <w:ind w:firstLine="709"/>
        <w:jc w:val="both"/>
        <w:rPr>
          <w:b/>
          <w:i/>
        </w:rPr>
      </w:pPr>
      <w:r>
        <w:t>Автоматизированная библиотечно-информационная система «БУКИ-NEXT»</w:t>
      </w:r>
      <w:r>
        <w:rPr>
          <w:bCs/>
          <w:u w:val="single"/>
        </w:rPr>
        <w:t xml:space="preserve"> </w:t>
      </w:r>
      <w:hyperlink r:id="rId7" w:history="1">
        <w:r>
          <w:rPr>
            <w:rStyle w:val="aa"/>
            <w:color w:val="000000"/>
          </w:rPr>
          <w:t>http://www.lib.uniyar.ac.ru/opac/bk_cat_find.php</w:t>
        </w:r>
      </w:hyperlink>
    </w:p>
    <w:p w:rsidR="00AF29AD" w:rsidRDefault="00AF29AD" w:rsidP="00AF29AD">
      <w:pPr>
        <w:autoSpaceDE w:val="0"/>
        <w:autoSpaceDN w:val="0"/>
        <w:adjustRightInd w:val="0"/>
        <w:jc w:val="both"/>
        <w:rPr>
          <w:i/>
          <w:sz w:val="22"/>
          <w:szCs w:val="22"/>
        </w:rPr>
      </w:pPr>
    </w:p>
    <w:p w:rsidR="00AF29AD" w:rsidRDefault="00AF29AD" w:rsidP="00AF29AD">
      <w:pPr>
        <w:autoSpaceDE w:val="0"/>
        <w:autoSpaceDN w:val="0"/>
        <w:adjustRightInd w:val="0"/>
        <w:jc w:val="both"/>
        <w:rPr>
          <w:i/>
          <w:sz w:val="22"/>
          <w:szCs w:val="22"/>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AF29AD" w:rsidRPr="008C20F4" w:rsidRDefault="00AF29AD" w:rsidP="00AF29AD">
      <w:pPr>
        <w:autoSpaceDE w:val="0"/>
        <w:autoSpaceDN w:val="0"/>
        <w:adjustRightInd w:val="0"/>
        <w:jc w:val="both"/>
        <w:rPr>
          <w:i/>
          <w:sz w:val="22"/>
          <w:szCs w:val="22"/>
        </w:rPr>
      </w:pPr>
    </w:p>
    <w:p w:rsidR="008D2D3F" w:rsidRPr="00624FC7" w:rsidRDefault="008D2D3F" w:rsidP="008D2D3F">
      <w:pPr>
        <w:rPr>
          <w:b/>
        </w:rPr>
      </w:pPr>
      <w:r w:rsidRPr="00624FC7">
        <w:rPr>
          <w:b/>
        </w:rPr>
        <w:t>а) основная литература</w:t>
      </w:r>
    </w:p>
    <w:p w:rsidR="00F95DD8" w:rsidRDefault="00F95DD8" w:rsidP="00F95DD8">
      <w:pPr>
        <w:numPr>
          <w:ilvl w:val="0"/>
          <w:numId w:val="32"/>
        </w:numPr>
        <w:jc w:val="both"/>
        <w:rPr>
          <w:rFonts w:eastAsia="TimesNewRoman,Italic"/>
        </w:rPr>
      </w:pPr>
      <w:r w:rsidRPr="00F95DD8">
        <w:rPr>
          <w:rFonts w:eastAsia="TimesNewRoman,Italic"/>
        </w:rPr>
        <w:t xml:space="preserve">Величко В. В. Передача данных в сетях мобильной связи третьего поколения: [монография]. / В. В. Величко; [под </w:t>
      </w:r>
      <w:proofErr w:type="spellStart"/>
      <w:r w:rsidRPr="00F95DD8">
        <w:rPr>
          <w:rFonts w:eastAsia="TimesNewRoman,Italic"/>
        </w:rPr>
        <w:t>ред</w:t>
      </w:r>
      <w:proofErr w:type="spellEnd"/>
      <w:r w:rsidRPr="00F95DD8">
        <w:rPr>
          <w:rFonts w:eastAsia="TimesNewRoman,Italic"/>
        </w:rPr>
        <w:t xml:space="preserve"> Ю. Б. Зубарева] - М.: Радио и </w:t>
      </w:r>
      <w:proofErr w:type="gramStart"/>
      <w:r w:rsidRPr="00F95DD8">
        <w:rPr>
          <w:rFonts w:eastAsia="TimesNewRoman,Italic"/>
        </w:rPr>
        <w:t>связь :</w:t>
      </w:r>
      <w:proofErr w:type="gramEnd"/>
      <w:r w:rsidRPr="00F95DD8">
        <w:rPr>
          <w:rFonts w:eastAsia="TimesNewRoman,Italic"/>
        </w:rPr>
        <w:t xml:space="preserve"> Горячая линия - Телеком, 2005. - 331 с.</w:t>
      </w:r>
    </w:p>
    <w:p w:rsidR="00ED31BC" w:rsidRDefault="00ED31BC" w:rsidP="00ED31BC">
      <w:pPr>
        <w:numPr>
          <w:ilvl w:val="0"/>
          <w:numId w:val="32"/>
        </w:numPr>
        <w:autoSpaceDE w:val="0"/>
        <w:autoSpaceDN w:val="0"/>
        <w:adjustRightInd w:val="0"/>
        <w:jc w:val="both"/>
      </w:pPr>
      <w:proofErr w:type="spellStart"/>
      <w:r w:rsidRPr="00E60D00">
        <w:t>Сакалема</w:t>
      </w:r>
      <w:proofErr w:type="spellEnd"/>
      <w:r w:rsidRPr="00E60D00">
        <w:t xml:space="preserve">, Д. Ж. Подвижная радиосвязь / Под ред. профессора О. И. </w:t>
      </w:r>
      <w:proofErr w:type="spellStart"/>
      <w:r w:rsidRPr="00E60D00">
        <w:t>Шелухина</w:t>
      </w:r>
      <w:proofErr w:type="spellEnd"/>
      <w:r w:rsidRPr="00E60D00">
        <w:t xml:space="preserve">. - </w:t>
      </w:r>
      <w:proofErr w:type="gramStart"/>
      <w:r w:rsidRPr="00E60D00">
        <w:t>Москва :</w:t>
      </w:r>
      <w:proofErr w:type="gramEnd"/>
      <w:r w:rsidRPr="00E60D00">
        <w:t xml:space="preserve"> Горячая линия - Телеком, 2012. - 512 с. - ISBN 978-5-9912-0250-3. - </w:t>
      </w:r>
      <w:proofErr w:type="gramStart"/>
      <w:r w:rsidRPr="00E60D00">
        <w:t>Текст :</w:t>
      </w:r>
      <w:proofErr w:type="gramEnd"/>
      <w:r w:rsidRPr="00E60D00">
        <w:t xml:space="preserve"> электронный // ЭБС "Консультант студента" : [сайт]. - URL : </w:t>
      </w:r>
      <w:hyperlink r:id="rId8" w:history="1">
        <w:r w:rsidRPr="00810648">
          <w:rPr>
            <w:rStyle w:val="aa"/>
          </w:rPr>
          <w:t>https://www.studentlibrary.ru/book/ISBN9785991202503.html</w:t>
        </w:r>
      </w:hyperlink>
      <w:r>
        <w:t xml:space="preserve"> </w:t>
      </w:r>
      <w:r w:rsidRPr="00E60D00">
        <w:t>(дата обращения: 23.0</w:t>
      </w:r>
      <w:r>
        <w:t>3</w:t>
      </w:r>
      <w:r w:rsidRPr="00E60D00">
        <w:t>.202</w:t>
      </w:r>
      <w:r>
        <w:t>1</w:t>
      </w:r>
      <w:r w:rsidRPr="00E60D00">
        <w:t>)</w:t>
      </w:r>
    </w:p>
    <w:p w:rsidR="00F95DD8" w:rsidRPr="00F95DD8" w:rsidRDefault="00F95DD8" w:rsidP="008D2D3F">
      <w:pPr>
        <w:jc w:val="both"/>
        <w:rPr>
          <w:rFonts w:eastAsia="TimesNewRoman,Italic"/>
        </w:rPr>
      </w:pPr>
    </w:p>
    <w:p w:rsidR="008D2D3F" w:rsidRPr="00624FC7" w:rsidRDefault="008D2D3F" w:rsidP="008D2D3F">
      <w:pPr>
        <w:rPr>
          <w:b/>
        </w:rPr>
      </w:pPr>
      <w:r w:rsidRPr="00624FC7">
        <w:rPr>
          <w:b/>
        </w:rPr>
        <w:t xml:space="preserve">б) дополнительная литература </w:t>
      </w:r>
    </w:p>
    <w:p w:rsidR="00F95DD8" w:rsidRDefault="00E60D00" w:rsidP="00E60D00">
      <w:pPr>
        <w:numPr>
          <w:ilvl w:val="0"/>
          <w:numId w:val="33"/>
        </w:numPr>
        <w:autoSpaceDE w:val="0"/>
        <w:autoSpaceDN w:val="0"/>
        <w:adjustRightInd w:val="0"/>
        <w:jc w:val="both"/>
      </w:pPr>
      <w:r w:rsidRPr="00E60D00">
        <w:t xml:space="preserve">Галкин, В. А. Цифровая мобильная </w:t>
      </w:r>
      <w:proofErr w:type="gramStart"/>
      <w:r w:rsidRPr="00E60D00">
        <w:t>радиосвязь :</w:t>
      </w:r>
      <w:proofErr w:type="gramEnd"/>
      <w:r w:rsidRPr="00E60D00">
        <w:t xml:space="preserve"> учебное пособие для вузов / Галкин В. А. - 2-е изд. , </w:t>
      </w:r>
      <w:proofErr w:type="spellStart"/>
      <w:r w:rsidRPr="00E60D00">
        <w:t>перераб</w:t>
      </w:r>
      <w:proofErr w:type="spellEnd"/>
      <w:r w:rsidRPr="00E60D00">
        <w:t xml:space="preserve">. и доп. - Москва : Горячая линия - Телеком, 2012. - 592 с. - ISBN 978-5-9912-0185-8. - </w:t>
      </w:r>
      <w:proofErr w:type="gramStart"/>
      <w:r w:rsidRPr="00E60D00">
        <w:t>Текст :</w:t>
      </w:r>
      <w:proofErr w:type="gramEnd"/>
      <w:r w:rsidRPr="00E60D00">
        <w:t xml:space="preserve"> электронный // ЭБС "Консультант студента" : [сайт]. - URL : </w:t>
      </w:r>
      <w:hyperlink r:id="rId9" w:history="1">
        <w:r w:rsidRPr="00810648">
          <w:rPr>
            <w:rStyle w:val="aa"/>
          </w:rPr>
          <w:t>https://www.studentlibrary.ru/book/ISBN9785991201858.html</w:t>
        </w:r>
      </w:hyperlink>
      <w:r>
        <w:t xml:space="preserve"> </w:t>
      </w:r>
      <w:r w:rsidRPr="00E60D00">
        <w:t>(дата обращения: 23.0</w:t>
      </w:r>
      <w:r>
        <w:t>3</w:t>
      </w:r>
      <w:r w:rsidRPr="00E60D00">
        <w:t>.202</w:t>
      </w:r>
      <w:r>
        <w:t>1</w:t>
      </w:r>
      <w:r w:rsidRPr="00E60D00">
        <w:t>)</w:t>
      </w:r>
    </w:p>
    <w:p w:rsidR="00F95DD8" w:rsidRDefault="00F95DD8" w:rsidP="00F95DD8">
      <w:pPr>
        <w:numPr>
          <w:ilvl w:val="0"/>
          <w:numId w:val="33"/>
        </w:numPr>
        <w:autoSpaceDE w:val="0"/>
        <w:autoSpaceDN w:val="0"/>
        <w:adjustRightInd w:val="0"/>
        <w:jc w:val="both"/>
      </w:pPr>
      <w:r>
        <w:t>Системы мобильной связи: Учеб.</w:t>
      </w:r>
      <w:r w:rsidR="00427898">
        <w:t xml:space="preserve"> </w:t>
      </w:r>
      <w:r>
        <w:t xml:space="preserve">пособие для вузов. / В. П. Ипатов и др.; УМО по образованию в обл. радиотехники, электроники, </w:t>
      </w:r>
      <w:proofErr w:type="spellStart"/>
      <w:r>
        <w:t>биомед</w:t>
      </w:r>
      <w:proofErr w:type="spellEnd"/>
      <w:r>
        <w:t>. техники и автоматизации - М.: Горячая линия - Телеком, 2003. - 272с.</w:t>
      </w:r>
    </w:p>
    <w:p w:rsidR="00F95DD8" w:rsidRDefault="00F95DD8" w:rsidP="00F95DD8">
      <w:pPr>
        <w:numPr>
          <w:ilvl w:val="0"/>
          <w:numId w:val="33"/>
        </w:numPr>
        <w:autoSpaceDE w:val="0"/>
        <w:autoSpaceDN w:val="0"/>
        <w:adjustRightInd w:val="0"/>
        <w:jc w:val="both"/>
      </w:pPr>
      <w:proofErr w:type="spellStart"/>
      <w:r>
        <w:t>Весоловский</w:t>
      </w:r>
      <w:proofErr w:type="spellEnd"/>
      <w:r>
        <w:t xml:space="preserve"> К. Системы подвижной радиосвязи. / К. </w:t>
      </w:r>
      <w:proofErr w:type="spellStart"/>
      <w:r>
        <w:t>Весоловский</w:t>
      </w:r>
      <w:proofErr w:type="spellEnd"/>
      <w:r>
        <w:t xml:space="preserve">; пер. с польск. Н. И. </w:t>
      </w:r>
      <w:proofErr w:type="spellStart"/>
      <w:proofErr w:type="gramStart"/>
      <w:r>
        <w:t>Рудинского</w:t>
      </w:r>
      <w:proofErr w:type="spellEnd"/>
      <w:r>
        <w:t xml:space="preserve"> ;</w:t>
      </w:r>
      <w:proofErr w:type="gramEnd"/>
      <w:r>
        <w:t xml:space="preserve"> под ред. А. И. </w:t>
      </w:r>
      <w:proofErr w:type="spellStart"/>
      <w:r>
        <w:t>Ледовского</w:t>
      </w:r>
      <w:proofErr w:type="spellEnd"/>
      <w:r>
        <w:t xml:space="preserve"> - М.: Горячая линия - Телеком, 2006. - 536 с.</w:t>
      </w:r>
    </w:p>
    <w:p w:rsidR="00F95DD8" w:rsidRDefault="00F95DD8" w:rsidP="00F95DD8">
      <w:pPr>
        <w:numPr>
          <w:ilvl w:val="0"/>
          <w:numId w:val="33"/>
        </w:numPr>
        <w:autoSpaceDE w:val="0"/>
        <w:autoSpaceDN w:val="0"/>
        <w:adjustRightInd w:val="0"/>
        <w:jc w:val="both"/>
      </w:pPr>
      <w:proofErr w:type="spellStart"/>
      <w:r>
        <w:t>Бабков</w:t>
      </w:r>
      <w:proofErr w:type="spellEnd"/>
      <w:r>
        <w:t xml:space="preserve"> В. Ю. Качество услуг мобильной связи: оценка, контроль и управление. / В. Ю. </w:t>
      </w:r>
      <w:proofErr w:type="spellStart"/>
      <w:r>
        <w:t>Бабков</w:t>
      </w:r>
      <w:proofErr w:type="spellEnd"/>
      <w:r>
        <w:t>, П. В. Полынцев, В. И. Устюжанин - М.: Горячая линия-Телеком, 2005. - 160 с.</w:t>
      </w:r>
    </w:p>
    <w:p w:rsidR="00F95DD8" w:rsidRDefault="00F95DD8" w:rsidP="008D2D3F">
      <w:pPr>
        <w:autoSpaceDE w:val="0"/>
        <w:autoSpaceDN w:val="0"/>
        <w:adjustRightInd w:val="0"/>
        <w:jc w:val="both"/>
      </w:pPr>
    </w:p>
    <w:p w:rsidR="00F11CE7" w:rsidRDefault="00F11CE7" w:rsidP="00F11CE7">
      <w:pPr>
        <w:jc w:val="both"/>
        <w:rPr>
          <w:b/>
        </w:rPr>
      </w:pPr>
      <w:r>
        <w:rPr>
          <w:b/>
        </w:rPr>
        <w:t>в) ресурсы сети «Интернет»</w:t>
      </w:r>
      <w:r w:rsidRPr="00624FC7">
        <w:rPr>
          <w:b/>
        </w:rPr>
        <w:t>:</w:t>
      </w:r>
    </w:p>
    <w:p w:rsidR="00F11CE7" w:rsidRPr="00E17314" w:rsidRDefault="00F11CE7" w:rsidP="00F11CE7">
      <w:pPr>
        <w:numPr>
          <w:ilvl w:val="0"/>
          <w:numId w:val="27"/>
        </w:numPr>
        <w:ind w:left="284" w:hanging="284"/>
        <w:jc w:val="both"/>
      </w:pPr>
      <w:r w:rsidRPr="00E17314">
        <w:t>Электронная библиотека учебных материалов </w:t>
      </w:r>
      <w:proofErr w:type="spellStart"/>
      <w:r w:rsidRPr="00E17314">
        <w:t>ЯрГУ</w:t>
      </w:r>
      <w:proofErr w:type="spellEnd"/>
      <w:r w:rsidRPr="00E17314">
        <w:t xml:space="preserve"> (</w:t>
      </w:r>
      <w:hyperlink r:id="rId10" w:history="1">
        <w:r w:rsidRPr="00E17314">
          <w:rPr>
            <w:rStyle w:val="aa"/>
          </w:rPr>
          <w:t>http://www.lib.uniyar.ac.ru/opac/bk_cat_find.php</w:t>
        </w:r>
      </w:hyperlink>
      <w:r w:rsidRPr="00E17314">
        <w:t>).</w:t>
      </w:r>
    </w:p>
    <w:p w:rsidR="00F11CE7" w:rsidRDefault="00F11CE7" w:rsidP="00F11CE7">
      <w:pPr>
        <w:jc w:val="both"/>
        <w:rPr>
          <w:b/>
          <w:bCs/>
        </w:rPr>
      </w:pPr>
    </w:p>
    <w:p w:rsidR="00AC4F24" w:rsidRDefault="00AC4F24" w:rsidP="00ED31BC">
      <w:pPr>
        <w:keepNext/>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AC4F24" w:rsidRPr="007F0EC9" w:rsidRDefault="00AC4F24" w:rsidP="00AC4F24">
      <w:pPr>
        <w:ind w:firstLine="709"/>
        <w:jc w:val="both"/>
      </w:pPr>
      <w:r w:rsidRPr="007F0EC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AC4F24" w:rsidRDefault="00AC4F24" w:rsidP="00AC4F24">
      <w:pPr>
        <w:numPr>
          <w:ilvl w:val="0"/>
          <w:numId w:val="28"/>
        </w:numPr>
        <w:tabs>
          <w:tab w:val="clear" w:pos="284"/>
          <w:tab w:val="num" w:pos="993"/>
        </w:tabs>
        <w:ind w:left="993"/>
        <w:jc w:val="both"/>
      </w:pPr>
      <w:r w:rsidRPr="007F0EC9">
        <w:t>учебные аудитории для проведения занятий лекционного типа;</w:t>
      </w:r>
    </w:p>
    <w:p w:rsidR="00AC4F24" w:rsidRDefault="00AC4F24" w:rsidP="00AC4F24">
      <w:pPr>
        <w:numPr>
          <w:ilvl w:val="0"/>
          <w:numId w:val="28"/>
        </w:numPr>
        <w:tabs>
          <w:tab w:val="clear" w:pos="284"/>
          <w:tab w:val="num" w:pos="993"/>
        </w:tabs>
        <w:ind w:left="993"/>
        <w:jc w:val="both"/>
      </w:pPr>
      <w:r>
        <w:t>учебные аудитории для проведения практических занятий (семинаров);</w:t>
      </w:r>
    </w:p>
    <w:p w:rsidR="00AC4F24" w:rsidRDefault="00AC4F24" w:rsidP="00AC4F24">
      <w:pPr>
        <w:numPr>
          <w:ilvl w:val="0"/>
          <w:numId w:val="28"/>
        </w:numPr>
        <w:tabs>
          <w:tab w:val="clear" w:pos="284"/>
          <w:tab w:val="num" w:pos="993"/>
        </w:tabs>
        <w:ind w:left="993"/>
        <w:jc w:val="both"/>
      </w:pPr>
      <w:r>
        <w:t>учебные аудитории для проведения групповых и индивидуальных консультаций,</w:t>
      </w:r>
    </w:p>
    <w:p w:rsidR="00AC4F24" w:rsidRDefault="00AC4F24" w:rsidP="00AC4F24">
      <w:pPr>
        <w:numPr>
          <w:ilvl w:val="0"/>
          <w:numId w:val="28"/>
        </w:numPr>
        <w:tabs>
          <w:tab w:val="clear" w:pos="284"/>
          <w:tab w:val="num" w:pos="993"/>
        </w:tabs>
        <w:ind w:left="993"/>
        <w:jc w:val="both"/>
      </w:pPr>
      <w:r>
        <w:t xml:space="preserve"> учебные аудитории для проведения текущего контроля и промежуточной аттестации;</w:t>
      </w:r>
    </w:p>
    <w:p w:rsidR="00AC4F24" w:rsidRPr="008A0C48" w:rsidRDefault="00AC4F24" w:rsidP="00AC4F24">
      <w:pPr>
        <w:numPr>
          <w:ilvl w:val="0"/>
          <w:numId w:val="28"/>
        </w:numPr>
        <w:tabs>
          <w:tab w:val="clear" w:pos="284"/>
          <w:tab w:val="num" w:pos="993"/>
        </w:tabs>
        <w:ind w:left="993"/>
        <w:jc w:val="both"/>
      </w:pPr>
      <w:r w:rsidRPr="008A0C48">
        <w:t>помещения для самостоятельной работы;</w:t>
      </w:r>
    </w:p>
    <w:p w:rsidR="00AC4F24" w:rsidRPr="008A0C48" w:rsidRDefault="00AC4F24" w:rsidP="00AC4F24">
      <w:pPr>
        <w:numPr>
          <w:ilvl w:val="0"/>
          <w:numId w:val="28"/>
        </w:numPr>
        <w:tabs>
          <w:tab w:val="clear" w:pos="284"/>
          <w:tab w:val="num" w:pos="993"/>
        </w:tabs>
        <w:ind w:left="993"/>
        <w:jc w:val="both"/>
      </w:pPr>
      <w:r w:rsidRPr="008A0C48">
        <w:t>помещения для хранения и профилактического обслуживания технических средств обучения.</w:t>
      </w:r>
    </w:p>
    <w:p w:rsidR="00AC4F24" w:rsidRPr="008A0C48" w:rsidRDefault="00AC4F24" w:rsidP="00AC4F24">
      <w:pPr>
        <w:ind w:firstLine="709"/>
        <w:jc w:val="both"/>
      </w:pPr>
      <w:r w:rsidRPr="008A0C48">
        <w:t xml:space="preserve">Специальные помещения укомплектованы средствами обучения, служащими для представления учебной информации большой аудитории. </w:t>
      </w:r>
    </w:p>
    <w:p w:rsidR="00AC4F24" w:rsidRDefault="00AC4F24" w:rsidP="00AC4F24">
      <w:pPr>
        <w:ind w:firstLine="708"/>
        <w:jc w:val="both"/>
      </w:pPr>
      <w:r>
        <w:t>Помещения для самостоятельной работы обучающихся оснащены компьютерной техникой с возможностью подключения к сети «Интернет</w:t>
      </w:r>
      <w:r w:rsidRPr="002D3A88">
        <w:t>» и обеспечением доступа в электронную информационно-образовательную среду организации</w:t>
      </w:r>
      <w:r>
        <w:t>.</w:t>
      </w:r>
    </w:p>
    <w:p w:rsidR="00AC4F24" w:rsidRDefault="00AC4F24" w:rsidP="00AC4F24">
      <w:pPr>
        <w:ind w:firstLine="708"/>
        <w:jc w:val="both"/>
      </w:pPr>
      <w:r w:rsidRPr="002D3A88">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w:t>
      </w:r>
      <w:r>
        <w:t xml:space="preserve"> составу группы обучающихся.</w:t>
      </w:r>
    </w:p>
    <w:p w:rsidR="00AC4F24" w:rsidRDefault="00AC4F24" w:rsidP="00F11CE7">
      <w:pPr>
        <w:jc w:val="both"/>
        <w:rPr>
          <w:b/>
          <w:bCs/>
        </w:rPr>
      </w:pPr>
    </w:p>
    <w:p w:rsidR="008C20F4" w:rsidRPr="00EE28CC" w:rsidRDefault="00DE6A1C" w:rsidP="008C20F4">
      <w:pPr>
        <w:jc w:val="both"/>
        <w:rPr>
          <w:bCs/>
        </w:rPr>
      </w:pPr>
      <w:r>
        <w:rPr>
          <w:bCs/>
        </w:rPr>
        <w:t>Автор</w:t>
      </w:r>
      <w:r w:rsidR="008C20F4" w:rsidRPr="00EE28CC">
        <w:rPr>
          <w:bCs/>
        </w:rPr>
        <w:t>:</w:t>
      </w:r>
    </w:p>
    <w:p w:rsidR="007B4B9B" w:rsidRDefault="007B4B9B" w:rsidP="008C20F4">
      <w:pPr>
        <w:jc w:val="both"/>
      </w:pPr>
      <w:r>
        <w:rPr>
          <w:bCs/>
        </w:rPr>
        <w:t>п</w:t>
      </w:r>
      <w:r w:rsidR="009C2E93">
        <w:rPr>
          <w:bCs/>
        </w:rPr>
        <w:t>рофессор</w:t>
      </w:r>
      <w:r w:rsidR="00EE6CAF">
        <w:rPr>
          <w:bCs/>
        </w:rPr>
        <w:t xml:space="preserve"> кафедры</w:t>
      </w:r>
      <w:r w:rsidR="00B333C3" w:rsidRPr="00B333C3">
        <w:t xml:space="preserve"> </w:t>
      </w:r>
    </w:p>
    <w:p w:rsidR="002F0838" w:rsidRDefault="007B4B9B" w:rsidP="008C20F4">
      <w:pPr>
        <w:jc w:val="both"/>
      </w:pPr>
      <w:r>
        <w:t xml:space="preserve">цифровых технологий и </w:t>
      </w:r>
    </w:p>
    <w:p w:rsidR="00F10BA6" w:rsidRPr="009C2E93" w:rsidRDefault="007B4B9B" w:rsidP="009C2E93">
      <w:pPr>
        <w:jc w:val="both"/>
        <w:rPr>
          <w:i/>
          <w:vertAlign w:val="superscript"/>
        </w:rPr>
      </w:pPr>
      <w:r>
        <w:t>машинного обручения</w:t>
      </w:r>
      <w:r w:rsidR="00EE6CAF">
        <w:rPr>
          <w:bCs/>
        </w:rPr>
        <w:t>,</w:t>
      </w:r>
      <w:r w:rsidR="002F0838">
        <w:rPr>
          <w:bCs/>
        </w:rPr>
        <w:t xml:space="preserve"> </w:t>
      </w:r>
      <w:r w:rsidR="0067165A">
        <w:rPr>
          <w:bCs/>
        </w:rPr>
        <w:t>д.т.н.</w:t>
      </w:r>
      <w:r w:rsidR="00B333C3">
        <w:rPr>
          <w:bCs/>
        </w:rPr>
        <w:t xml:space="preserve">                                                          </w:t>
      </w:r>
      <w:r w:rsidR="002F0838" w:rsidRPr="002F0838">
        <w:rPr>
          <w:bCs/>
        </w:rPr>
        <w:t xml:space="preserve">  </w:t>
      </w:r>
      <w:r>
        <w:rPr>
          <w:bCs/>
        </w:rPr>
        <w:tab/>
      </w:r>
      <w:r>
        <w:rPr>
          <w:bCs/>
        </w:rPr>
        <w:tab/>
      </w:r>
      <w:r w:rsidR="00B333C3">
        <w:rPr>
          <w:bCs/>
        </w:rPr>
        <w:t>А.Л. Приоро</w:t>
      </w:r>
      <w:r w:rsidR="002F0838">
        <w:rPr>
          <w:bCs/>
        </w:rPr>
        <w:t>в</w:t>
      </w:r>
    </w:p>
    <w:p w:rsidR="00D11580" w:rsidRPr="00D11580" w:rsidRDefault="007C0514" w:rsidP="00D11580">
      <w:pPr>
        <w:autoSpaceDE w:val="0"/>
        <w:autoSpaceDN w:val="0"/>
        <w:adjustRightInd w:val="0"/>
        <w:ind w:left="1080"/>
        <w:jc w:val="right"/>
        <w:rPr>
          <w:b/>
        </w:rPr>
      </w:pPr>
      <w:r>
        <w:rPr>
          <w:b/>
        </w:rPr>
        <w:br w:type="page"/>
      </w:r>
      <w:r w:rsidR="008C20F4" w:rsidRPr="00EE28CC">
        <w:rPr>
          <w:b/>
        </w:rPr>
        <w:lastRenderedPageBreak/>
        <w:t>Приложение №1 к рабочей программе дисциплины</w:t>
      </w:r>
    </w:p>
    <w:p w:rsidR="000E6931" w:rsidRPr="00D11580" w:rsidRDefault="000E6931" w:rsidP="00D11580">
      <w:pPr>
        <w:autoSpaceDE w:val="0"/>
        <w:autoSpaceDN w:val="0"/>
        <w:adjustRightInd w:val="0"/>
        <w:ind w:left="1080"/>
        <w:jc w:val="right"/>
        <w:rPr>
          <w:b/>
        </w:rPr>
      </w:pPr>
      <w:r w:rsidRPr="00EE28CC">
        <w:rPr>
          <w:b/>
          <w:bCs/>
        </w:rPr>
        <w:t>«</w:t>
      </w:r>
      <w:r w:rsidR="00D11580" w:rsidRPr="00D11580">
        <w:rPr>
          <w:b/>
          <w:bCs/>
        </w:rPr>
        <w:t>Системы и сети связи с подвижными объектами</w:t>
      </w:r>
      <w:r>
        <w:rPr>
          <w:b/>
          <w:bCs/>
        </w:rPr>
        <w:t>»</w:t>
      </w:r>
    </w:p>
    <w:p w:rsidR="008C20F4" w:rsidRPr="00EE28CC" w:rsidRDefault="008C20F4" w:rsidP="008C20F4">
      <w:pPr>
        <w:autoSpaceDE w:val="0"/>
        <w:autoSpaceDN w:val="0"/>
        <w:adjustRightInd w:val="0"/>
        <w:ind w:left="1080"/>
        <w:jc w:val="right"/>
        <w:rPr>
          <w:b/>
          <w:bCs/>
          <w:color w:val="000080"/>
        </w:rPr>
      </w:pPr>
    </w:p>
    <w:p w:rsidR="002250A1" w:rsidRPr="008016AE" w:rsidRDefault="002250A1" w:rsidP="002250A1">
      <w:pPr>
        <w:pStyle w:val="ac"/>
        <w:rPr>
          <w:rStyle w:val="af"/>
        </w:rPr>
      </w:pPr>
      <w:r w:rsidRPr="008016AE">
        <w:rPr>
          <w:rStyle w:val="af"/>
        </w:rPr>
        <w:t xml:space="preserve">Фонд оценочных средств </w:t>
      </w:r>
    </w:p>
    <w:p w:rsidR="002250A1" w:rsidRPr="008016AE" w:rsidRDefault="002250A1" w:rsidP="002250A1">
      <w:pPr>
        <w:pStyle w:val="ac"/>
        <w:rPr>
          <w:rStyle w:val="af"/>
        </w:rPr>
      </w:pPr>
      <w:r w:rsidRPr="008016AE">
        <w:rPr>
          <w:rStyle w:val="af"/>
        </w:rPr>
        <w:t xml:space="preserve">для проведения текущего контроля успеваемости </w:t>
      </w:r>
    </w:p>
    <w:p w:rsidR="002250A1" w:rsidRPr="008016AE" w:rsidRDefault="002250A1" w:rsidP="002250A1">
      <w:pPr>
        <w:pStyle w:val="ac"/>
        <w:rPr>
          <w:rStyle w:val="af"/>
        </w:rPr>
      </w:pPr>
      <w:r w:rsidRPr="008016AE">
        <w:rPr>
          <w:rStyle w:val="af"/>
        </w:rPr>
        <w:t xml:space="preserve">и промежуточной аттестации студентов </w:t>
      </w:r>
    </w:p>
    <w:p w:rsidR="008C20F4" w:rsidRPr="00EE28CC" w:rsidRDefault="002250A1" w:rsidP="002250A1">
      <w:pPr>
        <w:autoSpaceDE w:val="0"/>
        <w:autoSpaceDN w:val="0"/>
        <w:adjustRightInd w:val="0"/>
        <w:jc w:val="center"/>
        <w:rPr>
          <w:b/>
          <w:bCs/>
        </w:rPr>
      </w:pPr>
      <w:r w:rsidRPr="008016AE">
        <w:rPr>
          <w:rStyle w:val="af"/>
        </w:rPr>
        <w:t>по дисциплине</w:t>
      </w:r>
    </w:p>
    <w:p w:rsidR="008C20F4" w:rsidRPr="00EE28CC" w:rsidRDefault="008C20F4" w:rsidP="008C20F4">
      <w:pPr>
        <w:autoSpaceDE w:val="0"/>
        <w:autoSpaceDN w:val="0"/>
        <w:adjustRightInd w:val="0"/>
        <w:jc w:val="both"/>
        <w:rPr>
          <w:b/>
          <w:bCs/>
          <w:color w:val="000080"/>
        </w:rPr>
      </w:pPr>
    </w:p>
    <w:p w:rsidR="002250A1" w:rsidRPr="002250A1" w:rsidRDefault="008C20F4" w:rsidP="002250A1">
      <w:pPr>
        <w:autoSpaceDE w:val="0"/>
        <w:autoSpaceDN w:val="0"/>
        <w:adjustRightInd w:val="0"/>
        <w:jc w:val="center"/>
        <w:rPr>
          <w:b/>
        </w:rPr>
      </w:pPr>
      <w:r w:rsidRPr="00EE28CC">
        <w:rPr>
          <w:b/>
        </w:rPr>
        <w:t xml:space="preserve">1. </w:t>
      </w:r>
      <w:r w:rsidR="002250A1" w:rsidRPr="002250A1">
        <w:rPr>
          <w:b/>
        </w:rPr>
        <w:t xml:space="preserve">Типовые контрольные задания и иные материалы, </w:t>
      </w:r>
    </w:p>
    <w:p w:rsidR="008C20F4" w:rsidRPr="00EE28CC" w:rsidRDefault="002250A1" w:rsidP="002250A1">
      <w:pPr>
        <w:autoSpaceDE w:val="0"/>
        <w:autoSpaceDN w:val="0"/>
        <w:adjustRightInd w:val="0"/>
        <w:jc w:val="center"/>
        <w:rPr>
          <w:b/>
        </w:rPr>
      </w:pPr>
      <w:r w:rsidRPr="002250A1">
        <w:rPr>
          <w:b/>
        </w:rPr>
        <w:t>используемые в процессе текущего контроля успеваемости</w:t>
      </w:r>
    </w:p>
    <w:p w:rsidR="00736B7A" w:rsidRDefault="00736B7A" w:rsidP="00736B7A">
      <w:pPr>
        <w:pStyle w:val="a"/>
        <w:numPr>
          <w:ilvl w:val="0"/>
          <w:numId w:val="0"/>
        </w:numPr>
        <w:spacing w:line="240" w:lineRule="auto"/>
        <w:rPr>
          <w:i/>
          <w:color w:val="800000"/>
        </w:rPr>
      </w:pPr>
    </w:p>
    <w:p w:rsidR="00625526" w:rsidRPr="00625526" w:rsidRDefault="00625526" w:rsidP="00625526">
      <w:pPr>
        <w:pStyle w:val="a"/>
        <w:numPr>
          <w:ilvl w:val="0"/>
          <w:numId w:val="0"/>
        </w:numPr>
        <w:spacing w:line="240" w:lineRule="auto"/>
        <w:jc w:val="center"/>
        <w:rPr>
          <w:b/>
        </w:rPr>
      </w:pPr>
      <w:r w:rsidRPr="00625526">
        <w:rPr>
          <w:b/>
        </w:rPr>
        <w:t>Задания для самостоятельной работы</w:t>
      </w:r>
    </w:p>
    <w:p w:rsidR="00625526" w:rsidRPr="003B2179" w:rsidRDefault="00625526" w:rsidP="00736B7A">
      <w:pPr>
        <w:pStyle w:val="a"/>
        <w:numPr>
          <w:ilvl w:val="0"/>
          <w:numId w:val="0"/>
        </w:numPr>
        <w:spacing w:line="240" w:lineRule="auto"/>
        <w:rPr>
          <w:i/>
          <w:color w:val="800000"/>
        </w:rPr>
      </w:pPr>
    </w:p>
    <w:p w:rsidR="00EB5625" w:rsidRPr="003F5EAE" w:rsidRDefault="00011E3F" w:rsidP="00EB5625">
      <w:pPr>
        <w:numPr>
          <w:ilvl w:val="0"/>
          <w:numId w:val="8"/>
        </w:numPr>
        <w:jc w:val="both"/>
        <w:rPr>
          <w:i/>
        </w:rPr>
      </w:pPr>
      <w:r w:rsidRPr="003F5EAE">
        <w:rPr>
          <w:i/>
        </w:rPr>
        <w:t>З</w:t>
      </w:r>
      <w:r w:rsidR="00EB5625" w:rsidRPr="003F5EAE">
        <w:rPr>
          <w:i/>
        </w:rPr>
        <w:t>адания по теме №</w:t>
      </w:r>
      <w:r w:rsidR="00DA06B8" w:rsidRPr="003F5EAE">
        <w:rPr>
          <w:i/>
        </w:rPr>
        <w:t> </w:t>
      </w:r>
      <w:r w:rsidR="00EB5625" w:rsidRPr="003F5EAE">
        <w:rPr>
          <w:i/>
        </w:rPr>
        <w:t>1</w:t>
      </w:r>
    </w:p>
    <w:p w:rsidR="00DB28CA" w:rsidRPr="001F0208" w:rsidRDefault="00F46999" w:rsidP="001F0208">
      <w:pPr>
        <w:ind w:left="720"/>
        <w:jc w:val="both"/>
        <w:rPr>
          <w:rFonts w:cs="Arial"/>
        </w:rPr>
      </w:pPr>
      <w:r w:rsidRPr="001F0208">
        <w:rPr>
          <w:rFonts w:cs="Arial"/>
        </w:rPr>
        <w:t xml:space="preserve">Подготовить краткий обзор </w:t>
      </w:r>
      <w:r w:rsidR="00DB28CA" w:rsidRPr="001F0208">
        <w:rPr>
          <w:rFonts w:cs="Arial"/>
        </w:rPr>
        <w:t xml:space="preserve">наиболее характерных сотовых, </w:t>
      </w:r>
      <w:proofErr w:type="spellStart"/>
      <w:r w:rsidR="00DB28CA" w:rsidRPr="001F0208">
        <w:rPr>
          <w:rFonts w:cs="Arial"/>
        </w:rPr>
        <w:t>транкинговых</w:t>
      </w:r>
      <w:proofErr w:type="spellEnd"/>
      <w:r w:rsidR="00DB28CA" w:rsidRPr="001F0208">
        <w:rPr>
          <w:rFonts w:cs="Arial"/>
        </w:rPr>
        <w:t xml:space="preserve"> и спутниковых сетей связи,</w:t>
      </w:r>
      <w:r w:rsidRPr="001F0208">
        <w:rPr>
          <w:rFonts w:cs="Arial"/>
        </w:rPr>
        <w:t xml:space="preserve"> пр</w:t>
      </w:r>
      <w:r w:rsidR="00DB28CA" w:rsidRPr="001F0208">
        <w:rPr>
          <w:rFonts w:cs="Arial"/>
        </w:rPr>
        <w:t>о</w:t>
      </w:r>
      <w:r w:rsidRPr="001F0208">
        <w:rPr>
          <w:rFonts w:cs="Arial"/>
        </w:rPr>
        <w:t xml:space="preserve">вести </w:t>
      </w:r>
      <w:r w:rsidR="00DB28CA" w:rsidRPr="001F0208">
        <w:rPr>
          <w:rFonts w:cs="Arial"/>
        </w:rPr>
        <w:t xml:space="preserve">сравнение </w:t>
      </w:r>
      <w:r w:rsidRPr="001F0208">
        <w:rPr>
          <w:rFonts w:cs="Arial"/>
        </w:rPr>
        <w:t>их основны</w:t>
      </w:r>
      <w:r w:rsidR="00DB28CA" w:rsidRPr="001F0208">
        <w:rPr>
          <w:rFonts w:cs="Arial"/>
        </w:rPr>
        <w:t>х</w:t>
      </w:r>
      <w:r w:rsidRPr="001F0208">
        <w:rPr>
          <w:rFonts w:cs="Arial"/>
        </w:rPr>
        <w:t xml:space="preserve"> характеристик</w:t>
      </w:r>
      <w:r w:rsidR="00DB28CA" w:rsidRPr="001F0208">
        <w:rPr>
          <w:rFonts w:cs="Arial"/>
        </w:rPr>
        <w:t>.</w:t>
      </w:r>
    </w:p>
    <w:p w:rsidR="00EB5625" w:rsidRPr="00647E10" w:rsidRDefault="00EB5625" w:rsidP="00EB5625">
      <w:pPr>
        <w:ind w:left="720"/>
        <w:jc w:val="both"/>
        <w:rPr>
          <w:i/>
          <w:color w:val="800000"/>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2</w:t>
      </w:r>
    </w:p>
    <w:p w:rsidR="00EB5625" w:rsidRDefault="005226A5" w:rsidP="00EB5625">
      <w:pPr>
        <w:ind w:left="720"/>
        <w:jc w:val="both"/>
        <w:rPr>
          <w:rFonts w:cs="Arial"/>
        </w:rPr>
      </w:pPr>
      <w:r>
        <w:rPr>
          <w:rFonts w:cs="Arial"/>
        </w:rPr>
        <w:t>Рассчитать систему</w:t>
      </w:r>
      <w:r w:rsidR="00736B7A">
        <w:rPr>
          <w:rFonts w:cs="Arial"/>
        </w:rPr>
        <w:t xml:space="preserve"> </w:t>
      </w:r>
      <w:proofErr w:type="spellStart"/>
      <w:r w:rsidR="00736B7A">
        <w:rPr>
          <w:rFonts w:cs="Arial"/>
        </w:rPr>
        <w:t>транкинговой</w:t>
      </w:r>
      <w:proofErr w:type="spellEnd"/>
      <w:r w:rsidR="00736B7A">
        <w:rPr>
          <w:rFonts w:cs="Arial"/>
        </w:rPr>
        <w:t xml:space="preserve"> сети с использованием заранее подготовленной карты местности и определённых параметров приемно-передающих устройств.</w:t>
      </w:r>
    </w:p>
    <w:p w:rsidR="00736B7A" w:rsidRPr="00647E10" w:rsidRDefault="00736B7A" w:rsidP="00EB5625">
      <w:pPr>
        <w:ind w:left="720"/>
        <w:jc w:val="both"/>
        <w:rPr>
          <w:i/>
          <w:color w:val="800000"/>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3</w:t>
      </w:r>
    </w:p>
    <w:p w:rsidR="00EB5625" w:rsidRPr="00761C45" w:rsidRDefault="00761C45" w:rsidP="00EB5625">
      <w:pPr>
        <w:ind w:left="720"/>
        <w:jc w:val="both"/>
        <w:rPr>
          <w:rFonts w:cs="Arial"/>
        </w:rPr>
      </w:pPr>
      <w:r>
        <w:rPr>
          <w:rFonts w:cs="Arial"/>
        </w:rPr>
        <w:t xml:space="preserve">При заданных характеристиках канала связи </w:t>
      </w:r>
      <w:r w:rsidRPr="00761C45">
        <w:rPr>
          <w:rFonts w:cs="Arial"/>
        </w:rPr>
        <w:t>привести структуру и описать принцип работы кодера речи методом анализ через синтез</w:t>
      </w:r>
      <w:r>
        <w:rPr>
          <w:rFonts w:cs="Arial"/>
        </w:rPr>
        <w:t xml:space="preserve"> в сетях </w:t>
      </w:r>
      <w:r w:rsidRPr="00761C45">
        <w:rPr>
          <w:rFonts w:cs="Arial"/>
        </w:rPr>
        <w:t>1</w:t>
      </w:r>
      <w:r>
        <w:rPr>
          <w:rFonts w:cs="Arial"/>
          <w:lang w:val="en-US"/>
        </w:rPr>
        <w:t>G</w:t>
      </w:r>
      <w:r w:rsidRPr="00761C45">
        <w:rPr>
          <w:rFonts w:cs="Arial"/>
        </w:rPr>
        <w:t>.</w:t>
      </w:r>
    </w:p>
    <w:p w:rsidR="00EB5625" w:rsidRPr="00761C45" w:rsidRDefault="00EB5625" w:rsidP="00EB5625">
      <w:pPr>
        <w:ind w:left="720"/>
        <w:jc w:val="both"/>
        <w:rPr>
          <w:rFonts w:cs="Arial"/>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4</w:t>
      </w:r>
    </w:p>
    <w:p w:rsidR="00EB5625" w:rsidRPr="00761C45" w:rsidRDefault="00761C45" w:rsidP="00EB5625">
      <w:pPr>
        <w:ind w:left="720"/>
        <w:jc w:val="both"/>
        <w:rPr>
          <w:rFonts w:cs="Arial"/>
        </w:rPr>
      </w:pPr>
      <w:r w:rsidRPr="00761C45">
        <w:rPr>
          <w:rFonts w:cs="Arial"/>
        </w:rPr>
        <w:t>Привести структуру и описать принцип работы кодера и декодера речи стандарта CDMA. О</w:t>
      </w:r>
      <w:r>
        <w:rPr>
          <w:rFonts w:cs="Arial"/>
        </w:rPr>
        <w:t xml:space="preserve">писать систему мягкого и жесткого </w:t>
      </w:r>
      <w:proofErr w:type="spellStart"/>
      <w:r>
        <w:rPr>
          <w:rFonts w:cs="Arial"/>
        </w:rPr>
        <w:t>хендовера</w:t>
      </w:r>
      <w:proofErr w:type="spellEnd"/>
      <w:r>
        <w:rPr>
          <w:rFonts w:cs="Arial"/>
        </w:rPr>
        <w:t>.</w:t>
      </w:r>
    </w:p>
    <w:p w:rsidR="006B2662" w:rsidRPr="00647E10" w:rsidRDefault="006B2662" w:rsidP="00EB5625">
      <w:pPr>
        <w:ind w:left="720"/>
        <w:jc w:val="both"/>
        <w:rPr>
          <w:i/>
          <w:color w:val="800000"/>
        </w:rPr>
      </w:pPr>
    </w:p>
    <w:p w:rsidR="00EB5625" w:rsidRPr="001B7457" w:rsidRDefault="00011E3F" w:rsidP="00EB5625">
      <w:pPr>
        <w:numPr>
          <w:ilvl w:val="0"/>
          <w:numId w:val="8"/>
        </w:numPr>
        <w:jc w:val="both"/>
        <w:rPr>
          <w:i/>
        </w:rPr>
      </w:pPr>
      <w:r w:rsidRPr="001B7457">
        <w:rPr>
          <w:i/>
        </w:rPr>
        <w:t xml:space="preserve">Задания </w:t>
      </w:r>
      <w:r w:rsidR="00EB5625" w:rsidRPr="001B7457">
        <w:rPr>
          <w:i/>
        </w:rPr>
        <w:t>по теме №</w:t>
      </w:r>
      <w:r w:rsidR="00DA06B8" w:rsidRPr="001B7457">
        <w:rPr>
          <w:i/>
        </w:rPr>
        <w:t> </w:t>
      </w:r>
      <w:r w:rsidR="00EB5625" w:rsidRPr="001B7457">
        <w:rPr>
          <w:i/>
        </w:rPr>
        <w:t>5</w:t>
      </w:r>
    </w:p>
    <w:p w:rsidR="00761C45" w:rsidRDefault="00761C45" w:rsidP="00761C45">
      <w:pPr>
        <w:widowControl w:val="0"/>
        <w:ind w:left="720"/>
        <w:jc w:val="both"/>
        <w:rPr>
          <w:rFonts w:eastAsia="Droid Sans Fallback"/>
          <w:lang w:bidi="hi-IN"/>
        </w:rPr>
      </w:pPr>
      <w:r>
        <w:rPr>
          <w:rFonts w:eastAsia="Droid Sans Fallback"/>
          <w:lang w:bidi="hi-IN"/>
        </w:rPr>
        <w:t xml:space="preserve">Нарисовать основную структуру сети </w:t>
      </w:r>
      <w:r>
        <w:rPr>
          <w:rFonts w:eastAsia="Droid Sans Fallback"/>
          <w:lang w:val="en-US" w:bidi="hi-IN"/>
        </w:rPr>
        <w:t>GSM</w:t>
      </w:r>
      <w:r w:rsidRPr="00761C45">
        <w:rPr>
          <w:rFonts w:eastAsia="Droid Sans Fallback"/>
          <w:lang w:bidi="hi-IN"/>
        </w:rPr>
        <w:t>.</w:t>
      </w:r>
      <w:r>
        <w:rPr>
          <w:rFonts w:eastAsia="Droid Sans Fallback"/>
          <w:lang w:bidi="hi-IN"/>
        </w:rPr>
        <w:t xml:space="preserve"> Описать </w:t>
      </w:r>
      <w:r w:rsidR="0024508B">
        <w:rPr>
          <w:rFonts w:eastAsia="Droid Sans Fallback"/>
          <w:lang w:bidi="hi-IN"/>
        </w:rPr>
        <w:t xml:space="preserve">реализации принципа коммутации каналов и принципа коммутации пакетов в сети </w:t>
      </w:r>
      <w:r w:rsidR="0024508B" w:rsidRPr="0024508B">
        <w:rPr>
          <w:rFonts w:eastAsia="Droid Sans Fallback"/>
          <w:lang w:bidi="hi-IN"/>
        </w:rPr>
        <w:t>2</w:t>
      </w:r>
      <w:r w:rsidR="0024508B">
        <w:rPr>
          <w:rFonts w:eastAsia="Droid Sans Fallback"/>
          <w:lang w:val="en-US" w:bidi="hi-IN"/>
        </w:rPr>
        <w:t>G</w:t>
      </w:r>
      <w:r w:rsidR="0024508B" w:rsidRPr="0024508B">
        <w:rPr>
          <w:rFonts w:eastAsia="Droid Sans Fallback"/>
          <w:lang w:bidi="hi-IN"/>
        </w:rPr>
        <w:t>.</w:t>
      </w:r>
    </w:p>
    <w:p w:rsidR="00EB5625" w:rsidRPr="00647E10" w:rsidRDefault="00EB5625" w:rsidP="00EB5625">
      <w:pPr>
        <w:ind w:left="720"/>
        <w:jc w:val="both"/>
        <w:rPr>
          <w:i/>
          <w:color w:val="800000"/>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6</w:t>
      </w:r>
    </w:p>
    <w:p w:rsidR="00EB5625" w:rsidRPr="0024508B" w:rsidRDefault="0024508B" w:rsidP="00EB5625">
      <w:pPr>
        <w:ind w:left="720"/>
        <w:jc w:val="both"/>
        <w:rPr>
          <w:rFonts w:eastAsia="Droid Sans Fallback"/>
          <w:lang w:bidi="hi-IN"/>
        </w:rPr>
      </w:pPr>
      <w:r w:rsidRPr="0024508B">
        <w:rPr>
          <w:rFonts w:eastAsia="Droid Sans Fallback"/>
          <w:lang w:bidi="hi-IN"/>
        </w:rPr>
        <w:t xml:space="preserve">Описать </w:t>
      </w:r>
      <w:r>
        <w:rPr>
          <w:rFonts w:eastAsia="Droid Sans Fallback"/>
          <w:lang w:bidi="hi-IN"/>
        </w:rPr>
        <w:t>систему мобильной связи UMTS. Нарисовать архитектуру</w:t>
      </w:r>
      <w:r w:rsidRPr="0024508B">
        <w:rPr>
          <w:rFonts w:eastAsia="Droid Sans Fallback"/>
          <w:lang w:bidi="hi-IN"/>
        </w:rPr>
        <w:t xml:space="preserve"> UMTS</w:t>
      </w:r>
      <w:r>
        <w:rPr>
          <w:rFonts w:eastAsia="Droid Sans Fallback"/>
          <w:lang w:bidi="hi-IN"/>
        </w:rPr>
        <w:t xml:space="preserve"> и </w:t>
      </w:r>
      <w:proofErr w:type="spellStart"/>
      <w:r>
        <w:rPr>
          <w:rFonts w:eastAsia="Droid Sans Fallback"/>
          <w:lang w:bidi="hi-IN"/>
        </w:rPr>
        <w:t>обяснить</w:t>
      </w:r>
      <w:proofErr w:type="spellEnd"/>
      <w:r>
        <w:rPr>
          <w:rFonts w:eastAsia="Droid Sans Fallback"/>
          <w:lang w:bidi="hi-IN"/>
        </w:rPr>
        <w:t xml:space="preserve"> ее отличие от сети 2</w:t>
      </w:r>
      <w:r>
        <w:rPr>
          <w:rFonts w:eastAsia="Droid Sans Fallback"/>
          <w:lang w:val="en-US" w:bidi="hi-IN"/>
        </w:rPr>
        <w:t>G</w:t>
      </w:r>
      <w:r w:rsidRPr="0024508B">
        <w:rPr>
          <w:rFonts w:eastAsia="Droid Sans Fallback"/>
          <w:lang w:bidi="hi-IN"/>
        </w:rPr>
        <w:t xml:space="preserve">. </w:t>
      </w:r>
      <w:r>
        <w:rPr>
          <w:rFonts w:eastAsia="Droid Sans Fallback"/>
          <w:lang w:bidi="hi-IN"/>
        </w:rPr>
        <w:t xml:space="preserve">Описать процедуры мягкого и жесткого </w:t>
      </w:r>
      <w:proofErr w:type="spellStart"/>
      <w:r>
        <w:rPr>
          <w:rFonts w:eastAsia="Droid Sans Fallback"/>
          <w:lang w:bidi="hi-IN"/>
        </w:rPr>
        <w:t>хэндовера</w:t>
      </w:r>
      <w:proofErr w:type="spellEnd"/>
      <w:r>
        <w:rPr>
          <w:rFonts w:eastAsia="Droid Sans Fallback"/>
          <w:lang w:bidi="hi-IN"/>
        </w:rPr>
        <w:t xml:space="preserve"> в UMTS.</w:t>
      </w:r>
    </w:p>
    <w:p w:rsidR="00EB5625" w:rsidRPr="0024508B" w:rsidRDefault="00EB5625" w:rsidP="00EB5625">
      <w:pPr>
        <w:ind w:left="720"/>
        <w:jc w:val="both"/>
        <w:rPr>
          <w:rFonts w:eastAsia="Droid Sans Fallback"/>
          <w:lang w:bidi="hi-IN"/>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7</w:t>
      </w:r>
    </w:p>
    <w:p w:rsidR="00EB5625" w:rsidRPr="00E02D78" w:rsidRDefault="0024508B" w:rsidP="00EB5625">
      <w:pPr>
        <w:ind w:left="720"/>
        <w:jc w:val="both"/>
        <w:rPr>
          <w:rFonts w:cs="Arial"/>
        </w:rPr>
      </w:pPr>
      <w:r>
        <w:rPr>
          <w:rFonts w:cs="Arial"/>
        </w:rPr>
        <w:t xml:space="preserve">Произвести расчет базовой скорости передачи в сети </w:t>
      </w:r>
      <w:r>
        <w:rPr>
          <w:rFonts w:cs="Arial"/>
          <w:lang w:val="en-US"/>
        </w:rPr>
        <w:t>LTE</w:t>
      </w:r>
      <w:r w:rsidRPr="0024508B">
        <w:rPr>
          <w:rFonts w:cs="Arial"/>
        </w:rPr>
        <w:t xml:space="preserve">. </w:t>
      </w:r>
      <w:r>
        <w:rPr>
          <w:rFonts w:cs="Arial"/>
        </w:rPr>
        <w:t xml:space="preserve">Нарисовать комбинированную структуру сети </w:t>
      </w:r>
      <w:r>
        <w:rPr>
          <w:rFonts w:cs="Arial"/>
          <w:lang w:val="en-US"/>
        </w:rPr>
        <w:t>LTE</w:t>
      </w:r>
      <w:r w:rsidRPr="0024508B">
        <w:rPr>
          <w:rFonts w:cs="Arial"/>
        </w:rPr>
        <w:t xml:space="preserve">. </w:t>
      </w:r>
      <w:r>
        <w:rPr>
          <w:rFonts w:cs="Arial"/>
        </w:rPr>
        <w:t xml:space="preserve">Объяснить прием формирования кадров в сети </w:t>
      </w:r>
      <w:r>
        <w:rPr>
          <w:rFonts w:cs="Arial"/>
          <w:lang w:val="en-US"/>
        </w:rPr>
        <w:t>LTE</w:t>
      </w:r>
      <w:r w:rsidRPr="0024508B">
        <w:rPr>
          <w:rFonts w:cs="Arial"/>
        </w:rPr>
        <w:t xml:space="preserve">. </w:t>
      </w:r>
      <w:r>
        <w:rPr>
          <w:rFonts w:cs="Arial"/>
        </w:rPr>
        <w:t xml:space="preserve">Описать протоколы взаимодействия основных модулей сети </w:t>
      </w:r>
      <w:r>
        <w:rPr>
          <w:rFonts w:cs="Arial"/>
          <w:lang w:val="en-US"/>
        </w:rPr>
        <w:t>LTE</w:t>
      </w:r>
      <w:r w:rsidRPr="00E02D78">
        <w:rPr>
          <w:rFonts w:cs="Arial"/>
        </w:rPr>
        <w:t>.</w:t>
      </w:r>
      <w:r w:rsidR="00363444">
        <w:rPr>
          <w:rFonts w:cs="Arial"/>
        </w:rPr>
        <w:t xml:space="preserve"> Описать протоколы взаимодействия основных модулей сети </w:t>
      </w:r>
      <w:r w:rsidR="00363444">
        <w:rPr>
          <w:rFonts w:cs="Arial"/>
          <w:lang w:val="en-US"/>
        </w:rPr>
        <w:t>5G</w:t>
      </w:r>
      <w:r w:rsidR="00363444" w:rsidRPr="00E02D78">
        <w:rPr>
          <w:rFonts w:cs="Arial"/>
        </w:rPr>
        <w:t>.</w:t>
      </w:r>
    </w:p>
    <w:p w:rsidR="00EB5625" w:rsidRPr="00647E10" w:rsidRDefault="00EB5625" w:rsidP="00EB5625">
      <w:pPr>
        <w:ind w:left="720"/>
        <w:jc w:val="both"/>
        <w:rPr>
          <w:i/>
          <w:color w:val="800000"/>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8</w:t>
      </w:r>
    </w:p>
    <w:p w:rsidR="00AB4BE5" w:rsidRPr="0024508B" w:rsidRDefault="0024508B" w:rsidP="00AB4BE5">
      <w:pPr>
        <w:ind w:left="720"/>
        <w:jc w:val="both"/>
        <w:rPr>
          <w:i/>
          <w:color w:val="800000"/>
        </w:rPr>
      </w:pPr>
      <w:r>
        <w:rPr>
          <w:rFonts w:cs="Arial"/>
          <w:szCs w:val="22"/>
        </w:rPr>
        <w:t xml:space="preserve">Описать порядок формирования </w:t>
      </w:r>
      <w:r>
        <w:rPr>
          <w:rFonts w:cs="Arial"/>
          <w:szCs w:val="22"/>
          <w:lang w:val="en-US"/>
        </w:rPr>
        <w:t>SMS</w:t>
      </w:r>
      <w:r w:rsidRPr="0024508B">
        <w:rPr>
          <w:rFonts w:cs="Arial"/>
          <w:szCs w:val="22"/>
        </w:rPr>
        <w:t xml:space="preserve"> </w:t>
      </w:r>
      <w:r w:rsidR="009824C6">
        <w:rPr>
          <w:rFonts w:cs="Arial"/>
          <w:szCs w:val="22"/>
        </w:rPr>
        <w:t>пакета.</w:t>
      </w:r>
      <w:r>
        <w:rPr>
          <w:rFonts w:cs="Arial"/>
          <w:szCs w:val="22"/>
        </w:rPr>
        <w:t xml:space="preserve"> </w:t>
      </w:r>
      <w:r w:rsidR="009824C6">
        <w:rPr>
          <w:rFonts w:cs="Arial"/>
          <w:szCs w:val="22"/>
        </w:rPr>
        <w:t>О</w:t>
      </w:r>
      <w:r>
        <w:rPr>
          <w:rFonts w:cs="Arial"/>
          <w:szCs w:val="22"/>
        </w:rPr>
        <w:t>писать передачу сообщения</w:t>
      </w:r>
      <w:r w:rsidR="009824C6">
        <w:rPr>
          <w:rFonts w:cs="Arial"/>
          <w:szCs w:val="22"/>
        </w:rPr>
        <w:t>,</w:t>
      </w:r>
      <w:r>
        <w:rPr>
          <w:rFonts w:cs="Arial"/>
          <w:szCs w:val="22"/>
        </w:rPr>
        <w:t xml:space="preserve"> размер которого превышает базовый. Нарисовать структуру сети мобильной связи и описать контроллеры всех уровней.</w:t>
      </w:r>
    </w:p>
    <w:p w:rsidR="00EB5625" w:rsidRPr="00647E10" w:rsidRDefault="00EB5625" w:rsidP="00EB5625">
      <w:pPr>
        <w:ind w:left="720"/>
        <w:jc w:val="both"/>
        <w:rPr>
          <w:i/>
          <w:color w:val="800000"/>
        </w:rPr>
      </w:pPr>
    </w:p>
    <w:p w:rsidR="00EB5625" w:rsidRPr="003F5EAE" w:rsidRDefault="00011E3F" w:rsidP="00EB5625">
      <w:pPr>
        <w:numPr>
          <w:ilvl w:val="0"/>
          <w:numId w:val="8"/>
        </w:numPr>
        <w:jc w:val="both"/>
        <w:rPr>
          <w:i/>
        </w:rPr>
      </w:pPr>
      <w:r w:rsidRPr="003F5EAE">
        <w:rPr>
          <w:i/>
        </w:rPr>
        <w:t xml:space="preserve">Задания </w:t>
      </w:r>
      <w:r w:rsidR="00EB5625" w:rsidRPr="003F5EAE">
        <w:rPr>
          <w:i/>
        </w:rPr>
        <w:t>по теме №</w:t>
      </w:r>
      <w:r w:rsidR="00DA06B8" w:rsidRPr="003F5EAE">
        <w:rPr>
          <w:i/>
        </w:rPr>
        <w:t> </w:t>
      </w:r>
      <w:r w:rsidR="00EB5625" w:rsidRPr="003F5EAE">
        <w:rPr>
          <w:i/>
        </w:rPr>
        <w:t>9</w:t>
      </w:r>
    </w:p>
    <w:p w:rsidR="00AB4BE5" w:rsidRPr="00647E10" w:rsidRDefault="005226A5" w:rsidP="00AB4BE5">
      <w:pPr>
        <w:ind w:left="720"/>
        <w:jc w:val="both"/>
        <w:rPr>
          <w:rFonts w:cs="Arial"/>
        </w:rPr>
      </w:pPr>
      <w:r>
        <w:rPr>
          <w:rFonts w:cs="Arial"/>
        </w:rPr>
        <w:t>Рассчитать параметры</w:t>
      </w:r>
      <w:r w:rsidR="00AE191E">
        <w:rPr>
          <w:rFonts w:cs="Arial"/>
        </w:rPr>
        <w:t xml:space="preserve"> спутниковой системы связи. Произвести моделирование распространения </w:t>
      </w:r>
      <w:proofErr w:type="spellStart"/>
      <w:r w:rsidR="00AE191E">
        <w:rPr>
          <w:rFonts w:cs="Arial"/>
        </w:rPr>
        <w:t>декаметровых</w:t>
      </w:r>
      <w:proofErr w:type="spellEnd"/>
      <w:r w:rsidR="00AE191E">
        <w:rPr>
          <w:rFonts w:cs="Arial"/>
        </w:rPr>
        <w:t xml:space="preserve"> волн.</w:t>
      </w:r>
    </w:p>
    <w:p w:rsidR="00011E3F" w:rsidRDefault="00011E3F" w:rsidP="00AB4BE5">
      <w:pPr>
        <w:ind w:left="720"/>
        <w:jc w:val="both"/>
        <w:rPr>
          <w:i/>
          <w:color w:val="800000"/>
        </w:rPr>
      </w:pPr>
    </w:p>
    <w:p w:rsidR="00011E3F" w:rsidRDefault="00011E3F" w:rsidP="00011E3F">
      <w:pPr>
        <w:numPr>
          <w:ilvl w:val="0"/>
          <w:numId w:val="8"/>
        </w:numPr>
        <w:jc w:val="both"/>
        <w:rPr>
          <w:i/>
        </w:rPr>
      </w:pPr>
      <w:r w:rsidRPr="003F5EAE">
        <w:rPr>
          <w:i/>
        </w:rPr>
        <w:t>Задания по теме № 10</w:t>
      </w:r>
    </w:p>
    <w:p w:rsidR="00AE191E" w:rsidRPr="00AE191E" w:rsidRDefault="00AE191E" w:rsidP="00AE191E">
      <w:pPr>
        <w:ind w:left="720"/>
        <w:jc w:val="both"/>
        <w:rPr>
          <w:i/>
        </w:rPr>
      </w:pPr>
      <w:r>
        <w:rPr>
          <w:rFonts w:cs="Arial"/>
          <w:szCs w:val="22"/>
        </w:rPr>
        <w:t xml:space="preserve">Описать алгоритмы формирования </w:t>
      </w:r>
      <w:proofErr w:type="spellStart"/>
      <w:r>
        <w:rPr>
          <w:rFonts w:cs="Arial"/>
          <w:szCs w:val="22"/>
          <w:lang w:val="en-US"/>
        </w:rPr>
        <w:t>QoS</w:t>
      </w:r>
      <w:proofErr w:type="spellEnd"/>
      <w:r w:rsidRPr="0024508B">
        <w:rPr>
          <w:rFonts w:cs="Arial"/>
          <w:szCs w:val="22"/>
        </w:rPr>
        <w:t xml:space="preserve"> </w:t>
      </w:r>
      <w:r>
        <w:rPr>
          <w:rFonts w:cs="Arial"/>
          <w:szCs w:val="22"/>
        </w:rPr>
        <w:t xml:space="preserve">в сетях мобильной связи. Привести пример формирования </w:t>
      </w:r>
      <w:proofErr w:type="spellStart"/>
      <w:r>
        <w:rPr>
          <w:rFonts w:cs="Arial"/>
          <w:szCs w:val="22"/>
          <w:lang w:val="en-US"/>
        </w:rPr>
        <w:t>QoS</w:t>
      </w:r>
      <w:proofErr w:type="spellEnd"/>
      <w:r w:rsidRPr="00AE191E">
        <w:rPr>
          <w:rFonts w:cs="Arial"/>
          <w:szCs w:val="22"/>
        </w:rPr>
        <w:t xml:space="preserve"> </w:t>
      </w:r>
      <w:r>
        <w:rPr>
          <w:rFonts w:cs="Arial"/>
          <w:szCs w:val="22"/>
        </w:rPr>
        <w:t>в зависимости от сети и описать его с использованием структурной схемы сети мобильной св</w:t>
      </w:r>
      <w:r w:rsidR="009824C6">
        <w:rPr>
          <w:rFonts w:cs="Arial"/>
          <w:szCs w:val="22"/>
        </w:rPr>
        <w:t>я</w:t>
      </w:r>
      <w:r>
        <w:rPr>
          <w:rFonts w:cs="Arial"/>
          <w:szCs w:val="22"/>
        </w:rPr>
        <w:t>зи.</w:t>
      </w:r>
    </w:p>
    <w:p w:rsidR="00011E3F" w:rsidRDefault="00011E3F" w:rsidP="00011E3F">
      <w:pPr>
        <w:jc w:val="both"/>
        <w:rPr>
          <w:i/>
          <w:color w:val="800000"/>
        </w:rPr>
      </w:pPr>
    </w:p>
    <w:p w:rsidR="00625526" w:rsidRPr="00647E10" w:rsidRDefault="00625526" w:rsidP="00011E3F">
      <w:pPr>
        <w:jc w:val="both"/>
        <w:rPr>
          <w:i/>
          <w:color w:val="800000"/>
        </w:rPr>
      </w:pPr>
    </w:p>
    <w:p w:rsidR="00F10BA6" w:rsidRDefault="00F10BA6" w:rsidP="00F10BA6">
      <w:pPr>
        <w:autoSpaceDE w:val="0"/>
        <w:autoSpaceDN w:val="0"/>
        <w:adjustRightInd w:val="0"/>
        <w:jc w:val="center"/>
        <w:rPr>
          <w:b/>
          <w:bCs/>
        </w:rPr>
      </w:pPr>
      <w:r>
        <w:rPr>
          <w:b/>
          <w:bCs/>
        </w:rPr>
        <w:t xml:space="preserve">Критерии оценивания </w:t>
      </w:r>
      <w:r w:rsidR="00625526">
        <w:rPr>
          <w:b/>
          <w:bCs/>
        </w:rPr>
        <w:t>заданий для самостоятельной работы</w:t>
      </w:r>
    </w:p>
    <w:p w:rsidR="00625526" w:rsidRDefault="00625526" w:rsidP="00F10BA6">
      <w:pPr>
        <w:autoSpaceDE w:val="0"/>
        <w:autoSpaceDN w:val="0"/>
        <w:adjustRightInd w:val="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2733"/>
        <w:gridCol w:w="3172"/>
        <w:gridCol w:w="1769"/>
      </w:tblGrid>
      <w:tr w:rsidR="00F10BA6" w:rsidRPr="007071B6" w:rsidTr="00086F0B">
        <w:tc>
          <w:tcPr>
            <w:tcW w:w="1701" w:type="dxa"/>
            <w:vAlign w:val="center"/>
          </w:tcPr>
          <w:p w:rsidR="00F10BA6" w:rsidRPr="007071B6" w:rsidRDefault="00F10BA6" w:rsidP="00086F0B">
            <w:pPr>
              <w:jc w:val="center"/>
              <w:rPr>
                <w:b/>
                <w:bCs/>
              </w:rPr>
            </w:pPr>
            <w:r w:rsidRPr="007071B6">
              <w:rPr>
                <w:b/>
                <w:bCs/>
              </w:rPr>
              <w:t>Критерий</w:t>
            </w:r>
          </w:p>
        </w:tc>
        <w:tc>
          <w:tcPr>
            <w:tcW w:w="2802" w:type="dxa"/>
            <w:vAlign w:val="center"/>
          </w:tcPr>
          <w:p w:rsidR="00F10BA6" w:rsidRPr="007071B6" w:rsidRDefault="00F10BA6" w:rsidP="00086F0B">
            <w:pPr>
              <w:jc w:val="center"/>
              <w:rPr>
                <w:b/>
              </w:rPr>
            </w:pPr>
            <w:r w:rsidRPr="007071B6">
              <w:rPr>
                <w:b/>
              </w:rPr>
              <w:t>Пороговый уровень</w:t>
            </w:r>
          </w:p>
        </w:tc>
        <w:tc>
          <w:tcPr>
            <w:tcW w:w="3260" w:type="dxa"/>
            <w:vAlign w:val="center"/>
          </w:tcPr>
          <w:p w:rsidR="00F10BA6" w:rsidRPr="007071B6" w:rsidRDefault="00F10BA6" w:rsidP="00086F0B">
            <w:pPr>
              <w:jc w:val="center"/>
              <w:rPr>
                <w:b/>
              </w:rPr>
            </w:pPr>
            <w:r>
              <w:rPr>
                <w:b/>
              </w:rPr>
              <w:t xml:space="preserve">Продвинутый уровень </w:t>
            </w:r>
          </w:p>
        </w:tc>
        <w:tc>
          <w:tcPr>
            <w:tcW w:w="1807" w:type="dxa"/>
            <w:vAlign w:val="center"/>
          </w:tcPr>
          <w:p w:rsidR="00F10BA6" w:rsidRPr="007071B6" w:rsidRDefault="00F10BA6" w:rsidP="00086F0B">
            <w:pPr>
              <w:jc w:val="center"/>
              <w:rPr>
                <w:b/>
              </w:rPr>
            </w:pPr>
            <w:r w:rsidRPr="007071B6">
              <w:rPr>
                <w:b/>
              </w:rPr>
              <w:t>Высокий</w:t>
            </w:r>
          </w:p>
          <w:p w:rsidR="00F10BA6" w:rsidRPr="007071B6" w:rsidRDefault="00F10BA6" w:rsidP="00086F0B">
            <w:pPr>
              <w:jc w:val="center"/>
              <w:rPr>
                <w:b/>
              </w:rPr>
            </w:pPr>
            <w:r>
              <w:rPr>
                <w:b/>
              </w:rPr>
              <w:t xml:space="preserve">уровень </w:t>
            </w:r>
          </w:p>
        </w:tc>
      </w:tr>
      <w:tr w:rsidR="00F10BA6" w:rsidRPr="007071B6" w:rsidTr="00086F0B">
        <w:tc>
          <w:tcPr>
            <w:tcW w:w="1701" w:type="dxa"/>
          </w:tcPr>
          <w:p w:rsidR="00F10BA6" w:rsidRPr="007071B6" w:rsidRDefault="00F10BA6" w:rsidP="00086F0B">
            <w:pPr>
              <w:rPr>
                <w:b/>
                <w:bCs/>
              </w:rPr>
            </w:pPr>
            <w:r w:rsidRPr="007071B6">
              <w:rPr>
                <w:b/>
                <w:bCs/>
              </w:rPr>
              <w:t>Соответствие ответа вопросу</w:t>
            </w:r>
          </w:p>
        </w:tc>
        <w:tc>
          <w:tcPr>
            <w:tcW w:w="2802" w:type="dxa"/>
          </w:tcPr>
          <w:p w:rsidR="00F10BA6" w:rsidRPr="007071B6" w:rsidRDefault="00F10BA6" w:rsidP="00086F0B">
            <w:pPr>
              <w:rPr>
                <w:bCs/>
              </w:rPr>
            </w:pPr>
            <w:r w:rsidRPr="007071B6">
              <w:rPr>
                <w:bCs/>
              </w:rPr>
              <w:t>Хотя бы частичное (</w:t>
            </w:r>
            <w:r w:rsidRPr="007071B6">
              <w:rPr>
                <w:bCs/>
                <w:i/>
              </w:rPr>
              <w:t>не относящееся к вопросу не подлежит проверке</w:t>
            </w:r>
            <w:r w:rsidRPr="007071B6">
              <w:rPr>
                <w:bCs/>
              </w:rPr>
              <w:t>)</w:t>
            </w:r>
          </w:p>
        </w:tc>
        <w:tc>
          <w:tcPr>
            <w:tcW w:w="3260" w:type="dxa"/>
          </w:tcPr>
          <w:p w:rsidR="00F10BA6" w:rsidRPr="007071B6" w:rsidRDefault="00F10BA6" w:rsidP="00086F0B">
            <w:pPr>
              <w:rPr>
                <w:bCs/>
              </w:rPr>
            </w:pPr>
            <w:r w:rsidRPr="007071B6">
              <w:rPr>
                <w:bCs/>
              </w:rPr>
              <w:t>Полное</w:t>
            </w:r>
          </w:p>
        </w:tc>
        <w:tc>
          <w:tcPr>
            <w:tcW w:w="1807" w:type="dxa"/>
          </w:tcPr>
          <w:p w:rsidR="00F10BA6" w:rsidRPr="007071B6" w:rsidRDefault="00F10BA6" w:rsidP="00086F0B">
            <w:pPr>
              <w:rPr>
                <w:bCs/>
              </w:rPr>
            </w:pPr>
            <w:r w:rsidRPr="007071B6">
              <w:rPr>
                <w:bCs/>
              </w:rPr>
              <w:t>Полное</w:t>
            </w:r>
          </w:p>
        </w:tc>
      </w:tr>
      <w:tr w:rsidR="00F10BA6" w:rsidRPr="007071B6" w:rsidTr="00086F0B">
        <w:tc>
          <w:tcPr>
            <w:tcW w:w="1701" w:type="dxa"/>
          </w:tcPr>
          <w:p w:rsidR="00F10BA6" w:rsidRPr="007071B6" w:rsidRDefault="00F10BA6" w:rsidP="00086F0B">
            <w:pPr>
              <w:rPr>
                <w:b/>
                <w:bCs/>
              </w:rPr>
            </w:pPr>
            <w:r w:rsidRPr="007071B6">
              <w:rPr>
                <w:b/>
                <w:bCs/>
              </w:rPr>
              <w:t>Полнота ответа</w:t>
            </w:r>
          </w:p>
        </w:tc>
        <w:tc>
          <w:tcPr>
            <w:tcW w:w="2802" w:type="dxa"/>
          </w:tcPr>
          <w:p w:rsidR="00F10BA6" w:rsidRPr="007071B6" w:rsidRDefault="00F10BA6" w:rsidP="00086F0B">
            <w:pPr>
              <w:rPr>
                <w:bCs/>
              </w:rPr>
            </w:pPr>
            <w:r>
              <w:rPr>
                <w:bCs/>
              </w:rPr>
              <w:t xml:space="preserve">Вопрос раскрыт на </w:t>
            </w:r>
            <w:r w:rsidRPr="007071B6">
              <w:rPr>
                <w:bCs/>
              </w:rPr>
              <w:t xml:space="preserve">50 и более % </w:t>
            </w:r>
          </w:p>
        </w:tc>
        <w:tc>
          <w:tcPr>
            <w:tcW w:w="3260" w:type="dxa"/>
          </w:tcPr>
          <w:p w:rsidR="00F10BA6" w:rsidRPr="007071B6" w:rsidRDefault="00F10BA6" w:rsidP="00086F0B">
            <w:pPr>
              <w:rPr>
                <w:bCs/>
              </w:rPr>
            </w:pPr>
            <w:r w:rsidRPr="007071B6">
              <w:rPr>
                <w:bCs/>
              </w:rPr>
              <w:t xml:space="preserve">Ответ почти полный, </w:t>
            </w:r>
            <w:r>
              <w:rPr>
                <w:bCs/>
              </w:rPr>
              <w:t xml:space="preserve">без ошибок, </w:t>
            </w:r>
            <w:r w:rsidRPr="007071B6">
              <w:rPr>
                <w:bCs/>
              </w:rPr>
              <w:t>не хватает отдельных элементов</w:t>
            </w:r>
            <w:r>
              <w:rPr>
                <w:bCs/>
              </w:rPr>
              <w:t xml:space="preserve"> и тонкостей</w:t>
            </w:r>
          </w:p>
        </w:tc>
        <w:tc>
          <w:tcPr>
            <w:tcW w:w="1807" w:type="dxa"/>
          </w:tcPr>
          <w:p w:rsidR="00F10BA6" w:rsidRPr="007071B6" w:rsidRDefault="00F10BA6" w:rsidP="00086F0B">
            <w:pPr>
              <w:rPr>
                <w:bCs/>
              </w:rPr>
            </w:pPr>
            <w:r>
              <w:rPr>
                <w:bCs/>
              </w:rPr>
              <w:t>Ответ полный и без  ошибок</w:t>
            </w:r>
          </w:p>
        </w:tc>
      </w:tr>
    </w:tbl>
    <w:p w:rsidR="00F10BA6" w:rsidRDefault="00F10BA6" w:rsidP="008C20F4">
      <w:pPr>
        <w:autoSpaceDE w:val="0"/>
        <w:autoSpaceDN w:val="0"/>
        <w:adjustRightInd w:val="0"/>
        <w:jc w:val="center"/>
        <w:rPr>
          <w:b/>
        </w:rPr>
      </w:pPr>
    </w:p>
    <w:p w:rsidR="00625526" w:rsidRDefault="00625526" w:rsidP="008C20F4">
      <w:pPr>
        <w:autoSpaceDE w:val="0"/>
        <w:autoSpaceDN w:val="0"/>
        <w:adjustRightInd w:val="0"/>
        <w:jc w:val="center"/>
        <w:rPr>
          <w:b/>
        </w:rPr>
      </w:pPr>
    </w:p>
    <w:p w:rsidR="008C20F4" w:rsidRPr="00647E10" w:rsidRDefault="008C20F4" w:rsidP="008C20F4">
      <w:pPr>
        <w:autoSpaceDE w:val="0"/>
        <w:autoSpaceDN w:val="0"/>
        <w:adjustRightInd w:val="0"/>
        <w:jc w:val="center"/>
        <w:rPr>
          <w:b/>
        </w:rPr>
      </w:pPr>
      <w:r w:rsidRPr="00647E10">
        <w:rPr>
          <w:b/>
        </w:rPr>
        <w:t>2</w:t>
      </w:r>
      <w:r w:rsidR="002250A1">
        <w:rPr>
          <w:b/>
        </w:rPr>
        <w:t>. </w:t>
      </w:r>
      <w:r w:rsidRPr="00647E10">
        <w:rPr>
          <w:b/>
        </w:rPr>
        <w:t xml:space="preserve">Список вопросов </w:t>
      </w:r>
      <w:r w:rsidR="00CF5CEB">
        <w:rPr>
          <w:b/>
        </w:rPr>
        <w:t xml:space="preserve">(заданий) </w:t>
      </w:r>
      <w:r w:rsidRPr="00647E10">
        <w:rPr>
          <w:b/>
        </w:rPr>
        <w:t>для проведения промежуточной аттестации</w:t>
      </w:r>
    </w:p>
    <w:p w:rsidR="008C20F4" w:rsidRDefault="008C20F4" w:rsidP="00875787">
      <w:pPr>
        <w:autoSpaceDE w:val="0"/>
        <w:autoSpaceDN w:val="0"/>
        <w:adjustRightInd w:val="0"/>
        <w:jc w:val="center"/>
      </w:pPr>
    </w:p>
    <w:p w:rsidR="001F0208" w:rsidRPr="00625526" w:rsidRDefault="001F0208" w:rsidP="00875787">
      <w:pPr>
        <w:autoSpaceDE w:val="0"/>
        <w:autoSpaceDN w:val="0"/>
        <w:adjustRightInd w:val="0"/>
        <w:jc w:val="center"/>
        <w:rPr>
          <w:b/>
        </w:rPr>
      </w:pPr>
      <w:r w:rsidRPr="00625526">
        <w:rPr>
          <w:b/>
        </w:rPr>
        <w:t xml:space="preserve">Вопросы к </w:t>
      </w:r>
      <w:r w:rsidR="00BD06E1">
        <w:rPr>
          <w:b/>
        </w:rPr>
        <w:t>экзамену</w:t>
      </w:r>
    </w:p>
    <w:p w:rsidR="001F0208" w:rsidRPr="001F0208" w:rsidRDefault="001F0208" w:rsidP="00875787">
      <w:pPr>
        <w:autoSpaceDE w:val="0"/>
        <w:autoSpaceDN w:val="0"/>
        <w:adjustRightInd w:val="0"/>
        <w:jc w:val="center"/>
      </w:pP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История и современное состояние систем и сетей связи с подвижными объектами.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b/>
          <w:sz w:val="24"/>
        </w:rPr>
      </w:pPr>
      <w:r w:rsidRPr="00647E10">
        <w:rPr>
          <w:rFonts w:ascii="Times New Roman" w:hAnsi="Times New Roman"/>
          <w:sz w:val="24"/>
        </w:rPr>
        <w:t>Классификация и основные понятия сетей подвижной связи взаимоувязанной сети связи Российской Федерации.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b/>
          <w:sz w:val="24"/>
        </w:rPr>
      </w:pPr>
      <w:r w:rsidRPr="00647E10">
        <w:rPr>
          <w:rFonts w:ascii="Times New Roman" w:hAnsi="Times New Roman"/>
          <w:sz w:val="24"/>
        </w:rPr>
        <w:t>Общие принципы построения сотовой сухопутной подвижной системы связи.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Ведение абонента в сотовой сети связи. Роуминг. Каналы трафика и управления.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Функциональная схема сотовой сети связи. Принципы функционирования сотовых сетей связи первого поколения. Стандарт аналоговых сетей связи NMT-450.</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Состав подсистемы базовой станции. Сетевая подсистема.</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Подсистема эксплуатации и технического обслуживания.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Принципы построения современных </w:t>
      </w:r>
      <w:proofErr w:type="spellStart"/>
      <w:r w:rsidRPr="00647E10">
        <w:rPr>
          <w:rFonts w:ascii="Times New Roman" w:hAnsi="Times New Roman"/>
          <w:sz w:val="24"/>
        </w:rPr>
        <w:t>транкинговых</w:t>
      </w:r>
      <w:proofErr w:type="spellEnd"/>
      <w:r w:rsidRPr="00647E10">
        <w:rPr>
          <w:rFonts w:ascii="Times New Roman" w:hAnsi="Times New Roman"/>
          <w:sz w:val="24"/>
        </w:rPr>
        <w:t xml:space="preserve"> сетей связи. Функциональная схема </w:t>
      </w:r>
      <w:proofErr w:type="spellStart"/>
      <w:r w:rsidRPr="00647E10">
        <w:rPr>
          <w:rFonts w:ascii="Times New Roman" w:hAnsi="Times New Roman"/>
          <w:sz w:val="24"/>
        </w:rPr>
        <w:t>транкинговой</w:t>
      </w:r>
      <w:proofErr w:type="spellEnd"/>
      <w:r w:rsidRPr="00647E10">
        <w:rPr>
          <w:rFonts w:ascii="Times New Roman" w:hAnsi="Times New Roman"/>
          <w:sz w:val="24"/>
        </w:rPr>
        <w:t xml:space="preserve"> сети связи. Цифровая сеть связи стандарта TETRA.</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Принципы дуплексного разделения каналов.</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Особенности технологии </w:t>
      </w:r>
      <w:r w:rsidRPr="00647E10">
        <w:rPr>
          <w:rFonts w:ascii="Times New Roman" w:hAnsi="Times New Roman"/>
          <w:sz w:val="24"/>
          <w:lang w:val="en-US"/>
        </w:rPr>
        <w:t>CDMA</w:t>
      </w:r>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Сетевая технология </w:t>
      </w:r>
      <w:r w:rsidRPr="00647E10">
        <w:rPr>
          <w:rFonts w:ascii="Times New Roman" w:hAnsi="Times New Roman"/>
          <w:sz w:val="24"/>
          <w:lang w:val="en-US"/>
        </w:rPr>
        <w:t>GSM</w:t>
      </w:r>
      <w:r w:rsidRPr="00647E10">
        <w:rPr>
          <w:rFonts w:ascii="Times New Roman" w:hAnsi="Times New Roman"/>
          <w:sz w:val="24"/>
        </w:rPr>
        <w:t>. Основные понятия.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Структура сети </w:t>
      </w:r>
      <w:r w:rsidRPr="00647E10">
        <w:rPr>
          <w:rFonts w:ascii="Times New Roman" w:hAnsi="Times New Roman"/>
          <w:sz w:val="24"/>
          <w:lang w:val="en-US"/>
        </w:rPr>
        <w:t>GSM</w:t>
      </w:r>
      <w:r w:rsidRPr="00647E10">
        <w:rPr>
          <w:rFonts w:ascii="Times New Roman" w:hAnsi="Times New Roman"/>
          <w:sz w:val="24"/>
        </w:rPr>
        <w:t>: основные элементы и их взаимосвязь.</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Подсистема базовой станции сети </w:t>
      </w:r>
      <w:r w:rsidRPr="00647E10">
        <w:rPr>
          <w:rFonts w:ascii="Times New Roman" w:hAnsi="Times New Roman"/>
          <w:sz w:val="24"/>
          <w:lang w:val="en-US"/>
        </w:rPr>
        <w:t>GSM</w:t>
      </w:r>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Домашний регистр </w:t>
      </w:r>
      <w:r w:rsidRPr="00647E10">
        <w:rPr>
          <w:rFonts w:ascii="Times New Roman" w:hAnsi="Times New Roman"/>
          <w:sz w:val="24"/>
          <w:lang w:val="en-US"/>
        </w:rPr>
        <w:t>HLR</w:t>
      </w:r>
      <w:r w:rsidRPr="00647E10">
        <w:rPr>
          <w:rFonts w:ascii="Times New Roman" w:hAnsi="Times New Roman"/>
          <w:sz w:val="24"/>
        </w:rPr>
        <w:t xml:space="preserve"> и центр аутентификации </w:t>
      </w:r>
      <w:proofErr w:type="spellStart"/>
      <w:r w:rsidRPr="00647E10">
        <w:rPr>
          <w:rFonts w:ascii="Times New Roman" w:hAnsi="Times New Roman"/>
          <w:sz w:val="24"/>
          <w:lang w:val="en-US"/>
        </w:rPr>
        <w:t>AuC</w:t>
      </w:r>
      <w:proofErr w:type="spellEnd"/>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Гостевой регистр </w:t>
      </w:r>
      <w:r w:rsidRPr="00647E10">
        <w:rPr>
          <w:rFonts w:ascii="Times New Roman" w:hAnsi="Times New Roman"/>
          <w:sz w:val="24"/>
          <w:lang w:val="en-US"/>
        </w:rPr>
        <w:t>VLR</w:t>
      </w:r>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Центр коммутации </w:t>
      </w:r>
      <w:r w:rsidRPr="00647E10">
        <w:rPr>
          <w:rFonts w:ascii="Times New Roman" w:hAnsi="Times New Roman"/>
          <w:sz w:val="24"/>
          <w:lang w:val="en-US"/>
        </w:rPr>
        <w:t>MSC</w:t>
      </w:r>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Регистр идентификации оборудования (</w:t>
      </w:r>
      <w:r w:rsidRPr="00647E10">
        <w:rPr>
          <w:rFonts w:ascii="Times New Roman" w:hAnsi="Times New Roman"/>
          <w:sz w:val="24"/>
          <w:lang w:val="en-US"/>
        </w:rPr>
        <w:t>EIR</w:t>
      </w:r>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Услуги сетей </w:t>
      </w:r>
      <w:r w:rsidRPr="00647E10">
        <w:rPr>
          <w:rFonts w:ascii="Times New Roman" w:hAnsi="Times New Roman"/>
          <w:sz w:val="24"/>
          <w:lang w:val="en-US"/>
        </w:rPr>
        <w:t>2G.</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Системы третьего поколения. Выделение частот для систем третьего поколения.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Технологии </w:t>
      </w:r>
      <w:proofErr w:type="spellStart"/>
      <w:r w:rsidRPr="00647E10">
        <w:rPr>
          <w:rFonts w:ascii="Times New Roman" w:hAnsi="Times New Roman"/>
          <w:sz w:val="24"/>
        </w:rPr>
        <w:t>радиоинтерфейсов</w:t>
      </w:r>
      <w:proofErr w:type="spellEnd"/>
      <w:r w:rsidRPr="00647E10">
        <w:rPr>
          <w:rFonts w:ascii="Times New Roman" w:hAnsi="Times New Roman"/>
          <w:sz w:val="24"/>
        </w:rPr>
        <w:t xml:space="preserve"> систем третьего поколения.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Технология </w:t>
      </w:r>
      <w:r w:rsidRPr="00647E10">
        <w:rPr>
          <w:rFonts w:ascii="Times New Roman" w:hAnsi="Times New Roman"/>
          <w:sz w:val="24"/>
          <w:lang w:val="en-US"/>
        </w:rPr>
        <w:t>UMTS.</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Архитектура сети </w:t>
      </w:r>
      <w:r w:rsidRPr="00647E10">
        <w:rPr>
          <w:rFonts w:ascii="Times New Roman" w:hAnsi="Times New Roman"/>
          <w:sz w:val="24"/>
          <w:lang w:val="en-US"/>
        </w:rPr>
        <w:t>UMTS.</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Трафик в сети </w:t>
      </w:r>
      <w:r w:rsidRPr="00647E10">
        <w:rPr>
          <w:rFonts w:ascii="Times New Roman" w:hAnsi="Times New Roman"/>
          <w:sz w:val="24"/>
          <w:lang w:val="en-US"/>
        </w:rPr>
        <w:t>UMTS</w:t>
      </w:r>
      <w:r w:rsidRPr="00647E10">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Услуги сетей 3G.</w:t>
      </w:r>
    </w:p>
    <w:p w:rsidR="002B4D55"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Перспективы развития сотовых систем связи. Технологии LTE, OFDMA, SC-FDMA.</w:t>
      </w:r>
    </w:p>
    <w:p w:rsidR="00363444" w:rsidRPr="00647E10" w:rsidRDefault="00363444" w:rsidP="00363444">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 xml:space="preserve">Перспективы развития сотовых систем связи. Технологии </w:t>
      </w:r>
      <w:r>
        <w:rPr>
          <w:rFonts w:ascii="Times New Roman" w:hAnsi="Times New Roman"/>
          <w:sz w:val="24"/>
        </w:rPr>
        <w:t>5</w:t>
      </w:r>
      <w:r>
        <w:rPr>
          <w:rFonts w:ascii="Times New Roman" w:hAnsi="Times New Roman"/>
          <w:sz w:val="24"/>
          <w:lang w:val="en-US"/>
        </w:rPr>
        <w:t>G</w:t>
      </w:r>
      <w:r>
        <w:rPr>
          <w:rFonts w:ascii="Times New Roman" w:hAnsi="Times New Roman"/>
          <w:sz w:val="24"/>
        </w:rPr>
        <w:t>.</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lastRenderedPageBreak/>
        <w:t>Принципы построения спутниковых систем связи: основные определения.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Службы спутниковой радиосвязи (классификация по типу земных станций).</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Классификация спутниковых систем связи: по виду передаваемой информации, по назначению, по охватываемой территории.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Состав спутниковой сети связи.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Виды орбит спутниковых систем связи. Геостационарные орбиты.</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Спутниковые системы связи с использованием средневысотных орбит.</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Особенности спутниковых систем связи с использованием низких круговых орбит.</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Спутниковые системы связи с использованием эллиптических орбит.</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Перспективы развития спутниковых систем связи.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Качество обслуживания в сетях связи с подвижными объектами. Основные понятия.</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Стандартизация качества обслуживания в сетях связи с подвижными объектами.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Критерии и показатели качества обслуживания в сетях связи с подвижными объектами.</w:t>
      </w:r>
    </w:p>
    <w:p w:rsidR="002B4D55" w:rsidRPr="00647E10" w:rsidRDefault="002B4D55" w:rsidP="00875787">
      <w:pPr>
        <w:pStyle w:val="a4"/>
        <w:numPr>
          <w:ilvl w:val="0"/>
          <w:numId w:val="17"/>
        </w:numPr>
        <w:spacing w:after="0" w:line="240" w:lineRule="auto"/>
        <w:ind w:left="426" w:hanging="426"/>
        <w:jc w:val="both"/>
        <w:rPr>
          <w:rFonts w:ascii="Times New Roman" w:hAnsi="Times New Roman"/>
          <w:sz w:val="24"/>
        </w:rPr>
      </w:pPr>
      <w:r w:rsidRPr="00647E10">
        <w:rPr>
          <w:rFonts w:ascii="Times New Roman" w:hAnsi="Times New Roman"/>
          <w:sz w:val="24"/>
        </w:rPr>
        <w:t>Перспективы развития сетей связи с подвижными объектами.</w:t>
      </w:r>
    </w:p>
    <w:p w:rsidR="00CF5CEB" w:rsidRDefault="00CF5CEB" w:rsidP="00875787">
      <w:pPr>
        <w:autoSpaceDE w:val="0"/>
        <w:autoSpaceDN w:val="0"/>
        <w:adjustRightInd w:val="0"/>
        <w:jc w:val="center"/>
        <w:rPr>
          <w:b/>
          <w:bCs/>
          <w:color w:val="000080"/>
        </w:rPr>
      </w:pPr>
    </w:p>
    <w:p w:rsidR="00F10BA6" w:rsidRDefault="00F10BA6" w:rsidP="00F10BA6">
      <w:pPr>
        <w:jc w:val="center"/>
        <w:rPr>
          <w:b/>
          <w:bCs/>
        </w:rPr>
      </w:pPr>
      <w:r w:rsidRPr="007B649A">
        <w:rPr>
          <w:b/>
          <w:bCs/>
        </w:rPr>
        <w:t>Критерии оценивания ответов на вопросы билета</w:t>
      </w:r>
    </w:p>
    <w:p w:rsidR="00CF5CEB" w:rsidRDefault="00CF5CEB" w:rsidP="00F10BA6">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2126"/>
        <w:gridCol w:w="1807"/>
      </w:tblGrid>
      <w:tr w:rsidR="00F10BA6" w:rsidRPr="007071B6" w:rsidTr="00086F0B">
        <w:tc>
          <w:tcPr>
            <w:tcW w:w="1668" w:type="dxa"/>
            <w:vAlign w:val="center"/>
          </w:tcPr>
          <w:p w:rsidR="00F10BA6" w:rsidRPr="007071B6" w:rsidRDefault="00F10BA6" w:rsidP="00086F0B">
            <w:pPr>
              <w:jc w:val="center"/>
              <w:rPr>
                <w:b/>
                <w:bCs/>
              </w:rPr>
            </w:pPr>
            <w:r w:rsidRPr="007071B6">
              <w:rPr>
                <w:b/>
                <w:bCs/>
              </w:rPr>
              <w:t>Критерий</w:t>
            </w:r>
          </w:p>
        </w:tc>
        <w:tc>
          <w:tcPr>
            <w:tcW w:w="3969" w:type="dxa"/>
            <w:vAlign w:val="center"/>
          </w:tcPr>
          <w:p w:rsidR="00F10BA6" w:rsidRPr="007071B6" w:rsidRDefault="00F10BA6" w:rsidP="00086F0B">
            <w:pPr>
              <w:jc w:val="center"/>
              <w:rPr>
                <w:b/>
              </w:rPr>
            </w:pPr>
            <w:r w:rsidRPr="007071B6">
              <w:rPr>
                <w:b/>
              </w:rPr>
              <w:t>Пороговый уровень</w:t>
            </w:r>
          </w:p>
          <w:p w:rsidR="00F10BA6" w:rsidRPr="007071B6" w:rsidRDefault="00F10BA6" w:rsidP="00086F0B">
            <w:pPr>
              <w:jc w:val="center"/>
              <w:rPr>
                <w:b/>
              </w:rPr>
            </w:pPr>
            <w:r w:rsidRPr="007071B6">
              <w:rPr>
                <w:b/>
              </w:rPr>
              <w:t>(на «удовлетворительно»)</w:t>
            </w:r>
          </w:p>
        </w:tc>
        <w:tc>
          <w:tcPr>
            <w:tcW w:w="2126" w:type="dxa"/>
            <w:vAlign w:val="center"/>
          </w:tcPr>
          <w:p w:rsidR="00F10BA6" w:rsidRPr="007071B6" w:rsidRDefault="00F10BA6" w:rsidP="00086F0B">
            <w:pPr>
              <w:jc w:val="center"/>
              <w:rPr>
                <w:b/>
              </w:rPr>
            </w:pPr>
            <w:r w:rsidRPr="007071B6">
              <w:rPr>
                <w:b/>
              </w:rPr>
              <w:t xml:space="preserve">Продвинутый уровень </w:t>
            </w:r>
            <w:r w:rsidRPr="007071B6">
              <w:rPr>
                <w:b/>
              </w:rPr>
              <w:br/>
              <w:t>(на «хорошо»)</w:t>
            </w:r>
          </w:p>
        </w:tc>
        <w:tc>
          <w:tcPr>
            <w:tcW w:w="1807" w:type="dxa"/>
            <w:vAlign w:val="center"/>
          </w:tcPr>
          <w:p w:rsidR="00F10BA6" w:rsidRPr="007071B6" w:rsidRDefault="00F10BA6" w:rsidP="00086F0B">
            <w:pPr>
              <w:jc w:val="center"/>
              <w:rPr>
                <w:b/>
              </w:rPr>
            </w:pPr>
            <w:r w:rsidRPr="007071B6">
              <w:rPr>
                <w:b/>
              </w:rPr>
              <w:t>Высокий</w:t>
            </w:r>
          </w:p>
          <w:p w:rsidR="00F10BA6" w:rsidRPr="007071B6" w:rsidRDefault="00F10BA6" w:rsidP="00086F0B">
            <w:pPr>
              <w:jc w:val="center"/>
              <w:rPr>
                <w:b/>
              </w:rPr>
            </w:pPr>
            <w:r w:rsidRPr="007071B6">
              <w:rPr>
                <w:b/>
              </w:rPr>
              <w:t xml:space="preserve">уровень </w:t>
            </w:r>
            <w:r w:rsidRPr="007071B6">
              <w:rPr>
                <w:b/>
              </w:rPr>
              <w:br/>
              <w:t>(на «отлично»)</w:t>
            </w:r>
          </w:p>
        </w:tc>
      </w:tr>
      <w:tr w:rsidR="00F10BA6" w:rsidRPr="007071B6" w:rsidTr="00086F0B">
        <w:tc>
          <w:tcPr>
            <w:tcW w:w="1668" w:type="dxa"/>
          </w:tcPr>
          <w:p w:rsidR="00F10BA6" w:rsidRPr="007071B6" w:rsidRDefault="00F10BA6" w:rsidP="00086F0B">
            <w:pPr>
              <w:rPr>
                <w:b/>
                <w:bCs/>
              </w:rPr>
            </w:pPr>
            <w:r w:rsidRPr="007071B6">
              <w:rPr>
                <w:b/>
                <w:bCs/>
              </w:rPr>
              <w:t>Соответствие ответа вопросу</w:t>
            </w:r>
          </w:p>
        </w:tc>
        <w:tc>
          <w:tcPr>
            <w:tcW w:w="3969" w:type="dxa"/>
          </w:tcPr>
          <w:p w:rsidR="00F10BA6" w:rsidRPr="007071B6" w:rsidRDefault="00F10BA6" w:rsidP="00086F0B">
            <w:pPr>
              <w:rPr>
                <w:bCs/>
              </w:rPr>
            </w:pPr>
            <w:r w:rsidRPr="007071B6">
              <w:rPr>
                <w:bCs/>
              </w:rPr>
              <w:t>Хотя бы частичное (</w:t>
            </w:r>
            <w:r w:rsidRPr="007071B6">
              <w:rPr>
                <w:bCs/>
                <w:i/>
              </w:rPr>
              <w:t>не относящееся к вопросу не подлежит проверке</w:t>
            </w:r>
            <w:r w:rsidRPr="007071B6">
              <w:rPr>
                <w:bCs/>
              </w:rPr>
              <w:t>)</w:t>
            </w:r>
          </w:p>
        </w:tc>
        <w:tc>
          <w:tcPr>
            <w:tcW w:w="2126" w:type="dxa"/>
          </w:tcPr>
          <w:p w:rsidR="00F10BA6" w:rsidRPr="007071B6" w:rsidRDefault="00F10BA6" w:rsidP="00086F0B">
            <w:pPr>
              <w:rPr>
                <w:bCs/>
              </w:rPr>
            </w:pPr>
            <w:r w:rsidRPr="007071B6">
              <w:rPr>
                <w:bCs/>
              </w:rPr>
              <w:t>Полное</w:t>
            </w:r>
          </w:p>
        </w:tc>
        <w:tc>
          <w:tcPr>
            <w:tcW w:w="1807" w:type="dxa"/>
          </w:tcPr>
          <w:p w:rsidR="00F10BA6" w:rsidRPr="007071B6" w:rsidRDefault="00F10BA6" w:rsidP="00086F0B">
            <w:pPr>
              <w:rPr>
                <w:bCs/>
              </w:rPr>
            </w:pPr>
            <w:r w:rsidRPr="007071B6">
              <w:rPr>
                <w:bCs/>
              </w:rPr>
              <w:t>Полное</w:t>
            </w:r>
          </w:p>
        </w:tc>
      </w:tr>
      <w:tr w:rsidR="00F10BA6" w:rsidRPr="007071B6" w:rsidTr="00086F0B">
        <w:tc>
          <w:tcPr>
            <w:tcW w:w="1668" w:type="dxa"/>
          </w:tcPr>
          <w:p w:rsidR="00F10BA6" w:rsidRPr="007071B6" w:rsidRDefault="00F10BA6" w:rsidP="00086F0B">
            <w:pPr>
              <w:rPr>
                <w:b/>
                <w:bCs/>
              </w:rPr>
            </w:pPr>
            <w:r w:rsidRPr="007071B6">
              <w:rPr>
                <w:b/>
                <w:bCs/>
              </w:rPr>
              <w:t>Наличие примеров</w:t>
            </w:r>
          </w:p>
        </w:tc>
        <w:tc>
          <w:tcPr>
            <w:tcW w:w="3969" w:type="dxa"/>
          </w:tcPr>
          <w:p w:rsidR="00F10BA6" w:rsidRPr="007071B6" w:rsidRDefault="00F10BA6" w:rsidP="00086F0B">
            <w:pPr>
              <w:rPr>
                <w:bCs/>
              </w:rPr>
            </w:pPr>
            <w:r w:rsidRPr="007071B6">
              <w:rPr>
                <w:bCs/>
              </w:rPr>
              <w:t>Имеются отдельные примеры</w:t>
            </w:r>
          </w:p>
        </w:tc>
        <w:tc>
          <w:tcPr>
            <w:tcW w:w="2126" w:type="dxa"/>
          </w:tcPr>
          <w:p w:rsidR="00F10BA6" w:rsidRPr="007071B6" w:rsidRDefault="00F10BA6" w:rsidP="00086F0B">
            <w:pPr>
              <w:rPr>
                <w:bCs/>
              </w:rPr>
            </w:pPr>
            <w:r w:rsidRPr="007071B6">
              <w:rPr>
                <w:bCs/>
              </w:rPr>
              <w:t>Много примеров</w:t>
            </w:r>
          </w:p>
        </w:tc>
        <w:tc>
          <w:tcPr>
            <w:tcW w:w="1807" w:type="dxa"/>
          </w:tcPr>
          <w:p w:rsidR="00F10BA6" w:rsidRPr="007071B6" w:rsidRDefault="00F10BA6" w:rsidP="00086F0B">
            <w:pPr>
              <w:rPr>
                <w:bCs/>
              </w:rPr>
            </w:pPr>
            <w:r w:rsidRPr="007071B6">
              <w:rPr>
                <w:bCs/>
              </w:rPr>
              <w:t>Есть практически ко всем утверждениям</w:t>
            </w:r>
          </w:p>
        </w:tc>
      </w:tr>
      <w:tr w:rsidR="00F10BA6" w:rsidRPr="007071B6" w:rsidTr="00086F0B">
        <w:tc>
          <w:tcPr>
            <w:tcW w:w="1668" w:type="dxa"/>
          </w:tcPr>
          <w:p w:rsidR="00F10BA6" w:rsidRPr="007071B6" w:rsidRDefault="00F10BA6" w:rsidP="00086F0B">
            <w:pPr>
              <w:rPr>
                <w:b/>
                <w:bCs/>
              </w:rPr>
            </w:pPr>
            <w:r>
              <w:rPr>
                <w:b/>
                <w:bCs/>
              </w:rPr>
              <w:t>Содержание ответа</w:t>
            </w:r>
          </w:p>
        </w:tc>
        <w:tc>
          <w:tcPr>
            <w:tcW w:w="3969" w:type="dxa"/>
          </w:tcPr>
          <w:p w:rsidR="00F10BA6" w:rsidRPr="007071B6" w:rsidRDefault="00F10BA6" w:rsidP="00086F0B">
            <w:pPr>
              <w:rPr>
                <w:bCs/>
              </w:rPr>
            </w:pPr>
            <w:r>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F10BA6" w:rsidRPr="007071B6" w:rsidRDefault="00F10BA6" w:rsidP="00086F0B">
            <w:pPr>
              <w:rPr>
                <w:bCs/>
              </w:rPr>
            </w:pPr>
            <w:r w:rsidRPr="007071B6">
              <w:rPr>
                <w:bCs/>
              </w:rPr>
              <w:t xml:space="preserve">Ответ почти полный, </w:t>
            </w:r>
            <w:r>
              <w:rPr>
                <w:bCs/>
              </w:rPr>
              <w:t xml:space="preserve">без ошибок, </w:t>
            </w:r>
            <w:r w:rsidRPr="007071B6">
              <w:rPr>
                <w:bCs/>
              </w:rPr>
              <w:t>не хватает отдельных элементов</w:t>
            </w:r>
            <w:r>
              <w:rPr>
                <w:bCs/>
              </w:rPr>
              <w:t xml:space="preserve"> и тонкостей</w:t>
            </w:r>
          </w:p>
        </w:tc>
        <w:tc>
          <w:tcPr>
            <w:tcW w:w="1807" w:type="dxa"/>
          </w:tcPr>
          <w:p w:rsidR="00F10BA6" w:rsidRPr="007071B6" w:rsidRDefault="00F10BA6" w:rsidP="00086F0B">
            <w:pPr>
              <w:rPr>
                <w:bCs/>
              </w:rPr>
            </w:pPr>
            <w:r>
              <w:rPr>
                <w:bCs/>
              </w:rPr>
              <w:t>Исчерпывающий полный ответ</w:t>
            </w:r>
          </w:p>
        </w:tc>
      </w:tr>
    </w:tbl>
    <w:p w:rsidR="00CF5CEB" w:rsidRDefault="00CF5CEB" w:rsidP="008C20F4">
      <w:pPr>
        <w:autoSpaceDE w:val="0"/>
        <w:autoSpaceDN w:val="0"/>
        <w:adjustRightInd w:val="0"/>
        <w:jc w:val="center"/>
        <w:rPr>
          <w:b/>
          <w:bCs/>
          <w:color w:val="000000"/>
        </w:rPr>
      </w:pPr>
    </w:p>
    <w:p w:rsidR="005B685E" w:rsidRPr="00FA1995" w:rsidRDefault="002250A1" w:rsidP="005B685E">
      <w:pPr>
        <w:autoSpaceDE w:val="0"/>
        <w:autoSpaceDN w:val="0"/>
        <w:adjustRightInd w:val="0"/>
        <w:jc w:val="center"/>
        <w:rPr>
          <w:b/>
        </w:rPr>
      </w:pPr>
      <w:r>
        <w:rPr>
          <w:b/>
        </w:rPr>
        <w:t>3</w:t>
      </w:r>
      <w:r w:rsidR="005B685E" w:rsidRPr="00FA1995">
        <w:rPr>
          <w:b/>
        </w:rPr>
        <w:t xml:space="preserve"> Описание процедуры выставления оценки</w:t>
      </w:r>
    </w:p>
    <w:p w:rsidR="005B685E" w:rsidRPr="009222B0" w:rsidRDefault="005B685E" w:rsidP="005B685E">
      <w:pPr>
        <w:autoSpaceDE w:val="0"/>
        <w:autoSpaceDN w:val="0"/>
        <w:adjustRightInd w:val="0"/>
        <w:ind w:left="1080"/>
        <w:jc w:val="both"/>
        <w:rPr>
          <w:b/>
          <w:sz w:val="22"/>
          <w:szCs w:val="22"/>
          <w:highlight w:val="yellow"/>
        </w:rPr>
      </w:pPr>
    </w:p>
    <w:p w:rsidR="005B685E" w:rsidRPr="00445B5D" w:rsidRDefault="005B685E" w:rsidP="005B685E">
      <w:pPr>
        <w:ind w:firstLine="709"/>
        <w:jc w:val="both"/>
      </w:pPr>
      <w:r w:rsidRPr="00FB1B89">
        <w:t xml:space="preserve">В экзаменационные билет включается два теоретических вопроса. На подготовку к ответу дается не менее </w:t>
      </w:r>
      <w:r>
        <w:t>4</w:t>
      </w:r>
      <w:r w:rsidRPr="0035738B">
        <w:t xml:space="preserve">0 </w:t>
      </w:r>
      <w:r>
        <w:t>минут</w:t>
      </w:r>
      <w:r w:rsidRPr="00FB1B89">
        <w:t>.</w:t>
      </w:r>
    </w:p>
    <w:p w:rsidR="005B685E" w:rsidRPr="00FB1B89" w:rsidRDefault="005B685E" w:rsidP="005B685E">
      <w:pPr>
        <w:ind w:firstLine="709"/>
        <w:jc w:val="both"/>
      </w:pPr>
      <w:r w:rsidRPr="00FB1B89">
        <w:t>По итогам экзамена выставляется одна из оценок: «отлично», «хорошо», «удовлетворительно» или «неудовлетворительно».</w:t>
      </w:r>
    </w:p>
    <w:p w:rsidR="005B685E" w:rsidRPr="00FA1995" w:rsidRDefault="005B685E" w:rsidP="005B685E">
      <w:pPr>
        <w:ind w:firstLine="709"/>
        <w:jc w:val="both"/>
      </w:pPr>
      <w:r w:rsidRPr="00FB1B89">
        <w:rPr>
          <w:b/>
        </w:rPr>
        <w:t xml:space="preserve">Оценка «Отлично» </w:t>
      </w:r>
      <w:r w:rsidRPr="00FB1B89">
        <w:t>выставляется студенту, который</w:t>
      </w:r>
      <w:r w:rsidRPr="00FB1B89">
        <w:rPr>
          <w:b/>
        </w:rPr>
        <w:t xml:space="preserve"> </w:t>
      </w:r>
      <w:r w:rsidRPr="00FB1B89">
        <w:t>демонстрирует</w:t>
      </w:r>
      <w:r w:rsidRPr="00FB1B89">
        <w:rPr>
          <w:b/>
        </w:rPr>
        <w:t xml:space="preserve"> </w:t>
      </w:r>
      <w:r w:rsidRPr="00FB1B89">
        <w:t xml:space="preserve">глубокое и полное владение содержанием материала и понятийным аппаратом; осуществляет </w:t>
      </w:r>
      <w:proofErr w:type="spellStart"/>
      <w:r w:rsidRPr="00FB1B89">
        <w:t>межпредметные</w:t>
      </w:r>
      <w:proofErr w:type="spellEnd"/>
      <w:r w:rsidRPr="00FB1B89">
        <w:t xml:space="preserve">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w:t>
      </w:r>
      <w:r>
        <w:t>.</w:t>
      </w:r>
    </w:p>
    <w:p w:rsidR="005B685E" w:rsidRPr="00FB1B89" w:rsidRDefault="005B685E" w:rsidP="005B685E">
      <w:pPr>
        <w:ind w:firstLine="709"/>
        <w:jc w:val="both"/>
        <w:rPr>
          <w:b/>
        </w:rPr>
      </w:pPr>
      <w:r w:rsidRPr="00FB1B89">
        <w:rPr>
          <w:b/>
        </w:rPr>
        <w:t xml:space="preserve">Оценка «Хорошо» </w:t>
      </w:r>
      <w:r w:rsidRPr="00FB1B89">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5B685E" w:rsidRDefault="005B685E" w:rsidP="005B685E">
      <w:pPr>
        <w:autoSpaceDE w:val="0"/>
        <w:autoSpaceDN w:val="0"/>
        <w:adjustRightInd w:val="0"/>
        <w:ind w:firstLine="709"/>
        <w:jc w:val="both"/>
      </w:pPr>
      <w:r w:rsidRPr="00FB1B89">
        <w:rPr>
          <w:b/>
        </w:rPr>
        <w:lastRenderedPageBreak/>
        <w:t xml:space="preserve">Оценка «Удовлетворительно» </w:t>
      </w:r>
      <w:r w:rsidRPr="00FB1B89">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w:t>
      </w:r>
      <w:r>
        <w:t xml:space="preserve">научных </w:t>
      </w:r>
      <w:r w:rsidRPr="00FB1B89">
        <w:t>терминах,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5B685E" w:rsidRPr="00FB1B89" w:rsidRDefault="005B685E" w:rsidP="005B685E">
      <w:pPr>
        <w:autoSpaceDE w:val="0"/>
        <w:autoSpaceDN w:val="0"/>
        <w:adjustRightInd w:val="0"/>
        <w:ind w:firstLine="709"/>
        <w:jc w:val="both"/>
      </w:pPr>
      <w:r w:rsidRPr="00FB1B89">
        <w:rPr>
          <w:b/>
        </w:rPr>
        <w:t xml:space="preserve">Оценка «Неудовлетворительно» </w:t>
      </w:r>
      <w:r w:rsidRPr="00FB1B89">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FB1B89">
        <w:t>межпредметные</w:t>
      </w:r>
      <w:proofErr w:type="spellEnd"/>
      <w:r w:rsidRPr="00FB1B89">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w:t>
      </w:r>
    </w:p>
    <w:p w:rsidR="005B685E" w:rsidRPr="00C3536A" w:rsidRDefault="005B685E" w:rsidP="005B685E">
      <w:pPr>
        <w:autoSpaceDE w:val="0"/>
        <w:autoSpaceDN w:val="0"/>
        <w:adjustRightInd w:val="0"/>
        <w:ind w:firstLine="709"/>
        <w:jc w:val="both"/>
      </w:pPr>
      <w:r w:rsidRPr="00117C60">
        <w:t>Оценка «Неудовлетворительно» выставляется также студенту, который взял экзаменационный билет, но отвечать отказался.</w:t>
      </w:r>
    </w:p>
    <w:p w:rsidR="008C20F4" w:rsidRPr="00EE28CC" w:rsidRDefault="007640AB" w:rsidP="007640AB">
      <w:pPr>
        <w:autoSpaceDE w:val="0"/>
        <w:autoSpaceDN w:val="0"/>
        <w:adjustRightInd w:val="0"/>
        <w:jc w:val="right"/>
        <w:rPr>
          <w:b/>
        </w:rPr>
      </w:pPr>
      <w:r>
        <w:br w:type="page"/>
      </w:r>
      <w:r w:rsidR="008C20F4" w:rsidRPr="00EE28CC">
        <w:rPr>
          <w:b/>
        </w:rPr>
        <w:lastRenderedPageBreak/>
        <w:t>Приложение №2 к рабочей программе дисциплины</w:t>
      </w:r>
    </w:p>
    <w:p w:rsidR="00DD0C6B" w:rsidRDefault="00DD0C6B" w:rsidP="00875787">
      <w:pPr>
        <w:jc w:val="right"/>
        <w:rPr>
          <w:b/>
          <w:bCs/>
        </w:rPr>
      </w:pPr>
      <w:r w:rsidRPr="00EE28CC">
        <w:rPr>
          <w:b/>
          <w:bCs/>
        </w:rPr>
        <w:t>«</w:t>
      </w:r>
      <w:r w:rsidR="00D11580" w:rsidRPr="00D11580">
        <w:rPr>
          <w:b/>
          <w:bCs/>
        </w:rPr>
        <w:t>Системы и сети связи с подвижными объектами</w:t>
      </w:r>
      <w:r>
        <w:rPr>
          <w:b/>
          <w:bCs/>
        </w:rPr>
        <w:t>»</w:t>
      </w:r>
    </w:p>
    <w:p w:rsidR="008C20F4" w:rsidRPr="002250A1" w:rsidRDefault="008C20F4" w:rsidP="008C20F4">
      <w:pPr>
        <w:autoSpaceDE w:val="0"/>
        <w:autoSpaceDN w:val="0"/>
        <w:adjustRightInd w:val="0"/>
        <w:ind w:left="1080"/>
        <w:jc w:val="both"/>
      </w:pPr>
    </w:p>
    <w:p w:rsidR="008C20F4" w:rsidRPr="00EE28CC" w:rsidRDefault="008C20F4" w:rsidP="008C20F4">
      <w:pPr>
        <w:jc w:val="center"/>
        <w:rPr>
          <w:b/>
          <w:bCs/>
        </w:rPr>
      </w:pPr>
      <w:r w:rsidRPr="00EE28CC">
        <w:rPr>
          <w:b/>
        </w:rPr>
        <w:t>Методические указания для студентов по освоению дисциплины</w:t>
      </w:r>
    </w:p>
    <w:p w:rsidR="00005EAD" w:rsidRDefault="00005EAD" w:rsidP="00005EAD">
      <w:pPr>
        <w:ind w:left="1080"/>
        <w:jc w:val="both"/>
        <w:rPr>
          <w:b/>
          <w:color w:val="000080"/>
        </w:rPr>
      </w:pPr>
    </w:p>
    <w:p w:rsidR="00005EAD" w:rsidRDefault="00005EAD" w:rsidP="00005EAD">
      <w:pPr>
        <w:ind w:firstLine="709"/>
        <w:jc w:val="both"/>
      </w:pPr>
      <w:r w:rsidRPr="00CF5CEB">
        <w:t>Основной формой усвоения учебного материала по дисциплине «</w:t>
      </w:r>
      <w:r w:rsidRPr="00CF5CEB">
        <w:rPr>
          <w:bCs/>
        </w:rPr>
        <w:t>Системы и сети связи с подвижными объектами»</w:t>
      </w:r>
      <w:r w:rsidRPr="00CF5CEB">
        <w:t xml:space="preserve"> является самостоятельная работа студента, причем в достаточно большом объеме. По всем темам предусмотрены задания самостоятельной работы, на которых происходит закрепление изученного материала и отработка </w:t>
      </w:r>
      <w:r w:rsidR="00294F0B">
        <w:t xml:space="preserve">необходимых </w:t>
      </w:r>
      <w:r w:rsidRPr="00CF5CEB">
        <w:t xml:space="preserve">навыков. </w:t>
      </w:r>
    </w:p>
    <w:p w:rsidR="00CF5CEB" w:rsidRPr="00CF5CEB" w:rsidRDefault="00CF5CEB" w:rsidP="00005EAD">
      <w:pPr>
        <w:ind w:firstLine="709"/>
        <w:jc w:val="both"/>
      </w:pPr>
      <w:r>
        <w:t>Изучение дисциплины заканчивается</w:t>
      </w:r>
      <w:r w:rsidR="00294F0B">
        <w:t xml:space="preserve"> </w:t>
      </w:r>
      <w:r w:rsidR="004C34F7">
        <w:t>экзаменом</w:t>
      </w:r>
      <w:r>
        <w:t xml:space="preserve">. Оценка выставляется на основании уровня </w:t>
      </w:r>
      <w:proofErr w:type="spellStart"/>
      <w:r>
        <w:t>сформированности</w:t>
      </w:r>
      <w:proofErr w:type="spellEnd"/>
      <w:r>
        <w:t xml:space="preserve"> </w:t>
      </w:r>
      <w:r w:rsidR="0073533E">
        <w:t xml:space="preserve">указанных </w:t>
      </w:r>
      <w:r>
        <w:t>компетенций, который оценивается как средняя оценка по совокупности параметров: оценки за самостоятельные задания и ответы на вопросы билета.</w:t>
      </w:r>
    </w:p>
    <w:p w:rsidR="00005EAD" w:rsidRDefault="00005EAD" w:rsidP="00005EAD">
      <w:pPr>
        <w:ind w:firstLine="709"/>
        <w:jc w:val="both"/>
      </w:pPr>
      <w:r w:rsidRPr="00CF5CEB">
        <w:t xml:space="preserve">Освоить вопросы </w:t>
      </w:r>
      <w:r w:rsidR="0073533E">
        <w:t xml:space="preserve">данной </w:t>
      </w:r>
      <w:r w:rsidRPr="00CF5CEB">
        <w:t xml:space="preserve">дисциплины самостоятельно студенту достаточно сложно. Посещение всех предусмотренных </w:t>
      </w:r>
      <w:r w:rsidR="001E1429" w:rsidRPr="00CF5CEB">
        <w:t xml:space="preserve">лекций и </w:t>
      </w:r>
      <w:r w:rsidRPr="00CF5CEB">
        <w:t xml:space="preserve">практических занятий является совершенно необходимым. Без упорных и регулярных самостоятельных занятий в течение семестра сдать </w:t>
      </w:r>
      <w:r w:rsidR="004C34F7">
        <w:t>экзамен</w:t>
      </w:r>
      <w:r w:rsidR="00294F0B">
        <w:t xml:space="preserve"> </w:t>
      </w:r>
      <w:r w:rsidRPr="00CF5CEB">
        <w:t>практически невозможно.</w:t>
      </w:r>
    </w:p>
    <w:p w:rsidR="00CF5CEB" w:rsidRDefault="00CF5CEB" w:rsidP="00FD766E">
      <w:pPr>
        <w:jc w:val="both"/>
      </w:pPr>
    </w:p>
    <w:sectPr w:rsidR="00CF5CEB" w:rsidSect="008C20F4">
      <w:footerReference w:type="even" r:id="rId11"/>
      <w:footerReference w:type="default" r:id="rId12"/>
      <w:footerReference w:type="first" r:id="rId13"/>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DAC" w:rsidRDefault="00154DAC">
      <w:r>
        <w:separator/>
      </w:r>
    </w:p>
  </w:endnote>
  <w:endnote w:type="continuationSeparator" w:id="0">
    <w:p w:rsidR="00154DAC" w:rsidRDefault="0015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Droid Sans Fallback">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0F4" w:rsidRDefault="008C20F4"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C20F4" w:rsidRDefault="008C20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0F4" w:rsidRDefault="008C20F4"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C08E0">
      <w:rPr>
        <w:rStyle w:val="a7"/>
        <w:noProof/>
      </w:rPr>
      <w:t>5</w:t>
    </w:r>
    <w:r>
      <w:rPr>
        <w:rStyle w:val="a7"/>
      </w:rPr>
      <w:fldChar w:fldCharType="end"/>
    </w:r>
  </w:p>
  <w:p w:rsidR="008C20F4" w:rsidRDefault="008C20F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D00" w:rsidRDefault="00E60D00" w:rsidP="00E60D00">
    <w:pPr>
      <w:pStyle w:val="a5"/>
      <w:jc w:val="center"/>
    </w:pPr>
    <w:r>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DAC" w:rsidRDefault="00154DAC">
      <w:r>
        <w:separator/>
      </w:r>
    </w:p>
  </w:footnote>
  <w:footnote w:type="continuationSeparator" w:id="0">
    <w:p w:rsidR="00154DAC" w:rsidRDefault="00154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5B01"/>
    <w:multiLevelType w:val="hybridMultilevel"/>
    <w:tmpl w:val="04A0CA4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E6E56E0"/>
    <w:multiLevelType w:val="hybridMultilevel"/>
    <w:tmpl w:val="195C2D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170400"/>
    <w:multiLevelType w:val="hybridMultilevel"/>
    <w:tmpl w:val="2D6AC2E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14D619D1"/>
    <w:multiLevelType w:val="hybridMultilevel"/>
    <w:tmpl w:val="3CDACE48"/>
    <w:lvl w:ilvl="0" w:tplc="778829F2">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15:restartNumberingAfterBreak="0">
    <w:nsid w:val="171B0B40"/>
    <w:multiLevelType w:val="hybridMultilevel"/>
    <w:tmpl w:val="6F78E6EE"/>
    <w:lvl w:ilvl="0" w:tplc="F13E93C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F3B07"/>
    <w:multiLevelType w:val="hybridMultilevel"/>
    <w:tmpl w:val="7D9E72B8"/>
    <w:lvl w:ilvl="0" w:tplc="040A6CB2">
      <w:start w:val="1"/>
      <w:numFmt w:val="decimal"/>
      <w:lvlText w:val="%1)"/>
      <w:lvlJc w:val="left"/>
      <w:pPr>
        <w:tabs>
          <w:tab w:val="num" w:pos="0"/>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92F2BFD"/>
    <w:multiLevelType w:val="hybridMultilevel"/>
    <w:tmpl w:val="71D8C7A2"/>
    <w:lvl w:ilvl="0" w:tplc="A32434FA">
      <w:start w:val="1"/>
      <w:numFmt w:val="bullet"/>
      <w:lvlText w:val="−"/>
      <w:lvlJc w:val="left"/>
      <w:pPr>
        <w:ind w:left="720" w:hanging="360"/>
      </w:pPr>
      <w:rPr>
        <w:rFonts w:ascii="Cambria" w:hAnsi="Cambria"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943215A"/>
    <w:multiLevelType w:val="hybridMultilevel"/>
    <w:tmpl w:val="DD56D360"/>
    <w:lvl w:ilvl="0" w:tplc="C8D6695E">
      <w:start w:val="1"/>
      <w:numFmt w:val="decimal"/>
      <w:lvlText w:val="%1."/>
      <w:lvlJc w:val="left"/>
      <w:pPr>
        <w:tabs>
          <w:tab w:val="num" w:pos="1065"/>
        </w:tabs>
        <w:ind w:left="1065" w:hanging="360"/>
      </w:pPr>
      <w:rPr>
        <w:rFonts w:ascii="Times New Roman" w:hAnsi="Times New Roman" w:cs="Times New Roman" w:hint="default"/>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2A5E175C"/>
    <w:multiLevelType w:val="hybridMultilevel"/>
    <w:tmpl w:val="7D9E72B8"/>
    <w:lvl w:ilvl="0" w:tplc="040A6CB2">
      <w:start w:val="1"/>
      <w:numFmt w:val="decimal"/>
      <w:lvlText w:val="%1)"/>
      <w:lvlJc w:val="left"/>
      <w:pPr>
        <w:tabs>
          <w:tab w:val="num" w:pos="0"/>
        </w:tabs>
        <w:ind w:left="128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82BBC"/>
    <w:multiLevelType w:val="hybridMultilevel"/>
    <w:tmpl w:val="13F4E2C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6B190B"/>
    <w:multiLevelType w:val="hybridMultilevel"/>
    <w:tmpl w:val="CF881B8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15:restartNumberingAfterBreak="0">
    <w:nsid w:val="3EA75B6F"/>
    <w:multiLevelType w:val="hybridMultilevel"/>
    <w:tmpl w:val="0D1C548A"/>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4C6A99"/>
    <w:multiLevelType w:val="hybridMultilevel"/>
    <w:tmpl w:val="8BD4B290"/>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5951B8F"/>
    <w:multiLevelType w:val="hybridMultilevel"/>
    <w:tmpl w:val="F38A7570"/>
    <w:lvl w:ilvl="0" w:tplc="00A89E32">
      <w:start w:val="1"/>
      <w:numFmt w:val="decimal"/>
      <w:lvlText w:val="%1."/>
      <w:lvlJc w:val="left"/>
      <w:pPr>
        <w:tabs>
          <w:tab w:val="num" w:pos="1065"/>
        </w:tabs>
        <w:ind w:left="1065"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4E223143"/>
    <w:multiLevelType w:val="hybridMultilevel"/>
    <w:tmpl w:val="436C16AE"/>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8" w15:restartNumberingAfterBreak="0">
    <w:nsid w:val="5B47729C"/>
    <w:multiLevelType w:val="hybridMultilevel"/>
    <w:tmpl w:val="4C8C1A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BB213BB"/>
    <w:multiLevelType w:val="hybridMultilevel"/>
    <w:tmpl w:val="1F66E61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15:restartNumberingAfterBreak="0">
    <w:nsid w:val="5BC135E8"/>
    <w:multiLevelType w:val="hybridMultilevel"/>
    <w:tmpl w:val="F1A04AF8"/>
    <w:lvl w:ilvl="0" w:tplc="8142577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7136AB1"/>
    <w:multiLevelType w:val="hybridMultilevel"/>
    <w:tmpl w:val="935A791C"/>
    <w:lvl w:ilvl="0" w:tplc="04190001">
      <w:start w:val="1"/>
      <w:numFmt w:val="bullet"/>
      <w:lvlText w:val=""/>
      <w:lvlJc w:val="left"/>
      <w:pPr>
        <w:tabs>
          <w:tab w:val="num" w:pos="720"/>
        </w:tabs>
        <w:ind w:left="720" w:hanging="360"/>
      </w:pPr>
      <w:rPr>
        <w:rFonts w:ascii="Symbol" w:hAnsi="Symbol"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E6E2566"/>
    <w:multiLevelType w:val="hybridMultilevel"/>
    <w:tmpl w:val="E272DCBC"/>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5"/>
  </w:num>
  <w:num w:numId="4">
    <w:abstractNumId w:val="26"/>
  </w:num>
  <w:num w:numId="5">
    <w:abstractNumId w:val="22"/>
  </w:num>
  <w:num w:numId="6">
    <w:abstractNumId w:val="3"/>
  </w:num>
  <w:num w:numId="7">
    <w:abstractNumId w:val="15"/>
  </w:num>
  <w:num w:numId="8">
    <w:abstractNumId w:val="23"/>
  </w:num>
  <w:num w:numId="9">
    <w:abstractNumId w:val="11"/>
  </w:num>
  <w:num w:numId="10">
    <w:abstractNumId w:val="0"/>
  </w:num>
  <w:num w:numId="11">
    <w:abstractNumId w:val="10"/>
  </w:num>
  <w:num w:numId="12">
    <w:abstractNumId w:val="13"/>
  </w:num>
  <w:num w:numId="13">
    <w:abstractNumId w:val="25"/>
  </w:num>
  <w:num w:numId="14">
    <w:abstractNumId w:val="7"/>
  </w:num>
  <w:num w:numId="15">
    <w:abstractNumId w:val="12"/>
  </w:num>
  <w:num w:numId="16">
    <w:abstractNumId w:val="6"/>
  </w:num>
  <w:num w:numId="17">
    <w:abstractNumId w:val="20"/>
  </w:num>
  <w:num w:numId="18">
    <w:abstractNumId w:val="9"/>
  </w:num>
  <w:num w:numId="19">
    <w:abstractNumId w:val="18"/>
  </w:num>
  <w:num w:numId="20">
    <w:abstractNumId w:val="17"/>
  </w:num>
  <w:num w:numId="21">
    <w:abstractNumId w:val="24"/>
  </w:num>
  <w:num w:numId="22">
    <w:abstractNumId w:val="11"/>
  </w:num>
  <w:num w:numId="23">
    <w:abstractNumId w:val="11"/>
  </w:num>
  <w:num w:numId="24">
    <w:abstractNumId w:val="11"/>
  </w:num>
  <w:num w:numId="25">
    <w:abstractNumId w:val="11"/>
  </w:num>
  <w:num w:numId="26">
    <w:abstractNumId w:val="11"/>
  </w:num>
  <w:num w:numId="27">
    <w:abstractNumId w:val="1"/>
  </w:num>
  <w:num w:numId="28">
    <w:abstractNumId w:val="21"/>
  </w:num>
  <w:num w:numId="29">
    <w:abstractNumId w:val="8"/>
  </w:num>
  <w:num w:numId="30">
    <w:abstractNumId w:val="16"/>
  </w:num>
  <w:num w:numId="31">
    <w:abstractNumId w:val="4"/>
  </w:num>
  <w:num w:numId="32">
    <w:abstractNumId w:val="19"/>
  </w:num>
  <w:num w:numId="33">
    <w:abstractNumId w:val="2"/>
  </w:num>
  <w:num w:numId="34">
    <w:abstractNumId w:val="11"/>
  </w:num>
  <w:num w:numId="35">
    <w:abstractNumId w:val="11"/>
  </w:num>
  <w:num w:numId="36">
    <w:abstractNumId w:val="11"/>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0552"/>
    <w:rsid w:val="00000BBE"/>
    <w:rsid w:val="00003850"/>
    <w:rsid w:val="00005EAD"/>
    <w:rsid w:val="00011E3F"/>
    <w:rsid w:val="00011F6E"/>
    <w:rsid w:val="00014F8B"/>
    <w:rsid w:val="00016785"/>
    <w:rsid w:val="0002078F"/>
    <w:rsid w:val="0002494D"/>
    <w:rsid w:val="00024D1B"/>
    <w:rsid w:val="00041FB6"/>
    <w:rsid w:val="0004252D"/>
    <w:rsid w:val="000425D3"/>
    <w:rsid w:val="00042648"/>
    <w:rsid w:val="00046725"/>
    <w:rsid w:val="000504AE"/>
    <w:rsid w:val="00052C75"/>
    <w:rsid w:val="00054BD8"/>
    <w:rsid w:val="0006323D"/>
    <w:rsid w:val="00064DE3"/>
    <w:rsid w:val="00067A2C"/>
    <w:rsid w:val="00082B6A"/>
    <w:rsid w:val="00084742"/>
    <w:rsid w:val="00086F0B"/>
    <w:rsid w:val="00090751"/>
    <w:rsid w:val="00093657"/>
    <w:rsid w:val="0009689B"/>
    <w:rsid w:val="00097519"/>
    <w:rsid w:val="000B125D"/>
    <w:rsid w:val="000B1581"/>
    <w:rsid w:val="000B1FDF"/>
    <w:rsid w:val="000B3585"/>
    <w:rsid w:val="000B3D0C"/>
    <w:rsid w:val="000B3F02"/>
    <w:rsid w:val="000B54BD"/>
    <w:rsid w:val="000C23AD"/>
    <w:rsid w:val="000C6D8E"/>
    <w:rsid w:val="000E2081"/>
    <w:rsid w:val="000E528F"/>
    <w:rsid w:val="000E6931"/>
    <w:rsid w:val="000F6DA7"/>
    <w:rsid w:val="000F7C5C"/>
    <w:rsid w:val="0010426B"/>
    <w:rsid w:val="00104B68"/>
    <w:rsid w:val="00113D05"/>
    <w:rsid w:val="00117C60"/>
    <w:rsid w:val="001251BB"/>
    <w:rsid w:val="00135C2B"/>
    <w:rsid w:val="0014510C"/>
    <w:rsid w:val="00154DAC"/>
    <w:rsid w:val="00155AAD"/>
    <w:rsid w:val="0015644B"/>
    <w:rsid w:val="00172C19"/>
    <w:rsid w:val="00172D44"/>
    <w:rsid w:val="00174424"/>
    <w:rsid w:val="00175CFB"/>
    <w:rsid w:val="0017734F"/>
    <w:rsid w:val="0018547E"/>
    <w:rsid w:val="001935F1"/>
    <w:rsid w:val="001A7628"/>
    <w:rsid w:val="001B25C7"/>
    <w:rsid w:val="001B6F8F"/>
    <w:rsid w:val="001B72A8"/>
    <w:rsid w:val="001B7457"/>
    <w:rsid w:val="001C745F"/>
    <w:rsid w:val="001D0224"/>
    <w:rsid w:val="001D3A6F"/>
    <w:rsid w:val="001D7FB2"/>
    <w:rsid w:val="001E1429"/>
    <w:rsid w:val="001E3354"/>
    <w:rsid w:val="001E3361"/>
    <w:rsid w:val="001E4016"/>
    <w:rsid w:val="001F0208"/>
    <w:rsid w:val="00206580"/>
    <w:rsid w:val="00211968"/>
    <w:rsid w:val="00211FD2"/>
    <w:rsid w:val="002165E5"/>
    <w:rsid w:val="00220949"/>
    <w:rsid w:val="002250A1"/>
    <w:rsid w:val="0022638F"/>
    <w:rsid w:val="002277A4"/>
    <w:rsid w:val="002330FC"/>
    <w:rsid w:val="0023637E"/>
    <w:rsid w:val="002370CC"/>
    <w:rsid w:val="002373A1"/>
    <w:rsid w:val="0024508B"/>
    <w:rsid w:val="00247B1D"/>
    <w:rsid w:val="002505A2"/>
    <w:rsid w:val="00250C73"/>
    <w:rsid w:val="00251BD7"/>
    <w:rsid w:val="00253A6C"/>
    <w:rsid w:val="00254B1B"/>
    <w:rsid w:val="00266502"/>
    <w:rsid w:val="00267BB7"/>
    <w:rsid w:val="00276220"/>
    <w:rsid w:val="00277F32"/>
    <w:rsid w:val="00291B76"/>
    <w:rsid w:val="00294F0B"/>
    <w:rsid w:val="002964AC"/>
    <w:rsid w:val="00296AF7"/>
    <w:rsid w:val="002A64B7"/>
    <w:rsid w:val="002B1449"/>
    <w:rsid w:val="002B4D55"/>
    <w:rsid w:val="002C2B1E"/>
    <w:rsid w:val="002D3A88"/>
    <w:rsid w:val="002D634A"/>
    <w:rsid w:val="002D7765"/>
    <w:rsid w:val="002E2888"/>
    <w:rsid w:val="002E2E2D"/>
    <w:rsid w:val="002E4D09"/>
    <w:rsid w:val="002E7A48"/>
    <w:rsid w:val="002F0838"/>
    <w:rsid w:val="002F7615"/>
    <w:rsid w:val="003014EB"/>
    <w:rsid w:val="003026E1"/>
    <w:rsid w:val="00305CBB"/>
    <w:rsid w:val="003079ED"/>
    <w:rsid w:val="003141C9"/>
    <w:rsid w:val="0032774D"/>
    <w:rsid w:val="0033181E"/>
    <w:rsid w:val="0033631F"/>
    <w:rsid w:val="0034032A"/>
    <w:rsid w:val="003503F1"/>
    <w:rsid w:val="0035738B"/>
    <w:rsid w:val="00363444"/>
    <w:rsid w:val="003674D5"/>
    <w:rsid w:val="00375C0F"/>
    <w:rsid w:val="00380AE4"/>
    <w:rsid w:val="00381995"/>
    <w:rsid w:val="00384434"/>
    <w:rsid w:val="00393ED2"/>
    <w:rsid w:val="00393FD2"/>
    <w:rsid w:val="003B2179"/>
    <w:rsid w:val="003B29F1"/>
    <w:rsid w:val="003C08AF"/>
    <w:rsid w:val="003D6C6D"/>
    <w:rsid w:val="003E2942"/>
    <w:rsid w:val="003F5EAE"/>
    <w:rsid w:val="00400324"/>
    <w:rsid w:val="00407ACC"/>
    <w:rsid w:val="00410CE1"/>
    <w:rsid w:val="004157D8"/>
    <w:rsid w:val="00415A0F"/>
    <w:rsid w:val="00417AEB"/>
    <w:rsid w:val="00423108"/>
    <w:rsid w:val="004248DC"/>
    <w:rsid w:val="00427898"/>
    <w:rsid w:val="0043174E"/>
    <w:rsid w:val="004327EC"/>
    <w:rsid w:val="00434112"/>
    <w:rsid w:val="00437BAF"/>
    <w:rsid w:val="00441D69"/>
    <w:rsid w:val="00445B5D"/>
    <w:rsid w:val="00461E0D"/>
    <w:rsid w:val="00461FE3"/>
    <w:rsid w:val="00475106"/>
    <w:rsid w:val="00477046"/>
    <w:rsid w:val="00487D3F"/>
    <w:rsid w:val="0049213B"/>
    <w:rsid w:val="0049521F"/>
    <w:rsid w:val="00495D6B"/>
    <w:rsid w:val="00497E77"/>
    <w:rsid w:val="004A1C07"/>
    <w:rsid w:val="004C1C22"/>
    <w:rsid w:val="004C34F7"/>
    <w:rsid w:val="004C3E70"/>
    <w:rsid w:val="004D21EB"/>
    <w:rsid w:val="004E51C7"/>
    <w:rsid w:val="004E72E5"/>
    <w:rsid w:val="004F7397"/>
    <w:rsid w:val="0050380C"/>
    <w:rsid w:val="00517657"/>
    <w:rsid w:val="005226A5"/>
    <w:rsid w:val="00524066"/>
    <w:rsid w:val="005308A1"/>
    <w:rsid w:val="0053134C"/>
    <w:rsid w:val="005358B1"/>
    <w:rsid w:val="0053627B"/>
    <w:rsid w:val="005376F5"/>
    <w:rsid w:val="00552100"/>
    <w:rsid w:val="00552D94"/>
    <w:rsid w:val="0055405B"/>
    <w:rsid w:val="00567CDD"/>
    <w:rsid w:val="00571008"/>
    <w:rsid w:val="0057281C"/>
    <w:rsid w:val="0057298D"/>
    <w:rsid w:val="0057339C"/>
    <w:rsid w:val="00577CF7"/>
    <w:rsid w:val="005800D5"/>
    <w:rsid w:val="0058111D"/>
    <w:rsid w:val="00583A86"/>
    <w:rsid w:val="005920DC"/>
    <w:rsid w:val="00593A79"/>
    <w:rsid w:val="0059685B"/>
    <w:rsid w:val="005A1C16"/>
    <w:rsid w:val="005A56AB"/>
    <w:rsid w:val="005B23F1"/>
    <w:rsid w:val="005B685E"/>
    <w:rsid w:val="005B75D4"/>
    <w:rsid w:val="005C08E0"/>
    <w:rsid w:val="005C4D83"/>
    <w:rsid w:val="005C7A90"/>
    <w:rsid w:val="005D7537"/>
    <w:rsid w:val="005E2BB0"/>
    <w:rsid w:val="005E5B14"/>
    <w:rsid w:val="005F36A0"/>
    <w:rsid w:val="0060114A"/>
    <w:rsid w:val="00614965"/>
    <w:rsid w:val="0061621B"/>
    <w:rsid w:val="00616A31"/>
    <w:rsid w:val="0061710E"/>
    <w:rsid w:val="006237F5"/>
    <w:rsid w:val="00624FC7"/>
    <w:rsid w:val="00625526"/>
    <w:rsid w:val="00632D96"/>
    <w:rsid w:val="00633884"/>
    <w:rsid w:val="006369BE"/>
    <w:rsid w:val="00641465"/>
    <w:rsid w:val="0064302A"/>
    <w:rsid w:val="00644943"/>
    <w:rsid w:val="00645307"/>
    <w:rsid w:val="00647E10"/>
    <w:rsid w:val="006542E8"/>
    <w:rsid w:val="006570AA"/>
    <w:rsid w:val="00664D30"/>
    <w:rsid w:val="0067165A"/>
    <w:rsid w:val="00676807"/>
    <w:rsid w:val="006818F1"/>
    <w:rsid w:val="00687B7B"/>
    <w:rsid w:val="00687C91"/>
    <w:rsid w:val="00690D8A"/>
    <w:rsid w:val="00695B71"/>
    <w:rsid w:val="0069792B"/>
    <w:rsid w:val="006A10FD"/>
    <w:rsid w:val="006A67A8"/>
    <w:rsid w:val="006A67E8"/>
    <w:rsid w:val="006B0844"/>
    <w:rsid w:val="006B0E5F"/>
    <w:rsid w:val="006B2662"/>
    <w:rsid w:val="006B479D"/>
    <w:rsid w:val="006B6943"/>
    <w:rsid w:val="006B7F4C"/>
    <w:rsid w:val="006C183D"/>
    <w:rsid w:val="006C1866"/>
    <w:rsid w:val="006D13B9"/>
    <w:rsid w:val="006D298C"/>
    <w:rsid w:val="006D4DC5"/>
    <w:rsid w:val="006D65D1"/>
    <w:rsid w:val="006E1359"/>
    <w:rsid w:val="006E1B2A"/>
    <w:rsid w:val="006F3784"/>
    <w:rsid w:val="006F5970"/>
    <w:rsid w:val="006F5F1C"/>
    <w:rsid w:val="00701145"/>
    <w:rsid w:val="00702D0B"/>
    <w:rsid w:val="007071B6"/>
    <w:rsid w:val="00707399"/>
    <w:rsid w:val="00711B8A"/>
    <w:rsid w:val="00711ECA"/>
    <w:rsid w:val="00723A77"/>
    <w:rsid w:val="00727145"/>
    <w:rsid w:val="00731FB3"/>
    <w:rsid w:val="00735139"/>
    <w:rsid w:val="0073533E"/>
    <w:rsid w:val="00736B7A"/>
    <w:rsid w:val="0074017E"/>
    <w:rsid w:val="00742E01"/>
    <w:rsid w:val="0074306A"/>
    <w:rsid w:val="00743508"/>
    <w:rsid w:val="007445AB"/>
    <w:rsid w:val="00744E67"/>
    <w:rsid w:val="00746067"/>
    <w:rsid w:val="00750DDE"/>
    <w:rsid w:val="007543FE"/>
    <w:rsid w:val="00756528"/>
    <w:rsid w:val="00761C45"/>
    <w:rsid w:val="007640AB"/>
    <w:rsid w:val="00770E8A"/>
    <w:rsid w:val="00773394"/>
    <w:rsid w:val="0077512C"/>
    <w:rsid w:val="00776EBB"/>
    <w:rsid w:val="00780445"/>
    <w:rsid w:val="007864DF"/>
    <w:rsid w:val="007905E0"/>
    <w:rsid w:val="00790C53"/>
    <w:rsid w:val="00790CED"/>
    <w:rsid w:val="007942ED"/>
    <w:rsid w:val="00795ABA"/>
    <w:rsid w:val="007B0268"/>
    <w:rsid w:val="007B0E38"/>
    <w:rsid w:val="007B100F"/>
    <w:rsid w:val="007B12FD"/>
    <w:rsid w:val="007B2263"/>
    <w:rsid w:val="007B4B9B"/>
    <w:rsid w:val="007B649A"/>
    <w:rsid w:val="007C0514"/>
    <w:rsid w:val="007D22B0"/>
    <w:rsid w:val="007D311A"/>
    <w:rsid w:val="007D33D9"/>
    <w:rsid w:val="007E12A8"/>
    <w:rsid w:val="007E1D1D"/>
    <w:rsid w:val="007E3178"/>
    <w:rsid w:val="007F0EC9"/>
    <w:rsid w:val="007F3BCC"/>
    <w:rsid w:val="0080146D"/>
    <w:rsid w:val="00801FA0"/>
    <w:rsid w:val="00806C82"/>
    <w:rsid w:val="00814705"/>
    <w:rsid w:val="008176A8"/>
    <w:rsid w:val="00825BF7"/>
    <w:rsid w:val="008406EC"/>
    <w:rsid w:val="008465B0"/>
    <w:rsid w:val="00847C1B"/>
    <w:rsid w:val="0085043A"/>
    <w:rsid w:val="0086769F"/>
    <w:rsid w:val="0087057D"/>
    <w:rsid w:val="00871ACD"/>
    <w:rsid w:val="0087415A"/>
    <w:rsid w:val="00875787"/>
    <w:rsid w:val="0088120E"/>
    <w:rsid w:val="008852D8"/>
    <w:rsid w:val="00892068"/>
    <w:rsid w:val="008A0C48"/>
    <w:rsid w:val="008A17B2"/>
    <w:rsid w:val="008A66FD"/>
    <w:rsid w:val="008B1337"/>
    <w:rsid w:val="008B77F8"/>
    <w:rsid w:val="008C20F4"/>
    <w:rsid w:val="008C72D6"/>
    <w:rsid w:val="008C7635"/>
    <w:rsid w:val="008C781A"/>
    <w:rsid w:val="008D2D3F"/>
    <w:rsid w:val="008D3E6F"/>
    <w:rsid w:val="008D7533"/>
    <w:rsid w:val="008E2FC2"/>
    <w:rsid w:val="008F1E6F"/>
    <w:rsid w:val="008F774F"/>
    <w:rsid w:val="00902D7B"/>
    <w:rsid w:val="00903637"/>
    <w:rsid w:val="00903E19"/>
    <w:rsid w:val="00920EFA"/>
    <w:rsid w:val="009222B0"/>
    <w:rsid w:val="00926E39"/>
    <w:rsid w:val="00930517"/>
    <w:rsid w:val="0093611D"/>
    <w:rsid w:val="0094187C"/>
    <w:rsid w:val="00946653"/>
    <w:rsid w:val="00950C60"/>
    <w:rsid w:val="009567F7"/>
    <w:rsid w:val="00956BB2"/>
    <w:rsid w:val="00957758"/>
    <w:rsid w:val="00980B2B"/>
    <w:rsid w:val="009824C6"/>
    <w:rsid w:val="00984072"/>
    <w:rsid w:val="00985CD1"/>
    <w:rsid w:val="00986F24"/>
    <w:rsid w:val="0099223D"/>
    <w:rsid w:val="00993F60"/>
    <w:rsid w:val="00995DF6"/>
    <w:rsid w:val="009A0ECC"/>
    <w:rsid w:val="009A214B"/>
    <w:rsid w:val="009B3B4A"/>
    <w:rsid w:val="009C2E93"/>
    <w:rsid w:val="009C32E4"/>
    <w:rsid w:val="009C50B5"/>
    <w:rsid w:val="009D36FC"/>
    <w:rsid w:val="009E70F7"/>
    <w:rsid w:val="009E733F"/>
    <w:rsid w:val="009E74A4"/>
    <w:rsid w:val="009F15D5"/>
    <w:rsid w:val="009F364B"/>
    <w:rsid w:val="009F4803"/>
    <w:rsid w:val="009F5977"/>
    <w:rsid w:val="00A0244C"/>
    <w:rsid w:val="00A04704"/>
    <w:rsid w:val="00A06E7E"/>
    <w:rsid w:val="00A12192"/>
    <w:rsid w:val="00A12B41"/>
    <w:rsid w:val="00A14961"/>
    <w:rsid w:val="00A17587"/>
    <w:rsid w:val="00A20946"/>
    <w:rsid w:val="00A22120"/>
    <w:rsid w:val="00A25514"/>
    <w:rsid w:val="00A30945"/>
    <w:rsid w:val="00A32DD3"/>
    <w:rsid w:val="00A3342A"/>
    <w:rsid w:val="00A33A68"/>
    <w:rsid w:val="00A37891"/>
    <w:rsid w:val="00A40F24"/>
    <w:rsid w:val="00A41A20"/>
    <w:rsid w:val="00A433DD"/>
    <w:rsid w:val="00A457D3"/>
    <w:rsid w:val="00A6338A"/>
    <w:rsid w:val="00A636DE"/>
    <w:rsid w:val="00A64813"/>
    <w:rsid w:val="00A65243"/>
    <w:rsid w:val="00A7436E"/>
    <w:rsid w:val="00A83F71"/>
    <w:rsid w:val="00A8527D"/>
    <w:rsid w:val="00A924A0"/>
    <w:rsid w:val="00A9399F"/>
    <w:rsid w:val="00AA19EC"/>
    <w:rsid w:val="00AB4BE5"/>
    <w:rsid w:val="00AB5311"/>
    <w:rsid w:val="00AC4F24"/>
    <w:rsid w:val="00AC5357"/>
    <w:rsid w:val="00AD2A55"/>
    <w:rsid w:val="00AE191E"/>
    <w:rsid w:val="00AE31C5"/>
    <w:rsid w:val="00AE3F3F"/>
    <w:rsid w:val="00AE457B"/>
    <w:rsid w:val="00AF29AD"/>
    <w:rsid w:val="00B04CD9"/>
    <w:rsid w:val="00B10D29"/>
    <w:rsid w:val="00B16B96"/>
    <w:rsid w:val="00B242E6"/>
    <w:rsid w:val="00B2728F"/>
    <w:rsid w:val="00B333C3"/>
    <w:rsid w:val="00B3536B"/>
    <w:rsid w:val="00B44421"/>
    <w:rsid w:val="00B47F1F"/>
    <w:rsid w:val="00B60982"/>
    <w:rsid w:val="00B632E7"/>
    <w:rsid w:val="00B73B56"/>
    <w:rsid w:val="00B776BE"/>
    <w:rsid w:val="00B819AB"/>
    <w:rsid w:val="00B94969"/>
    <w:rsid w:val="00B951FC"/>
    <w:rsid w:val="00BA21AB"/>
    <w:rsid w:val="00BA61E9"/>
    <w:rsid w:val="00BB16EE"/>
    <w:rsid w:val="00BB46AA"/>
    <w:rsid w:val="00BB51C0"/>
    <w:rsid w:val="00BC2405"/>
    <w:rsid w:val="00BC6FBD"/>
    <w:rsid w:val="00BD02B2"/>
    <w:rsid w:val="00BD06E1"/>
    <w:rsid w:val="00BD25D4"/>
    <w:rsid w:val="00BD287C"/>
    <w:rsid w:val="00BD61C8"/>
    <w:rsid w:val="00BE2AF8"/>
    <w:rsid w:val="00BE71BE"/>
    <w:rsid w:val="00BF2770"/>
    <w:rsid w:val="00BF3312"/>
    <w:rsid w:val="00C02149"/>
    <w:rsid w:val="00C0371A"/>
    <w:rsid w:val="00C0472F"/>
    <w:rsid w:val="00C06A91"/>
    <w:rsid w:val="00C20FCE"/>
    <w:rsid w:val="00C265D6"/>
    <w:rsid w:val="00C26D95"/>
    <w:rsid w:val="00C31DFC"/>
    <w:rsid w:val="00C3207B"/>
    <w:rsid w:val="00C3246B"/>
    <w:rsid w:val="00C34813"/>
    <w:rsid w:val="00C3536A"/>
    <w:rsid w:val="00C35575"/>
    <w:rsid w:val="00C45943"/>
    <w:rsid w:val="00C459F0"/>
    <w:rsid w:val="00C62139"/>
    <w:rsid w:val="00C6369F"/>
    <w:rsid w:val="00C652A6"/>
    <w:rsid w:val="00C71671"/>
    <w:rsid w:val="00C73BF4"/>
    <w:rsid w:val="00C73CE7"/>
    <w:rsid w:val="00C779BB"/>
    <w:rsid w:val="00C81247"/>
    <w:rsid w:val="00C812E4"/>
    <w:rsid w:val="00C8311E"/>
    <w:rsid w:val="00CA13C5"/>
    <w:rsid w:val="00CA2866"/>
    <w:rsid w:val="00CA4479"/>
    <w:rsid w:val="00CA4F81"/>
    <w:rsid w:val="00CB12E0"/>
    <w:rsid w:val="00CB4B33"/>
    <w:rsid w:val="00CC3246"/>
    <w:rsid w:val="00CC7F3A"/>
    <w:rsid w:val="00CD7D2F"/>
    <w:rsid w:val="00CE1CD6"/>
    <w:rsid w:val="00CE5822"/>
    <w:rsid w:val="00CE58C2"/>
    <w:rsid w:val="00CF2574"/>
    <w:rsid w:val="00CF5CEB"/>
    <w:rsid w:val="00D0088B"/>
    <w:rsid w:val="00D05591"/>
    <w:rsid w:val="00D069E1"/>
    <w:rsid w:val="00D07012"/>
    <w:rsid w:val="00D11580"/>
    <w:rsid w:val="00D12BAE"/>
    <w:rsid w:val="00D14F7B"/>
    <w:rsid w:val="00D15DD0"/>
    <w:rsid w:val="00D22B3D"/>
    <w:rsid w:val="00D33CCF"/>
    <w:rsid w:val="00D43466"/>
    <w:rsid w:val="00D52A0D"/>
    <w:rsid w:val="00D54B5A"/>
    <w:rsid w:val="00D55AE7"/>
    <w:rsid w:val="00D56F74"/>
    <w:rsid w:val="00D60FB5"/>
    <w:rsid w:val="00D6564A"/>
    <w:rsid w:val="00D67DF2"/>
    <w:rsid w:val="00D70C0B"/>
    <w:rsid w:val="00D728CC"/>
    <w:rsid w:val="00D767B1"/>
    <w:rsid w:val="00D8045A"/>
    <w:rsid w:val="00D9139C"/>
    <w:rsid w:val="00D9180E"/>
    <w:rsid w:val="00D91A7B"/>
    <w:rsid w:val="00D91CBE"/>
    <w:rsid w:val="00D935C9"/>
    <w:rsid w:val="00DA06B8"/>
    <w:rsid w:val="00DA30A1"/>
    <w:rsid w:val="00DB28CA"/>
    <w:rsid w:val="00DB659A"/>
    <w:rsid w:val="00DC134F"/>
    <w:rsid w:val="00DC69B0"/>
    <w:rsid w:val="00DD0C6B"/>
    <w:rsid w:val="00DE121E"/>
    <w:rsid w:val="00DE201A"/>
    <w:rsid w:val="00DE6A1C"/>
    <w:rsid w:val="00DF25C2"/>
    <w:rsid w:val="00E001D7"/>
    <w:rsid w:val="00E02D78"/>
    <w:rsid w:val="00E13CEC"/>
    <w:rsid w:val="00E17314"/>
    <w:rsid w:val="00E37C00"/>
    <w:rsid w:val="00E439D7"/>
    <w:rsid w:val="00E444D2"/>
    <w:rsid w:val="00E4697E"/>
    <w:rsid w:val="00E60D00"/>
    <w:rsid w:val="00E625C4"/>
    <w:rsid w:val="00E70CB6"/>
    <w:rsid w:val="00E71015"/>
    <w:rsid w:val="00E77634"/>
    <w:rsid w:val="00E834F7"/>
    <w:rsid w:val="00E83859"/>
    <w:rsid w:val="00EA3EED"/>
    <w:rsid w:val="00EA5D81"/>
    <w:rsid w:val="00EB15A3"/>
    <w:rsid w:val="00EB5625"/>
    <w:rsid w:val="00EC0E4A"/>
    <w:rsid w:val="00EC55A4"/>
    <w:rsid w:val="00EC5FFD"/>
    <w:rsid w:val="00EC7B3F"/>
    <w:rsid w:val="00ED061B"/>
    <w:rsid w:val="00ED31BC"/>
    <w:rsid w:val="00ED5CC6"/>
    <w:rsid w:val="00EE2319"/>
    <w:rsid w:val="00EE28CC"/>
    <w:rsid w:val="00EE3D8F"/>
    <w:rsid w:val="00EE4958"/>
    <w:rsid w:val="00EE6CAF"/>
    <w:rsid w:val="00EE7953"/>
    <w:rsid w:val="00EF38DD"/>
    <w:rsid w:val="00F0109E"/>
    <w:rsid w:val="00F0771C"/>
    <w:rsid w:val="00F10BA6"/>
    <w:rsid w:val="00F11CE7"/>
    <w:rsid w:val="00F13471"/>
    <w:rsid w:val="00F138B7"/>
    <w:rsid w:val="00F22A13"/>
    <w:rsid w:val="00F34ACE"/>
    <w:rsid w:val="00F36FA2"/>
    <w:rsid w:val="00F37290"/>
    <w:rsid w:val="00F42406"/>
    <w:rsid w:val="00F42C1F"/>
    <w:rsid w:val="00F43740"/>
    <w:rsid w:val="00F45894"/>
    <w:rsid w:val="00F46999"/>
    <w:rsid w:val="00F4711C"/>
    <w:rsid w:val="00F522A8"/>
    <w:rsid w:val="00F52664"/>
    <w:rsid w:val="00F53A6E"/>
    <w:rsid w:val="00F55459"/>
    <w:rsid w:val="00F56CC1"/>
    <w:rsid w:val="00F80070"/>
    <w:rsid w:val="00F8275B"/>
    <w:rsid w:val="00F84894"/>
    <w:rsid w:val="00F863B9"/>
    <w:rsid w:val="00F90A84"/>
    <w:rsid w:val="00F90B9B"/>
    <w:rsid w:val="00F90BED"/>
    <w:rsid w:val="00F95DD8"/>
    <w:rsid w:val="00F96191"/>
    <w:rsid w:val="00F9651F"/>
    <w:rsid w:val="00FA158B"/>
    <w:rsid w:val="00FA1995"/>
    <w:rsid w:val="00FA2454"/>
    <w:rsid w:val="00FB1B89"/>
    <w:rsid w:val="00FB3937"/>
    <w:rsid w:val="00FB6729"/>
    <w:rsid w:val="00FB6989"/>
    <w:rsid w:val="00FC1A93"/>
    <w:rsid w:val="00FC4061"/>
    <w:rsid w:val="00FD2ECB"/>
    <w:rsid w:val="00FD766E"/>
    <w:rsid w:val="00FE0C71"/>
    <w:rsid w:val="00FE3D7B"/>
    <w:rsid w:val="00FE517F"/>
    <w:rsid w:val="00FF5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2A4B16"/>
  <w14:defaultImageDpi w14:val="0"/>
  <w15:docId w15:val="{91F07D34-03EF-46E6-B85A-3F3A78CB4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39D7"/>
    <w:rPr>
      <w:sz w:val="24"/>
      <w:szCs w:val="24"/>
    </w:rPr>
  </w:style>
  <w:style w:type="paragraph" w:styleId="2">
    <w:name w:val="heading 2"/>
    <w:basedOn w:val="a0"/>
    <w:next w:val="a0"/>
    <w:link w:val="20"/>
    <w:uiPriority w:val="99"/>
    <w:qFormat/>
    <w:rsid w:val="00CE5822"/>
    <w:pPr>
      <w:keepNext/>
      <w:overflowPunct w:val="0"/>
      <w:autoSpaceDE w:val="0"/>
      <w:autoSpaceDN w:val="0"/>
      <w:adjustRightInd w:val="0"/>
      <w:textAlignment w:val="baseline"/>
      <w:outlineLvl w:val="1"/>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CE5822"/>
    <w:rPr>
      <w:rFonts w:cs="Times New Roman"/>
      <w:sz w:val="20"/>
      <w:szCs w:val="20"/>
    </w:rPr>
  </w:style>
  <w:style w:type="paragraph" w:styleId="a4">
    <w:name w:val="List Paragraph"/>
    <w:basedOn w:val="a0"/>
    <w:uiPriority w:val="99"/>
    <w:qFormat/>
    <w:rsid w:val="00CC3246"/>
    <w:pPr>
      <w:spacing w:after="200" w:line="276" w:lineRule="auto"/>
      <w:ind w:left="720"/>
      <w:contextualSpacing/>
    </w:pPr>
    <w:rPr>
      <w:rFonts w:ascii="Calibri" w:hAnsi="Calibri"/>
      <w:sz w:val="22"/>
      <w:szCs w:val="22"/>
      <w:lang w:eastAsia="en-US"/>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C20F4"/>
    <w:rPr>
      <w:rFonts w:cs="Times New Roman"/>
    </w:rPr>
  </w:style>
  <w:style w:type="paragraph" w:customStyle="1" w:styleId="Style36">
    <w:name w:val="Style36"/>
    <w:basedOn w:val="a0"/>
    <w:uiPriority w:val="99"/>
    <w:rsid w:val="00174424"/>
    <w:pPr>
      <w:widowControl w:val="0"/>
      <w:autoSpaceDE w:val="0"/>
      <w:autoSpaceDN w:val="0"/>
      <w:adjustRightInd w:val="0"/>
      <w:spacing w:line="277" w:lineRule="exact"/>
      <w:jc w:val="both"/>
    </w:pPr>
  </w:style>
  <w:style w:type="character" w:customStyle="1" w:styleId="FontStyle58">
    <w:name w:val="Font Style58"/>
    <w:uiPriority w:val="99"/>
    <w:rsid w:val="00174424"/>
    <w:rPr>
      <w:rFonts w:ascii="Times New Roman" w:hAnsi="Times New Roman" w:cs="Times New Roman"/>
      <w:i/>
      <w:iCs/>
      <w:sz w:val="22"/>
      <w:szCs w:val="22"/>
    </w:rPr>
  </w:style>
  <w:style w:type="paragraph" w:styleId="a8">
    <w:name w:val="header"/>
    <w:basedOn w:val="a0"/>
    <w:link w:val="a9"/>
    <w:uiPriority w:val="99"/>
    <w:rsid w:val="008D2D3F"/>
    <w:pPr>
      <w:tabs>
        <w:tab w:val="center" w:pos="4677"/>
        <w:tab w:val="right" w:pos="9355"/>
      </w:tabs>
    </w:pPr>
  </w:style>
  <w:style w:type="character" w:customStyle="1" w:styleId="a9">
    <w:name w:val="Верхний колонтитул Знак"/>
    <w:link w:val="a8"/>
    <w:uiPriority w:val="99"/>
    <w:semiHidden/>
    <w:locked/>
    <w:rsid w:val="008D2D3F"/>
    <w:rPr>
      <w:rFonts w:cs="Times New Roman"/>
      <w:sz w:val="24"/>
      <w:szCs w:val="24"/>
      <w:lang w:val="ru-RU" w:eastAsia="ru-RU" w:bidi="ar-SA"/>
    </w:rPr>
  </w:style>
  <w:style w:type="paragraph" w:styleId="21">
    <w:name w:val="Body Text Indent 2"/>
    <w:basedOn w:val="a0"/>
    <w:link w:val="22"/>
    <w:uiPriority w:val="99"/>
    <w:rsid w:val="001C745F"/>
    <w:pPr>
      <w:tabs>
        <w:tab w:val="left" w:pos="851"/>
      </w:tabs>
      <w:ind w:firstLine="567"/>
      <w:jc w:val="both"/>
    </w:pPr>
    <w:rPr>
      <w:szCs w:val="20"/>
    </w:rPr>
  </w:style>
  <w:style w:type="character" w:customStyle="1" w:styleId="22">
    <w:name w:val="Основной текст с отступом 2 Знак"/>
    <w:link w:val="21"/>
    <w:uiPriority w:val="99"/>
    <w:locked/>
    <w:rsid w:val="001C745F"/>
    <w:rPr>
      <w:rFonts w:eastAsia="Times New Roman" w:cs="Times New Roman"/>
      <w:sz w:val="20"/>
      <w:szCs w:val="20"/>
    </w:rPr>
  </w:style>
  <w:style w:type="paragraph" w:customStyle="1" w:styleId="ConsPlusNormal">
    <w:name w:val="ConsPlusNormal"/>
    <w:uiPriority w:val="99"/>
    <w:rsid w:val="007C0514"/>
    <w:pPr>
      <w:widowControl w:val="0"/>
      <w:autoSpaceDE w:val="0"/>
      <w:autoSpaceDN w:val="0"/>
      <w:adjustRightInd w:val="0"/>
      <w:ind w:firstLine="720"/>
    </w:pPr>
    <w:rPr>
      <w:rFonts w:ascii="Arial" w:hAnsi="Arial" w:cs="Arial"/>
    </w:rPr>
  </w:style>
  <w:style w:type="character" w:styleId="aa">
    <w:name w:val="Hyperlink"/>
    <w:uiPriority w:val="99"/>
    <w:semiHidden/>
    <w:rsid w:val="007C0514"/>
    <w:rPr>
      <w:rFonts w:cs="Times New Roman"/>
      <w:color w:val="0000FF"/>
      <w:u w:val="single"/>
    </w:rPr>
  </w:style>
  <w:style w:type="character" w:customStyle="1" w:styleId="apple-style-span">
    <w:name w:val="apple-style-span"/>
    <w:uiPriority w:val="99"/>
    <w:rsid w:val="00F90B9B"/>
    <w:rPr>
      <w:rFonts w:ascii="Times New Roman" w:hAnsi="Times New Roman"/>
    </w:rPr>
  </w:style>
  <w:style w:type="paragraph" w:styleId="ab">
    <w:name w:val="Normal (Web)"/>
    <w:basedOn w:val="a0"/>
    <w:uiPriority w:val="99"/>
    <w:locked/>
    <w:rsid w:val="00253A6C"/>
    <w:pPr>
      <w:spacing w:before="280" w:after="280"/>
    </w:pPr>
    <w:rPr>
      <w:lang w:eastAsia="ar-SA"/>
    </w:rPr>
  </w:style>
  <w:style w:type="paragraph" w:customStyle="1" w:styleId="mainj">
    <w:name w:val="mainj"/>
    <w:basedOn w:val="a0"/>
    <w:uiPriority w:val="99"/>
    <w:rsid w:val="001B25C7"/>
    <w:pPr>
      <w:spacing w:before="100" w:beforeAutospacing="1" w:after="100" w:afterAutospacing="1"/>
      <w:jc w:val="both"/>
    </w:pPr>
    <w:rPr>
      <w:sz w:val="22"/>
      <w:szCs w:val="22"/>
    </w:rPr>
  </w:style>
  <w:style w:type="paragraph" w:customStyle="1" w:styleId="1">
    <w:name w:val="1"/>
    <w:basedOn w:val="a0"/>
    <w:rsid w:val="00F10BA6"/>
    <w:pPr>
      <w:tabs>
        <w:tab w:val="num" w:pos="643"/>
      </w:tabs>
      <w:spacing w:after="160" w:line="240" w:lineRule="exact"/>
    </w:pPr>
    <w:rPr>
      <w:rFonts w:ascii="Verdana" w:hAnsi="Verdana" w:cs="Verdana"/>
      <w:sz w:val="20"/>
      <w:szCs w:val="20"/>
      <w:lang w:val="en-US" w:eastAsia="en-US"/>
    </w:rPr>
  </w:style>
  <w:style w:type="paragraph" w:customStyle="1" w:styleId="ac">
    <w:name w:val="!Абзац по центру"/>
    <w:basedOn w:val="a0"/>
    <w:qFormat/>
    <w:rsid w:val="00E60D00"/>
    <w:pPr>
      <w:jc w:val="center"/>
    </w:pPr>
  </w:style>
  <w:style w:type="paragraph" w:customStyle="1" w:styleId="ad">
    <w:name w:val="!Абзац без отступа"/>
    <w:basedOn w:val="ac"/>
    <w:qFormat/>
    <w:rsid w:val="00E60D00"/>
    <w:pPr>
      <w:jc w:val="both"/>
    </w:pPr>
  </w:style>
  <w:style w:type="paragraph" w:customStyle="1" w:styleId="ae">
    <w:name w:val="!Абзац подпись"/>
    <w:basedOn w:val="ac"/>
    <w:qFormat/>
    <w:rsid w:val="00E60D00"/>
    <w:pPr>
      <w:jc w:val="both"/>
    </w:pPr>
    <w:rPr>
      <w:i/>
      <w:sz w:val="16"/>
    </w:rPr>
  </w:style>
  <w:style w:type="character" w:customStyle="1" w:styleId="af">
    <w:name w:val="!Шрифт полужирный"/>
    <w:qFormat/>
    <w:rsid w:val="002250A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book/ISBN9785991202503.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uniyar.ac.ru/opac/bk_cat_find.php" TargetMode="External"/><Relationship Id="rId4" Type="http://schemas.openxmlformats.org/officeDocument/2006/relationships/webSettings" Target="webSettings.xml"/><Relationship Id="rId9" Type="http://schemas.openxmlformats.org/officeDocument/2006/relationships/hyperlink" Target="https://www.studentlibrary.ru/book/ISBN9785991201858.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2814</Words>
  <Characters>19707</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dcterms:created xsi:type="dcterms:W3CDTF">2025-01-09T17:01:00Z</dcterms:created>
  <dcterms:modified xsi:type="dcterms:W3CDTF">2025-01-10T13:44:00Z</dcterms:modified>
</cp:coreProperties>
</file>