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EE8" w:rsidRPr="00EA7B6C" w:rsidRDefault="000A5EE8" w:rsidP="000A5EE8">
      <w:pPr>
        <w:pStyle w:val="af"/>
        <w:rPr>
          <w:rStyle w:val="af4"/>
        </w:rPr>
      </w:pPr>
      <w:r w:rsidRPr="00EA7B6C">
        <w:rPr>
          <w:rStyle w:val="af4"/>
        </w:rPr>
        <w:t>МИНОБРНАУКИ РОССИИ</w:t>
      </w:r>
    </w:p>
    <w:p w:rsidR="000A5EE8" w:rsidRPr="00EA7B6C" w:rsidRDefault="000A5EE8" w:rsidP="000A5EE8">
      <w:pPr>
        <w:pStyle w:val="af"/>
        <w:rPr>
          <w:rStyle w:val="af4"/>
        </w:rPr>
      </w:pPr>
      <w:r w:rsidRPr="00EA7B6C">
        <w:rPr>
          <w:rStyle w:val="af4"/>
        </w:rPr>
        <w:t>Ярославский государственный университет им. П.Г. Демидова</w:t>
      </w:r>
    </w:p>
    <w:p w:rsidR="000A5EE8" w:rsidRDefault="000A5EE8" w:rsidP="000A5EE8">
      <w:pPr>
        <w:pStyle w:val="af"/>
      </w:pPr>
    </w:p>
    <w:p w:rsidR="00C51085" w:rsidRDefault="00BF2813" w:rsidP="00C51085">
      <w:pPr>
        <w:jc w:val="center"/>
        <w:rPr>
          <w:sz w:val="28"/>
          <w:szCs w:val="28"/>
        </w:rPr>
      </w:pPr>
      <w:r w:rsidRPr="00BF2813">
        <w:t xml:space="preserve">Кафедра </w:t>
      </w:r>
      <w:r w:rsidR="00E376BE" w:rsidRPr="00E376BE">
        <w:t>интеллектуальных информационных радиофизических систем</w:t>
      </w:r>
    </w:p>
    <w:p w:rsidR="00C51085" w:rsidRPr="00141E57" w:rsidRDefault="00C51085" w:rsidP="00C51085">
      <w:pPr>
        <w:jc w:val="center"/>
      </w:pPr>
    </w:p>
    <w:p w:rsidR="00141E57" w:rsidRPr="00141E57" w:rsidRDefault="00141E57" w:rsidP="00C51085">
      <w:pPr>
        <w:jc w:val="center"/>
      </w:pPr>
    </w:p>
    <w:tbl>
      <w:tblPr>
        <w:tblW w:w="0" w:type="auto"/>
        <w:tblCellMar>
          <w:left w:w="0" w:type="dxa"/>
          <w:right w:w="0" w:type="dxa"/>
        </w:tblCellMar>
        <w:tblLook w:val="04A0" w:firstRow="1" w:lastRow="0" w:firstColumn="1" w:lastColumn="0" w:noHBand="0" w:noVBand="1"/>
      </w:tblPr>
      <w:tblGrid>
        <w:gridCol w:w="5952"/>
        <w:gridCol w:w="3402"/>
      </w:tblGrid>
      <w:tr w:rsidR="00141E57" w:rsidTr="00255FA2">
        <w:tc>
          <w:tcPr>
            <w:tcW w:w="5954" w:type="dxa"/>
            <w:shd w:val="clear" w:color="auto" w:fill="auto"/>
          </w:tcPr>
          <w:p w:rsidR="00141E57" w:rsidRDefault="00141E57" w:rsidP="00255FA2">
            <w:pPr>
              <w:pStyle w:val="af"/>
            </w:pPr>
          </w:p>
        </w:tc>
        <w:tc>
          <w:tcPr>
            <w:tcW w:w="3402" w:type="dxa"/>
            <w:shd w:val="clear" w:color="auto" w:fill="auto"/>
          </w:tcPr>
          <w:p w:rsidR="00141E57" w:rsidRPr="00F741AC" w:rsidRDefault="00141E57" w:rsidP="00255FA2">
            <w:pPr>
              <w:pStyle w:val="af"/>
            </w:pPr>
            <w:r w:rsidRPr="00F741AC">
              <w:t>УТВЕРЖДАЮ</w:t>
            </w:r>
          </w:p>
          <w:p w:rsidR="00141E57" w:rsidRPr="00F741AC" w:rsidRDefault="00141E57" w:rsidP="00255FA2">
            <w:pPr>
              <w:pStyle w:val="af"/>
            </w:pPr>
          </w:p>
          <w:p w:rsidR="00141E57" w:rsidRPr="00F741AC" w:rsidRDefault="00141E57" w:rsidP="00255FA2">
            <w:pPr>
              <w:pStyle w:val="af0"/>
            </w:pPr>
            <w:r w:rsidRPr="00F741AC">
              <w:t>Декан физического факультета</w:t>
            </w:r>
          </w:p>
          <w:p w:rsidR="00141E57" w:rsidRPr="0057364E" w:rsidRDefault="00141E57" w:rsidP="00255FA2">
            <w:pPr>
              <w:pStyle w:val="af0"/>
            </w:pPr>
          </w:p>
          <w:p w:rsidR="00141E57" w:rsidRPr="0057364E" w:rsidRDefault="00141E57" w:rsidP="00255FA2">
            <w:pPr>
              <w:pStyle w:val="af0"/>
            </w:pPr>
            <w:r w:rsidRPr="0057364E">
              <w:t>_______________</w:t>
            </w:r>
            <w:r>
              <w:t>_</w:t>
            </w:r>
            <w:r w:rsidRPr="0057364E">
              <w:t xml:space="preserve"> И.С. Огнев</w:t>
            </w:r>
          </w:p>
          <w:p w:rsidR="00141E57" w:rsidRPr="00EA7B6C" w:rsidRDefault="00141E57" w:rsidP="00255FA2">
            <w:pPr>
              <w:pStyle w:val="af1"/>
              <w:tabs>
                <w:tab w:val="center" w:pos="7229"/>
              </w:tabs>
            </w:pPr>
            <w:r>
              <w:t xml:space="preserve">           </w:t>
            </w:r>
            <w:r w:rsidRPr="00EA7B6C">
              <w:t>(подпись)</w:t>
            </w:r>
          </w:p>
          <w:p w:rsidR="00141E57" w:rsidRDefault="00141E57" w:rsidP="0017569F">
            <w:pPr>
              <w:pStyle w:val="af0"/>
            </w:pPr>
            <w:r w:rsidRPr="0057364E">
              <w:t>«</w:t>
            </w:r>
            <w:r w:rsidR="0017569F">
              <w:t>21</w:t>
            </w:r>
            <w:r w:rsidRPr="0057364E">
              <w:t>»</w:t>
            </w:r>
            <w:r>
              <w:t xml:space="preserve"> мая</w:t>
            </w:r>
            <w:r w:rsidRPr="0057364E">
              <w:t xml:space="preserve"> 202</w:t>
            </w:r>
            <w:r w:rsidR="0017569F">
              <w:t>4</w:t>
            </w:r>
            <w:r w:rsidRPr="0057364E">
              <w:t xml:space="preserve"> г.</w:t>
            </w:r>
          </w:p>
        </w:tc>
      </w:tr>
    </w:tbl>
    <w:p w:rsidR="00C51085" w:rsidRPr="00141E57" w:rsidRDefault="00C51085" w:rsidP="00C51085">
      <w:pPr>
        <w:tabs>
          <w:tab w:val="left" w:pos="5670"/>
        </w:tabs>
        <w:jc w:val="center"/>
      </w:pPr>
    </w:p>
    <w:p w:rsidR="00C51085" w:rsidRPr="00141E57" w:rsidRDefault="00C51085" w:rsidP="00C51085">
      <w:pPr>
        <w:tabs>
          <w:tab w:val="left" w:pos="5670"/>
        </w:tabs>
        <w:jc w:val="center"/>
      </w:pPr>
    </w:p>
    <w:p w:rsidR="00C51085" w:rsidRPr="00141E57" w:rsidRDefault="00C51085" w:rsidP="00C51085">
      <w:pPr>
        <w:jc w:val="center"/>
      </w:pPr>
      <w:r w:rsidRPr="00141E57">
        <w:rPr>
          <w:b/>
          <w:bCs/>
        </w:rPr>
        <w:t xml:space="preserve">Рабочая программа дисциплины </w:t>
      </w:r>
    </w:p>
    <w:p w:rsidR="00C51085" w:rsidRPr="00141E57" w:rsidRDefault="00C51085" w:rsidP="00C51085">
      <w:pPr>
        <w:jc w:val="center"/>
        <w:rPr>
          <w:b/>
          <w:bCs/>
          <w:i/>
          <w:iCs/>
        </w:rPr>
      </w:pPr>
      <w:r w:rsidRPr="00141E57">
        <w:t>«</w:t>
      </w:r>
      <w:r w:rsidR="00B47D25" w:rsidRPr="00141E57">
        <w:rPr>
          <w:b/>
        </w:rPr>
        <w:t>Математическое моделирование устройств и систем</w:t>
      </w:r>
      <w:r w:rsidRPr="00141E57">
        <w:t>»</w:t>
      </w:r>
    </w:p>
    <w:p w:rsidR="00C51085" w:rsidRPr="00141E57" w:rsidRDefault="00C51085" w:rsidP="00C51085">
      <w:pPr>
        <w:jc w:val="center"/>
      </w:pPr>
    </w:p>
    <w:p w:rsidR="00C51085" w:rsidRPr="00141E57" w:rsidRDefault="00C51085" w:rsidP="00C51085">
      <w:pPr>
        <w:jc w:val="center"/>
      </w:pPr>
    </w:p>
    <w:p w:rsidR="00C51085" w:rsidRPr="00141E57" w:rsidRDefault="00C51085" w:rsidP="00C51085">
      <w:pPr>
        <w:jc w:val="center"/>
      </w:pPr>
      <w:r w:rsidRPr="00141E57">
        <w:t>Направление подготовки</w:t>
      </w:r>
    </w:p>
    <w:p w:rsidR="00BF2813" w:rsidRPr="00141E57" w:rsidRDefault="00B47D25" w:rsidP="00C51085">
      <w:pPr>
        <w:jc w:val="center"/>
      </w:pPr>
      <w:r w:rsidRPr="00141E57">
        <w:t>11.04.01 Радиотехника</w:t>
      </w:r>
      <w:r w:rsidRPr="00141E57">
        <w:cr/>
      </w:r>
    </w:p>
    <w:p w:rsidR="00BF2813" w:rsidRPr="00141E57" w:rsidRDefault="00BF2813" w:rsidP="00C51085">
      <w:pPr>
        <w:jc w:val="center"/>
      </w:pPr>
    </w:p>
    <w:p w:rsidR="00C51085" w:rsidRPr="00141E57" w:rsidRDefault="00141E57" w:rsidP="00C51085">
      <w:pPr>
        <w:jc w:val="center"/>
      </w:pPr>
      <w:r>
        <w:t>Направленность (п</w:t>
      </w:r>
      <w:r w:rsidR="00C51085" w:rsidRPr="00141E57">
        <w:t>рофиль</w:t>
      </w:r>
      <w:r>
        <w:t>)</w:t>
      </w:r>
    </w:p>
    <w:p w:rsidR="00C51085" w:rsidRPr="00141E57" w:rsidRDefault="00141E57" w:rsidP="00C51085">
      <w:pPr>
        <w:jc w:val="center"/>
      </w:pPr>
      <w:r w:rsidRPr="00141E57">
        <w:t>«</w:t>
      </w:r>
      <w:r w:rsidR="00B47D25" w:rsidRPr="00141E57">
        <w:t>Системы и устройства передачи, при</w:t>
      </w:r>
      <w:r w:rsidR="0017569F">
        <w:t>ё</w:t>
      </w:r>
      <w:r w:rsidR="00B47D25" w:rsidRPr="00141E57">
        <w:t>ма и обработки сигналов</w:t>
      </w:r>
      <w:r w:rsidRPr="00141E57">
        <w:t>»</w:t>
      </w:r>
    </w:p>
    <w:p w:rsidR="00BF2813" w:rsidRPr="00141E57" w:rsidRDefault="00BF2813" w:rsidP="00C51085">
      <w:pPr>
        <w:jc w:val="center"/>
      </w:pPr>
    </w:p>
    <w:p w:rsidR="00BF2813" w:rsidRPr="009D6F7C" w:rsidRDefault="00BF2813" w:rsidP="00C51085">
      <w:pPr>
        <w:jc w:val="center"/>
      </w:pPr>
    </w:p>
    <w:p w:rsidR="00C51085" w:rsidRPr="00141E57" w:rsidRDefault="00C51085" w:rsidP="00C51085">
      <w:pPr>
        <w:jc w:val="center"/>
      </w:pPr>
    </w:p>
    <w:p w:rsidR="00C51085" w:rsidRDefault="00C51085" w:rsidP="00C51085">
      <w:pPr>
        <w:jc w:val="center"/>
      </w:pPr>
      <w:r w:rsidRPr="00EE28CC">
        <w:t>Форма обуче</w:t>
      </w:r>
      <w:r>
        <w:t xml:space="preserve">ния </w:t>
      </w:r>
    </w:p>
    <w:p w:rsidR="00C51085" w:rsidRPr="00141E57" w:rsidRDefault="00C51085" w:rsidP="00C51085">
      <w:pPr>
        <w:jc w:val="center"/>
        <w:rPr>
          <w:iCs/>
        </w:rPr>
      </w:pPr>
      <w:r w:rsidRPr="00034B2A">
        <w:t>очная</w:t>
      </w:r>
    </w:p>
    <w:p w:rsidR="00C51085" w:rsidRPr="00EE28CC" w:rsidRDefault="00C51085" w:rsidP="00C51085">
      <w:pPr>
        <w:jc w:val="center"/>
        <w:rPr>
          <w:sz w:val="28"/>
          <w:szCs w:val="28"/>
        </w:rPr>
      </w:pPr>
    </w:p>
    <w:p w:rsidR="00C51085" w:rsidRPr="00EE28CC" w:rsidRDefault="00C51085" w:rsidP="00C51085">
      <w:pPr>
        <w:jc w:val="center"/>
        <w:rPr>
          <w:sz w:val="28"/>
          <w:szCs w:val="28"/>
        </w:rPr>
      </w:pPr>
    </w:p>
    <w:p w:rsidR="00C51085" w:rsidRPr="00EE28CC" w:rsidRDefault="00C51085" w:rsidP="00C51085">
      <w:pPr>
        <w:jc w:val="both"/>
        <w:rPr>
          <w:sz w:val="28"/>
          <w:szCs w:val="28"/>
        </w:rPr>
      </w:pPr>
    </w:p>
    <w:tbl>
      <w:tblPr>
        <w:tblW w:w="0" w:type="auto"/>
        <w:tblLook w:val="04A0" w:firstRow="1" w:lastRow="0" w:firstColumn="1" w:lastColumn="0" w:noHBand="0" w:noVBand="1"/>
      </w:tblPr>
      <w:tblGrid>
        <w:gridCol w:w="4675"/>
        <w:gridCol w:w="4679"/>
      </w:tblGrid>
      <w:tr w:rsidR="00BF2813" w:rsidRPr="00BF2813" w:rsidTr="005F3FA7">
        <w:trPr>
          <w:trHeight w:val="1490"/>
        </w:trPr>
        <w:tc>
          <w:tcPr>
            <w:tcW w:w="4785" w:type="dxa"/>
            <w:hideMark/>
          </w:tcPr>
          <w:p w:rsidR="00BF2813" w:rsidRPr="00BF2813" w:rsidRDefault="00BF2813" w:rsidP="00BF2813">
            <w:pPr>
              <w:spacing w:line="360" w:lineRule="auto"/>
              <w:jc w:val="both"/>
            </w:pPr>
            <w:r w:rsidRPr="00BF2813">
              <w:t xml:space="preserve">Программа одобрена </w:t>
            </w:r>
          </w:p>
          <w:p w:rsidR="00BF2813" w:rsidRPr="00BF2813" w:rsidRDefault="00BF2813" w:rsidP="00BF2813">
            <w:pPr>
              <w:spacing w:line="360" w:lineRule="auto"/>
              <w:jc w:val="both"/>
            </w:pPr>
            <w:r w:rsidRPr="00BF2813">
              <w:t xml:space="preserve">на заседании кафедры </w:t>
            </w:r>
          </w:p>
          <w:p w:rsidR="00BF2813" w:rsidRPr="00BF2813" w:rsidRDefault="0017569F" w:rsidP="008B2BF8">
            <w:pPr>
              <w:spacing w:line="360" w:lineRule="auto"/>
              <w:jc w:val="both"/>
              <w:rPr>
                <w:sz w:val="28"/>
                <w:szCs w:val="28"/>
              </w:rPr>
            </w:pPr>
            <w:r w:rsidRPr="00711872">
              <w:t>от «</w:t>
            </w:r>
            <w:r>
              <w:t>29</w:t>
            </w:r>
            <w:r w:rsidRPr="00711872">
              <w:t xml:space="preserve">» </w:t>
            </w:r>
            <w:r>
              <w:t>марта</w:t>
            </w:r>
            <w:r w:rsidRPr="00711872">
              <w:t xml:space="preserve"> 202</w:t>
            </w:r>
            <w:r>
              <w:t>4</w:t>
            </w:r>
            <w:r w:rsidRPr="00711872">
              <w:t xml:space="preserve"> года, протокол № </w:t>
            </w:r>
            <w:r>
              <w:t>6</w:t>
            </w:r>
          </w:p>
        </w:tc>
        <w:tc>
          <w:tcPr>
            <w:tcW w:w="4785" w:type="dxa"/>
            <w:hideMark/>
          </w:tcPr>
          <w:p w:rsidR="00BF2813" w:rsidRPr="00BF2813" w:rsidRDefault="00BF2813" w:rsidP="00BF2813">
            <w:pPr>
              <w:spacing w:line="360" w:lineRule="auto"/>
            </w:pPr>
            <w:r w:rsidRPr="00BF2813">
              <w:t xml:space="preserve">Программа одобрена НМК </w:t>
            </w:r>
          </w:p>
          <w:p w:rsidR="00BF2813" w:rsidRPr="00BF2813" w:rsidRDefault="00BF2813" w:rsidP="00BF2813">
            <w:pPr>
              <w:spacing w:line="360" w:lineRule="auto"/>
            </w:pPr>
            <w:r w:rsidRPr="00BF2813">
              <w:t>физического факультета</w:t>
            </w:r>
          </w:p>
          <w:p w:rsidR="00BF2813" w:rsidRPr="00BF2813" w:rsidRDefault="0017569F" w:rsidP="00466BB7">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8C20F4" w:rsidRPr="00EE28CC" w:rsidRDefault="00141E57" w:rsidP="00933DC3">
      <w:pPr>
        <w:rPr>
          <w:b/>
          <w:bCs/>
        </w:rPr>
      </w:pPr>
      <w:r>
        <w:rPr>
          <w:b/>
          <w:bCs/>
        </w:rPr>
        <w:br w:type="page"/>
      </w:r>
      <w:r w:rsidR="008C20F4" w:rsidRPr="00EE28CC">
        <w:rPr>
          <w:b/>
          <w:bCs/>
        </w:rPr>
        <w:lastRenderedPageBreak/>
        <w:t>1.</w:t>
      </w:r>
      <w:r w:rsidR="008C20F4" w:rsidRPr="00EE28CC">
        <w:rPr>
          <w:b/>
          <w:bCs/>
          <w:lang w:val="en-US"/>
        </w:rPr>
        <w:t> </w:t>
      </w:r>
      <w:r w:rsidR="008C20F4" w:rsidRPr="00EE28CC">
        <w:rPr>
          <w:b/>
          <w:bCs/>
        </w:rPr>
        <w:t>Цели освоения дисциплины</w:t>
      </w:r>
    </w:p>
    <w:p w:rsidR="000B77D3" w:rsidRPr="000B77D3" w:rsidRDefault="000B77D3" w:rsidP="000B77D3">
      <w:pPr>
        <w:numPr>
          <w:ilvl w:val="0"/>
          <w:numId w:val="35"/>
        </w:numPr>
        <w:jc w:val="both"/>
      </w:pPr>
      <w:r w:rsidRPr="000B77D3">
        <w:t xml:space="preserve">Изучение методологии использования математического аппарата при описании сигналов, случайных процессов и полей, устройств и систем. Решение задач адекватного выбора математических моделей сигналов для радиотехнических систем различного назначения, анализ и моделирование оптимальных и </w:t>
      </w:r>
      <w:proofErr w:type="spellStart"/>
      <w:r w:rsidRPr="000B77D3">
        <w:t>квазиоптимальных</w:t>
      </w:r>
      <w:proofErr w:type="spellEnd"/>
      <w:r w:rsidRPr="000B77D3">
        <w:t xml:space="preserve"> процедур извлечения информации из принимаемых сигналов.</w:t>
      </w:r>
    </w:p>
    <w:p w:rsidR="00933DC3" w:rsidRPr="000B77D3" w:rsidRDefault="000B77D3" w:rsidP="000B77D3">
      <w:pPr>
        <w:numPr>
          <w:ilvl w:val="0"/>
          <w:numId w:val="35"/>
        </w:numPr>
        <w:jc w:val="both"/>
      </w:pPr>
      <w:r w:rsidRPr="000B77D3">
        <w:t>Формирование навыков моделирования сигналов, процессов и результатов их преобразования в радиотехнических системах с использованием современного математического аппарата</w:t>
      </w:r>
    </w:p>
    <w:p w:rsidR="000B77D3" w:rsidRPr="00EE28CC" w:rsidRDefault="000B77D3" w:rsidP="000B77D3">
      <w:pPr>
        <w:jc w:val="both"/>
        <w:rPr>
          <w:i/>
          <w:iCs/>
        </w:rPr>
      </w:pPr>
    </w:p>
    <w:p w:rsidR="008C20F4" w:rsidRDefault="008C20F4" w:rsidP="008C20F4">
      <w:pPr>
        <w:jc w:val="both"/>
        <w:rPr>
          <w:b/>
          <w:bCs/>
        </w:rPr>
      </w:pPr>
      <w:r w:rsidRPr="00EE28CC">
        <w:rPr>
          <w:b/>
          <w:bCs/>
        </w:rPr>
        <w:t>2.</w:t>
      </w:r>
      <w:r w:rsidRPr="00EE28CC">
        <w:rPr>
          <w:b/>
          <w:bCs/>
          <w:lang w:val="en-US"/>
        </w:rPr>
        <w:t> </w:t>
      </w:r>
      <w:r w:rsidRPr="00EE28CC">
        <w:rPr>
          <w:b/>
          <w:bCs/>
        </w:rPr>
        <w:t xml:space="preserve">Место дисциплины в структуре </w:t>
      </w:r>
      <w:r w:rsidR="00141E57">
        <w:rPr>
          <w:b/>
          <w:bCs/>
        </w:rPr>
        <w:t>образовательной программы</w:t>
      </w:r>
    </w:p>
    <w:p w:rsidR="000B77D3" w:rsidRPr="00EE28CC" w:rsidRDefault="000B77D3" w:rsidP="008C20F4">
      <w:pPr>
        <w:jc w:val="both"/>
        <w:rPr>
          <w:b/>
          <w:bCs/>
          <w:i/>
        </w:rPr>
      </w:pPr>
    </w:p>
    <w:p w:rsidR="000B77D3" w:rsidRPr="000B77D3" w:rsidRDefault="00BF2813" w:rsidP="008A2181">
      <w:pPr>
        <w:ind w:firstLine="709"/>
        <w:jc w:val="both"/>
      </w:pPr>
      <w:r w:rsidRPr="00BF2813">
        <w:t>Данная дисциплина относится к обязательной</w:t>
      </w:r>
      <w:r>
        <w:t xml:space="preserve"> части образовательной программы</w:t>
      </w:r>
      <w:r w:rsidRPr="00BF2813">
        <w:t xml:space="preserve"> </w:t>
      </w:r>
      <w:r w:rsidR="000B77D3" w:rsidRPr="000B77D3">
        <w:t>и требует знаний, умений и навыков в объёме бакалаврской программы направлений «</w:t>
      </w:r>
      <w:r w:rsidR="00B47D25">
        <w:t>Радиотехника</w:t>
      </w:r>
      <w:r>
        <w:t>»</w:t>
      </w:r>
      <w:r w:rsidR="000B77D3" w:rsidRPr="000B77D3">
        <w:t>. Знания, умения и навыки, полученные при изучении дисциплины, используются студентами в ходе научной работы магистрантов и практик</w:t>
      </w:r>
    </w:p>
    <w:p w:rsidR="00E919DD" w:rsidRPr="00EE28CC" w:rsidRDefault="00E919DD" w:rsidP="008C20F4">
      <w:pPr>
        <w:tabs>
          <w:tab w:val="left" w:pos="2496"/>
        </w:tabs>
        <w:jc w:val="both"/>
        <w:rPr>
          <w:b/>
          <w:bCs/>
        </w:rPr>
      </w:pPr>
    </w:p>
    <w:p w:rsidR="00A2425F" w:rsidRPr="008F4C2A" w:rsidRDefault="008C20F4" w:rsidP="008C20F4">
      <w:pPr>
        <w:jc w:val="both"/>
        <w:rPr>
          <w:b/>
          <w:bCs/>
          <w:color w:val="3366FF"/>
        </w:rPr>
      </w:pPr>
      <w:r w:rsidRPr="00EE28CC">
        <w:rPr>
          <w:b/>
          <w:bCs/>
        </w:rPr>
        <w:t xml:space="preserve">3. Планируемые результаты обучения по дисциплине, соотнесенные с планируемыми результатами освоения </w:t>
      </w:r>
      <w:r w:rsidR="00141E57">
        <w:rPr>
          <w:b/>
          <w:bCs/>
        </w:rPr>
        <w:t>образовательной программы</w:t>
      </w:r>
    </w:p>
    <w:p w:rsidR="008C20F4" w:rsidRDefault="008C20F4" w:rsidP="004F7D95">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933DC3" w:rsidRDefault="00933DC3" w:rsidP="008C20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849"/>
        <w:gridCol w:w="3908"/>
      </w:tblGrid>
      <w:tr w:rsidR="00BF2813" w:rsidRPr="00EE28CC" w:rsidTr="00BF2813">
        <w:tc>
          <w:tcPr>
            <w:tcW w:w="2587" w:type="dxa"/>
          </w:tcPr>
          <w:p w:rsidR="00BF2813" w:rsidRPr="00C10552" w:rsidRDefault="00BF2813" w:rsidP="005F3FA7">
            <w:pPr>
              <w:pStyle w:val="a"/>
              <w:numPr>
                <w:ilvl w:val="0"/>
                <w:numId w:val="0"/>
              </w:numPr>
              <w:ind w:left="964"/>
              <w:rPr>
                <w:b/>
                <w:sz w:val="22"/>
                <w:szCs w:val="22"/>
              </w:rPr>
            </w:pPr>
            <w:r w:rsidRPr="00C10552">
              <w:rPr>
                <w:b/>
                <w:sz w:val="22"/>
                <w:szCs w:val="22"/>
              </w:rPr>
              <w:t xml:space="preserve">Формируемая компетенция </w:t>
            </w:r>
          </w:p>
          <w:p w:rsidR="00BF2813" w:rsidRPr="000D608C" w:rsidRDefault="00BF2813" w:rsidP="005F3FA7">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2891" w:type="dxa"/>
          </w:tcPr>
          <w:p w:rsidR="00BF2813" w:rsidRPr="00C10552" w:rsidRDefault="00BF2813" w:rsidP="005F3FA7">
            <w:pPr>
              <w:pStyle w:val="a"/>
              <w:numPr>
                <w:ilvl w:val="0"/>
                <w:numId w:val="0"/>
              </w:numPr>
              <w:ind w:left="964"/>
              <w:rPr>
                <w:b/>
                <w:sz w:val="22"/>
                <w:szCs w:val="22"/>
              </w:rPr>
            </w:pPr>
            <w:r w:rsidRPr="00C10552">
              <w:rPr>
                <w:b/>
                <w:sz w:val="22"/>
                <w:szCs w:val="22"/>
              </w:rPr>
              <w:t>Индикатор достижения компетенции</w:t>
            </w:r>
          </w:p>
          <w:p w:rsidR="00BF2813" w:rsidRPr="000D608C" w:rsidRDefault="00BF2813" w:rsidP="005F3FA7">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4092" w:type="dxa"/>
          </w:tcPr>
          <w:p w:rsidR="00BF2813" w:rsidRPr="00C10552" w:rsidRDefault="00BF2813" w:rsidP="005F3FA7">
            <w:pPr>
              <w:pStyle w:val="a"/>
              <w:numPr>
                <w:ilvl w:val="0"/>
                <w:numId w:val="0"/>
              </w:numPr>
              <w:spacing w:line="240" w:lineRule="auto"/>
              <w:jc w:val="center"/>
              <w:rPr>
                <w:b/>
                <w:sz w:val="22"/>
                <w:szCs w:val="22"/>
              </w:rPr>
            </w:pPr>
            <w:r w:rsidRPr="00C10552">
              <w:rPr>
                <w:b/>
                <w:sz w:val="22"/>
                <w:szCs w:val="22"/>
              </w:rPr>
              <w:t xml:space="preserve">Перечень планируемых результатов </w:t>
            </w:r>
          </w:p>
          <w:p w:rsidR="00BF2813" w:rsidRPr="000D608C" w:rsidRDefault="00BF2813" w:rsidP="005F3FA7">
            <w:pPr>
              <w:pStyle w:val="a"/>
              <w:numPr>
                <w:ilvl w:val="0"/>
                <w:numId w:val="0"/>
              </w:numPr>
              <w:spacing w:line="240" w:lineRule="auto"/>
              <w:jc w:val="center"/>
              <w:rPr>
                <w:b/>
                <w:sz w:val="22"/>
                <w:szCs w:val="22"/>
                <w:highlight w:val="yellow"/>
              </w:rPr>
            </w:pPr>
            <w:r w:rsidRPr="00C10552">
              <w:rPr>
                <w:b/>
                <w:sz w:val="22"/>
                <w:szCs w:val="22"/>
              </w:rPr>
              <w:t>обучения</w:t>
            </w:r>
          </w:p>
        </w:tc>
      </w:tr>
      <w:tr w:rsidR="008C20F4" w:rsidRPr="00EE28CC" w:rsidTr="00A2425F">
        <w:trPr>
          <w:trHeight w:hRule="exact" w:val="397"/>
        </w:trPr>
        <w:tc>
          <w:tcPr>
            <w:tcW w:w="9570" w:type="dxa"/>
            <w:gridSpan w:val="3"/>
            <w:vAlign w:val="center"/>
          </w:tcPr>
          <w:p w:rsidR="008C20F4" w:rsidRPr="00EE28CC" w:rsidRDefault="00BF2813" w:rsidP="00172C19">
            <w:pPr>
              <w:pStyle w:val="a"/>
              <w:numPr>
                <w:ilvl w:val="0"/>
                <w:numId w:val="0"/>
              </w:numPr>
              <w:spacing w:line="240" w:lineRule="auto"/>
              <w:rPr>
                <w:b/>
                <w:sz w:val="22"/>
                <w:szCs w:val="22"/>
              </w:rPr>
            </w:pPr>
            <w:r w:rsidRPr="00BF2813">
              <w:rPr>
                <w:b/>
                <w:sz w:val="22"/>
                <w:szCs w:val="22"/>
              </w:rPr>
              <w:t>ОБЩЕПРОФЕССИОНАЛЬНЫЕ КОМПЕТЕНЦИИ</w:t>
            </w:r>
          </w:p>
        </w:tc>
      </w:tr>
      <w:tr w:rsidR="005C0A10" w:rsidRPr="00434A81" w:rsidTr="00215CF6">
        <w:trPr>
          <w:trHeight w:val="3648"/>
        </w:trPr>
        <w:tc>
          <w:tcPr>
            <w:tcW w:w="2587" w:type="dxa"/>
            <w:vMerge w:val="restart"/>
            <w:shd w:val="clear" w:color="auto" w:fill="auto"/>
            <w:vAlign w:val="center"/>
          </w:tcPr>
          <w:p w:rsidR="005C0A10" w:rsidRPr="00215CF6" w:rsidRDefault="005C0A10" w:rsidP="00215CF6">
            <w:r w:rsidRPr="00215CF6">
              <w:t>ОПК-1. Способен представлять современную научную картину мира, выявлять естественнонаучную сущность проблем, определять пути их решения и оценивать эффективность сделанного выбора</w:t>
            </w:r>
          </w:p>
        </w:tc>
        <w:tc>
          <w:tcPr>
            <w:tcW w:w="2891" w:type="dxa"/>
            <w:shd w:val="clear" w:color="auto" w:fill="auto"/>
            <w:vAlign w:val="center"/>
          </w:tcPr>
          <w:p w:rsidR="005C0A10" w:rsidRPr="00215CF6" w:rsidRDefault="005C0A10" w:rsidP="00215CF6">
            <w:r w:rsidRPr="00215CF6">
              <w:t xml:space="preserve">ИД_ОПК-1.1. Знает фундаментальные законы природы и основные физические и математические принципы и методы накопления, передачи и обработки информации. </w:t>
            </w:r>
          </w:p>
        </w:tc>
        <w:tc>
          <w:tcPr>
            <w:tcW w:w="4092" w:type="dxa"/>
            <w:shd w:val="clear" w:color="auto" w:fill="auto"/>
            <w:vAlign w:val="center"/>
          </w:tcPr>
          <w:p w:rsidR="005C0A10" w:rsidRPr="00215CF6" w:rsidRDefault="005C0A10" w:rsidP="00215CF6">
            <w:r w:rsidRPr="00215CF6">
              <w:rPr>
                <w:b/>
                <w:i/>
              </w:rPr>
              <w:t>Знать:</w:t>
            </w:r>
            <w:r w:rsidRPr="00215CF6">
              <w:t xml:space="preserve"> физические и математические модели и методы моделирования процессов и явлений, лежащих в основе принципов действия радиотехнических устройств и систем. </w:t>
            </w:r>
          </w:p>
          <w:p w:rsidR="005C0A10" w:rsidRPr="00215CF6" w:rsidRDefault="005C0A10" w:rsidP="00215CF6">
            <w:r w:rsidRPr="00215CF6">
              <w:rPr>
                <w:b/>
                <w:i/>
              </w:rPr>
              <w:t>Уметь:</w:t>
            </w:r>
            <w:r w:rsidRPr="00215CF6">
              <w:t xml:space="preserve"> формулировать и решать задачи, использовать математический аппарат и численные методы для анализа, синтеза и моделирования радиофизических устройств и систем. </w:t>
            </w:r>
          </w:p>
          <w:p w:rsidR="005C0A10" w:rsidRPr="00215CF6" w:rsidRDefault="005C0A10" w:rsidP="00215CF6"/>
          <w:p w:rsidR="005C0A10" w:rsidRPr="00215CF6" w:rsidRDefault="005C0A10" w:rsidP="00215CF6">
            <w:pPr>
              <w:rPr>
                <w:b/>
                <w:color w:val="3366FF"/>
                <w:sz w:val="22"/>
                <w:szCs w:val="22"/>
              </w:rPr>
            </w:pPr>
          </w:p>
        </w:tc>
      </w:tr>
      <w:tr w:rsidR="005C0A10" w:rsidRPr="00A2425F" w:rsidTr="00215CF6">
        <w:trPr>
          <w:trHeight w:hRule="exact" w:val="2692"/>
        </w:trPr>
        <w:tc>
          <w:tcPr>
            <w:tcW w:w="2587" w:type="dxa"/>
            <w:vMerge/>
            <w:shd w:val="clear" w:color="auto" w:fill="auto"/>
            <w:vAlign w:val="center"/>
          </w:tcPr>
          <w:p w:rsidR="005C0A10" w:rsidRPr="00215CF6" w:rsidRDefault="005C0A10" w:rsidP="00215CF6"/>
        </w:tc>
        <w:tc>
          <w:tcPr>
            <w:tcW w:w="2891" w:type="dxa"/>
            <w:shd w:val="clear" w:color="auto" w:fill="auto"/>
            <w:vAlign w:val="center"/>
          </w:tcPr>
          <w:p w:rsidR="005C0A10" w:rsidRPr="00215CF6" w:rsidRDefault="005C0A10" w:rsidP="00215CF6">
            <w:r w:rsidRPr="00215CF6">
              <w:t>ИД_ОПК-1.2. Применяет физические законы и математические методы для решения задач теоретического и прикладного характера в области  радиотехники.</w:t>
            </w:r>
          </w:p>
        </w:tc>
        <w:tc>
          <w:tcPr>
            <w:tcW w:w="4092" w:type="dxa"/>
            <w:shd w:val="clear" w:color="auto" w:fill="auto"/>
            <w:vAlign w:val="center"/>
          </w:tcPr>
          <w:p w:rsidR="005C0A10" w:rsidRPr="00215CF6" w:rsidRDefault="005C0A10" w:rsidP="00215CF6">
            <w:r w:rsidRPr="00215CF6">
              <w:rPr>
                <w:b/>
                <w:i/>
              </w:rPr>
              <w:t>Владеть:</w:t>
            </w:r>
            <w:r w:rsidRPr="00215CF6">
              <w:t xml:space="preserve"> математическим аппаратом для решения задач теоретической и прикладной радиотехники, методами исследования и моделирования радиотехнических</w:t>
            </w:r>
            <w:r w:rsidR="006104B6">
              <w:t xml:space="preserve"> </w:t>
            </w:r>
            <w:r w:rsidRPr="00215CF6">
              <w:t>объектов.</w:t>
            </w:r>
          </w:p>
          <w:p w:rsidR="005C0A10" w:rsidRPr="00215CF6" w:rsidRDefault="005C0A10" w:rsidP="00215CF6">
            <w:pPr>
              <w:rPr>
                <w:b/>
                <w:i/>
              </w:rPr>
            </w:pPr>
          </w:p>
        </w:tc>
      </w:tr>
      <w:tr w:rsidR="005C0A10" w:rsidRPr="005C0A10" w:rsidTr="00215CF6">
        <w:trPr>
          <w:trHeight w:val="1211"/>
        </w:trPr>
        <w:tc>
          <w:tcPr>
            <w:tcW w:w="2587" w:type="dxa"/>
            <w:vMerge w:val="restart"/>
            <w:shd w:val="clear" w:color="auto" w:fill="auto"/>
            <w:vAlign w:val="center"/>
          </w:tcPr>
          <w:p w:rsidR="005C0A10" w:rsidRPr="00215CF6" w:rsidRDefault="005C0A10" w:rsidP="00215CF6">
            <w:r w:rsidRPr="00215CF6">
              <w:t>ОПК-4. Способен разрабатывать и применять специализированное программно-математическое обеспечение для проведения исследований и решения инженерных задач</w:t>
            </w:r>
          </w:p>
        </w:tc>
        <w:tc>
          <w:tcPr>
            <w:tcW w:w="2891" w:type="dxa"/>
            <w:shd w:val="clear" w:color="auto" w:fill="auto"/>
            <w:vAlign w:val="center"/>
          </w:tcPr>
          <w:p w:rsidR="005C0A10" w:rsidRPr="00215CF6" w:rsidRDefault="005C0A10" w:rsidP="00215CF6">
            <w:r w:rsidRPr="00215CF6">
              <w:t>ИД_ОПК-4.1. Знает основные методы обработки экспериментальных данных с помощью современного специализированного программно-математического обеспечения при решении научно-исследовательских задач</w:t>
            </w:r>
          </w:p>
        </w:tc>
        <w:tc>
          <w:tcPr>
            <w:tcW w:w="4092" w:type="dxa"/>
            <w:shd w:val="clear" w:color="auto" w:fill="auto"/>
            <w:vAlign w:val="center"/>
          </w:tcPr>
          <w:p w:rsidR="005C0A10" w:rsidRPr="00215CF6" w:rsidRDefault="00D23A29" w:rsidP="00215CF6">
            <w:pPr>
              <w:rPr>
                <w:i/>
              </w:rPr>
            </w:pPr>
            <w:r w:rsidRPr="00215CF6">
              <w:rPr>
                <w:i/>
              </w:rPr>
              <w:t>Знает математический аппарат для моделирования сигналов, устройств и систем</w:t>
            </w:r>
          </w:p>
        </w:tc>
      </w:tr>
      <w:tr w:rsidR="005C0A10" w:rsidRPr="00A2425F" w:rsidTr="00215CF6">
        <w:trPr>
          <w:trHeight w:hRule="exact" w:val="2932"/>
        </w:trPr>
        <w:tc>
          <w:tcPr>
            <w:tcW w:w="2587" w:type="dxa"/>
            <w:vMerge/>
            <w:shd w:val="clear" w:color="auto" w:fill="auto"/>
            <w:vAlign w:val="center"/>
          </w:tcPr>
          <w:p w:rsidR="005C0A10" w:rsidRPr="00215CF6" w:rsidRDefault="005C0A10" w:rsidP="00215CF6"/>
        </w:tc>
        <w:tc>
          <w:tcPr>
            <w:tcW w:w="2891" w:type="dxa"/>
            <w:shd w:val="clear" w:color="auto" w:fill="auto"/>
            <w:vAlign w:val="center"/>
          </w:tcPr>
          <w:p w:rsidR="005C0A10" w:rsidRPr="00215CF6" w:rsidRDefault="005C0A10" w:rsidP="00215CF6">
            <w:r w:rsidRPr="00215CF6">
              <w:t>ИД_ОПК-4.2. Проводит компьютерное моделирование и обрабатывает информацию с помощью специализированного программно-математического обеспечения</w:t>
            </w:r>
          </w:p>
        </w:tc>
        <w:tc>
          <w:tcPr>
            <w:tcW w:w="4092" w:type="dxa"/>
            <w:shd w:val="clear" w:color="auto" w:fill="auto"/>
            <w:vAlign w:val="center"/>
          </w:tcPr>
          <w:p w:rsidR="005C0A10" w:rsidRPr="00215CF6" w:rsidRDefault="00D23A29" w:rsidP="00215CF6">
            <w:pPr>
              <w:rPr>
                <w:i/>
              </w:rPr>
            </w:pPr>
            <w:r w:rsidRPr="00215CF6">
              <w:rPr>
                <w:i/>
              </w:rPr>
              <w:t>Владеет средствами специализированного программного обеспечения для решения лабораторных работ</w:t>
            </w:r>
          </w:p>
        </w:tc>
      </w:tr>
    </w:tbl>
    <w:p w:rsidR="008C20F4" w:rsidRPr="007D7450" w:rsidRDefault="008C20F4" w:rsidP="008C20F4">
      <w:pPr>
        <w:jc w:val="both"/>
        <w:rPr>
          <w:b/>
          <w:bCs/>
        </w:rPr>
      </w:pPr>
    </w:p>
    <w:p w:rsidR="008C20F4" w:rsidRPr="00EE28CC" w:rsidRDefault="008C20F4" w:rsidP="008C20F4">
      <w:pPr>
        <w:jc w:val="both"/>
        <w:rPr>
          <w:b/>
          <w:bCs/>
        </w:rPr>
      </w:pPr>
      <w:r w:rsidRPr="00EE28CC">
        <w:rPr>
          <w:b/>
          <w:bCs/>
        </w:rPr>
        <w:t>4.</w:t>
      </w:r>
      <w:r w:rsidRPr="00EE28CC">
        <w:rPr>
          <w:b/>
          <w:bCs/>
          <w:lang w:val="en-US"/>
        </w:rPr>
        <w:t> </w:t>
      </w:r>
      <w:r w:rsidRPr="00EE28CC">
        <w:rPr>
          <w:b/>
          <w:bCs/>
        </w:rPr>
        <w:t>Объ</w:t>
      </w:r>
      <w:r w:rsidR="00C9281D">
        <w:rPr>
          <w:b/>
          <w:bCs/>
        </w:rPr>
        <w:t>ё</w:t>
      </w:r>
      <w:r w:rsidRPr="00EE28CC">
        <w:rPr>
          <w:b/>
          <w:bCs/>
        </w:rPr>
        <w:t>м, структура</w:t>
      </w:r>
      <w:r w:rsidRPr="00EE28CC">
        <w:rPr>
          <w:b/>
          <w:bCs/>
          <w:color w:val="FF0000"/>
        </w:rPr>
        <w:t xml:space="preserve"> </w:t>
      </w:r>
      <w:r w:rsidRPr="00EE28CC">
        <w:rPr>
          <w:b/>
          <w:bCs/>
        </w:rPr>
        <w:t xml:space="preserve">и содержание дисциплины </w:t>
      </w:r>
    </w:p>
    <w:p w:rsidR="008C20F4" w:rsidRPr="00EE28CC" w:rsidRDefault="008C20F4" w:rsidP="00C82A9F">
      <w:pPr>
        <w:jc w:val="both"/>
      </w:pPr>
    </w:p>
    <w:p w:rsidR="008C20F4" w:rsidRPr="00F92B7D" w:rsidRDefault="008C20F4" w:rsidP="00C82A9F">
      <w:pPr>
        <w:jc w:val="both"/>
      </w:pPr>
      <w:r w:rsidRPr="00F92B7D">
        <w:t>Общая трудо</w:t>
      </w:r>
      <w:r w:rsidR="0017569F">
        <w:t>ё</w:t>
      </w:r>
      <w:r w:rsidRPr="00F92B7D">
        <w:t>мко</w:t>
      </w:r>
      <w:r w:rsidR="003E0C98" w:rsidRPr="00F92B7D">
        <w:t xml:space="preserve">сть дисциплины составляет </w:t>
      </w:r>
      <w:r w:rsidR="0062470C" w:rsidRPr="0017569F">
        <w:rPr>
          <w:b/>
        </w:rPr>
        <w:t>5</w:t>
      </w:r>
      <w:r w:rsidR="003E0C98" w:rsidRPr="00F92B7D">
        <w:t xml:space="preserve"> зач</w:t>
      </w:r>
      <w:r w:rsidR="0017569F">
        <w:t>ё</w:t>
      </w:r>
      <w:r w:rsidR="003E0C98" w:rsidRPr="00F92B7D">
        <w:t>т</w:t>
      </w:r>
      <w:r w:rsidR="0017569F">
        <w:t>.</w:t>
      </w:r>
      <w:r w:rsidR="003E0C98" w:rsidRPr="00F92B7D">
        <w:t xml:space="preserve"> ед</w:t>
      </w:r>
      <w:r w:rsidR="0017569F">
        <w:t>.</w:t>
      </w:r>
      <w:r w:rsidR="003E0C98" w:rsidRPr="00F92B7D">
        <w:t xml:space="preserve">, </w:t>
      </w:r>
      <w:r w:rsidR="0062470C" w:rsidRPr="0017569F">
        <w:rPr>
          <w:b/>
        </w:rPr>
        <w:t>180</w:t>
      </w:r>
      <w:r w:rsidRPr="00F92B7D">
        <w:t xml:space="preserve"> акад.</w:t>
      </w:r>
      <w:r w:rsidR="00141E57">
        <w:t xml:space="preserve"> </w:t>
      </w:r>
      <w:r w:rsidRPr="00F92B7D">
        <w:t>часов.</w:t>
      </w:r>
    </w:p>
    <w:p w:rsidR="00083DAE" w:rsidRPr="007D7450" w:rsidRDefault="00083DAE" w:rsidP="00C82A9F">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003733" w:rsidRPr="00D23A29" w:rsidTr="00152578">
        <w:trPr>
          <w:cantSplit/>
          <w:trHeight w:val="1312"/>
        </w:trPr>
        <w:tc>
          <w:tcPr>
            <w:tcW w:w="276" w:type="pct"/>
          </w:tcPr>
          <w:p w:rsidR="00003733" w:rsidRPr="00D23A29" w:rsidRDefault="00003733" w:rsidP="00F93E20">
            <w:pPr>
              <w:jc w:val="center"/>
              <w:rPr>
                <w:b/>
                <w:bCs/>
                <w:sz w:val="22"/>
                <w:szCs w:val="22"/>
              </w:rPr>
            </w:pPr>
            <w:r w:rsidRPr="00D23A29">
              <w:rPr>
                <w:b/>
                <w:bCs/>
                <w:sz w:val="22"/>
                <w:szCs w:val="22"/>
              </w:rPr>
              <w:t>№</w:t>
            </w:r>
          </w:p>
          <w:p w:rsidR="00003733" w:rsidRPr="00D23A29" w:rsidRDefault="00003733" w:rsidP="00F93E20">
            <w:pPr>
              <w:jc w:val="center"/>
              <w:rPr>
                <w:b/>
                <w:bCs/>
                <w:sz w:val="22"/>
                <w:szCs w:val="22"/>
              </w:rPr>
            </w:pPr>
            <w:r w:rsidRPr="00D23A29">
              <w:rPr>
                <w:b/>
                <w:bCs/>
                <w:sz w:val="22"/>
                <w:szCs w:val="22"/>
              </w:rPr>
              <w:t>п/п</w:t>
            </w:r>
          </w:p>
        </w:tc>
        <w:tc>
          <w:tcPr>
            <w:tcW w:w="1405" w:type="pct"/>
            <w:tcMar>
              <w:top w:w="28" w:type="dxa"/>
              <w:left w:w="17" w:type="dxa"/>
              <w:right w:w="17" w:type="dxa"/>
            </w:tcMar>
          </w:tcPr>
          <w:p w:rsidR="00003733" w:rsidRPr="00D23A29" w:rsidRDefault="00003733" w:rsidP="00F93E20">
            <w:pPr>
              <w:jc w:val="center"/>
              <w:rPr>
                <w:b/>
                <w:bCs/>
                <w:sz w:val="22"/>
                <w:szCs w:val="22"/>
              </w:rPr>
            </w:pPr>
            <w:r w:rsidRPr="00D23A29">
              <w:rPr>
                <w:b/>
                <w:bCs/>
                <w:sz w:val="22"/>
                <w:szCs w:val="22"/>
              </w:rPr>
              <w:t>Темы (разделы)</w:t>
            </w:r>
          </w:p>
          <w:p w:rsidR="00003733" w:rsidRPr="00D23A29" w:rsidRDefault="00003733" w:rsidP="00F93E20">
            <w:pPr>
              <w:jc w:val="center"/>
              <w:rPr>
                <w:b/>
                <w:bCs/>
                <w:sz w:val="22"/>
                <w:szCs w:val="22"/>
              </w:rPr>
            </w:pPr>
            <w:r w:rsidRPr="00D23A29">
              <w:rPr>
                <w:b/>
                <w:bCs/>
                <w:sz w:val="22"/>
                <w:szCs w:val="22"/>
              </w:rPr>
              <w:t xml:space="preserve">дисциплины, </w:t>
            </w:r>
          </w:p>
          <w:p w:rsidR="00003733" w:rsidRPr="00D23A29" w:rsidRDefault="00003733" w:rsidP="00F93E20">
            <w:pPr>
              <w:jc w:val="center"/>
              <w:rPr>
                <w:b/>
                <w:bCs/>
                <w:sz w:val="22"/>
                <w:szCs w:val="22"/>
              </w:rPr>
            </w:pPr>
            <w:r w:rsidRPr="00D23A29">
              <w:rPr>
                <w:b/>
                <w:bCs/>
                <w:sz w:val="22"/>
                <w:szCs w:val="22"/>
              </w:rPr>
              <w:t>их содержание</w:t>
            </w:r>
          </w:p>
          <w:p w:rsidR="00003733" w:rsidRPr="00D23A29" w:rsidRDefault="00003733" w:rsidP="00F93E20">
            <w:pPr>
              <w:jc w:val="center"/>
              <w:rPr>
                <w:b/>
                <w:bCs/>
                <w:sz w:val="22"/>
                <w:szCs w:val="22"/>
              </w:rPr>
            </w:pPr>
          </w:p>
        </w:tc>
        <w:tc>
          <w:tcPr>
            <w:tcW w:w="269" w:type="pct"/>
            <w:textDirection w:val="btLr"/>
          </w:tcPr>
          <w:p w:rsidR="00003733" w:rsidRPr="00D23A29" w:rsidRDefault="00003733" w:rsidP="00F93E20">
            <w:pPr>
              <w:ind w:left="113" w:right="113"/>
              <w:jc w:val="center"/>
              <w:rPr>
                <w:b/>
                <w:bCs/>
                <w:sz w:val="22"/>
                <w:szCs w:val="22"/>
              </w:rPr>
            </w:pPr>
            <w:r w:rsidRPr="00D23A29">
              <w:rPr>
                <w:b/>
                <w:bCs/>
                <w:sz w:val="22"/>
                <w:szCs w:val="22"/>
              </w:rPr>
              <w:t>Семестр</w:t>
            </w:r>
          </w:p>
        </w:tc>
        <w:tc>
          <w:tcPr>
            <w:tcW w:w="1712" w:type="pct"/>
            <w:gridSpan w:val="6"/>
          </w:tcPr>
          <w:p w:rsidR="00003733" w:rsidRPr="00D23A29" w:rsidRDefault="00003733" w:rsidP="00F93E20">
            <w:pPr>
              <w:jc w:val="center"/>
              <w:rPr>
                <w:b/>
                <w:bCs/>
                <w:sz w:val="22"/>
                <w:szCs w:val="22"/>
              </w:rPr>
            </w:pPr>
            <w:r w:rsidRPr="00D23A29">
              <w:rPr>
                <w:b/>
                <w:bCs/>
                <w:sz w:val="22"/>
                <w:szCs w:val="22"/>
              </w:rPr>
              <w:t xml:space="preserve">Виды учебных занятий, </w:t>
            </w:r>
          </w:p>
          <w:p w:rsidR="00003733" w:rsidRPr="00D23A29" w:rsidRDefault="00003733" w:rsidP="00F93E20">
            <w:pPr>
              <w:jc w:val="center"/>
              <w:rPr>
                <w:b/>
                <w:bCs/>
                <w:sz w:val="22"/>
                <w:szCs w:val="22"/>
              </w:rPr>
            </w:pPr>
            <w:r w:rsidRPr="00D23A29">
              <w:rPr>
                <w:b/>
                <w:bCs/>
                <w:sz w:val="22"/>
                <w:szCs w:val="22"/>
              </w:rPr>
              <w:t xml:space="preserve">включая самостоятельную работу студентов, </w:t>
            </w:r>
          </w:p>
          <w:p w:rsidR="00003733" w:rsidRPr="00D23A29" w:rsidRDefault="00003733" w:rsidP="00F93E20">
            <w:pPr>
              <w:jc w:val="center"/>
              <w:rPr>
                <w:b/>
                <w:bCs/>
                <w:sz w:val="22"/>
                <w:szCs w:val="22"/>
              </w:rPr>
            </w:pPr>
            <w:r w:rsidRPr="00D23A29">
              <w:rPr>
                <w:b/>
                <w:bCs/>
                <w:sz w:val="22"/>
                <w:szCs w:val="22"/>
              </w:rPr>
              <w:t>и их трудо</w:t>
            </w:r>
            <w:r w:rsidR="0017569F">
              <w:rPr>
                <w:b/>
                <w:bCs/>
                <w:sz w:val="22"/>
                <w:szCs w:val="22"/>
              </w:rPr>
              <w:t>ё</w:t>
            </w:r>
            <w:r w:rsidRPr="00D23A29">
              <w:rPr>
                <w:b/>
                <w:bCs/>
                <w:sz w:val="22"/>
                <w:szCs w:val="22"/>
              </w:rPr>
              <w:t>мкость</w:t>
            </w:r>
          </w:p>
          <w:p w:rsidR="00003733" w:rsidRPr="00D23A29" w:rsidRDefault="00003733" w:rsidP="00F93E20">
            <w:pPr>
              <w:jc w:val="center"/>
              <w:rPr>
                <w:b/>
                <w:bCs/>
                <w:sz w:val="22"/>
                <w:szCs w:val="22"/>
              </w:rPr>
            </w:pPr>
            <w:r w:rsidRPr="00D23A29">
              <w:rPr>
                <w:b/>
                <w:bCs/>
                <w:sz w:val="22"/>
                <w:szCs w:val="22"/>
              </w:rPr>
              <w:t>(в академических часах)</w:t>
            </w:r>
          </w:p>
          <w:p w:rsidR="00003733" w:rsidRPr="00D23A29" w:rsidRDefault="00003733" w:rsidP="00F93E20">
            <w:pPr>
              <w:jc w:val="center"/>
              <w:rPr>
                <w:b/>
                <w:bCs/>
                <w:sz w:val="22"/>
                <w:szCs w:val="22"/>
              </w:rPr>
            </w:pPr>
          </w:p>
        </w:tc>
        <w:tc>
          <w:tcPr>
            <w:tcW w:w="1338" w:type="pct"/>
          </w:tcPr>
          <w:p w:rsidR="00003733" w:rsidRPr="00D23A29" w:rsidRDefault="00003733" w:rsidP="00F93E20">
            <w:pPr>
              <w:jc w:val="center"/>
              <w:rPr>
                <w:b/>
                <w:bCs/>
                <w:i/>
                <w:iCs/>
                <w:sz w:val="22"/>
                <w:szCs w:val="22"/>
              </w:rPr>
            </w:pPr>
            <w:r w:rsidRPr="00D23A29">
              <w:rPr>
                <w:b/>
                <w:bCs/>
                <w:sz w:val="22"/>
                <w:szCs w:val="22"/>
              </w:rPr>
              <w:t xml:space="preserve">Формы текущего контроля успеваемости </w:t>
            </w:r>
          </w:p>
          <w:p w:rsidR="00003733" w:rsidRPr="00D23A29" w:rsidRDefault="00003733" w:rsidP="00F93E20">
            <w:pPr>
              <w:jc w:val="center"/>
              <w:rPr>
                <w:b/>
                <w:bCs/>
                <w:sz w:val="22"/>
                <w:szCs w:val="22"/>
              </w:rPr>
            </w:pPr>
          </w:p>
          <w:p w:rsidR="00003733" w:rsidRPr="00D23A29" w:rsidRDefault="00003733" w:rsidP="00F93E20">
            <w:pPr>
              <w:jc w:val="center"/>
              <w:rPr>
                <w:b/>
                <w:bCs/>
                <w:sz w:val="22"/>
                <w:szCs w:val="22"/>
              </w:rPr>
            </w:pPr>
            <w:r w:rsidRPr="00D23A29">
              <w:rPr>
                <w:b/>
                <w:bCs/>
                <w:sz w:val="22"/>
                <w:szCs w:val="22"/>
              </w:rPr>
              <w:t xml:space="preserve">Форма промежуточной аттестации </w:t>
            </w:r>
          </w:p>
          <w:p w:rsidR="00003733" w:rsidRPr="00D23A29" w:rsidRDefault="00003733" w:rsidP="00F93E20">
            <w:pPr>
              <w:jc w:val="center"/>
              <w:rPr>
                <w:b/>
                <w:bCs/>
                <w:i/>
                <w:iCs/>
                <w:sz w:val="22"/>
                <w:szCs w:val="22"/>
              </w:rPr>
            </w:pPr>
            <w:r w:rsidRPr="00D23A29">
              <w:rPr>
                <w:b/>
                <w:bCs/>
                <w:i/>
                <w:iCs/>
                <w:sz w:val="22"/>
                <w:szCs w:val="22"/>
              </w:rPr>
              <w:t>(по семестрам)</w:t>
            </w:r>
          </w:p>
        </w:tc>
      </w:tr>
      <w:tr w:rsidR="00003733" w:rsidRPr="00D23A29" w:rsidTr="00152578">
        <w:tc>
          <w:tcPr>
            <w:tcW w:w="276" w:type="pct"/>
          </w:tcPr>
          <w:p w:rsidR="00003733" w:rsidRPr="00D23A29" w:rsidRDefault="00003733" w:rsidP="00F93E20">
            <w:pPr>
              <w:jc w:val="both"/>
              <w:rPr>
                <w:b/>
                <w:bCs/>
                <w:sz w:val="22"/>
                <w:szCs w:val="22"/>
              </w:rPr>
            </w:pPr>
          </w:p>
        </w:tc>
        <w:tc>
          <w:tcPr>
            <w:tcW w:w="1405" w:type="pct"/>
          </w:tcPr>
          <w:p w:rsidR="00003733" w:rsidRPr="00D23A29" w:rsidRDefault="00003733" w:rsidP="00F93E20">
            <w:pPr>
              <w:jc w:val="both"/>
              <w:rPr>
                <w:b/>
                <w:bCs/>
                <w:sz w:val="22"/>
                <w:szCs w:val="22"/>
              </w:rPr>
            </w:pPr>
          </w:p>
        </w:tc>
        <w:tc>
          <w:tcPr>
            <w:tcW w:w="269" w:type="pct"/>
          </w:tcPr>
          <w:p w:rsidR="00003733" w:rsidRPr="00D23A29" w:rsidRDefault="00003733" w:rsidP="00F93E20">
            <w:pPr>
              <w:jc w:val="both"/>
              <w:rPr>
                <w:b/>
                <w:bCs/>
                <w:sz w:val="22"/>
                <w:szCs w:val="22"/>
              </w:rPr>
            </w:pPr>
          </w:p>
        </w:tc>
        <w:tc>
          <w:tcPr>
            <w:tcW w:w="1356" w:type="pct"/>
            <w:gridSpan w:val="5"/>
          </w:tcPr>
          <w:p w:rsidR="00003733" w:rsidRPr="00D23A29" w:rsidRDefault="00003733" w:rsidP="00F93E20">
            <w:pPr>
              <w:jc w:val="center"/>
              <w:rPr>
                <w:b/>
                <w:sz w:val="22"/>
                <w:szCs w:val="22"/>
              </w:rPr>
            </w:pPr>
            <w:r w:rsidRPr="00D23A29">
              <w:rPr>
                <w:b/>
                <w:sz w:val="22"/>
                <w:szCs w:val="22"/>
              </w:rPr>
              <w:t>Контактная работа</w:t>
            </w:r>
          </w:p>
        </w:tc>
        <w:tc>
          <w:tcPr>
            <w:tcW w:w="356" w:type="pct"/>
          </w:tcPr>
          <w:p w:rsidR="00003733" w:rsidRPr="00D23A29" w:rsidRDefault="00003733" w:rsidP="00F93E20">
            <w:pPr>
              <w:jc w:val="both"/>
              <w:rPr>
                <w:sz w:val="22"/>
                <w:szCs w:val="22"/>
              </w:rPr>
            </w:pPr>
          </w:p>
        </w:tc>
        <w:tc>
          <w:tcPr>
            <w:tcW w:w="1338" w:type="pct"/>
          </w:tcPr>
          <w:p w:rsidR="00003733" w:rsidRPr="00D23A29" w:rsidRDefault="00003733" w:rsidP="00F93E20">
            <w:pPr>
              <w:jc w:val="both"/>
              <w:rPr>
                <w:sz w:val="22"/>
                <w:szCs w:val="22"/>
              </w:rPr>
            </w:pPr>
          </w:p>
        </w:tc>
      </w:tr>
      <w:tr w:rsidR="00003733" w:rsidRPr="00D23A29" w:rsidTr="00152578">
        <w:trPr>
          <w:cantSplit/>
          <w:trHeight w:val="1695"/>
        </w:trPr>
        <w:tc>
          <w:tcPr>
            <w:tcW w:w="276" w:type="pct"/>
          </w:tcPr>
          <w:p w:rsidR="00003733" w:rsidRPr="00D23A29" w:rsidRDefault="00003733" w:rsidP="00F93E20">
            <w:pPr>
              <w:jc w:val="both"/>
              <w:rPr>
                <w:b/>
                <w:bCs/>
                <w:sz w:val="22"/>
                <w:szCs w:val="22"/>
              </w:rPr>
            </w:pPr>
          </w:p>
        </w:tc>
        <w:tc>
          <w:tcPr>
            <w:tcW w:w="1405" w:type="pct"/>
          </w:tcPr>
          <w:p w:rsidR="00003733" w:rsidRPr="00D23A29" w:rsidRDefault="00003733" w:rsidP="00F93E20">
            <w:pPr>
              <w:jc w:val="both"/>
              <w:rPr>
                <w:b/>
                <w:bCs/>
                <w:sz w:val="22"/>
                <w:szCs w:val="22"/>
              </w:rPr>
            </w:pPr>
          </w:p>
        </w:tc>
        <w:tc>
          <w:tcPr>
            <w:tcW w:w="269" w:type="pct"/>
          </w:tcPr>
          <w:p w:rsidR="00003733" w:rsidRPr="00D23A29" w:rsidRDefault="00003733" w:rsidP="00F93E20">
            <w:pPr>
              <w:jc w:val="both"/>
              <w:rPr>
                <w:b/>
                <w:bCs/>
                <w:sz w:val="22"/>
                <w:szCs w:val="22"/>
              </w:rPr>
            </w:pPr>
          </w:p>
        </w:tc>
        <w:tc>
          <w:tcPr>
            <w:tcW w:w="271" w:type="pct"/>
            <w:textDirection w:val="btLr"/>
            <w:vAlign w:val="center"/>
          </w:tcPr>
          <w:p w:rsidR="00003733" w:rsidRPr="00D23A29" w:rsidRDefault="00003733" w:rsidP="00F93E20">
            <w:pPr>
              <w:ind w:left="113" w:right="113"/>
              <w:jc w:val="center"/>
              <w:rPr>
                <w:sz w:val="20"/>
                <w:szCs w:val="20"/>
              </w:rPr>
            </w:pPr>
            <w:r w:rsidRPr="00D23A29">
              <w:rPr>
                <w:sz w:val="20"/>
                <w:szCs w:val="20"/>
              </w:rPr>
              <w:t>лекции</w:t>
            </w:r>
          </w:p>
        </w:tc>
        <w:tc>
          <w:tcPr>
            <w:tcW w:w="271" w:type="pct"/>
            <w:tcMar>
              <w:left w:w="57" w:type="dxa"/>
              <w:right w:w="57" w:type="dxa"/>
            </w:tcMar>
            <w:textDirection w:val="btLr"/>
            <w:vAlign w:val="center"/>
          </w:tcPr>
          <w:p w:rsidR="00003733" w:rsidRPr="00D23A29" w:rsidRDefault="00003733" w:rsidP="00F93E20">
            <w:pPr>
              <w:ind w:left="113" w:right="113"/>
              <w:jc w:val="center"/>
              <w:rPr>
                <w:sz w:val="20"/>
                <w:szCs w:val="20"/>
              </w:rPr>
            </w:pPr>
            <w:r w:rsidRPr="00D23A29">
              <w:rPr>
                <w:sz w:val="20"/>
                <w:szCs w:val="20"/>
              </w:rPr>
              <w:t>практические</w:t>
            </w:r>
          </w:p>
        </w:tc>
        <w:tc>
          <w:tcPr>
            <w:tcW w:w="271" w:type="pct"/>
            <w:tcMar>
              <w:left w:w="57" w:type="dxa"/>
              <w:right w:w="57" w:type="dxa"/>
            </w:tcMar>
            <w:textDirection w:val="btLr"/>
            <w:vAlign w:val="center"/>
          </w:tcPr>
          <w:p w:rsidR="00003733" w:rsidRPr="00D23A29" w:rsidRDefault="00003733" w:rsidP="00F93E20">
            <w:pPr>
              <w:ind w:left="113" w:right="113"/>
              <w:jc w:val="center"/>
              <w:rPr>
                <w:sz w:val="20"/>
                <w:szCs w:val="20"/>
              </w:rPr>
            </w:pPr>
            <w:r w:rsidRPr="00D23A29">
              <w:rPr>
                <w:sz w:val="20"/>
                <w:szCs w:val="20"/>
              </w:rPr>
              <w:t>л</w:t>
            </w:r>
            <w:proofErr w:type="spellStart"/>
            <w:r w:rsidRPr="00D23A29">
              <w:rPr>
                <w:sz w:val="20"/>
                <w:szCs w:val="20"/>
                <w:lang w:val="en-US"/>
              </w:rPr>
              <w:t>аб</w:t>
            </w:r>
            <w:proofErr w:type="spellEnd"/>
            <w:r w:rsidRPr="00D23A29">
              <w:rPr>
                <w:sz w:val="20"/>
                <w:szCs w:val="20"/>
              </w:rPr>
              <w:t>ораторные</w:t>
            </w:r>
          </w:p>
        </w:tc>
        <w:tc>
          <w:tcPr>
            <w:tcW w:w="271" w:type="pct"/>
            <w:tcMar>
              <w:left w:w="57" w:type="dxa"/>
              <w:right w:w="57" w:type="dxa"/>
            </w:tcMar>
            <w:textDirection w:val="btLr"/>
            <w:vAlign w:val="center"/>
          </w:tcPr>
          <w:p w:rsidR="00003733" w:rsidRPr="00D23A29" w:rsidRDefault="00003733" w:rsidP="00F93E20">
            <w:pPr>
              <w:ind w:left="113" w:right="113"/>
              <w:jc w:val="center"/>
              <w:rPr>
                <w:sz w:val="20"/>
                <w:szCs w:val="20"/>
              </w:rPr>
            </w:pPr>
            <w:r w:rsidRPr="00D23A29">
              <w:rPr>
                <w:sz w:val="20"/>
                <w:szCs w:val="20"/>
              </w:rPr>
              <w:t>консультации</w:t>
            </w:r>
          </w:p>
        </w:tc>
        <w:tc>
          <w:tcPr>
            <w:tcW w:w="272" w:type="pct"/>
            <w:textDirection w:val="btLr"/>
            <w:vAlign w:val="center"/>
          </w:tcPr>
          <w:p w:rsidR="00003733" w:rsidRPr="00D23A29" w:rsidRDefault="00003733" w:rsidP="00F93E20">
            <w:pPr>
              <w:ind w:left="113" w:right="113"/>
              <w:jc w:val="center"/>
              <w:rPr>
                <w:sz w:val="20"/>
                <w:szCs w:val="20"/>
              </w:rPr>
            </w:pPr>
            <w:r w:rsidRPr="00D23A29">
              <w:rPr>
                <w:sz w:val="20"/>
                <w:szCs w:val="20"/>
              </w:rPr>
              <w:t xml:space="preserve"> аттестационные испытания</w:t>
            </w:r>
          </w:p>
        </w:tc>
        <w:tc>
          <w:tcPr>
            <w:tcW w:w="356" w:type="pct"/>
            <w:textDirection w:val="btLr"/>
            <w:vAlign w:val="center"/>
          </w:tcPr>
          <w:p w:rsidR="00003733" w:rsidRPr="00D23A29" w:rsidRDefault="00003733" w:rsidP="00F93E20">
            <w:pPr>
              <w:ind w:left="113" w:right="113"/>
              <w:jc w:val="center"/>
              <w:rPr>
                <w:sz w:val="20"/>
                <w:szCs w:val="20"/>
              </w:rPr>
            </w:pPr>
            <w:r w:rsidRPr="00D23A29">
              <w:rPr>
                <w:sz w:val="20"/>
                <w:szCs w:val="20"/>
              </w:rPr>
              <w:t>самостоятельная</w:t>
            </w:r>
          </w:p>
          <w:p w:rsidR="00003733" w:rsidRPr="00D23A29" w:rsidRDefault="00003733" w:rsidP="00F93E20">
            <w:pPr>
              <w:ind w:left="113" w:right="113"/>
              <w:jc w:val="center"/>
              <w:rPr>
                <w:sz w:val="20"/>
                <w:szCs w:val="20"/>
              </w:rPr>
            </w:pPr>
            <w:r w:rsidRPr="00D23A29">
              <w:rPr>
                <w:sz w:val="20"/>
                <w:szCs w:val="20"/>
              </w:rPr>
              <w:t>работа</w:t>
            </w:r>
          </w:p>
        </w:tc>
        <w:tc>
          <w:tcPr>
            <w:tcW w:w="1338" w:type="pct"/>
          </w:tcPr>
          <w:p w:rsidR="00003733" w:rsidRPr="00D23A29" w:rsidRDefault="00003733" w:rsidP="00F93E20">
            <w:pPr>
              <w:jc w:val="both"/>
              <w:rPr>
                <w:sz w:val="22"/>
                <w:szCs w:val="22"/>
              </w:rPr>
            </w:pPr>
          </w:p>
        </w:tc>
      </w:tr>
      <w:tr w:rsidR="00003733" w:rsidRPr="00D23A29" w:rsidTr="00152578">
        <w:tc>
          <w:tcPr>
            <w:tcW w:w="276" w:type="pct"/>
            <w:vAlign w:val="center"/>
          </w:tcPr>
          <w:p w:rsidR="00003733" w:rsidRPr="00D23A29" w:rsidRDefault="00003733" w:rsidP="00F93E20">
            <w:pPr>
              <w:jc w:val="center"/>
            </w:pPr>
            <w:r w:rsidRPr="00D23A29">
              <w:t>1</w:t>
            </w:r>
          </w:p>
        </w:tc>
        <w:tc>
          <w:tcPr>
            <w:tcW w:w="1405" w:type="pct"/>
            <w:vAlign w:val="center"/>
          </w:tcPr>
          <w:p w:rsidR="00003733" w:rsidRPr="00D23A29" w:rsidRDefault="00003733" w:rsidP="00F93E20">
            <w:r w:rsidRPr="00D23A29">
              <w:t>Математические модели и действия над ними</w:t>
            </w:r>
            <w:r w:rsidRPr="00D23A29">
              <w:rPr>
                <w:rStyle w:val="FontStyle40"/>
              </w:rPr>
              <w:t>.</w:t>
            </w:r>
          </w:p>
        </w:tc>
        <w:tc>
          <w:tcPr>
            <w:tcW w:w="269" w:type="pct"/>
            <w:vAlign w:val="center"/>
          </w:tcPr>
          <w:p w:rsidR="00003733" w:rsidRPr="00D23A29" w:rsidRDefault="00003733" w:rsidP="00F93E20">
            <w:pPr>
              <w:jc w:val="center"/>
              <w:rPr>
                <w:sz w:val="22"/>
                <w:szCs w:val="22"/>
                <w:lang w:val="en-US"/>
              </w:rPr>
            </w:pPr>
            <w:r w:rsidRPr="00D23A29">
              <w:rPr>
                <w:sz w:val="22"/>
                <w:szCs w:val="22"/>
              </w:rPr>
              <w:t>1</w:t>
            </w:r>
          </w:p>
        </w:tc>
        <w:tc>
          <w:tcPr>
            <w:tcW w:w="271" w:type="pct"/>
            <w:vAlign w:val="center"/>
          </w:tcPr>
          <w:p w:rsidR="00003733" w:rsidRPr="00D23A29" w:rsidRDefault="00C82A9F" w:rsidP="00F93E20">
            <w:pPr>
              <w:jc w:val="center"/>
              <w:rPr>
                <w:sz w:val="22"/>
                <w:szCs w:val="22"/>
              </w:rPr>
            </w:pPr>
            <w:r w:rsidRPr="00D23A29">
              <w:rPr>
                <w:sz w:val="22"/>
                <w:szCs w:val="22"/>
              </w:rPr>
              <w:t>6</w:t>
            </w:r>
          </w:p>
        </w:tc>
        <w:tc>
          <w:tcPr>
            <w:tcW w:w="271" w:type="pct"/>
            <w:vAlign w:val="center"/>
          </w:tcPr>
          <w:p w:rsidR="00003733" w:rsidRPr="00D23A29" w:rsidRDefault="00003733" w:rsidP="00F93E20">
            <w:pPr>
              <w:jc w:val="center"/>
              <w:rPr>
                <w:sz w:val="22"/>
                <w:szCs w:val="22"/>
              </w:rPr>
            </w:pPr>
          </w:p>
        </w:tc>
        <w:tc>
          <w:tcPr>
            <w:tcW w:w="271" w:type="pct"/>
            <w:vAlign w:val="center"/>
          </w:tcPr>
          <w:p w:rsidR="00003733" w:rsidRPr="00D23A29" w:rsidRDefault="00C82A9F" w:rsidP="00F93E20">
            <w:pPr>
              <w:jc w:val="center"/>
              <w:rPr>
                <w:sz w:val="22"/>
                <w:szCs w:val="22"/>
              </w:rPr>
            </w:pPr>
            <w:r w:rsidRPr="00D23A29">
              <w:rPr>
                <w:sz w:val="22"/>
                <w:szCs w:val="22"/>
              </w:rPr>
              <w:t>12</w:t>
            </w:r>
          </w:p>
        </w:tc>
        <w:tc>
          <w:tcPr>
            <w:tcW w:w="271" w:type="pct"/>
            <w:vAlign w:val="center"/>
          </w:tcPr>
          <w:p w:rsidR="00003733" w:rsidRPr="00D23A29" w:rsidRDefault="006104B6" w:rsidP="00F93E20">
            <w:pPr>
              <w:jc w:val="center"/>
              <w:rPr>
                <w:sz w:val="22"/>
                <w:szCs w:val="22"/>
              </w:rPr>
            </w:pPr>
            <w:r>
              <w:rPr>
                <w:sz w:val="22"/>
                <w:szCs w:val="22"/>
              </w:rPr>
              <w:t>2</w:t>
            </w:r>
          </w:p>
        </w:tc>
        <w:tc>
          <w:tcPr>
            <w:tcW w:w="272" w:type="pct"/>
            <w:vAlign w:val="center"/>
          </w:tcPr>
          <w:p w:rsidR="00003733" w:rsidRPr="00D23A29" w:rsidRDefault="00003733" w:rsidP="00F93E20">
            <w:pPr>
              <w:jc w:val="center"/>
              <w:rPr>
                <w:sz w:val="22"/>
                <w:szCs w:val="22"/>
              </w:rPr>
            </w:pPr>
          </w:p>
        </w:tc>
        <w:tc>
          <w:tcPr>
            <w:tcW w:w="356" w:type="pct"/>
            <w:vAlign w:val="center"/>
          </w:tcPr>
          <w:p w:rsidR="00003733" w:rsidRPr="00D23A29" w:rsidRDefault="006104B6" w:rsidP="00F93E20">
            <w:pPr>
              <w:jc w:val="center"/>
              <w:rPr>
                <w:sz w:val="22"/>
                <w:szCs w:val="22"/>
              </w:rPr>
            </w:pPr>
            <w:r>
              <w:rPr>
                <w:sz w:val="22"/>
                <w:szCs w:val="22"/>
              </w:rPr>
              <w:t>3</w:t>
            </w:r>
            <w:r w:rsidR="00003733" w:rsidRPr="00D23A29">
              <w:rPr>
                <w:sz w:val="22"/>
                <w:szCs w:val="22"/>
              </w:rPr>
              <w:t>0</w:t>
            </w:r>
          </w:p>
        </w:tc>
        <w:tc>
          <w:tcPr>
            <w:tcW w:w="1338" w:type="pct"/>
            <w:vAlign w:val="center"/>
          </w:tcPr>
          <w:p w:rsidR="004C6AC9" w:rsidRPr="00D23A29" w:rsidRDefault="00003733" w:rsidP="00F93E20">
            <w:pPr>
              <w:jc w:val="center"/>
            </w:pPr>
            <w:r w:rsidRPr="00D23A29">
              <w:t>устный опрос</w:t>
            </w:r>
          </w:p>
          <w:p w:rsidR="00003733" w:rsidRPr="00D23A29" w:rsidRDefault="004C6AC9" w:rsidP="00F93E20">
            <w:pPr>
              <w:jc w:val="center"/>
            </w:pPr>
            <w:r w:rsidRPr="00D23A29">
              <w:lastRenderedPageBreak/>
              <w:t>выполнение и защита лабораторной работы</w:t>
            </w:r>
            <w:r w:rsidR="00003733" w:rsidRPr="00D23A29">
              <w:t>,</w:t>
            </w:r>
          </w:p>
        </w:tc>
      </w:tr>
      <w:tr w:rsidR="005C0A10" w:rsidRPr="00D23A29" w:rsidTr="00152578">
        <w:tc>
          <w:tcPr>
            <w:tcW w:w="276" w:type="pct"/>
            <w:vAlign w:val="center"/>
          </w:tcPr>
          <w:p w:rsidR="005C0A10" w:rsidRPr="00D23A29" w:rsidRDefault="005C0A10" w:rsidP="00F93E20">
            <w:pPr>
              <w:jc w:val="center"/>
            </w:pPr>
          </w:p>
        </w:tc>
        <w:tc>
          <w:tcPr>
            <w:tcW w:w="1405" w:type="pct"/>
            <w:vAlign w:val="center"/>
          </w:tcPr>
          <w:p w:rsidR="005C0A10" w:rsidRPr="00D23A29" w:rsidRDefault="00D23A29" w:rsidP="00F93E20">
            <w:pPr>
              <w:rPr>
                <w:i/>
              </w:rPr>
            </w:pPr>
            <w:r w:rsidRPr="00D23A29">
              <w:rPr>
                <w:i/>
              </w:rPr>
              <w:t>в том числе с ЭО и ДОТ</w:t>
            </w:r>
          </w:p>
        </w:tc>
        <w:tc>
          <w:tcPr>
            <w:tcW w:w="269"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D23A29" w:rsidP="00F93E20">
            <w:pPr>
              <w:jc w:val="center"/>
              <w:rPr>
                <w:sz w:val="22"/>
                <w:szCs w:val="22"/>
              </w:rPr>
            </w:pPr>
            <w:r w:rsidRPr="00D23A29">
              <w:rPr>
                <w:sz w:val="22"/>
                <w:szCs w:val="22"/>
              </w:rPr>
              <w:t>0,5</w:t>
            </w:r>
          </w:p>
        </w:tc>
        <w:tc>
          <w:tcPr>
            <w:tcW w:w="272" w:type="pct"/>
            <w:vAlign w:val="center"/>
          </w:tcPr>
          <w:p w:rsidR="005C0A10" w:rsidRPr="00D23A29" w:rsidRDefault="005C0A10" w:rsidP="00F93E20">
            <w:pPr>
              <w:jc w:val="center"/>
              <w:rPr>
                <w:sz w:val="22"/>
                <w:szCs w:val="22"/>
              </w:rPr>
            </w:pPr>
          </w:p>
        </w:tc>
        <w:tc>
          <w:tcPr>
            <w:tcW w:w="356" w:type="pct"/>
            <w:vAlign w:val="center"/>
          </w:tcPr>
          <w:p w:rsidR="005C0A10" w:rsidRPr="00D23A29" w:rsidRDefault="00D23A29" w:rsidP="00F93E20">
            <w:pPr>
              <w:jc w:val="center"/>
              <w:rPr>
                <w:sz w:val="22"/>
                <w:szCs w:val="22"/>
              </w:rPr>
            </w:pPr>
            <w:r w:rsidRPr="00D23A29">
              <w:rPr>
                <w:sz w:val="22"/>
                <w:szCs w:val="22"/>
              </w:rPr>
              <w:t>5</w:t>
            </w:r>
          </w:p>
        </w:tc>
        <w:tc>
          <w:tcPr>
            <w:tcW w:w="1338" w:type="pct"/>
            <w:vAlign w:val="center"/>
          </w:tcPr>
          <w:p w:rsidR="005C0A10" w:rsidRPr="00D23A29" w:rsidRDefault="005C0A10" w:rsidP="00F93E20">
            <w:pPr>
              <w:jc w:val="center"/>
            </w:pPr>
          </w:p>
        </w:tc>
      </w:tr>
      <w:tr w:rsidR="00003733" w:rsidRPr="00D23A29" w:rsidTr="00152578">
        <w:tc>
          <w:tcPr>
            <w:tcW w:w="276" w:type="pct"/>
            <w:vAlign w:val="center"/>
          </w:tcPr>
          <w:p w:rsidR="00003733" w:rsidRPr="00D23A29" w:rsidRDefault="00003733" w:rsidP="00F93E20">
            <w:pPr>
              <w:jc w:val="center"/>
            </w:pPr>
            <w:r w:rsidRPr="00D23A29">
              <w:t>2</w:t>
            </w:r>
          </w:p>
        </w:tc>
        <w:tc>
          <w:tcPr>
            <w:tcW w:w="1405" w:type="pct"/>
            <w:vAlign w:val="center"/>
          </w:tcPr>
          <w:p w:rsidR="00003733" w:rsidRPr="00D23A29" w:rsidRDefault="00003733" w:rsidP="004C6AC9">
            <w:r w:rsidRPr="00D23A29">
              <w:t xml:space="preserve">Методы математической статистики и их применение в </w:t>
            </w:r>
            <w:r w:rsidR="004C6AC9" w:rsidRPr="00D23A29">
              <w:t>радиофизике</w:t>
            </w:r>
            <w:r w:rsidRPr="00D23A29">
              <w:rPr>
                <w:rStyle w:val="FontStyle40"/>
              </w:rPr>
              <w:t>.</w:t>
            </w:r>
          </w:p>
        </w:tc>
        <w:tc>
          <w:tcPr>
            <w:tcW w:w="269" w:type="pct"/>
            <w:vAlign w:val="center"/>
          </w:tcPr>
          <w:p w:rsidR="00003733" w:rsidRPr="00D23A29" w:rsidRDefault="00003733" w:rsidP="00F93E20">
            <w:pPr>
              <w:jc w:val="center"/>
              <w:rPr>
                <w:sz w:val="22"/>
                <w:szCs w:val="22"/>
              </w:rPr>
            </w:pPr>
            <w:r w:rsidRPr="00D23A29">
              <w:rPr>
                <w:sz w:val="22"/>
                <w:szCs w:val="22"/>
              </w:rPr>
              <w:t>1</w:t>
            </w:r>
          </w:p>
        </w:tc>
        <w:tc>
          <w:tcPr>
            <w:tcW w:w="271" w:type="pct"/>
            <w:vAlign w:val="center"/>
          </w:tcPr>
          <w:p w:rsidR="00003733" w:rsidRPr="00D23A29" w:rsidRDefault="006104B6" w:rsidP="00F93E20">
            <w:pPr>
              <w:jc w:val="center"/>
              <w:rPr>
                <w:sz w:val="22"/>
                <w:szCs w:val="22"/>
              </w:rPr>
            </w:pPr>
            <w:r>
              <w:rPr>
                <w:sz w:val="22"/>
                <w:szCs w:val="22"/>
              </w:rPr>
              <w:t>5</w:t>
            </w:r>
          </w:p>
        </w:tc>
        <w:tc>
          <w:tcPr>
            <w:tcW w:w="271" w:type="pct"/>
            <w:vAlign w:val="center"/>
          </w:tcPr>
          <w:p w:rsidR="00003733" w:rsidRPr="00D23A29" w:rsidRDefault="00003733" w:rsidP="00F93E20">
            <w:pPr>
              <w:jc w:val="center"/>
              <w:rPr>
                <w:sz w:val="22"/>
                <w:szCs w:val="22"/>
              </w:rPr>
            </w:pPr>
          </w:p>
        </w:tc>
        <w:tc>
          <w:tcPr>
            <w:tcW w:w="271" w:type="pct"/>
            <w:vAlign w:val="center"/>
          </w:tcPr>
          <w:p w:rsidR="00003733" w:rsidRPr="00D23A29" w:rsidRDefault="00C82A9F" w:rsidP="00F93E20">
            <w:pPr>
              <w:jc w:val="center"/>
              <w:rPr>
                <w:sz w:val="22"/>
                <w:szCs w:val="22"/>
              </w:rPr>
            </w:pPr>
            <w:r w:rsidRPr="00D23A29">
              <w:rPr>
                <w:sz w:val="22"/>
                <w:szCs w:val="22"/>
              </w:rPr>
              <w:t>10</w:t>
            </w:r>
          </w:p>
        </w:tc>
        <w:tc>
          <w:tcPr>
            <w:tcW w:w="271" w:type="pct"/>
            <w:vAlign w:val="center"/>
          </w:tcPr>
          <w:p w:rsidR="00003733" w:rsidRPr="00D23A29" w:rsidRDefault="006104B6" w:rsidP="00F93E20">
            <w:pPr>
              <w:jc w:val="center"/>
              <w:rPr>
                <w:sz w:val="22"/>
                <w:szCs w:val="22"/>
              </w:rPr>
            </w:pPr>
            <w:r>
              <w:rPr>
                <w:sz w:val="22"/>
                <w:szCs w:val="22"/>
              </w:rPr>
              <w:t>2</w:t>
            </w:r>
          </w:p>
        </w:tc>
        <w:tc>
          <w:tcPr>
            <w:tcW w:w="272" w:type="pct"/>
            <w:vAlign w:val="center"/>
          </w:tcPr>
          <w:p w:rsidR="00003733" w:rsidRPr="00D23A29" w:rsidRDefault="00003733" w:rsidP="00F93E20">
            <w:pPr>
              <w:jc w:val="center"/>
              <w:rPr>
                <w:sz w:val="22"/>
                <w:szCs w:val="22"/>
              </w:rPr>
            </w:pPr>
          </w:p>
        </w:tc>
        <w:tc>
          <w:tcPr>
            <w:tcW w:w="356" w:type="pct"/>
            <w:vAlign w:val="center"/>
          </w:tcPr>
          <w:p w:rsidR="00003733" w:rsidRPr="00D23A29" w:rsidRDefault="006104B6" w:rsidP="00F93E20">
            <w:pPr>
              <w:jc w:val="center"/>
              <w:rPr>
                <w:sz w:val="22"/>
                <w:szCs w:val="22"/>
              </w:rPr>
            </w:pPr>
            <w:r>
              <w:rPr>
                <w:sz w:val="22"/>
                <w:szCs w:val="22"/>
              </w:rPr>
              <w:t>28</w:t>
            </w:r>
          </w:p>
        </w:tc>
        <w:tc>
          <w:tcPr>
            <w:tcW w:w="1338" w:type="pct"/>
            <w:vAlign w:val="center"/>
          </w:tcPr>
          <w:p w:rsidR="004C6AC9" w:rsidRPr="00D23A29" w:rsidRDefault="004C6AC9" w:rsidP="004C6AC9">
            <w:pPr>
              <w:jc w:val="center"/>
            </w:pPr>
            <w:r w:rsidRPr="00D23A29">
              <w:t>устный опрос</w:t>
            </w:r>
          </w:p>
          <w:p w:rsidR="00003733" w:rsidRPr="00D23A29" w:rsidRDefault="004C6AC9" w:rsidP="004C6AC9">
            <w:pPr>
              <w:jc w:val="center"/>
            </w:pPr>
            <w:r w:rsidRPr="00D23A29">
              <w:t>выполнение и защита лабораторной работы</w:t>
            </w:r>
          </w:p>
        </w:tc>
      </w:tr>
      <w:tr w:rsidR="005C0A10" w:rsidRPr="00D23A29" w:rsidTr="00152578">
        <w:tc>
          <w:tcPr>
            <w:tcW w:w="276" w:type="pct"/>
            <w:vAlign w:val="center"/>
          </w:tcPr>
          <w:p w:rsidR="005C0A10" w:rsidRPr="00D23A29" w:rsidRDefault="005C0A10" w:rsidP="00F93E20">
            <w:pPr>
              <w:jc w:val="center"/>
            </w:pPr>
          </w:p>
        </w:tc>
        <w:tc>
          <w:tcPr>
            <w:tcW w:w="1405" w:type="pct"/>
            <w:vAlign w:val="center"/>
          </w:tcPr>
          <w:p w:rsidR="005C0A10" w:rsidRPr="00D23A29" w:rsidRDefault="00D23A29" w:rsidP="004C6AC9">
            <w:pPr>
              <w:rPr>
                <w:i/>
              </w:rPr>
            </w:pPr>
            <w:r w:rsidRPr="00D23A29">
              <w:rPr>
                <w:i/>
              </w:rPr>
              <w:t>в том числе с ЭО и ДОТ</w:t>
            </w:r>
          </w:p>
        </w:tc>
        <w:tc>
          <w:tcPr>
            <w:tcW w:w="269"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D23A29" w:rsidP="00F93E20">
            <w:pPr>
              <w:jc w:val="center"/>
              <w:rPr>
                <w:sz w:val="22"/>
                <w:szCs w:val="22"/>
              </w:rPr>
            </w:pPr>
            <w:r w:rsidRPr="00D23A29">
              <w:rPr>
                <w:sz w:val="22"/>
                <w:szCs w:val="22"/>
              </w:rPr>
              <w:t>0,5</w:t>
            </w:r>
          </w:p>
        </w:tc>
        <w:tc>
          <w:tcPr>
            <w:tcW w:w="272" w:type="pct"/>
            <w:vAlign w:val="center"/>
          </w:tcPr>
          <w:p w:rsidR="005C0A10" w:rsidRPr="00D23A29" w:rsidRDefault="005C0A10" w:rsidP="00F93E20">
            <w:pPr>
              <w:jc w:val="center"/>
              <w:rPr>
                <w:sz w:val="22"/>
                <w:szCs w:val="22"/>
              </w:rPr>
            </w:pPr>
          </w:p>
        </w:tc>
        <w:tc>
          <w:tcPr>
            <w:tcW w:w="356" w:type="pct"/>
            <w:vAlign w:val="center"/>
          </w:tcPr>
          <w:p w:rsidR="005C0A10" w:rsidRPr="00D23A29" w:rsidRDefault="00D23A29" w:rsidP="00F93E20">
            <w:pPr>
              <w:jc w:val="center"/>
              <w:rPr>
                <w:sz w:val="22"/>
                <w:szCs w:val="22"/>
              </w:rPr>
            </w:pPr>
            <w:r w:rsidRPr="00D23A29">
              <w:rPr>
                <w:sz w:val="22"/>
                <w:szCs w:val="22"/>
              </w:rPr>
              <w:t>5</w:t>
            </w:r>
          </w:p>
        </w:tc>
        <w:tc>
          <w:tcPr>
            <w:tcW w:w="1338" w:type="pct"/>
            <w:vAlign w:val="center"/>
          </w:tcPr>
          <w:p w:rsidR="005C0A10" w:rsidRPr="00D23A29" w:rsidRDefault="005C0A10" w:rsidP="004C6AC9">
            <w:pPr>
              <w:jc w:val="center"/>
            </w:pPr>
          </w:p>
        </w:tc>
      </w:tr>
      <w:tr w:rsidR="00003733" w:rsidRPr="00D23A29" w:rsidTr="00F93E20">
        <w:tc>
          <w:tcPr>
            <w:tcW w:w="276" w:type="pct"/>
            <w:vAlign w:val="center"/>
          </w:tcPr>
          <w:p w:rsidR="00003733" w:rsidRPr="00D23A29" w:rsidRDefault="00003733" w:rsidP="00F93E20">
            <w:pPr>
              <w:jc w:val="center"/>
            </w:pPr>
            <w:r w:rsidRPr="00D23A29">
              <w:t>3</w:t>
            </w:r>
          </w:p>
        </w:tc>
        <w:tc>
          <w:tcPr>
            <w:tcW w:w="1405" w:type="pct"/>
            <w:tcBorders>
              <w:bottom w:val="single" w:sz="4" w:space="0" w:color="auto"/>
            </w:tcBorders>
            <w:vAlign w:val="center"/>
          </w:tcPr>
          <w:p w:rsidR="00003733" w:rsidRPr="00D23A29" w:rsidRDefault="00003733" w:rsidP="00F93E20">
            <w:pPr>
              <w:jc w:val="both"/>
              <w:rPr>
                <w:spacing w:val="-1"/>
              </w:rPr>
            </w:pPr>
            <w:r w:rsidRPr="00D23A29">
              <w:t>Методологические основы моделирования</w:t>
            </w:r>
          </w:p>
        </w:tc>
        <w:tc>
          <w:tcPr>
            <w:tcW w:w="269" w:type="pct"/>
            <w:vAlign w:val="center"/>
          </w:tcPr>
          <w:p w:rsidR="00003733" w:rsidRPr="00D23A29" w:rsidRDefault="00003733" w:rsidP="00F93E20">
            <w:pPr>
              <w:jc w:val="center"/>
              <w:rPr>
                <w:sz w:val="22"/>
                <w:szCs w:val="22"/>
              </w:rPr>
            </w:pPr>
            <w:r w:rsidRPr="00D23A29">
              <w:rPr>
                <w:sz w:val="22"/>
                <w:szCs w:val="22"/>
              </w:rPr>
              <w:t>1</w:t>
            </w:r>
          </w:p>
        </w:tc>
        <w:tc>
          <w:tcPr>
            <w:tcW w:w="271" w:type="pct"/>
            <w:vAlign w:val="center"/>
          </w:tcPr>
          <w:p w:rsidR="00003733" w:rsidRPr="00D23A29" w:rsidRDefault="00F93E20" w:rsidP="00F93E20">
            <w:pPr>
              <w:jc w:val="center"/>
              <w:rPr>
                <w:sz w:val="22"/>
                <w:szCs w:val="22"/>
              </w:rPr>
            </w:pPr>
            <w:r w:rsidRPr="00D23A29">
              <w:rPr>
                <w:sz w:val="22"/>
                <w:szCs w:val="22"/>
              </w:rPr>
              <w:t>6</w:t>
            </w:r>
          </w:p>
        </w:tc>
        <w:tc>
          <w:tcPr>
            <w:tcW w:w="271" w:type="pct"/>
            <w:vAlign w:val="center"/>
          </w:tcPr>
          <w:p w:rsidR="00003733" w:rsidRPr="00D23A29" w:rsidRDefault="00003733" w:rsidP="00F93E20">
            <w:pPr>
              <w:jc w:val="center"/>
              <w:rPr>
                <w:sz w:val="22"/>
                <w:szCs w:val="22"/>
              </w:rPr>
            </w:pPr>
          </w:p>
        </w:tc>
        <w:tc>
          <w:tcPr>
            <w:tcW w:w="271" w:type="pct"/>
            <w:vAlign w:val="center"/>
          </w:tcPr>
          <w:p w:rsidR="00003733" w:rsidRPr="00D23A29" w:rsidRDefault="00C82A9F" w:rsidP="00F93E20">
            <w:pPr>
              <w:jc w:val="center"/>
              <w:rPr>
                <w:sz w:val="22"/>
                <w:szCs w:val="22"/>
              </w:rPr>
            </w:pPr>
            <w:r w:rsidRPr="00D23A29">
              <w:rPr>
                <w:sz w:val="22"/>
                <w:szCs w:val="22"/>
              </w:rPr>
              <w:t>12</w:t>
            </w:r>
          </w:p>
        </w:tc>
        <w:tc>
          <w:tcPr>
            <w:tcW w:w="271" w:type="pct"/>
            <w:vAlign w:val="center"/>
          </w:tcPr>
          <w:p w:rsidR="00003733" w:rsidRPr="00D23A29" w:rsidRDefault="00C82A9F" w:rsidP="00F93E20">
            <w:pPr>
              <w:jc w:val="center"/>
              <w:rPr>
                <w:sz w:val="22"/>
                <w:szCs w:val="22"/>
              </w:rPr>
            </w:pPr>
            <w:r w:rsidRPr="00D23A29">
              <w:rPr>
                <w:sz w:val="22"/>
                <w:szCs w:val="22"/>
              </w:rPr>
              <w:t>1</w:t>
            </w:r>
          </w:p>
        </w:tc>
        <w:tc>
          <w:tcPr>
            <w:tcW w:w="272" w:type="pct"/>
            <w:vAlign w:val="center"/>
          </w:tcPr>
          <w:p w:rsidR="00003733" w:rsidRPr="00D23A29" w:rsidRDefault="00003733" w:rsidP="00F93E20">
            <w:pPr>
              <w:jc w:val="center"/>
              <w:rPr>
                <w:sz w:val="22"/>
                <w:szCs w:val="22"/>
              </w:rPr>
            </w:pPr>
          </w:p>
        </w:tc>
        <w:tc>
          <w:tcPr>
            <w:tcW w:w="356" w:type="pct"/>
            <w:vAlign w:val="center"/>
          </w:tcPr>
          <w:p w:rsidR="00003733" w:rsidRPr="00D23A29" w:rsidRDefault="006104B6" w:rsidP="00F93E20">
            <w:pPr>
              <w:jc w:val="center"/>
              <w:rPr>
                <w:sz w:val="22"/>
                <w:szCs w:val="22"/>
              </w:rPr>
            </w:pPr>
            <w:r>
              <w:rPr>
                <w:sz w:val="22"/>
                <w:szCs w:val="22"/>
              </w:rPr>
              <w:t>30</w:t>
            </w:r>
          </w:p>
        </w:tc>
        <w:tc>
          <w:tcPr>
            <w:tcW w:w="1338" w:type="pct"/>
            <w:vAlign w:val="center"/>
          </w:tcPr>
          <w:p w:rsidR="004C6AC9" w:rsidRPr="00D23A29" w:rsidRDefault="004C6AC9" w:rsidP="004C6AC9">
            <w:pPr>
              <w:jc w:val="center"/>
            </w:pPr>
            <w:r w:rsidRPr="00D23A29">
              <w:t>устный опрос</w:t>
            </w:r>
          </w:p>
          <w:p w:rsidR="00003733" w:rsidRPr="00D23A29" w:rsidRDefault="004C6AC9" w:rsidP="004C6AC9">
            <w:pPr>
              <w:jc w:val="center"/>
            </w:pPr>
            <w:r w:rsidRPr="00D23A29">
              <w:t>выполнение и защита лабораторной работы</w:t>
            </w:r>
          </w:p>
        </w:tc>
      </w:tr>
      <w:tr w:rsidR="005C0A10" w:rsidRPr="00D23A29" w:rsidTr="00F93E20">
        <w:tc>
          <w:tcPr>
            <w:tcW w:w="276" w:type="pct"/>
            <w:vAlign w:val="center"/>
          </w:tcPr>
          <w:p w:rsidR="005C0A10" w:rsidRPr="00D23A29" w:rsidRDefault="005C0A10" w:rsidP="00F93E20">
            <w:pPr>
              <w:jc w:val="center"/>
            </w:pPr>
          </w:p>
        </w:tc>
        <w:tc>
          <w:tcPr>
            <w:tcW w:w="1405" w:type="pct"/>
            <w:tcBorders>
              <w:bottom w:val="single" w:sz="4" w:space="0" w:color="auto"/>
            </w:tcBorders>
            <w:vAlign w:val="center"/>
          </w:tcPr>
          <w:p w:rsidR="005C0A10" w:rsidRPr="00D23A29" w:rsidRDefault="00D23A29" w:rsidP="00F93E20">
            <w:pPr>
              <w:jc w:val="both"/>
              <w:rPr>
                <w:i/>
              </w:rPr>
            </w:pPr>
            <w:r w:rsidRPr="00D23A29">
              <w:rPr>
                <w:i/>
              </w:rPr>
              <w:t>в том числе с ЭО и ДОТ</w:t>
            </w:r>
          </w:p>
        </w:tc>
        <w:tc>
          <w:tcPr>
            <w:tcW w:w="269"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5C0A10" w:rsidP="00F93E20">
            <w:pPr>
              <w:jc w:val="center"/>
              <w:rPr>
                <w:sz w:val="22"/>
                <w:szCs w:val="22"/>
              </w:rPr>
            </w:pPr>
          </w:p>
        </w:tc>
        <w:tc>
          <w:tcPr>
            <w:tcW w:w="271" w:type="pct"/>
            <w:vAlign w:val="center"/>
          </w:tcPr>
          <w:p w:rsidR="005C0A10" w:rsidRPr="00D23A29" w:rsidRDefault="00D23A29" w:rsidP="00F93E20">
            <w:pPr>
              <w:jc w:val="center"/>
              <w:rPr>
                <w:sz w:val="22"/>
                <w:szCs w:val="22"/>
              </w:rPr>
            </w:pPr>
            <w:r w:rsidRPr="00D23A29">
              <w:rPr>
                <w:sz w:val="22"/>
                <w:szCs w:val="22"/>
              </w:rPr>
              <w:t>0,5</w:t>
            </w:r>
          </w:p>
        </w:tc>
        <w:tc>
          <w:tcPr>
            <w:tcW w:w="272" w:type="pct"/>
            <w:vAlign w:val="center"/>
          </w:tcPr>
          <w:p w:rsidR="005C0A10" w:rsidRPr="00D23A29" w:rsidRDefault="005C0A10" w:rsidP="00F93E20">
            <w:pPr>
              <w:jc w:val="center"/>
              <w:rPr>
                <w:sz w:val="22"/>
                <w:szCs w:val="22"/>
              </w:rPr>
            </w:pPr>
          </w:p>
        </w:tc>
        <w:tc>
          <w:tcPr>
            <w:tcW w:w="356" w:type="pct"/>
            <w:vAlign w:val="center"/>
          </w:tcPr>
          <w:p w:rsidR="005C0A10" w:rsidRPr="00D23A29" w:rsidRDefault="00D23A29" w:rsidP="00F93E20">
            <w:pPr>
              <w:jc w:val="center"/>
              <w:rPr>
                <w:sz w:val="22"/>
                <w:szCs w:val="22"/>
              </w:rPr>
            </w:pPr>
            <w:r w:rsidRPr="00D23A29">
              <w:rPr>
                <w:sz w:val="22"/>
                <w:szCs w:val="22"/>
              </w:rPr>
              <w:t>5</w:t>
            </w:r>
          </w:p>
        </w:tc>
        <w:tc>
          <w:tcPr>
            <w:tcW w:w="1338" w:type="pct"/>
            <w:vAlign w:val="center"/>
          </w:tcPr>
          <w:p w:rsidR="005C0A10" w:rsidRPr="00D23A29" w:rsidRDefault="005C0A10" w:rsidP="004C6AC9">
            <w:pPr>
              <w:jc w:val="center"/>
            </w:pPr>
          </w:p>
        </w:tc>
      </w:tr>
      <w:tr w:rsidR="00F93E20" w:rsidRPr="00D23A29" w:rsidTr="00D23A29">
        <w:trPr>
          <w:trHeight w:val="585"/>
        </w:trPr>
        <w:tc>
          <w:tcPr>
            <w:tcW w:w="276"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pPr>
          </w:p>
        </w:tc>
        <w:tc>
          <w:tcPr>
            <w:tcW w:w="1405"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F93E20">
            <w:pPr>
              <w:jc w:val="both"/>
            </w:pPr>
          </w:p>
        </w:tc>
        <w:tc>
          <w:tcPr>
            <w:tcW w:w="269" w:type="pct"/>
            <w:tcBorders>
              <w:top w:val="single" w:sz="4" w:space="0" w:color="auto"/>
              <w:left w:val="single" w:sz="4" w:space="0" w:color="auto"/>
              <w:bottom w:val="single" w:sz="4" w:space="0" w:color="auto"/>
              <w:right w:val="single" w:sz="4" w:space="0" w:color="auto"/>
            </w:tcBorders>
            <w:vAlign w:val="center"/>
          </w:tcPr>
          <w:p w:rsidR="00F93E20" w:rsidRPr="00C9281D" w:rsidRDefault="00C9281D" w:rsidP="00327CF2">
            <w:pPr>
              <w:jc w:val="center"/>
              <w:rPr>
                <w:b/>
                <w:sz w:val="22"/>
                <w:szCs w:val="22"/>
              </w:rPr>
            </w:pPr>
            <w:bookmarkStart w:id="0" w:name="_GoBack"/>
            <w:r w:rsidRPr="00C9281D">
              <w:rPr>
                <w:b/>
                <w:sz w:val="22"/>
                <w:szCs w:val="22"/>
              </w:rPr>
              <w:t>1</w:t>
            </w:r>
            <w:bookmarkEnd w:id="0"/>
          </w:p>
        </w:tc>
        <w:tc>
          <w:tcPr>
            <w:tcW w:w="271"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r w:rsidRPr="00D23A29">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r w:rsidRPr="00D23A29">
              <w:rPr>
                <w:sz w:val="22"/>
                <w:szCs w:val="22"/>
              </w:rPr>
              <w:t>0,5</w:t>
            </w:r>
          </w:p>
        </w:tc>
        <w:tc>
          <w:tcPr>
            <w:tcW w:w="356" w:type="pct"/>
            <w:tcBorders>
              <w:top w:val="single" w:sz="4" w:space="0" w:color="auto"/>
              <w:left w:val="single" w:sz="4" w:space="0" w:color="auto"/>
              <w:bottom w:val="single" w:sz="4" w:space="0" w:color="auto"/>
              <w:right w:val="single" w:sz="4" w:space="0" w:color="auto"/>
            </w:tcBorders>
            <w:vAlign w:val="center"/>
          </w:tcPr>
          <w:p w:rsidR="00F93E20" w:rsidRPr="00D23A29" w:rsidRDefault="00F93E20" w:rsidP="00327CF2">
            <w:pPr>
              <w:jc w:val="center"/>
              <w:rPr>
                <w:sz w:val="22"/>
                <w:szCs w:val="22"/>
              </w:rPr>
            </w:pPr>
            <w:r w:rsidRPr="00D23A29">
              <w:rPr>
                <w:sz w:val="22"/>
                <w:szCs w:val="22"/>
              </w:rPr>
              <w:t>33,5</w:t>
            </w:r>
          </w:p>
        </w:tc>
        <w:tc>
          <w:tcPr>
            <w:tcW w:w="1338" w:type="pct"/>
            <w:tcBorders>
              <w:top w:val="single" w:sz="4" w:space="0" w:color="auto"/>
              <w:left w:val="single" w:sz="4" w:space="0" w:color="auto"/>
              <w:bottom w:val="single" w:sz="4" w:space="0" w:color="auto"/>
              <w:right w:val="single" w:sz="4" w:space="0" w:color="auto"/>
            </w:tcBorders>
            <w:vAlign w:val="center"/>
          </w:tcPr>
          <w:p w:rsidR="00F93E20" w:rsidRPr="00C9281D" w:rsidRDefault="00F93E20" w:rsidP="00D23A29">
            <w:pPr>
              <w:jc w:val="center"/>
              <w:rPr>
                <w:b/>
              </w:rPr>
            </w:pPr>
            <w:r w:rsidRPr="00C9281D">
              <w:rPr>
                <w:b/>
              </w:rPr>
              <w:t xml:space="preserve">Экзамен </w:t>
            </w:r>
          </w:p>
        </w:tc>
      </w:tr>
      <w:tr w:rsidR="005C0A10" w:rsidRPr="00D23A29" w:rsidTr="00F93E20">
        <w:trPr>
          <w:trHeight w:val="356"/>
        </w:trPr>
        <w:tc>
          <w:tcPr>
            <w:tcW w:w="276" w:type="pct"/>
            <w:shd w:val="clear" w:color="auto" w:fill="auto"/>
            <w:vAlign w:val="center"/>
          </w:tcPr>
          <w:p w:rsidR="00003733" w:rsidRPr="00D23A29" w:rsidRDefault="00003733" w:rsidP="00F93E20">
            <w:pPr>
              <w:jc w:val="center"/>
              <w:rPr>
                <w:sz w:val="22"/>
                <w:szCs w:val="22"/>
              </w:rPr>
            </w:pPr>
          </w:p>
        </w:tc>
        <w:tc>
          <w:tcPr>
            <w:tcW w:w="1405" w:type="pct"/>
            <w:shd w:val="clear" w:color="auto" w:fill="auto"/>
            <w:vAlign w:val="center"/>
          </w:tcPr>
          <w:p w:rsidR="00003733" w:rsidRPr="00D23A29" w:rsidRDefault="00003733" w:rsidP="00F93E20">
            <w:pPr>
              <w:rPr>
                <w:bCs/>
                <w:sz w:val="22"/>
                <w:szCs w:val="22"/>
              </w:rPr>
            </w:pPr>
            <w:r w:rsidRPr="00D23A29">
              <w:rPr>
                <w:bCs/>
                <w:sz w:val="22"/>
                <w:szCs w:val="22"/>
              </w:rPr>
              <w:t>Всего за 1  семестр</w:t>
            </w:r>
          </w:p>
        </w:tc>
        <w:tc>
          <w:tcPr>
            <w:tcW w:w="269" w:type="pct"/>
            <w:shd w:val="clear" w:color="auto" w:fill="auto"/>
            <w:vAlign w:val="center"/>
          </w:tcPr>
          <w:p w:rsidR="00003733" w:rsidRPr="00D23A29" w:rsidRDefault="00003733" w:rsidP="00F93E20">
            <w:pPr>
              <w:jc w:val="center"/>
              <w:rPr>
                <w:sz w:val="22"/>
                <w:szCs w:val="22"/>
              </w:rPr>
            </w:pPr>
          </w:p>
        </w:tc>
        <w:tc>
          <w:tcPr>
            <w:tcW w:w="271" w:type="pct"/>
            <w:shd w:val="clear" w:color="auto" w:fill="auto"/>
            <w:vAlign w:val="center"/>
          </w:tcPr>
          <w:p w:rsidR="00003733" w:rsidRPr="00D23A29" w:rsidRDefault="0062470C" w:rsidP="00F93E20">
            <w:pPr>
              <w:jc w:val="center"/>
              <w:rPr>
                <w:sz w:val="22"/>
                <w:szCs w:val="22"/>
              </w:rPr>
            </w:pPr>
            <w:r w:rsidRPr="00D23A29">
              <w:rPr>
                <w:sz w:val="22"/>
                <w:szCs w:val="22"/>
              </w:rPr>
              <w:t>17</w:t>
            </w:r>
          </w:p>
        </w:tc>
        <w:tc>
          <w:tcPr>
            <w:tcW w:w="271" w:type="pct"/>
            <w:shd w:val="clear" w:color="auto" w:fill="auto"/>
            <w:vAlign w:val="center"/>
          </w:tcPr>
          <w:p w:rsidR="00003733" w:rsidRPr="00D23A29" w:rsidRDefault="00003733" w:rsidP="00F93E20">
            <w:pPr>
              <w:jc w:val="center"/>
              <w:rPr>
                <w:sz w:val="22"/>
                <w:szCs w:val="22"/>
              </w:rPr>
            </w:pPr>
          </w:p>
        </w:tc>
        <w:tc>
          <w:tcPr>
            <w:tcW w:w="271" w:type="pct"/>
            <w:shd w:val="clear" w:color="auto" w:fill="auto"/>
            <w:vAlign w:val="center"/>
          </w:tcPr>
          <w:p w:rsidR="00003733" w:rsidRPr="00D23A29" w:rsidRDefault="0062470C" w:rsidP="00F93E20">
            <w:pPr>
              <w:jc w:val="center"/>
              <w:rPr>
                <w:sz w:val="22"/>
                <w:szCs w:val="22"/>
              </w:rPr>
            </w:pPr>
            <w:r w:rsidRPr="00D23A29">
              <w:rPr>
                <w:sz w:val="22"/>
                <w:szCs w:val="22"/>
              </w:rPr>
              <w:t>34</w:t>
            </w:r>
          </w:p>
        </w:tc>
        <w:tc>
          <w:tcPr>
            <w:tcW w:w="271" w:type="pct"/>
            <w:shd w:val="clear" w:color="auto" w:fill="auto"/>
            <w:vAlign w:val="center"/>
          </w:tcPr>
          <w:p w:rsidR="00003733" w:rsidRPr="00D23A29" w:rsidRDefault="006104B6" w:rsidP="00F93E20">
            <w:pPr>
              <w:jc w:val="center"/>
              <w:rPr>
                <w:sz w:val="22"/>
                <w:szCs w:val="22"/>
              </w:rPr>
            </w:pPr>
            <w:r>
              <w:rPr>
                <w:sz w:val="22"/>
                <w:szCs w:val="22"/>
              </w:rPr>
              <w:t>7</w:t>
            </w:r>
          </w:p>
        </w:tc>
        <w:tc>
          <w:tcPr>
            <w:tcW w:w="272" w:type="pct"/>
            <w:shd w:val="clear" w:color="auto" w:fill="auto"/>
            <w:vAlign w:val="center"/>
          </w:tcPr>
          <w:p w:rsidR="00003733" w:rsidRPr="00D23A29" w:rsidRDefault="00F93E20" w:rsidP="00F93E20">
            <w:pPr>
              <w:jc w:val="center"/>
              <w:rPr>
                <w:sz w:val="22"/>
                <w:szCs w:val="22"/>
                <w:lang w:val="en-US"/>
              </w:rPr>
            </w:pPr>
            <w:r w:rsidRPr="00D23A29">
              <w:rPr>
                <w:sz w:val="22"/>
                <w:szCs w:val="22"/>
              </w:rPr>
              <w:t>0,5</w:t>
            </w:r>
          </w:p>
        </w:tc>
        <w:tc>
          <w:tcPr>
            <w:tcW w:w="356" w:type="pct"/>
            <w:shd w:val="clear" w:color="auto" w:fill="auto"/>
            <w:vAlign w:val="center"/>
          </w:tcPr>
          <w:p w:rsidR="00003733" w:rsidRPr="00D23A29" w:rsidRDefault="006104B6" w:rsidP="00F93E20">
            <w:pPr>
              <w:jc w:val="center"/>
              <w:rPr>
                <w:sz w:val="22"/>
                <w:szCs w:val="22"/>
              </w:rPr>
            </w:pPr>
            <w:r>
              <w:rPr>
                <w:sz w:val="22"/>
                <w:szCs w:val="22"/>
              </w:rPr>
              <w:t>121,5</w:t>
            </w:r>
          </w:p>
        </w:tc>
        <w:tc>
          <w:tcPr>
            <w:tcW w:w="1338" w:type="pct"/>
            <w:shd w:val="clear" w:color="auto" w:fill="auto"/>
            <w:vAlign w:val="center"/>
          </w:tcPr>
          <w:p w:rsidR="00003733" w:rsidRPr="00D23A29" w:rsidRDefault="00003733" w:rsidP="00F93E20">
            <w:pPr>
              <w:jc w:val="center"/>
              <w:rPr>
                <w:iCs/>
                <w:sz w:val="22"/>
                <w:szCs w:val="22"/>
              </w:rPr>
            </w:pPr>
          </w:p>
        </w:tc>
      </w:tr>
      <w:tr w:rsidR="00D23A29" w:rsidRPr="00D23A29" w:rsidTr="00F93E20">
        <w:trPr>
          <w:trHeight w:val="356"/>
        </w:trPr>
        <w:tc>
          <w:tcPr>
            <w:tcW w:w="276" w:type="pct"/>
            <w:shd w:val="clear" w:color="auto" w:fill="auto"/>
            <w:vAlign w:val="center"/>
          </w:tcPr>
          <w:p w:rsidR="00D23A29" w:rsidRPr="00D23A29" w:rsidRDefault="00D23A29" w:rsidP="00F93E20">
            <w:pPr>
              <w:jc w:val="center"/>
              <w:rPr>
                <w:sz w:val="22"/>
                <w:szCs w:val="22"/>
              </w:rPr>
            </w:pPr>
          </w:p>
        </w:tc>
        <w:tc>
          <w:tcPr>
            <w:tcW w:w="1405" w:type="pct"/>
            <w:shd w:val="clear" w:color="auto" w:fill="auto"/>
            <w:vAlign w:val="center"/>
          </w:tcPr>
          <w:p w:rsidR="00D23A29" w:rsidRPr="00D23A29" w:rsidRDefault="00D23A29" w:rsidP="00F93E20">
            <w:pPr>
              <w:rPr>
                <w:bCs/>
                <w:i/>
                <w:sz w:val="22"/>
                <w:szCs w:val="22"/>
              </w:rPr>
            </w:pPr>
            <w:r w:rsidRPr="00D23A29">
              <w:rPr>
                <w:bCs/>
                <w:i/>
                <w:sz w:val="22"/>
                <w:szCs w:val="22"/>
              </w:rPr>
              <w:t>в том числе с ЭО и ДОТ</w:t>
            </w:r>
          </w:p>
        </w:tc>
        <w:tc>
          <w:tcPr>
            <w:tcW w:w="269" w:type="pct"/>
            <w:shd w:val="clear" w:color="auto" w:fill="auto"/>
            <w:vAlign w:val="center"/>
          </w:tcPr>
          <w:p w:rsidR="00D23A29" w:rsidRPr="00D23A29" w:rsidRDefault="00D23A29" w:rsidP="00F93E20">
            <w:pPr>
              <w:jc w:val="center"/>
              <w:rPr>
                <w:sz w:val="22"/>
                <w:szCs w:val="22"/>
              </w:rPr>
            </w:pPr>
          </w:p>
        </w:tc>
        <w:tc>
          <w:tcPr>
            <w:tcW w:w="271" w:type="pct"/>
            <w:shd w:val="clear" w:color="auto" w:fill="auto"/>
            <w:vAlign w:val="center"/>
          </w:tcPr>
          <w:p w:rsidR="00D23A29" w:rsidRPr="00D23A29" w:rsidRDefault="00D23A29" w:rsidP="00F93E20">
            <w:pPr>
              <w:jc w:val="center"/>
              <w:rPr>
                <w:sz w:val="22"/>
                <w:szCs w:val="22"/>
              </w:rPr>
            </w:pPr>
          </w:p>
        </w:tc>
        <w:tc>
          <w:tcPr>
            <w:tcW w:w="271" w:type="pct"/>
            <w:shd w:val="clear" w:color="auto" w:fill="auto"/>
            <w:vAlign w:val="center"/>
          </w:tcPr>
          <w:p w:rsidR="00D23A29" w:rsidRPr="00D23A29" w:rsidRDefault="00D23A29" w:rsidP="00F93E20">
            <w:pPr>
              <w:jc w:val="center"/>
              <w:rPr>
                <w:sz w:val="22"/>
                <w:szCs w:val="22"/>
              </w:rPr>
            </w:pPr>
          </w:p>
        </w:tc>
        <w:tc>
          <w:tcPr>
            <w:tcW w:w="271" w:type="pct"/>
            <w:shd w:val="clear" w:color="auto" w:fill="auto"/>
            <w:vAlign w:val="center"/>
          </w:tcPr>
          <w:p w:rsidR="00D23A29" w:rsidRPr="00D23A29" w:rsidRDefault="00D23A29" w:rsidP="00F93E20">
            <w:pPr>
              <w:jc w:val="center"/>
              <w:rPr>
                <w:sz w:val="22"/>
                <w:szCs w:val="22"/>
              </w:rPr>
            </w:pPr>
          </w:p>
        </w:tc>
        <w:tc>
          <w:tcPr>
            <w:tcW w:w="271" w:type="pct"/>
            <w:shd w:val="clear" w:color="auto" w:fill="auto"/>
            <w:vAlign w:val="center"/>
          </w:tcPr>
          <w:p w:rsidR="00D23A29" w:rsidRPr="00D23A29" w:rsidRDefault="00D23A29" w:rsidP="00F93E20">
            <w:pPr>
              <w:jc w:val="center"/>
              <w:rPr>
                <w:sz w:val="22"/>
                <w:szCs w:val="22"/>
              </w:rPr>
            </w:pPr>
            <w:r w:rsidRPr="00D23A29">
              <w:rPr>
                <w:sz w:val="22"/>
                <w:szCs w:val="22"/>
              </w:rPr>
              <w:t>1,5</w:t>
            </w:r>
          </w:p>
        </w:tc>
        <w:tc>
          <w:tcPr>
            <w:tcW w:w="272" w:type="pct"/>
            <w:shd w:val="clear" w:color="auto" w:fill="auto"/>
            <w:vAlign w:val="center"/>
          </w:tcPr>
          <w:p w:rsidR="00D23A29" w:rsidRPr="00D23A29" w:rsidRDefault="00D23A29" w:rsidP="00F93E20">
            <w:pPr>
              <w:jc w:val="center"/>
              <w:rPr>
                <w:sz w:val="22"/>
                <w:szCs w:val="22"/>
              </w:rPr>
            </w:pPr>
          </w:p>
        </w:tc>
        <w:tc>
          <w:tcPr>
            <w:tcW w:w="356" w:type="pct"/>
            <w:shd w:val="clear" w:color="auto" w:fill="auto"/>
            <w:vAlign w:val="center"/>
          </w:tcPr>
          <w:p w:rsidR="00D23A29" w:rsidRPr="00D23A29" w:rsidRDefault="00D23A29" w:rsidP="00F93E20">
            <w:pPr>
              <w:jc w:val="center"/>
              <w:rPr>
                <w:sz w:val="22"/>
                <w:szCs w:val="22"/>
              </w:rPr>
            </w:pPr>
            <w:r w:rsidRPr="00D23A29">
              <w:rPr>
                <w:sz w:val="22"/>
                <w:szCs w:val="22"/>
              </w:rPr>
              <w:t>15</w:t>
            </w:r>
          </w:p>
        </w:tc>
        <w:tc>
          <w:tcPr>
            <w:tcW w:w="1338" w:type="pct"/>
            <w:shd w:val="clear" w:color="auto" w:fill="auto"/>
            <w:vAlign w:val="center"/>
          </w:tcPr>
          <w:p w:rsidR="00D23A29" w:rsidRPr="00D23A29" w:rsidRDefault="00D23A29" w:rsidP="00F93E20">
            <w:pPr>
              <w:jc w:val="center"/>
              <w:rPr>
                <w:iCs/>
                <w:sz w:val="22"/>
                <w:szCs w:val="22"/>
              </w:rPr>
            </w:pPr>
          </w:p>
        </w:tc>
      </w:tr>
      <w:tr w:rsidR="00003733" w:rsidRPr="00D23A29" w:rsidTr="00003733">
        <w:trPr>
          <w:trHeight w:val="253"/>
        </w:trPr>
        <w:tc>
          <w:tcPr>
            <w:tcW w:w="276" w:type="pct"/>
          </w:tcPr>
          <w:p w:rsidR="00003733" w:rsidRPr="00D23A29" w:rsidRDefault="00003733" w:rsidP="00F93E20">
            <w:pPr>
              <w:jc w:val="both"/>
              <w:rPr>
                <w:sz w:val="22"/>
                <w:szCs w:val="22"/>
              </w:rPr>
            </w:pPr>
          </w:p>
        </w:tc>
        <w:tc>
          <w:tcPr>
            <w:tcW w:w="1405" w:type="pct"/>
          </w:tcPr>
          <w:p w:rsidR="00003733" w:rsidRPr="00D23A29" w:rsidRDefault="00003733" w:rsidP="00F93E20">
            <w:pPr>
              <w:jc w:val="both"/>
              <w:rPr>
                <w:b/>
                <w:bCs/>
                <w:sz w:val="22"/>
                <w:szCs w:val="22"/>
              </w:rPr>
            </w:pPr>
            <w:r w:rsidRPr="00D23A29">
              <w:rPr>
                <w:b/>
                <w:bCs/>
                <w:sz w:val="22"/>
                <w:szCs w:val="22"/>
              </w:rPr>
              <w:t>Всего</w:t>
            </w:r>
          </w:p>
        </w:tc>
        <w:tc>
          <w:tcPr>
            <w:tcW w:w="269" w:type="pct"/>
          </w:tcPr>
          <w:p w:rsidR="00003733" w:rsidRPr="00D23A29" w:rsidRDefault="00003733" w:rsidP="00F93E20">
            <w:pPr>
              <w:jc w:val="center"/>
              <w:rPr>
                <w:b/>
                <w:bCs/>
                <w:sz w:val="22"/>
                <w:szCs w:val="22"/>
              </w:rPr>
            </w:pPr>
          </w:p>
        </w:tc>
        <w:tc>
          <w:tcPr>
            <w:tcW w:w="271" w:type="pct"/>
          </w:tcPr>
          <w:p w:rsidR="00003733" w:rsidRPr="00D23A29" w:rsidRDefault="004C6AC9" w:rsidP="00F93E20">
            <w:pPr>
              <w:jc w:val="center"/>
              <w:rPr>
                <w:b/>
                <w:bCs/>
                <w:sz w:val="22"/>
                <w:szCs w:val="22"/>
              </w:rPr>
            </w:pPr>
            <w:r w:rsidRPr="00D23A29">
              <w:rPr>
                <w:b/>
                <w:bCs/>
                <w:sz w:val="22"/>
                <w:szCs w:val="22"/>
              </w:rPr>
              <w:t>17</w:t>
            </w:r>
          </w:p>
        </w:tc>
        <w:tc>
          <w:tcPr>
            <w:tcW w:w="271" w:type="pct"/>
          </w:tcPr>
          <w:p w:rsidR="00003733" w:rsidRPr="00D23A29" w:rsidRDefault="004C6AC9" w:rsidP="00F93E20">
            <w:pPr>
              <w:jc w:val="center"/>
              <w:rPr>
                <w:b/>
                <w:bCs/>
                <w:sz w:val="22"/>
                <w:szCs w:val="22"/>
              </w:rPr>
            </w:pPr>
            <w:r w:rsidRPr="00D23A29">
              <w:rPr>
                <w:b/>
                <w:bCs/>
                <w:sz w:val="22"/>
                <w:szCs w:val="22"/>
              </w:rPr>
              <w:t xml:space="preserve"> </w:t>
            </w:r>
          </w:p>
        </w:tc>
        <w:tc>
          <w:tcPr>
            <w:tcW w:w="271" w:type="pct"/>
          </w:tcPr>
          <w:p w:rsidR="00003733" w:rsidRPr="00D23A29" w:rsidRDefault="004C6AC9" w:rsidP="00F93E20">
            <w:pPr>
              <w:jc w:val="center"/>
              <w:rPr>
                <w:b/>
                <w:bCs/>
                <w:sz w:val="22"/>
                <w:szCs w:val="22"/>
              </w:rPr>
            </w:pPr>
            <w:r w:rsidRPr="00D23A29">
              <w:rPr>
                <w:b/>
                <w:bCs/>
                <w:sz w:val="22"/>
                <w:szCs w:val="22"/>
              </w:rPr>
              <w:t>34</w:t>
            </w:r>
          </w:p>
        </w:tc>
        <w:tc>
          <w:tcPr>
            <w:tcW w:w="271" w:type="pct"/>
          </w:tcPr>
          <w:p w:rsidR="00003733" w:rsidRPr="00D23A29" w:rsidRDefault="006104B6" w:rsidP="00F93E20">
            <w:pPr>
              <w:jc w:val="center"/>
              <w:rPr>
                <w:b/>
                <w:bCs/>
                <w:sz w:val="22"/>
                <w:szCs w:val="22"/>
              </w:rPr>
            </w:pPr>
            <w:r>
              <w:rPr>
                <w:b/>
                <w:bCs/>
                <w:sz w:val="22"/>
                <w:szCs w:val="22"/>
              </w:rPr>
              <w:t>7</w:t>
            </w:r>
          </w:p>
        </w:tc>
        <w:tc>
          <w:tcPr>
            <w:tcW w:w="272" w:type="pct"/>
          </w:tcPr>
          <w:p w:rsidR="00003733" w:rsidRPr="00D23A29" w:rsidRDefault="004C6AC9" w:rsidP="00F93E20">
            <w:pPr>
              <w:jc w:val="center"/>
              <w:rPr>
                <w:b/>
                <w:bCs/>
                <w:sz w:val="22"/>
                <w:szCs w:val="22"/>
              </w:rPr>
            </w:pPr>
            <w:r w:rsidRPr="00D23A29">
              <w:rPr>
                <w:b/>
                <w:bCs/>
                <w:sz w:val="22"/>
                <w:szCs w:val="22"/>
              </w:rPr>
              <w:t>0,5</w:t>
            </w:r>
          </w:p>
        </w:tc>
        <w:tc>
          <w:tcPr>
            <w:tcW w:w="356" w:type="pct"/>
          </w:tcPr>
          <w:p w:rsidR="00003733" w:rsidRPr="00D23A29" w:rsidRDefault="006104B6" w:rsidP="00F93E20">
            <w:pPr>
              <w:jc w:val="center"/>
              <w:rPr>
                <w:b/>
                <w:bCs/>
                <w:sz w:val="22"/>
                <w:szCs w:val="22"/>
              </w:rPr>
            </w:pPr>
            <w:r>
              <w:rPr>
                <w:b/>
                <w:bCs/>
                <w:sz w:val="22"/>
                <w:szCs w:val="22"/>
              </w:rPr>
              <w:t>121,5</w:t>
            </w:r>
          </w:p>
        </w:tc>
        <w:tc>
          <w:tcPr>
            <w:tcW w:w="1338" w:type="pct"/>
          </w:tcPr>
          <w:p w:rsidR="00003733" w:rsidRPr="00D23A29" w:rsidRDefault="00003733" w:rsidP="00F93E20">
            <w:pPr>
              <w:jc w:val="both"/>
              <w:rPr>
                <w:b/>
                <w:bCs/>
                <w:sz w:val="22"/>
                <w:szCs w:val="22"/>
              </w:rPr>
            </w:pPr>
          </w:p>
        </w:tc>
      </w:tr>
      <w:tr w:rsidR="00D23A29" w:rsidRPr="00F7232F" w:rsidTr="00003733">
        <w:trPr>
          <w:trHeight w:val="253"/>
        </w:trPr>
        <w:tc>
          <w:tcPr>
            <w:tcW w:w="276" w:type="pct"/>
          </w:tcPr>
          <w:p w:rsidR="00D23A29" w:rsidRPr="00D23A29" w:rsidRDefault="00D23A29" w:rsidP="00F93E20">
            <w:pPr>
              <w:jc w:val="both"/>
              <w:rPr>
                <w:sz w:val="22"/>
                <w:szCs w:val="22"/>
              </w:rPr>
            </w:pPr>
          </w:p>
        </w:tc>
        <w:tc>
          <w:tcPr>
            <w:tcW w:w="1405" w:type="pct"/>
          </w:tcPr>
          <w:p w:rsidR="00D23A29" w:rsidRPr="00D23A29" w:rsidRDefault="00D23A29" w:rsidP="00F93E20">
            <w:pPr>
              <w:jc w:val="both"/>
              <w:rPr>
                <w:b/>
                <w:bCs/>
                <w:i/>
                <w:sz w:val="22"/>
                <w:szCs w:val="22"/>
              </w:rPr>
            </w:pPr>
            <w:r w:rsidRPr="00D23A29">
              <w:rPr>
                <w:b/>
                <w:bCs/>
                <w:i/>
                <w:sz w:val="22"/>
                <w:szCs w:val="22"/>
              </w:rPr>
              <w:t>в том числе с ЭО и ДОТ</w:t>
            </w:r>
          </w:p>
        </w:tc>
        <w:tc>
          <w:tcPr>
            <w:tcW w:w="269" w:type="pct"/>
          </w:tcPr>
          <w:p w:rsidR="00D23A29" w:rsidRPr="00D23A29" w:rsidRDefault="00D23A29" w:rsidP="00F93E20">
            <w:pPr>
              <w:jc w:val="center"/>
              <w:rPr>
                <w:b/>
                <w:bCs/>
                <w:sz w:val="22"/>
                <w:szCs w:val="22"/>
              </w:rPr>
            </w:pPr>
          </w:p>
        </w:tc>
        <w:tc>
          <w:tcPr>
            <w:tcW w:w="271" w:type="pct"/>
          </w:tcPr>
          <w:p w:rsidR="00D23A29" w:rsidRPr="00D23A29" w:rsidRDefault="00D23A29" w:rsidP="00F93E20">
            <w:pPr>
              <w:jc w:val="center"/>
              <w:rPr>
                <w:b/>
                <w:bCs/>
                <w:sz w:val="22"/>
                <w:szCs w:val="22"/>
              </w:rPr>
            </w:pPr>
          </w:p>
        </w:tc>
        <w:tc>
          <w:tcPr>
            <w:tcW w:w="271" w:type="pct"/>
          </w:tcPr>
          <w:p w:rsidR="00D23A29" w:rsidRPr="00D23A29" w:rsidRDefault="00D23A29" w:rsidP="00F93E20">
            <w:pPr>
              <w:jc w:val="center"/>
              <w:rPr>
                <w:b/>
                <w:bCs/>
                <w:sz w:val="22"/>
                <w:szCs w:val="22"/>
              </w:rPr>
            </w:pPr>
          </w:p>
        </w:tc>
        <w:tc>
          <w:tcPr>
            <w:tcW w:w="271" w:type="pct"/>
          </w:tcPr>
          <w:p w:rsidR="00D23A29" w:rsidRPr="00D23A29" w:rsidRDefault="00D23A29" w:rsidP="00F93E20">
            <w:pPr>
              <w:jc w:val="center"/>
              <w:rPr>
                <w:b/>
                <w:bCs/>
                <w:sz w:val="22"/>
                <w:szCs w:val="22"/>
              </w:rPr>
            </w:pPr>
          </w:p>
        </w:tc>
        <w:tc>
          <w:tcPr>
            <w:tcW w:w="271" w:type="pct"/>
          </w:tcPr>
          <w:p w:rsidR="00D23A29" w:rsidRPr="00D23A29" w:rsidRDefault="00D23A29" w:rsidP="00F93E20">
            <w:pPr>
              <w:jc w:val="center"/>
              <w:rPr>
                <w:b/>
                <w:bCs/>
                <w:sz w:val="22"/>
                <w:szCs w:val="22"/>
              </w:rPr>
            </w:pPr>
            <w:r w:rsidRPr="00D23A29">
              <w:rPr>
                <w:b/>
                <w:bCs/>
                <w:sz w:val="22"/>
                <w:szCs w:val="22"/>
              </w:rPr>
              <w:t>1,5</w:t>
            </w:r>
          </w:p>
        </w:tc>
        <w:tc>
          <w:tcPr>
            <w:tcW w:w="272" w:type="pct"/>
          </w:tcPr>
          <w:p w:rsidR="00D23A29" w:rsidRPr="00D23A29" w:rsidRDefault="00D23A29" w:rsidP="00F93E20">
            <w:pPr>
              <w:jc w:val="center"/>
              <w:rPr>
                <w:b/>
                <w:bCs/>
                <w:sz w:val="22"/>
                <w:szCs w:val="22"/>
              </w:rPr>
            </w:pPr>
          </w:p>
        </w:tc>
        <w:tc>
          <w:tcPr>
            <w:tcW w:w="356" w:type="pct"/>
          </w:tcPr>
          <w:p w:rsidR="00D23A29" w:rsidRPr="00D23A29" w:rsidRDefault="00D23A29" w:rsidP="00F93E20">
            <w:pPr>
              <w:jc w:val="center"/>
              <w:rPr>
                <w:b/>
                <w:bCs/>
                <w:sz w:val="22"/>
                <w:szCs w:val="22"/>
              </w:rPr>
            </w:pPr>
            <w:r w:rsidRPr="00D23A29">
              <w:rPr>
                <w:b/>
                <w:bCs/>
                <w:sz w:val="22"/>
                <w:szCs w:val="22"/>
              </w:rPr>
              <w:t>15</w:t>
            </w:r>
          </w:p>
        </w:tc>
        <w:tc>
          <w:tcPr>
            <w:tcW w:w="1338" w:type="pct"/>
          </w:tcPr>
          <w:p w:rsidR="00D23A29" w:rsidRPr="00F7232F" w:rsidRDefault="00D23A29" w:rsidP="00F93E20">
            <w:pPr>
              <w:jc w:val="both"/>
              <w:rPr>
                <w:b/>
                <w:bCs/>
                <w:sz w:val="22"/>
                <w:szCs w:val="22"/>
              </w:rPr>
            </w:pPr>
          </w:p>
        </w:tc>
      </w:tr>
    </w:tbl>
    <w:p w:rsidR="008C20F4" w:rsidRPr="006104B6" w:rsidRDefault="00C82A9F" w:rsidP="00F93E20">
      <w:pPr>
        <w:pStyle w:val="a"/>
        <w:numPr>
          <w:ilvl w:val="0"/>
          <w:numId w:val="0"/>
        </w:numPr>
        <w:spacing w:line="240" w:lineRule="auto"/>
      </w:pPr>
      <w:r w:rsidRPr="006104B6">
        <w:rPr>
          <w:i/>
        </w:rPr>
        <w:t>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«Математическое моделирование устройств и систем» в LMS</w:t>
      </w:r>
      <w:r w:rsidRPr="006104B6">
        <w:t xml:space="preserve"> </w:t>
      </w:r>
      <w:proofErr w:type="spellStart"/>
      <w:r w:rsidRPr="006104B6">
        <w:rPr>
          <w:i/>
        </w:rPr>
        <w:t>Moodle</w:t>
      </w:r>
      <w:proofErr w:type="spellEnd"/>
      <w:r w:rsidRPr="006104B6">
        <w:rPr>
          <w:i/>
        </w:rPr>
        <w:t>, определяется каждым студентов в зависимости от уровня его подготовки и способов выполнения данного вида работ.</w:t>
      </w:r>
    </w:p>
    <w:p w:rsidR="00C82A9F" w:rsidRDefault="00C82A9F" w:rsidP="0062470C">
      <w:pPr>
        <w:pStyle w:val="a"/>
        <w:numPr>
          <w:ilvl w:val="0"/>
          <w:numId w:val="0"/>
        </w:numPr>
        <w:spacing w:line="240" w:lineRule="auto"/>
        <w:jc w:val="center"/>
        <w:rPr>
          <w:b/>
        </w:rPr>
      </w:pPr>
    </w:p>
    <w:p w:rsidR="00C82A9F" w:rsidRDefault="00C82A9F" w:rsidP="0062470C">
      <w:pPr>
        <w:pStyle w:val="a"/>
        <w:numPr>
          <w:ilvl w:val="0"/>
          <w:numId w:val="0"/>
        </w:numPr>
        <w:spacing w:line="240" w:lineRule="auto"/>
        <w:jc w:val="center"/>
        <w:rPr>
          <w:b/>
        </w:rPr>
      </w:pPr>
    </w:p>
    <w:p w:rsidR="00C4325D" w:rsidRPr="00F93E20" w:rsidRDefault="00C4325D" w:rsidP="0062470C">
      <w:pPr>
        <w:pStyle w:val="a"/>
        <w:numPr>
          <w:ilvl w:val="0"/>
          <w:numId w:val="0"/>
        </w:numPr>
        <w:spacing w:line="240" w:lineRule="auto"/>
        <w:jc w:val="center"/>
        <w:rPr>
          <w:b/>
        </w:rPr>
      </w:pPr>
      <w:r w:rsidRPr="0062470C">
        <w:rPr>
          <w:b/>
        </w:rPr>
        <w:t>Содержание разделов дисциплины:</w:t>
      </w:r>
    </w:p>
    <w:p w:rsidR="00C4325D" w:rsidRPr="00F93E20" w:rsidRDefault="00C4325D" w:rsidP="0062470C">
      <w:pPr>
        <w:jc w:val="both"/>
        <w:rPr>
          <w:b/>
          <w:bCs/>
          <w:color w:val="3366FF"/>
        </w:rPr>
      </w:pPr>
    </w:p>
    <w:p w:rsidR="00003733" w:rsidRPr="0062470C" w:rsidRDefault="00003733" w:rsidP="0062470C">
      <w:pPr>
        <w:rPr>
          <w:b/>
          <w:i/>
        </w:rPr>
      </w:pPr>
      <w:r w:rsidRPr="0062470C">
        <w:rPr>
          <w:b/>
          <w:i/>
        </w:rPr>
        <w:t>Математические модели и действия над ними.</w:t>
      </w:r>
    </w:p>
    <w:p w:rsidR="00003733" w:rsidRPr="0062470C" w:rsidRDefault="00003733" w:rsidP="00C82A9F">
      <w:pPr>
        <w:ind w:left="708"/>
      </w:pPr>
      <w:r w:rsidRPr="0062470C">
        <w:t xml:space="preserve"> Математический аппарат для моделирования сигналов, устройств и систем. Линейные системы и их математическое описание. Математические модели нелинейных систем. Математические модели случайных величин, процессов и полей. </w:t>
      </w:r>
    </w:p>
    <w:p w:rsidR="00003733" w:rsidRPr="0062470C" w:rsidRDefault="00003733" w:rsidP="0062470C">
      <w:r w:rsidRPr="0062470C">
        <w:rPr>
          <w:b/>
          <w:i/>
        </w:rPr>
        <w:t>Методы математической статистики и их применение в радиотехнике.</w:t>
      </w:r>
      <w:r w:rsidRPr="0062470C">
        <w:t xml:space="preserve"> </w:t>
      </w:r>
    </w:p>
    <w:p w:rsidR="00003733" w:rsidRPr="0062470C" w:rsidRDefault="00003733" w:rsidP="00C82A9F">
      <w:pPr>
        <w:ind w:left="708"/>
      </w:pPr>
      <w:r w:rsidRPr="0062470C">
        <w:t xml:space="preserve">Основные понятия математической статистики. Оценка вероятности случайного события. Определение неизвестных функции распределения и плотности вероятности. Определение неизвестных параметров распределения. Элементы регрессионного и дисперсионного анализа. Оценивание характеристик случайных процессов и полей. </w:t>
      </w:r>
    </w:p>
    <w:p w:rsidR="00003733" w:rsidRPr="0062470C" w:rsidRDefault="00003733" w:rsidP="0062470C">
      <w:pPr>
        <w:rPr>
          <w:b/>
          <w:i/>
        </w:rPr>
      </w:pPr>
      <w:r w:rsidRPr="0062470C">
        <w:rPr>
          <w:b/>
          <w:i/>
        </w:rPr>
        <w:t>Методологические основы моделирования.</w:t>
      </w:r>
    </w:p>
    <w:p w:rsidR="00003733" w:rsidRDefault="00003733" w:rsidP="00C82A9F">
      <w:pPr>
        <w:ind w:left="708"/>
        <w:rPr>
          <w:bCs/>
        </w:rPr>
      </w:pPr>
      <w:r w:rsidRPr="0062470C">
        <w:t xml:space="preserve"> Методологические основы моделирования. Моделирование случайных величин. Моделирование случайных процессов. Моделирование случайных полей. Моделирование случайных потоков и систем массового обслуживания. Математическое моделирование каналов радиотехнических и телекоммуникационных систем. </w:t>
      </w:r>
      <w:r w:rsidRPr="0062470C">
        <w:rPr>
          <w:bCs/>
        </w:rPr>
        <w:t>Инструментальные средства имитационного моделирования.</w:t>
      </w:r>
    </w:p>
    <w:p w:rsidR="00C82A9F" w:rsidRDefault="00C82A9F" w:rsidP="0062470C">
      <w:pPr>
        <w:rPr>
          <w:bCs/>
        </w:rPr>
      </w:pPr>
    </w:p>
    <w:p w:rsidR="00C82A9F" w:rsidRPr="00C82A9F" w:rsidRDefault="00C82A9F" w:rsidP="00C82A9F">
      <w:pPr>
        <w:rPr>
          <w:b/>
          <w:bCs/>
        </w:rPr>
      </w:pPr>
      <w:r w:rsidRPr="00C82A9F">
        <w:rPr>
          <w:b/>
          <w:bCs/>
        </w:rPr>
        <w:t>Лабораторный практикум</w:t>
      </w:r>
    </w:p>
    <w:p w:rsidR="00C82A9F" w:rsidRPr="00C82A9F" w:rsidRDefault="00C82A9F" w:rsidP="00C82A9F">
      <w:pPr>
        <w:rPr>
          <w:bCs/>
        </w:rPr>
      </w:pPr>
    </w:p>
    <w:p w:rsidR="00C82A9F" w:rsidRPr="00C82A9F" w:rsidRDefault="00C82A9F" w:rsidP="00C82A9F">
      <w:pPr>
        <w:rPr>
          <w:bCs/>
        </w:rPr>
      </w:pPr>
      <w:r w:rsidRPr="00C82A9F">
        <w:rPr>
          <w:bCs/>
        </w:rPr>
        <w:t>1.</w:t>
      </w:r>
      <w:r w:rsidRPr="00C82A9F">
        <w:rPr>
          <w:bCs/>
        </w:rPr>
        <w:tab/>
        <w:t xml:space="preserve">Лабораторная работа №1. </w:t>
      </w:r>
      <w:r w:rsidR="004C6AC9">
        <w:rPr>
          <w:bCs/>
        </w:rPr>
        <w:t>Моделирование случайных процессов</w:t>
      </w:r>
    </w:p>
    <w:p w:rsidR="00C82A9F" w:rsidRPr="00C82A9F" w:rsidRDefault="00C82A9F" w:rsidP="00C82A9F">
      <w:pPr>
        <w:rPr>
          <w:bCs/>
        </w:rPr>
      </w:pPr>
      <w:r w:rsidRPr="00C82A9F">
        <w:rPr>
          <w:bCs/>
        </w:rPr>
        <w:t>2.</w:t>
      </w:r>
      <w:r w:rsidRPr="00C82A9F">
        <w:rPr>
          <w:bCs/>
        </w:rPr>
        <w:tab/>
        <w:t xml:space="preserve">Лабораторная работа №2. </w:t>
      </w:r>
      <w:r w:rsidR="004C6AC9">
        <w:rPr>
          <w:bCs/>
        </w:rPr>
        <w:t>Минимизация функций нескольких переменных</w:t>
      </w:r>
    </w:p>
    <w:p w:rsidR="00C82A9F" w:rsidRPr="00C82A9F" w:rsidRDefault="00C82A9F" w:rsidP="00C82A9F">
      <w:pPr>
        <w:rPr>
          <w:bCs/>
        </w:rPr>
      </w:pPr>
      <w:r w:rsidRPr="00C82A9F">
        <w:rPr>
          <w:bCs/>
        </w:rPr>
        <w:t>3.</w:t>
      </w:r>
      <w:r w:rsidRPr="00C82A9F">
        <w:rPr>
          <w:bCs/>
        </w:rPr>
        <w:tab/>
        <w:t xml:space="preserve">Лабораторная работа №3. </w:t>
      </w:r>
      <w:r w:rsidR="004C6AC9" w:rsidRPr="004C6AC9">
        <w:rPr>
          <w:bCs/>
        </w:rPr>
        <w:t>Моделирование систем массового обслуживания.</w:t>
      </w:r>
    </w:p>
    <w:p w:rsidR="00C82A9F" w:rsidRPr="00F7232F" w:rsidRDefault="00C82A9F" w:rsidP="0062470C"/>
    <w:p w:rsidR="00675837" w:rsidRDefault="00675837" w:rsidP="0062470C">
      <w:pPr>
        <w:jc w:val="both"/>
        <w:rPr>
          <w:b/>
          <w:bCs/>
        </w:rPr>
      </w:pPr>
    </w:p>
    <w:p w:rsidR="008C20F4" w:rsidRDefault="0062470C" w:rsidP="0062470C">
      <w:pPr>
        <w:pStyle w:val="a5"/>
        <w:tabs>
          <w:tab w:val="left" w:pos="993"/>
          <w:tab w:val="left" w:pos="1560"/>
        </w:tabs>
        <w:suppressAutoHyphens/>
        <w:autoSpaceDE w:val="0"/>
        <w:autoSpaceDN w:val="0"/>
        <w:adjustRightInd w:val="0"/>
        <w:ind w:left="0"/>
        <w:contextualSpacing/>
        <w:jc w:val="both"/>
        <w:rPr>
          <w:b/>
          <w:bCs/>
          <w:sz w:val="24"/>
        </w:rPr>
      </w:pPr>
      <w:r w:rsidRPr="0062470C">
        <w:rPr>
          <w:b/>
          <w:bCs/>
          <w:sz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62470C" w:rsidRDefault="0062470C" w:rsidP="0062470C">
      <w:pPr>
        <w:pStyle w:val="a5"/>
        <w:tabs>
          <w:tab w:val="left" w:pos="993"/>
          <w:tab w:val="left" w:pos="1560"/>
        </w:tabs>
        <w:suppressAutoHyphens/>
        <w:autoSpaceDE w:val="0"/>
        <w:autoSpaceDN w:val="0"/>
        <w:adjustRightInd w:val="0"/>
        <w:ind w:left="0"/>
        <w:contextualSpacing/>
        <w:jc w:val="both"/>
        <w:rPr>
          <w:b/>
          <w:bCs/>
        </w:rPr>
      </w:pPr>
    </w:p>
    <w:p w:rsidR="0062470C" w:rsidRPr="0062470C" w:rsidRDefault="0062470C" w:rsidP="00F41D85">
      <w:pPr>
        <w:ind w:right="-28" w:firstLine="567"/>
        <w:jc w:val="both"/>
        <w:rPr>
          <w:bCs/>
        </w:rPr>
      </w:pPr>
      <w:r w:rsidRPr="0062470C">
        <w:rPr>
          <w:bCs/>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62470C" w:rsidRPr="0062470C" w:rsidRDefault="0062470C" w:rsidP="00F41D85">
      <w:pPr>
        <w:ind w:right="-28" w:firstLine="567"/>
        <w:jc w:val="both"/>
        <w:rPr>
          <w:bCs/>
        </w:rPr>
      </w:pPr>
      <w:r w:rsidRPr="0062470C">
        <w:rPr>
          <w:bCs/>
        </w:rPr>
        <w:tab/>
        <w:t>Вводная лекция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62470C" w:rsidRPr="0062470C" w:rsidRDefault="0062470C" w:rsidP="00F41D85">
      <w:pPr>
        <w:ind w:right="-28" w:firstLine="567"/>
        <w:jc w:val="both"/>
        <w:rPr>
          <w:bCs/>
        </w:rPr>
      </w:pPr>
      <w:r w:rsidRPr="0062470C">
        <w:rPr>
          <w:bCs/>
        </w:rPr>
        <w:t>Академическая лекция с элементами лекции-беседы –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62470C" w:rsidRPr="0062470C" w:rsidRDefault="0062470C" w:rsidP="00F41D85">
      <w:pPr>
        <w:ind w:right="-28" w:firstLine="567"/>
        <w:jc w:val="both"/>
        <w:rPr>
          <w:bCs/>
        </w:rPr>
      </w:pPr>
      <w:r w:rsidRPr="0062470C">
        <w:rPr>
          <w:bCs/>
        </w:rPr>
        <w:tab/>
        <w:t>Задействованы:</w:t>
      </w:r>
    </w:p>
    <w:p w:rsidR="0062470C" w:rsidRPr="0062470C" w:rsidRDefault="0062470C" w:rsidP="00F41D85">
      <w:pPr>
        <w:numPr>
          <w:ilvl w:val="0"/>
          <w:numId w:val="43"/>
        </w:numPr>
        <w:ind w:right="-28"/>
        <w:jc w:val="both"/>
        <w:rPr>
          <w:bCs/>
        </w:rPr>
      </w:pPr>
      <w:r w:rsidRPr="0062470C">
        <w:rPr>
          <w:bCs/>
        </w:rPr>
        <w:t>интерактивная лекция.</w:t>
      </w:r>
    </w:p>
    <w:p w:rsidR="0062470C" w:rsidRPr="0062470C" w:rsidRDefault="0062470C" w:rsidP="00F41D85">
      <w:pPr>
        <w:ind w:right="-28" w:firstLine="567"/>
        <w:jc w:val="both"/>
        <w:rPr>
          <w:bCs/>
        </w:rPr>
      </w:pPr>
      <w:r w:rsidRPr="0062470C">
        <w:rPr>
          <w:bCs/>
        </w:rPr>
        <w:t xml:space="preserve">  Лабораторная работа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62470C" w:rsidRPr="0062470C" w:rsidRDefault="0062470C" w:rsidP="00F41D85">
      <w:pPr>
        <w:ind w:right="-28" w:firstLine="567"/>
        <w:jc w:val="both"/>
        <w:rPr>
          <w:bCs/>
        </w:rPr>
      </w:pPr>
      <w:r w:rsidRPr="0062470C">
        <w:rPr>
          <w:bCs/>
        </w:rPr>
        <w:tab/>
        <w:t>Задействованы:</w:t>
      </w:r>
    </w:p>
    <w:p w:rsidR="0062470C" w:rsidRPr="0062470C" w:rsidRDefault="0062470C" w:rsidP="00F41D85">
      <w:pPr>
        <w:numPr>
          <w:ilvl w:val="0"/>
          <w:numId w:val="44"/>
        </w:numPr>
        <w:ind w:right="-28"/>
        <w:jc w:val="both"/>
        <w:rPr>
          <w:bCs/>
        </w:rPr>
      </w:pPr>
      <w:r w:rsidRPr="0062470C">
        <w:rPr>
          <w:bCs/>
        </w:rPr>
        <w:t>допуск к выполнению экспериментальных исследований,</w:t>
      </w:r>
    </w:p>
    <w:p w:rsidR="0062470C" w:rsidRPr="0062470C" w:rsidRDefault="0062470C" w:rsidP="00F41D85">
      <w:pPr>
        <w:numPr>
          <w:ilvl w:val="0"/>
          <w:numId w:val="44"/>
        </w:numPr>
        <w:ind w:right="-28"/>
        <w:jc w:val="both"/>
        <w:rPr>
          <w:bCs/>
        </w:rPr>
      </w:pPr>
      <w:r w:rsidRPr="0062470C">
        <w:rPr>
          <w:bCs/>
        </w:rPr>
        <w:t>коллективная работа в ходе выполнения лабораторной работы,</w:t>
      </w:r>
    </w:p>
    <w:p w:rsidR="0062470C" w:rsidRPr="0062470C" w:rsidRDefault="0062470C" w:rsidP="00F41D85">
      <w:pPr>
        <w:numPr>
          <w:ilvl w:val="0"/>
          <w:numId w:val="44"/>
        </w:numPr>
        <w:ind w:right="-28"/>
        <w:jc w:val="both"/>
        <w:rPr>
          <w:bCs/>
        </w:rPr>
      </w:pPr>
      <w:r w:rsidRPr="0062470C">
        <w:rPr>
          <w:bCs/>
        </w:rPr>
        <w:t>командная защита отчёта.</w:t>
      </w:r>
    </w:p>
    <w:p w:rsidR="0062470C" w:rsidRPr="0062470C" w:rsidRDefault="0062470C" w:rsidP="00F41D85">
      <w:pPr>
        <w:ind w:right="-28" w:firstLine="567"/>
        <w:jc w:val="both"/>
        <w:rPr>
          <w:bCs/>
        </w:rPr>
      </w:pPr>
      <w:r w:rsidRPr="0062470C">
        <w:rPr>
          <w:bCs/>
        </w:rP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62470C" w:rsidRPr="0062470C" w:rsidRDefault="0062470C" w:rsidP="00F41D85">
      <w:pPr>
        <w:ind w:right="-28" w:firstLine="567"/>
        <w:jc w:val="both"/>
        <w:rPr>
          <w:bCs/>
        </w:rPr>
      </w:pPr>
      <w:r w:rsidRPr="0062470C">
        <w:rPr>
          <w:bCs/>
        </w:rPr>
        <w:t xml:space="preserve">  Асинхронная консультация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62470C" w:rsidRPr="0062470C" w:rsidRDefault="0062470C" w:rsidP="00F41D85">
      <w:pPr>
        <w:ind w:right="-28" w:firstLine="567"/>
        <w:jc w:val="both"/>
        <w:rPr>
          <w:bCs/>
        </w:rPr>
      </w:pPr>
    </w:p>
    <w:p w:rsidR="0062470C" w:rsidRPr="0062470C" w:rsidRDefault="0062470C" w:rsidP="00F41D85">
      <w:pPr>
        <w:ind w:right="-28" w:firstLine="567"/>
        <w:jc w:val="both"/>
        <w:rPr>
          <w:bCs/>
        </w:rPr>
      </w:pPr>
      <w:r w:rsidRPr="0062470C">
        <w:rPr>
          <w:bCs/>
        </w:rPr>
        <w:t>В процессе обучения используются следующие технологии электронного обучения и дистанционные образовательные технологии:</w:t>
      </w:r>
    </w:p>
    <w:p w:rsidR="0062470C" w:rsidRPr="0062470C" w:rsidRDefault="0062470C" w:rsidP="00F41D85">
      <w:pPr>
        <w:ind w:right="-28" w:firstLine="567"/>
        <w:jc w:val="both"/>
        <w:rPr>
          <w:bCs/>
        </w:rPr>
      </w:pPr>
      <w:r w:rsidRPr="0062470C">
        <w:rPr>
          <w:bCs/>
        </w:rPr>
        <w:t xml:space="preserve">Электронный учебный курс </w:t>
      </w:r>
      <w:r w:rsidR="00F41D85" w:rsidRPr="00F41D85">
        <w:rPr>
          <w:bCs/>
        </w:rPr>
        <w:t>«</w:t>
      </w:r>
      <w:r w:rsidR="004C6AC9">
        <w:rPr>
          <w:bCs/>
        </w:rPr>
        <w:t>Математическое моделирование устройств и систем</w:t>
      </w:r>
      <w:r w:rsidR="00F41D85" w:rsidRPr="00F41D85">
        <w:rPr>
          <w:bCs/>
        </w:rPr>
        <w:t>»</w:t>
      </w:r>
      <w:r w:rsidR="00F41D85">
        <w:rPr>
          <w:bCs/>
        </w:rPr>
        <w:t xml:space="preserve"> </w:t>
      </w:r>
      <w:r w:rsidRPr="0062470C">
        <w:rPr>
          <w:bCs/>
        </w:rPr>
        <w:t xml:space="preserve">в LMS Электронный университет </w:t>
      </w:r>
      <w:proofErr w:type="spellStart"/>
      <w:r w:rsidRPr="0062470C">
        <w:rPr>
          <w:bCs/>
        </w:rPr>
        <w:t>Moodle</w:t>
      </w:r>
      <w:proofErr w:type="spellEnd"/>
      <w:r w:rsidRPr="0062470C">
        <w:rPr>
          <w:bCs/>
        </w:rPr>
        <w:t xml:space="preserve"> </w:t>
      </w:r>
      <w:proofErr w:type="spellStart"/>
      <w:r w:rsidRPr="0062470C">
        <w:rPr>
          <w:bCs/>
        </w:rPr>
        <w:t>ЯрГУ</w:t>
      </w:r>
      <w:proofErr w:type="spellEnd"/>
      <w:r w:rsidRPr="0062470C">
        <w:rPr>
          <w:bCs/>
        </w:rPr>
        <w:t>, в котором:</w:t>
      </w:r>
    </w:p>
    <w:p w:rsidR="0062470C" w:rsidRPr="0062470C" w:rsidRDefault="0062470C" w:rsidP="00F41D85">
      <w:pPr>
        <w:ind w:right="-28" w:firstLine="567"/>
        <w:jc w:val="both"/>
        <w:rPr>
          <w:bCs/>
        </w:rPr>
      </w:pPr>
      <w:r w:rsidRPr="0062470C">
        <w:rPr>
          <w:bCs/>
        </w:rPr>
        <w:t>-</w:t>
      </w:r>
      <w:r w:rsidRPr="0062470C">
        <w:rPr>
          <w:bCs/>
        </w:rPr>
        <w:tab/>
        <w:t>представлены задания для самостоятельной работы обучающихся по темам дисциплины;</w:t>
      </w:r>
    </w:p>
    <w:p w:rsidR="0062470C" w:rsidRPr="0062470C" w:rsidRDefault="0062470C" w:rsidP="00F41D85">
      <w:pPr>
        <w:ind w:right="-28" w:firstLine="567"/>
        <w:jc w:val="both"/>
        <w:rPr>
          <w:bCs/>
        </w:rPr>
      </w:pPr>
      <w:r w:rsidRPr="0062470C">
        <w:rPr>
          <w:bCs/>
        </w:rPr>
        <w:t>-</w:t>
      </w:r>
      <w:r w:rsidRPr="0062470C">
        <w:rPr>
          <w:bCs/>
        </w:rPr>
        <w:tab/>
        <w:t>представлены правила прохождения промежуточной аттестации по дисциплине;</w:t>
      </w:r>
    </w:p>
    <w:p w:rsidR="0062470C" w:rsidRPr="0062470C" w:rsidRDefault="0062470C" w:rsidP="00F41D85">
      <w:pPr>
        <w:ind w:right="-28" w:firstLine="567"/>
        <w:jc w:val="both"/>
        <w:rPr>
          <w:bCs/>
        </w:rPr>
      </w:pPr>
      <w:r w:rsidRPr="0062470C">
        <w:rPr>
          <w:bCs/>
        </w:rPr>
        <w:t>-</w:t>
      </w:r>
      <w:r w:rsidRPr="0062470C">
        <w:rPr>
          <w:bCs/>
        </w:rPr>
        <w:tab/>
        <w:t>представлен список учебной литературы, рекомендуемой для освоения дисциплины;</w:t>
      </w:r>
    </w:p>
    <w:p w:rsidR="0062470C" w:rsidRPr="0062470C" w:rsidRDefault="0062470C" w:rsidP="00F41D85">
      <w:pPr>
        <w:ind w:right="-28" w:firstLine="567"/>
        <w:jc w:val="both"/>
        <w:rPr>
          <w:bCs/>
        </w:rPr>
      </w:pPr>
      <w:r w:rsidRPr="0062470C">
        <w:rPr>
          <w:bCs/>
        </w:rPr>
        <w:t>-</w:t>
      </w:r>
      <w:r w:rsidRPr="0062470C">
        <w:rPr>
          <w:bCs/>
        </w:rPr>
        <w:tab/>
        <w:t xml:space="preserve">представлена информация о форме и времени проведения консультаций по </w:t>
      </w:r>
      <w:proofErr w:type="gramStart"/>
      <w:r w:rsidRPr="0062470C">
        <w:rPr>
          <w:bCs/>
        </w:rPr>
        <w:t>дисциплине  в</w:t>
      </w:r>
      <w:proofErr w:type="gramEnd"/>
      <w:r w:rsidRPr="0062470C">
        <w:rPr>
          <w:bCs/>
        </w:rPr>
        <w:t xml:space="preserve"> режиме онлайн;</w:t>
      </w:r>
    </w:p>
    <w:p w:rsidR="00E0399F" w:rsidRDefault="0062470C" w:rsidP="00F41D85">
      <w:pPr>
        <w:ind w:right="-28" w:firstLine="567"/>
        <w:jc w:val="both"/>
        <w:rPr>
          <w:bCs/>
        </w:rPr>
      </w:pPr>
      <w:r w:rsidRPr="0062470C">
        <w:rPr>
          <w:bCs/>
        </w:rPr>
        <w:t>-</w:t>
      </w:r>
      <w:r w:rsidRPr="0062470C">
        <w:rPr>
          <w:bCs/>
        </w:rPr>
        <w:tab/>
        <w:t>посредством форума осуществляется синхронное и (или) асинхронное взаимодействие между обучающимися и преподавателем в рамках изучения дисциплины.</w:t>
      </w:r>
    </w:p>
    <w:p w:rsidR="0062470C" w:rsidRDefault="0062470C" w:rsidP="00F41D85">
      <w:pPr>
        <w:ind w:right="-28" w:firstLine="567"/>
        <w:jc w:val="both"/>
        <w:rPr>
          <w:bCs/>
        </w:rPr>
      </w:pPr>
    </w:p>
    <w:p w:rsidR="00F41D85" w:rsidRPr="00470559" w:rsidRDefault="00F41D85" w:rsidP="00F41D85">
      <w:pPr>
        <w:jc w:val="both"/>
        <w:rPr>
          <w:b/>
        </w:rPr>
      </w:pPr>
      <w:r w:rsidRPr="00470559">
        <w:rPr>
          <w:b/>
          <w:bCs/>
        </w:rPr>
        <w:t>6. П</w:t>
      </w:r>
      <w:r w:rsidRPr="00470559">
        <w:rPr>
          <w:b/>
        </w:rPr>
        <w:t>еречень лицензионного и (или) свободно распространяемого программного обеспечения</w:t>
      </w:r>
      <w:r w:rsidRPr="00470559">
        <w:rPr>
          <w:b/>
          <w:bCs/>
        </w:rPr>
        <w:t>,</w:t>
      </w:r>
      <w:r w:rsidRPr="00470559">
        <w:rPr>
          <w:b/>
        </w:rPr>
        <w:t xml:space="preserve"> используемого при осуществлении образовательного процесса по дисциплине </w:t>
      </w:r>
    </w:p>
    <w:p w:rsidR="00F41D85" w:rsidRPr="00470559" w:rsidRDefault="00F41D85" w:rsidP="00F41D85">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F41D85" w:rsidRPr="00470559" w:rsidRDefault="00F41D85" w:rsidP="00F41D85">
      <w:pPr>
        <w:tabs>
          <w:tab w:val="left" w:pos="5670"/>
        </w:tabs>
        <w:ind w:firstLine="709"/>
        <w:jc w:val="both"/>
      </w:pPr>
      <w:r w:rsidRPr="0047055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F41D85" w:rsidRPr="00470559" w:rsidRDefault="00F41D85" w:rsidP="00F41D85">
      <w:pPr>
        <w:tabs>
          <w:tab w:val="left" w:pos="5670"/>
        </w:tabs>
        <w:ind w:firstLine="709"/>
        <w:jc w:val="both"/>
      </w:pPr>
      <w:r w:rsidRPr="00470559">
        <w:t xml:space="preserve">- программы </w:t>
      </w:r>
      <w:r w:rsidRPr="00470559">
        <w:rPr>
          <w:lang w:val="en-US"/>
        </w:rPr>
        <w:t>Microsoft</w:t>
      </w:r>
      <w:r w:rsidRPr="00470559">
        <w:t xml:space="preserve"> </w:t>
      </w:r>
      <w:r w:rsidRPr="00470559">
        <w:rPr>
          <w:lang w:val="en-US"/>
        </w:rPr>
        <w:t>Office</w:t>
      </w:r>
      <w:r w:rsidRPr="00470559">
        <w:t>;</w:t>
      </w:r>
    </w:p>
    <w:p w:rsidR="00F41D85" w:rsidRPr="00470559" w:rsidRDefault="00F41D85" w:rsidP="00F41D85">
      <w:pPr>
        <w:tabs>
          <w:tab w:val="left" w:pos="5670"/>
        </w:tabs>
        <w:ind w:left="720"/>
        <w:jc w:val="both"/>
      </w:pPr>
      <w:r w:rsidRPr="00470559">
        <w:t>-</w:t>
      </w:r>
      <w:r w:rsidRPr="00470559">
        <w:rPr>
          <w:lang w:val="en-US"/>
        </w:rPr>
        <w:t> </w:t>
      </w:r>
      <w:r w:rsidRPr="00470559">
        <w:t xml:space="preserve">издательская система </w:t>
      </w:r>
      <w:proofErr w:type="spellStart"/>
      <w:r w:rsidRPr="00470559">
        <w:rPr>
          <w:lang w:val="en-US"/>
        </w:rPr>
        <w:t>LaTex</w:t>
      </w:r>
      <w:proofErr w:type="spellEnd"/>
      <w:r w:rsidRPr="00470559">
        <w:t>;</w:t>
      </w:r>
    </w:p>
    <w:p w:rsidR="00F41D85" w:rsidRPr="00470559" w:rsidRDefault="00F41D85" w:rsidP="00F41D85">
      <w:pPr>
        <w:tabs>
          <w:tab w:val="left" w:pos="5670"/>
        </w:tabs>
        <w:ind w:left="709"/>
        <w:jc w:val="both"/>
      </w:pPr>
      <w:r w:rsidRPr="00470559">
        <w:rPr>
          <w:lang w:eastAsia="en-US"/>
        </w:rPr>
        <w:t>-</w:t>
      </w:r>
      <w:r w:rsidRPr="00470559">
        <w:rPr>
          <w:lang w:val="en-US" w:eastAsia="en-US"/>
        </w:rPr>
        <w:t> </w:t>
      </w:r>
      <w:proofErr w:type="spellStart"/>
      <w:r w:rsidRPr="00470559">
        <w:rPr>
          <w:lang w:eastAsia="en-US"/>
        </w:rPr>
        <w:t>Adobe</w:t>
      </w:r>
      <w:proofErr w:type="spellEnd"/>
      <w:r w:rsidRPr="00470559">
        <w:rPr>
          <w:lang w:eastAsia="en-US"/>
        </w:rPr>
        <w:t xml:space="preserve"> </w:t>
      </w:r>
      <w:proofErr w:type="spellStart"/>
      <w:r w:rsidRPr="00470559">
        <w:rPr>
          <w:lang w:eastAsia="en-US"/>
        </w:rPr>
        <w:t>Acrobat</w:t>
      </w:r>
      <w:proofErr w:type="spellEnd"/>
      <w:r w:rsidRPr="00470559">
        <w:rPr>
          <w:lang w:eastAsia="en-US"/>
        </w:rPr>
        <w:t xml:space="preserve"> </w:t>
      </w:r>
      <w:proofErr w:type="spellStart"/>
      <w:r w:rsidRPr="00470559">
        <w:rPr>
          <w:lang w:eastAsia="en-US"/>
        </w:rPr>
        <w:t>Reader</w:t>
      </w:r>
      <w:proofErr w:type="spellEnd"/>
      <w:r w:rsidRPr="00470559">
        <w:rPr>
          <w:lang w:eastAsia="en-US"/>
        </w:rPr>
        <w:t>.</w:t>
      </w:r>
    </w:p>
    <w:p w:rsidR="00F41D85" w:rsidRPr="00470559" w:rsidRDefault="00F41D85" w:rsidP="00F41D85">
      <w:pPr>
        <w:widowControl w:val="0"/>
        <w:ind w:firstLine="567"/>
        <w:jc w:val="both"/>
      </w:pPr>
    </w:p>
    <w:p w:rsidR="00F41D85" w:rsidRPr="00470559" w:rsidRDefault="00F41D85" w:rsidP="00F41D85">
      <w:pPr>
        <w:jc w:val="both"/>
        <w:rPr>
          <w:b/>
        </w:rPr>
      </w:pPr>
      <w:r w:rsidRPr="00470559">
        <w:rPr>
          <w:b/>
          <w:bCs/>
        </w:rPr>
        <w:t>7. Перечень современных профессиональных баз данных и информационных справочных систем,</w:t>
      </w:r>
      <w:r w:rsidRPr="00470559">
        <w:rPr>
          <w:b/>
        </w:rPr>
        <w:t xml:space="preserve"> используемых при осуществлении образовательного процесса по дисциплине (при необходимости) </w:t>
      </w:r>
    </w:p>
    <w:p w:rsidR="00F41D85" w:rsidRPr="00470559" w:rsidRDefault="00F41D85" w:rsidP="00F41D85">
      <w:pPr>
        <w:tabs>
          <w:tab w:val="left" w:pos="5670"/>
        </w:tabs>
        <w:ind w:firstLine="709"/>
        <w:jc w:val="both"/>
      </w:pPr>
      <w:r w:rsidRPr="00470559">
        <w:t xml:space="preserve">В процессе осуществления образовательного процесса по дисциплине используются: </w:t>
      </w:r>
    </w:p>
    <w:p w:rsidR="00F41D85" w:rsidRDefault="00F41D85" w:rsidP="00F41D85">
      <w:pPr>
        <w:autoSpaceDE w:val="0"/>
        <w:autoSpaceDN w:val="0"/>
        <w:adjustRightInd w:val="0"/>
        <w:ind w:firstLine="709"/>
        <w:jc w:val="both"/>
        <w:rPr>
          <w:bCs/>
        </w:rPr>
      </w:pPr>
      <w:r w:rsidRPr="00470559">
        <w:t>Автоматизированная библиотечно-информационная система «БУКИ-NEXT»</w:t>
      </w:r>
      <w:r w:rsidRPr="00470559">
        <w:rPr>
          <w:bCs/>
          <w:u w:val="single"/>
        </w:rPr>
        <w:t xml:space="preserve"> </w:t>
      </w:r>
      <w:hyperlink r:id="rId7" w:history="1">
        <w:r w:rsidRPr="00470559">
          <w:rPr>
            <w:bCs/>
          </w:rPr>
          <w:t>http://www.lib.uniyar.ac.ru/opac/bk_cat_find.php</w:t>
        </w:r>
      </w:hyperlink>
      <w:r w:rsidRPr="00470559">
        <w:rPr>
          <w:bCs/>
        </w:rPr>
        <w:t xml:space="preserve">  </w:t>
      </w:r>
    </w:p>
    <w:p w:rsidR="00F41D85" w:rsidRPr="00470559" w:rsidRDefault="00F41D85" w:rsidP="001366D0">
      <w:pPr>
        <w:autoSpaceDE w:val="0"/>
        <w:autoSpaceDN w:val="0"/>
        <w:adjustRightInd w:val="0"/>
        <w:ind w:firstLine="709"/>
        <w:jc w:val="both"/>
        <w:rPr>
          <w:b/>
          <w:i/>
        </w:rPr>
      </w:pPr>
    </w:p>
    <w:p w:rsidR="00083DAE" w:rsidRPr="007D7450" w:rsidRDefault="00083DAE" w:rsidP="001366D0">
      <w:pPr>
        <w:tabs>
          <w:tab w:val="left" w:pos="5670"/>
        </w:tabs>
        <w:ind w:right="141"/>
        <w:jc w:val="center"/>
        <w:rPr>
          <w:b/>
        </w:rPr>
      </w:pPr>
    </w:p>
    <w:p w:rsidR="008C20F4" w:rsidRPr="00EE28CC" w:rsidRDefault="001366D0" w:rsidP="001366D0">
      <w:pPr>
        <w:autoSpaceDE w:val="0"/>
        <w:autoSpaceDN w:val="0"/>
        <w:adjustRightInd w:val="0"/>
        <w:jc w:val="both"/>
        <w:rPr>
          <w:b/>
        </w:rPr>
      </w:pPr>
      <w:r>
        <w:rPr>
          <w:b/>
          <w:bCs/>
        </w:rPr>
        <w:t>8</w:t>
      </w:r>
      <w:r w:rsidR="008C20F4" w:rsidRPr="00EE28CC">
        <w:rPr>
          <w:b/>
          <w:bCs/>
        </w:rPr>
        <w:t>. </w:t>
      </w:r>
      <w:r w:rsidR="00141E57" w:rsidRPr="00141E57">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C20F4" w:rsidRDefault="008C20F4" w:rsidP="001366D0">
      <w:pPr>
        <w:rPr>
          <w:b/>
        </w:rPr>
      </w:pPr>
    </w:p>
    <w:p w:rsidR="00003733" w:rsidRPr="00F26432" w:rsidRDefault="00003733" w:rsidP="001366D0">
      <w:pPr>
        <w:jc w:val="both"/>
      </w:pPr>
      <w:r w:rsidRPr="00F26432">
        <w:t>а) основная литература:</w:t>
      </w:r>
    </w:p>
    <w:p w:rsidR="009D6F7C" w:rsidRDefault="001366D0" w:rsidP="001366D0">
      <w:pPr>
        <w:numPr>
          <w:ilvl w:val="0"/>
          <w:numId w:val="37"/>
        </w:numPr>
        <w:jc w:val="both"/>
      </w:pPr>
      <w:proofErr w:type="spellStart"/>
      <w:r w:rsidRPr="001366D0">
        <w:t>Гельцер</w:t>
      </w:r>
      <w:proofErr w:type="spellEnd"/>
      <w:r w:rsidRPr="001366D0">
        <w:t xml:space="preserve">, А. А. Математическое моделирование радиотехнических устройств и </w:t>
      </w:r>
      <w:proofErr w:type="gramStart"/>
      <w:r w:rsidRPr="001366D0">
        <w:t>систем :</w:t>
      </w:r>
      <w:proofErr w:type="gramEnd"/>
      <w:r w:rsidRPr="001366D0">
        <w:t xml:space="preserve"> учебное пособие / А. А. </w:t>
      </w:r>
      <w:proofErr w:type="spellStart"/>
      <w:r w:rsidRPr="001366D0">
        <w:t>Гельцер</w:t>
      </w:r>
      <w:proofErr w:type="spellEnd"/>
      <w:r w:rsidRPr="001366D0">
        <w:t xml:space="preserve">. — </w:t>
      </w:r>
      <w:proofErr w:type="gramStart"/>
      <w:r w:rsidRPr="001366D0">
        <w:t>Москва :</w:t>
      </w:r>
      <w:proofErr w:type="gramEnd"/>
      <w:r w:rsidRPr="001366D0">
        <w:t xml:space="preserve"> ТУСУР, 2013. — 99 с. — </w:t>
      </w:r>
      <w:proofErr w:type="gramStart"/>
      <w:r w:rsidRPr="001366D0">
        <w:t>Текст :</w:t>
      </w:r>
      <w:proofErr w:type="gramEnd"/>
      <w:r w:rsidRPr="001366D0">
        <w:t xml:space="preserve"> электронный // Лань : электронно-библиотечная система. — URL: </w:t>
      </w:r>
      <w:hyperlink r:id="rId8" w:history="1">
        <w:r w:rsidR="009D6F7C" w:rsidRPr="00E766BD">
          <w:rPr>
            <w:rStyle w:val="ac"/>
          </w:rPr>
          <w:t>https://e.lanbook.com/book/110373</w:t>
        </w:r>
      </w:hyperlink>
    </w:p>
    <w:p w:rsidR="00003733" w:rsidRDefault="00003733" w:rsidP="001366D0">
      <w:pPr>
        <w:numPr>
          <w:ilvl w:val="0"/>
          <w:numId w:val="37"/>
        </w:numPr>
        <w:jc w:val="both"/>
      </w:pPr>
      <w:r w:rsidRPr="00F26432">
        <w:t xml:space="preserve">Введение в математическое моделирование / В. Н. </w:t>
      </w:r>
      <w:proofErr w:type="spellStart"/>
      <w:r w:rsidRPr="00F26432">
        <w:t>Ашихмин</w:t>
      </w:r>
      <w:proofErr w:type="spellEnd"/>
      <w:r w:rsidRPr="00F26432">
        <w:t xml:space="preserve"> и др.: учеб. пособие для вузов. - М.: Логос, </w:t>
      </w:r>
      <w:proofErr w:type="gramStart"/>
      <w:r w:rsidRPr="00F26432">
        <w:t>2005.-</w:t>
      </w:r>
      <w:proofErr w:type="gramEnd"/>
      <w:r w:rsidRPr="00F26432">
        <w:t>439с</w:t>
      </w:r>
    </w:p>
    <w:p w:rsidR="001366D0" w:rsidRPr="00F26432" w:rsidRDefault="001366D0" w:rsidP="001366D0">
      <w:pPr>
        <w:ind w:left="720"/>
        <w:jc w:val="both"/>
      </w:pPr>
    </w:p>
    <w:p w:rsidR="00003733" w:rsidRPr="00F26432" w:rsidRDefault="00003733" w:rsidP="001366D0">
      <w:pPr>
        <w:jc w:val="both"/>
      </w:pPr>
      <w:r w:rsidRPr="00F26432">
        <w:t>б) дополнительная литература:</w:t>
      </w:r>
    </w:p>
    <w:p w:rsidR="009D6F7C" w:rsidRPr="009D6F7C" w:rsidRDefault="009D6F7C" w:rsidP="009D6F7C">
      <w:pPr>
        <w:numPr>
          <w:ilvl w:val="0"/>
          <w:numId w:val="36"/>
        </w:numPr>
        <w:tabs>
          <w:tab w:val="left" w:pos="336"/>
        </w:tabs>
        <w:autoSpaceDE w:val="0"/>
        <w:autoSpaceDN w:val="0"/>
        <w:adjustRightInd w:val="0"/>
        <w:spacing w:line="269" w:lineRule="exact"/>
        <w:jc w:val="both"/>
      </w:pPr>
      <w:proofErr w:type="spellStart"/>
      <w:r w:rsidRPr="009D6F7C">
        <w:rPr>
          <w:bCs/>
        </w:rPr>
        <w:t>Плещинская</w:t>
      </w:r>
      <w:proofErr w:type="spellEnd"/>
      <w:r w:rsidRPr="009D6F7C">
        <w:rPr>
          <w:bCs/>
        </w:rPr>
        <w:t xml:space="preserve">, И. Е. Интерактивные системы </w:t>
      </w:r>
      <w:proofErr w:type="spellStart"/>
      <w:r w:rsidRPr="009D6F7C">
        <w:rPr>
          <w:bCs/>
        </w:rPr>
        <w:t>Scilab</w:t>
      </w:r>
      <w:proofErr w:type="spellEnd"/>
      <w:r w:rsidRPr="009D6F7C">
        <w:rPr>
          <w:bCs/>
        </w:rPr>
        <w:t xml:space="preserve">, </w:t>
      </w:r>
      <w:proofErr w:type="spellStart"/>
      <w:r w:rsidRPr="009D6F7C">
        <w:rPr>
          <w:bCs/>
        </w:rPr>
        <w:t>Matlab</w:t>
      </w:r>
      <w:proofErr w:type="spellEnd"/>
      <w:r w:rsidRPr="009D6F7C">
        <w:rPr>
          <w:bCs/>
        </w:rPr>
        <w:t xml:space="preserve">, </w:t>
      </w:r>
      <w:proofErr w:type="spellStart"/>
      <w:proofErr w:type="gramStart"/>
      <w:r w:rsidRPr="009D6F7C">
        <w:rPr>
          <w:bCs/>
        </w:rPr>
        <w:t>Mathcad</w:t>
      </w:r>
      <w:proofErr w:type="spellEnd"/>
      <w:r w:rsidRPr="009D6F7C">
        <w:rPr>
          <w:bCs/>
        </w:rPr>
        <w:t xml:space="preserve"> :</w:t>
      </w:r>
      <w:proofErr w:type="gramEnd"/>
      <w:r w:rsidRPr="009D6F7C">
        <w:rPr>
          <w:bCs/>
        </w:rPr>
        <w:t xml:space="preserve"> учебное пособие / И. Е. </w:t>
      </w:r>
      <w:proofErr w:type="spellStart"/>
      <w:r w:rsidRPr="009D6F7C">
        <w:rPr>
          <w:bCs/>
        </w:rPr>
        <w:t>Плещинская</w:t>
      </w:r>
      <w:proofErr w:type="spellEnd"/>
      <w:r w:rsidRPr="009D6F7C">
        <w:rPr>
          <w:bCs/>
        </w:rPr>
        <w:t xml:space="preserve">. - </w:t>
      </w:r>
      <w:proofErr w:type="gramStart"/>
      <w:r w:rsidRPr="009D6F7C">
        <w:rPr>
          <w:bCs/>
        </w:rPr>
        <w:t>Казань :</w:t>
      </w:r>
      <w:proofErr w:type="gramEnd"/>
      <w:r w:rsidRPr="009D6F7C">
        <w:rPr>
          <w:bCs/>
        </w:rPr>
        <w:t xml:space="preserve"> Издательство КНИТУ, 2014. - 195 с. - </w:t>
      </w:r>
      <w:proofErr w:type="gramStart"/>
      <w:r w:rsidRPr="009D6F7C">
        <w:rPr>
          <w:bCs/>
        </w:rPr>
        <w:t>Текст :</w:t>
      </w:r>
      <w:proofErr w:type="gramEnd"/>
      <w:r w:rsidRPr="009D6F7C">
        <w:rPr>
          <w:bCs/>
        </w:rPr>
        <w:t xml:space="preserve"> электронный // ЭБС "Консультант студента" : [сайт]. - URL : </w:t>
      </w:r>
      <w:hyperlink r:id="rId9" w:history="1">
        <w:r w:rsidRPr="00E766BD">
          <w:rPr>
            <w:rStyle w:val="ac"/>
            <w:bCs/>
          </w:rPr>
          <w:t>https://www.studentlibrary.ru/book/ISBN9785788217154.html</w:t>
        </w:r>
      </w:hyperlink>
      <w:r w:rsidRPr="009D6F7C">
        <w:rPr>
          <w:bCs/>
        </w:rPr>
        <w:t xml:space="preserve">. </w:t>
      </w:r>
    </w:p>
    <w:p w:rsidR="004C6AC9" w:rsidRPr="00C9281D" w:rsidRDefault="004C6AC9" w:rsidP="009D6F7C">
      <w:pPr>
        <w:numPr>
          <w:ilvl w:val="0"/>
          <w:numId w:val="36"/>
        </w:numPr>
        <w:tabs>
          <w:tab w:val="left" w:pos="336"/>
        </w:tabs>
        <w:autoSpaceDE w:val="0"/>
        <w:autoSpaceDN w:val="0"/>
        <w:adjustRightInd w:val="0"/>
        <w:spacing w:line="269" w:lineRule="exact"/>
        <w:jc w:val="both"/>
        <w:rPr>
          <w:lang w:val="en-US"/>
        </w:rPr>
      </w:pPr>
      <w:proofErr w:type="spellStart"/>
      <w:r w:rsidRPr="00141E57">
        <w:t>Глызин</w:t>
      </w:r>
      <w:proofErr w:type="spellEnd"/>
      <w:r w:rsidRPr="00141E57">
        <w:t xml:space="preserve"> С.Д., Тимофеев В.А. Вычислительный практикум на </w:t>
      </w:r>
      <w:proofErr w:type="gramStart"/>
      <w:r w:rsidRPr="00141E57">
        <w:t>ЭВМ :</w:t>
      </w:r>
      <w:proofErr w:type="gramEnd"/>
      <w:r w:rsidRPr="00141E57">
        <w:t xml:space="preserve"> метод. указания. / сост. С. Д. </w:t>
      </w:r>
      <w:proofErr w:type="spellStart"/>
      <w:r w:rsidRPr="00141E57">
        <w:t>Глызин</w:t>
      </w:r>
      <w:proofErr w:type="spellEnd"/>
      <w:r w:rsidRPr="00141E57">
        <w:t xml:space="preserve">, В. А. Тимофеев; </w:t>
      </w:r>
      <w:proofErr w:type="spellStart"/>
      <w:r w:rsidRPr="00141E57">
        <w:t>Яросл</w:t>
      </w:r>
      <w:proofErr w:type="spellEnd"/>
      <w:r w:rsidRPr="00141E57">
        <w:t xml:space="preserve">. гос. ун-т им. </w:t>
      </w:r>
      <w:proofErr w:type="spellStart"/>
      <w:r w:rsidRPr="00141E57">
        <w:t>П.Г.Демидова</w:t>
      </w:r>
      <w:proofErr w:type="spellEnd"/>
      <w:r w:rsidRPr="00141E57">
        <w:t xml:space="preserve"> </w:t>
      </w:r>
      <w:proofErr w:type="gramStart"/>
      <w:r w:rsidRPr="00141E57">
        <w:t>Ярославль :</w:t>
      </w:r>
      <w:proofErr w:type="gramEnd"/>
      <w:r w:rsidRPr="00141E57">
        <w:t xml:space="preserve"> </w:t>
      </w:r>
      <w:proofErr w:type="spellStart"/>
      <w:r w:rsidRPr="00141E57">
        <w:t>ЯрГУ</w:t>
      </w:r>
      <w:proofErr w:type="spellEnd"/>
      <w:r w:rsidRPr="00141E57">
        <w:t xml:space="preserve">, 2003. </w:t>
      </w:r>
      <w:r w:rsidRPr="00C9281D">
        <w:rPr>
          <w:lang w:val="en-US"/>
        </w:rPr>
        <w:t>23</w:t>
      </w:r>
      <w:r w:rsidR="00141E57" w:rsidRPr="00C9281D">
        <w:rPr>
          <w:lang w:val="en-US"/>
        </w:rPr>
        <w:t xml:space="preserve"> </w:t>
      </w:r>
      <w:r w:rsidRPr="00141E57">
        <w:t>с</w:t>
      </w:r>
      <w:r w:rsidRPr="00C9281D">
        <w:rPr>
          <w:lang w:val="en-US"/>
        </w:rPr>
        <w:t xml:space="preserve">. </w:t>
      </w:r>
      <w:r w:rsidRPr="00141E57">
        <w:rPr>
          <w:lang w:val="en-US"/>
        </w:rPr>
        <w:t>URL</w:t>
      </w:r>
      <w:r w:rsidRPr="00C9281D">
        <w:rPr>
          <w:lang w:val="en-US"/>
        </w:rPr>
        <w:t xml:space="preserve">: </w:t>
      </w:r>
      <w:r w:rsidRPr="00141E57">
        <w:rPr>
          <w:lang w:val="en-US"/>
        </w:rPr>
        <w:t>http</w:t>
      </w:r>
      <w:r w:rsidRPr="00C9281D">
        <w:rPr>
          <w:lang w:val="en-US"/>
        </w:rPr>
        <w:t>://</w:t>
      </w:r>
      <w:r w:rsidRPr="00141E57">
        <w:rPr>
          <w:lang w:val="en-US"/>
        </w:rPr>
        <w:t>www</w:t>
      </w:r>
      <w:r w:rsidRPr="00C9281D">
        <w:rPr>
          <w:lang w:val="en-US"/>
        </w:rPr>
        <w:t>.</w:t>
      </w:r>
      <w:r w:rsidRPr="00141E57">
        <w:rPr>
          <w:lang w:val="en-US"/>
        </w:rPr>
        <w:t>lib</w:t>
      </w:r>
      <w:r w:rsidRPr="00C9281D">
        <w:rPr>
          <w:lang w:val="en-US"/>
        </w:rPr>
        <w:t>.</w:t>
      </w:r>
      <w:r w:rsidRPr="00141E57">
        <w:rPr>
          <w:lang w:val="en-US"/>
        </w:rPr>
        <w:t>uniyar</w:t>
      </w:r>
      <w:r w:rsidRPr="00C9281D">
        <w:rPr>
          <w:lang w:val="en-US"/>
        </w:rPr>
        <w:t>.</w:t>
      </w:r>
      <w:r w:rsidRPr="00141E57">
        <w:rPr>
          <w:lang w:val="en-US"/>
        </w:rPr>
        <w:t>ac</w:t>
      </w:r>
      <w:r w:rsidRPr="00C9281D">
        <w:rPr>
          <w:lang w:val="en-US"/>
        </w:rPr>
        <w:t>.</w:t>
      </w:r>
      <w:r w:rsidRPr="00141E57">
        <w:rPr>
          <w:lang w:val="en-US"/>
        </w:rPr>
        <w:t>ru</w:t>
      </w:r>
      <w:r w:rsidRPr="00C9281D">
        <w:rPr>
          <w:lang w:val="en-US"/>
        </w:rPr>
        <w:t>/</w:t>
      </w:r>
      <w:r w:rsidRPr="00141E57">
        <w:rPr>
          <w:lang w:val="en-US"/>
        </w:rPr>
        <w:t>edocs</w:t>
      </w:r>
      <w:r w:rsidRPr="00C9281D">
        <w:rPr>
          <w:lang w:val="en-US"/>
        </w:rPr>
        <w:t>/</w:t>
      </w:r>
      <w:r w:rsidRPr="00141E57">
        <w:rPr>
          <w:lang w:val="en-US"/>
        </w:rPr>
        <w:t>iuni</w:t>
      </w:r>
      <w:r w:rsidRPr="00C9281D">
        <w:rPr>
          <w:lang w:val="en-US"/>
        </w:rPr>
        <w:t>/20030701.</w:t>
      </w:r>
      <w:r w:rsidRPr="00141E57">
        <w:rPr>
          <w:lang w:val="en-US"/>
        </w:rPr>
        <w:t>pdf</w:t>
      </w:r>
    </w:p>
    <w:p w:rsidR="008C20F4" w:rsidRPr="00C9281D" w:rsidRDefault="008C20F4" w:rsidP="001366D0">
      <w:pPr>
        <w:autoSpaceDE w:val="0"/>
        <w:autoSpaceDN w:val="0"/>
        <w:adjustRightInd w:val="0"/>
        <w:jc w:val="both"/>
        <w:rPr>
          <w:sz w:val="22"/>
          <w:szCs w:val="22"/>
          <w:lang w:val="en-US"/>
        </w:rPr>
      </w:pPr>
    </w:p>
    <w:p w:rsidR="008C20F4" w:rsidRPr="00EE28CC" w:rsidRDefault="00927F7D" w:rsidP="001366D0">
      <w:pPr>
        <w:jc w:val="both"/>
        <w:rPr>
          <w:b/>
        </w:rPr>
      </w:pPr>
      <w:r>
        <w:rPr>
          <w:b/>
        </w:rPr>
        <w:t>в) ресурсы сети «Интернет»</w:t>
      </w:r>
    </w:p>
    <w:p w:rsidR="00AD3B5C" w:rsidRPr="00003733" w:rsidRDefault="00AD3B5C" w:rsidP="001366D0">
      <w:pPr>
        <w:jc w:val="both"/>
      </w:pPr>
      <w:r w:rsidRPr="00003733">
        <w:t>1. Электронная библиотека учебных материалов </w:t>
      </w:r>
      <w:proofErr w:type="spellStart"/>
      <w:r w:rsidRPr="00003733">
        <w:t>ЯрГУ</w:t>
      </w:r>
      <w:proofErr w:type="spellEnd"/>
      <w:r w:rsidRPr="00003733">
        <w:t xml:space="preserve"> (</w:t>
      </w:r>
      <w:hyperlink r:id="rId10" w:history="1">
        <w:r w:rsidRPr="00003733">
          <w:rPr>
            <w:rStyle w:val="ac"/>
            <w:color w:val="auto"/>
          </w:rPr>
          <w:t>http://www.lib.uniyar.ac.ru/opac/bk_cat_find.php</w:t>
        </w:r>
      </w:hyperlink>
      <w:r w:rsidRPr="00003733">
        <w:t>).</w:t>
      </w:r>
    </w:p>
    <w:p w:rsidR="00AD3B5C" w:rsidRPr="00003733" w:rsidRDefault="00D1136F" w:rsidP="001366D0">
      <w:pPr>
        <w:jc w:val="both"/>
        <w:textAlignment w:val="top"/>
      </w:pPr>
      <w:r w:rsidRPr="00003733">
        <w:t>2.Информационная система "Единое окно доступа к образовательным ресурсам"   (</w:t>
      </w:r>
      <w:hyperlink r:id="rId11" w:history="1">
        <w:r w:rsidR="00AD3B5C" w:rsidRPr="00003733">
          <w:rPr>
            <w:rStyle w:val="ac"/>
            <w:color w:val="auto"/>
          </w:rPr>
          <w:t>http://www.edu.ru</w:t>
        </w:r>
      </w:hyperlink>
      <w:r w:rsidR="00AD3B5C" w:rsidRPr="00003733">
        <w:t xml:space="preserve"> (раздел Учебно-методическая библиотека)</w:t>
      </w:r>
      <w:r w:rsidRPr="00003733">
        <w:t xml:space="preserve"> или по прямой ссылке http://window.edu.ru/library)</w:t>
      </w:r>
      <w:r w:rsidR="001F2B0C" w:rsidRPr="00003733">
        <w:t>.</w:t>
      </w:r>
      <w:r w:rsidR="00AD3B5C" w:rsidRPr="00003733">
        <w:t xml:space="preserve">  </w:t>
      </w:r>
    </w:p>
    <w:p w:rsidR="008C20F4" w:rsidRPr="008C20F4" w:rsidRDefault="008C20F4" w:rsidP="001366D0">
      <w:pPr>
        <w:jc w:val="both"/>
      </w:pPr>
    </w:p>
    <w:p w:rsidR="00F41D85" w:rsidRPr="00470559" w:rsidRDefault="00141E57" w:rsidP="00F41D85">
      <w:pPr>
        <w:jc w:val="both"/>
        <w:rPr>
          <w:b/>
          <w:bCs/>
        </w:rPr>
      </w:pPr>
      <w:r>
        <w:rPr>
          <w:b/>
          <w:bCs/>
        </w:rPr>
        <w:t>9</w:t>
      </w:r>
      <w:r w:rsidR="00F41D85" w:rsidRPr="00470559">
        <w:rPr>
          <w:b/>
          <w:bCs/>
        </w:rPr>
        <w:t>. Материально-техническая база, необходимая для осуществления образовательного процесса по дисциплине</w:t>
      </w:r>
    </w:p>
    <w:p w:rsidR="00F41D85" w:rsidRPr="00470559" w:rsidRDefault="00F41D85" w:rsidP="00F41D85">
      <w:pPr>
        <w:ind w:firstLine="708"/>
        <w:jc w:val="both"/>
      </w:pPr>
      <w:r w:rsidRPr="0047055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41D85" w:rsidRPr="00470559" w:rsidRDefault="00F41D85" w:rsidP="00F41D85">
      <w:pPr>
        <w:numPr>
          <w:ilvl w:val="0"/>
          <w:numId w:val="45"/>
        </w:numPr>
        <w:tabs>
          <w:tab w:val="clear" w:pos="284"/>
          <w:tab w:val="num" w:pos="993"/>
        </w:tabs>
        <w:ind w:left="993"/>
        <w:jc w:val="both"/>
      </w:pPr>
      <w:r w:rsidRPr="00470559">
        <w:lastRenderedPageBreak/>
        <w:t>учебные аудитории для проведения занятий лекционного типа;</w:t>
      </w:r>
    </w:p>
    <w:p w:rsidR="00F41D85" w:rsidRPr="00470559" w:rsidRDefault="00F41D85" w:rsidP="00F41D85">
      <w:pPr>
        <w:numPr>
          <w:ilvl w:val="0"/>
          <w:numId w:val="45"/>
        </w:numPr>
        <w:tabs>
          <w:tab w:val="clear" w:pos="284"/>
          <w:tab w:val="num" w:pos="993"/>
        </w:tabs>
        <w:ind w:left="993"/>
        <w:jc w:val="both"/>
      </w:pPr>
      <w:r w:rsidRPr="00470559">
        <w:t>учебные аудитории для проведения лабораторных работ;</w:t>
      </w:r>
    </w:p>
    <w:p w:rsidR="00F41D85" w:rsidRPr="00470559" w:rsidRDefault="00F41D85" w:rsidP="00F41D85">
      <w:pPr>
        <w:numPr>
          <w:ilvl w:val="0"/>
          <w:numId w:val="45"/>
        </w:numPr>
        <w:tabs>
          <w:tab w:val="clear" w:pos="284"/>
          <w:tab w:val="num" w:pos="993"/>
        </w:tabs>
        <w:ind w:left="993"/>
        <w:jc w:val="both"/>
      </w:pPr>
      <w:r w:rsidRPr="00470559">
        <w:t>учебные аудитории для проведения групповых и индивидуальных консультаций,</w:t>
      </w:r>
    </w:p>
    <w:p w:rsidR="00F41D85" w:rsidRPr="00470559" w:rsidRDefault="00F41D85" w:rsidP="00F41D85">
      <w:pPr>
        <w:numPr>
          <w:ilvl w:val="0"/>
          <w:numId w:val="45"/>
        </w:numPr>
        <w:tabs>
          <w:tab w:val="clear" w:pos="284"/>
          <w:tab w:val="num" w:pos="993"/>
        </w:tabs>
        <w:ind w:left="993"/>
        <w:jc w:val="both"/>
      </w:pPr>
      <w:r w:rsidRPr="00470559">
        <w:t xml:space="preserve"> учебные аудитории для проведения текущего контроля и промежуточной аттестации;</w:t>
      </w:r>
    </w:p>
    <w:p w:rsidR="00F41D85" w:rsidRPr="00470559" w:rsidRDefault="00F41D85" w:rsidP="00F41D85">
      <w:pPr>
        <w:numPr>
          <w:ilvl w:val="0"/>
          <w:numId w:val="45"/>
        </w:numPr>
        <w:tabs>
          <w:tab w:val="clear" w:pos="284"/>
          <w:tab w:val="num" w:pos="993"/>
        </w:tabs>
        <w:ind w:left="993"/>
        <w:jc w:val="both"/>
      </w:pPr>
      <w:r w:rsidRPr="00470559">
        <w:t>помещения для самостоятельной работы;</w:t>
      </w:r>
    </w:p>
    <w:p w:rsidR="00F41D85" w:rsidRPr="00470559" w:rsidRDefault="00F41D85" w:rsidP="00F41D85">
      <w:pPr>
        <w:numPr>
          <w:ilvl w:val="0"/>
          <w:numId w:val="45"/>
        </w:numPr>
        <w:tabs>
          <w:tab w:val="clear" w:pos="284"/>
          <w:tab w:val="num" w:pos="993"/>
        </w:tabs>
        <w:ind w:left="993"/>
        <w:jc w:val="both"/>
      </w:pPr>
      <w:r w:rsidRPr="00470559">
        <w:t>помещения для хранения и профилактического обслуживания технических средств обучения.</w:t>
      </w:r>
    </w:p>
    <w:p w:rsidR="00F41D85" w:rsidRPr="00470559" w:rsidRDefault="00F41D85" w:rsidP="00F41D85">
      <w:pPr>
        <w:ind w:firstLine="709"/>
        <w:jc w:val="both"/>
      </w:pPr>
      <w:r w:rsidRPr="00470559">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470559">
        <w:t>ЯрГУ</w:t>
      </w:r>
      <w:proofErr w:type="spellEnd"/>
      <w:r w:rsidRPr="00470559">
        <w:t>.</w:t>
      </w:r>
    </w:p>
    <w:p w:rsidR="00F41D85" w:rsidRPr="00470559" w:rsidRDefault="00F41D85" w:rsidP="00F41D85">
      <w:pPr>
        <w:ind w:firstLine="708"/>
        <w:jc w:val="both"/>
      </w:pPr>
      <w:r w:rsidRPr="00470559">
        <w:t>Число посадочных мест в лекционной аудитории больше либо равно списочному составу потока</w:t>
      </w:r>
      <w:r>
        <w:t>.</w:t>
      </w:r>
      <w:r w:rsidRPr="00470559">
        <w:t xml:space="preserve"> Для проведения лабораторных работ группа обучающихся делится на две подгруппы.</w:t>
      </w:r>
    </w:p>
    <w:p w:rsidR="00F41D85" w:rsidRPr="00470559" w:rsidRDefault="00F41D85" w:rsidP="00F41D85">
      <w:pPr>
        <w:jc w:val="both"/>
      </w:pPr>
    </w:p>
    <w:p w:rsidR="00F41D85" w:rsidRPr="000F775D" w:rsidRDefault="00F41D85" w:rsidP="00F41D85">
      <w:pPr>
        <w:jc w:val="both"/>
        <w:rPr>
          <w:bCs/>
        </w:rPr>
      </w:pPr>
      <w:r w:rsidRPr="000F775D">
        <w:rPr>
          <w:bCs/>
        </w:rPr>
        <w:t>Автор(ы</w:t>
      </w:r>
      <w:proofErr w:type="gramStart"/>
      <w:r w:rsidRPr="000F775D">
        <w:rPr>
          <w:bCs/>
        </w:rPr>
        <w:t>) :</w:t>
      </w:r>
      <w:proofErr w:type="gramEnd"/>
    </w:p>
    <w:p w:rsidR="00F41D85" w:rsidRPr="00570397" w:rsidRDefault="00F41D85" w:rsidP="00F41D85"/>
    <w:p w:rsidR="00E376BE" w:rsidRDefault="00F41D85" w:rsidP="00F41D85">
      <w:pPr>
        <w:rPr>
          <w:u w:val="single"/>
        </w:rPr>
      </w:pPr>
      <w:r w:rsidRPr="000F775D">
        <w:rPr>
          <w:u w:val="single"/>
        </w:rPr>
        <w:t>Ст</w:t>
      </w:r>
      <w:r w:rsidR="00E376BE">
        <w:rPr>
          <w:u w:val="single"/>
        </w:rPr>
        <w:t xml:space="preserve">арший преподаватель </w:t>
      </w:r>
      <w:r w:rsidRPr="000F775D">
        <w:rPr>
          <w:u w:val="single"/>
        </w:rPr>
        <w:t>каф</w:t>
      </w:r>
      <w:r w:rsidR="00E376BE">
        <w:rPr>
          <w:u w:val="single"/>
        </w:rPr>
        <w:t>едры</w:t>
      </w:r>
    </w:p>
    <w:p w:rsidR="00E376BE" w:rsidRDefault="00E376BE" w:rsidP="00F41D85">
      <w:pPr>
        <w:rPr>
          <w:u w:val="single"/>
        </w:rPr>
      </w:pPr>
      <w:r w:rsidRPr="00E376BE">
        <w:rPr>
          <w:u w:val="single"/>
        </w:rPr>
        <w:t xml:space="preserve">интеллектуальных информационных </w:t>
      </w:r>
    </w:p>
    <w:p w:rsidR="00F41D85" w:rsidRPr="000F775D" w:rsidRDefault="00E376BE" w:rsidP="00E376BE">
      <w:pPr>
        <w:tabs>
          <w:tab w:val="left" w:pos="7371"/>
        </w:tabs>
        <w:rPr>
          <w:bCs/>
        </w:rPr>
      </w:pPr>
      <w:r w:rsidRPr="00E376BE">
        <w:rPr>
          <w:u w:val="single"/>
        </w:rPr>
        <w:t xml:space="preserve">радиофизических </w:t>
      </w:r>
      <w:proofErr w:type="gramStart"/>
      <w:r w:rsidRPr="00E376BE">
        <w:rPr>
          <w:u w:val="single"/>
        </w:rPr>
        <w:t>систем</w:t>
      </w:r>
      <w:r w:rsidR="00F41D85" w:rsidRPr="00255FA2">
        <w:rPr>
          <w:color w:val="FFFFFF"/>
          <w:u w:val="single"/>
        </w:rPr>
        <w:t xml:space="preserve">  </w:t>
      </w:r>
      <w:r w:rsidR="00F41D85" w:rsidRPr="00255FA2">
        <w:rPr>
          <w:color w:val="FFFFFF"/>
          <w:u w:val="single"/>
        </w:rPr>
        <w:tab/>
      </w:r>
      <w:proofErr w:type="gramEnd"/>
      <w:r w:rsidR="00F41D85" w:rsidRPr="000F775D">
        <w:rPr>
          <w:u w:val="single"/>
        </w:rPr>
        <w:t>Фомичев Н.И.</w:t>
      </w:r>
    </w:p>
    <w:p w:rsidR="00D14292" w:rsidRPr="00E376BE" w:rsidRDefault="00F41D85" w:rsidP="00F41D85">
      <w:pPr>
        <w:jc w:val="both"/>
        <w:rPr>
          <w:i/>
          <w:color w:val="FFFFFF"/>
          <w:vertAlign w:val="superscript"/>
        </w:rPr>
      </w:pPr>
      <w:r w:rsidRPr="00255FA2">
        <w:rPr>
          <w:i/>
          <w:color w:val="FFFFFF"/>
          <w:vertAlign w:val="superscript"/>
        </w:rPr>
        <w:t xml:space="preserve">             </w:t>
      </w:r>
      <w:r>
        <w:rPr>
          <w:highlight w:val="yellow"/>
        </w:rPr>
        <w:br w:type="page"/>
      </w:r>
    </w:p>
    <w:p w:rsidR="008C20F4" w:rsidRPr="00F41D85" w:rsidRDefault="008C20F4" w:rsidP="00F41D85">
      <w:pPr>
        <w:autoSpaceDE w:val="0"/>
        <w:autoSpaceDN w:val="0"/>
        <w:adjustRightInd w:val="0"/>
        <w:ind w:left="1080"/>
        <w:jc w:val="right"/>
        <w:rPr>
          <w:b/>
        </w:rPr>
      </w:pPr>
      <w:r w:rsidRPr="00F41D85">
        <w:rPr>
          <w:b/>
        </w:rPr>
        <w:lastRenderedPageBreak/>
        <w:t>Приложение №1 к рабочей программе дисциплины</w:t>
      </w:r>
    </w:p>
    <w:p w:rsidR="008C20F4" w:rsidRPr="00F41D85" w:rsidRDefault="00F41D85" w:rsidP="00F41D85">
      <w:pPr>
        <w:autoSpaceDE w:val="0"/>
        <w:autoSpaceDN w:val="0"/>
        <w:adjustRightInd w:val="0"/>
        <w:ind w:left="1080"/>
        <w:jc w:val="right"/>
        <w:rPr>
          <w:b/>
        </w:rPr>
      </w:pPr>
      <w:r w:rsidRPr="00F41D85">
        <w:rPr>
          <w:b/>
          <w:bCs/>
        </w:rPr>
        <w:t>«</w:t>
      </w:r>
      <w:r w:rsidR="005C0A10" w:rsidRPr="005C0A10">
        <w:rPr>
          <w:b/>
          <w:bCs/>
        </w:rPr>
        <w:t>Математическое моделирование устройств и систем</w:t>
      </w:r>
      <w:r w:rsidRPr="00F41D85">
        <w:rPr>
          <w:b/>
          <w:bCs/>
        </w:rPr>
        <w:t>»</w:t>
      </w:r>
    </w:p>
    <w:p w:rsidR="008C20F4" w:rsidRPr="00F41D85" w:rsidRDefault="008C20F4" w:rsidP="00F41D85">
      <w:pPr>
        <w:autoSpaceDE w:val="0"/>
        <w:autoSpaceDN w:val="0"/>
        <w:adjustRightInd w:val="0"/>
        <w:ind w:left="1080"/>
        <w:jc w:val="both"/>
        <w:rPr>
          <w:b/>
        </w:rPr>
      </w:pPr>
    </w:p>
    <w:p w:rsidR="00141E57" w:rsidRPr="00141E57" w:rsidRDefault="00141E57" w:rsidP="00141E57">
      <w:pPr>
        <w:autoSpaceDE w:val="0"/>
        <w:autoSpaceDN w:val="0"/>
        <w:adjustRightInd w:val="0"/>
        <w:jc w:val="center"/>
        <w:rPr>
          <w:b/>
        </w:rPr>
      </w:pPr>
      <w:r w:rsidRPr="00141E57">
        <w:rPr>
          <w:b/>
        </w:rPr>
        <w:t xml:space="preserve">Фонд оценочных средств </w:t>
      </w:r>
    </w:p>
    <w:p w:rsidR="00141E57" w:rsidRPr="00141E57" w:rsidRDefault="00141E57" w:rsidP="00141E57">
      <w:pPr>
        <w:autoSpaceDE w:val="0"/>
        <w:autoSpaceDN w:val="0"/>
        <w:adjustRightInd w:val="0"/>
        <w:jc w:val="center"/>
        <w:rPr>
          <w:b/>
        </w:rPr>
      </w:pPr>
      <w:r w:rsidRPr="00141E57">
        <w:rPr>
          <w:b/>
        </w:rPr>
        <w:t xml:space="preserve">для проведения текущего контроля успеваемости </w:t>
      </w:r>
    </w:p>
    <w:p w:rsidR="00141E57" w:rsidRPr="00141E57" w:rsidRDefault="00141E57" w:rsidP="00141E57">
      <w:pPr>
        <w:autoSpaceDE w:val="0"/>
        <w:autoSpaceDN w:val="0"/>
        <w:adjustRightInd w:val="0"/>
        <w:jc w:val="center"/>
        <w:rPr>
          <w:b/>
        </w:rPr>
      </w:pPr>
      <w:r w:rsidRPr="00141E57">
        <w:rPr>
          <w:b/>
        </w:rPr>
        <w:t xml:space="preserve">и промежуточной аттестации студентов </w:t>
      </w:r>
    </w:p>
    <w:p w:rsidR="008C20F4" w:rsidRPr="00F41D85" w:rsidRDefault="00141E57" w:rsidP="00141E57">
      <w:pPr>
        <w:autoSpaceDE w:val="0"/>
        <w:autoSpaceDN w:val="0"/>
        <w:adjustRightInd w:val="0"/>
        <w:jc w:val="center"/>
        <w:rPr>
          <w:b/>
          <w:bCs/>
        </w:rPr>
      </w:pPr>
      <w:r w:rsidRPr="00141E57">
        <w:rPr>
          <w:b/>
        </w:rPr>
        <w:t>по дисциплине</w:t>
      </w:r>
    </w:p>
    <w:p w:rsidR="008C20F4" w:rsidRPr="00F41D85" w:rsidRDefault="008C20F4" w:rsidP="00F41D85">
      <w:pPr>
        <w:autoSpaceDE w:val="0"/>
        <w:autoSpaceDN w:val="0"/>
        <w:adjustRightInd w:val="0"/>
        <w:jc w:val="both"/>
        <w:rPr>
          <w:b/>
          <w:bCs/>
          <w:color w:val="000080"/>
        </w:rPr>
      </w:pPr>
    </w:p>
    <w:p w:rsidR="00141E57" w:rsidRPr="00141E57" w:rsidRDefault="008C20F4" w:rsidP="00141E57">
      <w:pPr>
        <w:autoSpaceDE w:val="0"/>
        <w:autoSpaceDN w:val="0"/>
        <w:adjustRightInd w:val="0"/>
        <w:jc w:val="center"/>
        <w:rPr>
          <w:b/>
        </w:rPr>
      </w:pPr>
      <w:r w:rsidRPr="00F41D85">
        <w:rPr>
          <w:b/>
        </w:rPr>
        <w:t xml:space="preserve">1. </w:t>
      </w:r>
      <w:r w:rsidR="00141E57" w:rsidRPr="00141E57">
        <w:rPr>
          <w:b/>
        </w:rPr>
        <w:t xml:space="preserve">Типовые контрольные задания и иные материалы, </w:t>
      </w:r>
    </w:p>
    <w:p w:rsidR="008C20F4" w:rsidRPr="00EE28CC" w:rsidRDefault="00141E57" w:rsidP="00141E57">
      <w:pPr>
        <w:autoSpaceDE w:val="0"/>
        <w:autoSpaceDN w:val="0"/>
        <w:adjustRightInd w:val="0"/>
        <w:jc w:val="center"/>
        <w:rPr>
          <w:b/>
        </w:rPr>
      </w:pPr>
      <w:r w:rsidRPr="00141E57">
        <w:rPr>
          <w:b/>
        </w:rPr>
        <w:t>используемые в процессе текущего контроля успеваемости</w:t>
      </w:r>
    </w:p>
    <w:p w:rsidR="008C20F4" w:rsidRPr="00EE28CC" w:rsidRDefault="008C20F4" w:rsidP="00434A81">
      <w:pPr>
        <w:autoSpaceDE w:val="0"/>
        <w:autoSpaceDN w:val="0"/>
        <w:adjustRightInd w:val="0"/>
        <w:jc w:val="center"/>
        <w:rPr>
          <w:b/>
        </w:rPr>
      </w:pPr>
    </w:p>
    <w:p w:rsidR="004104C4" w:rsidRPr="001861A4" w:rsidRDefault="004104C4" w:rsidP="00141E57">
      <w:pPr>
        <w:ind w:firstLine="709"/>
        <w:jc w:val="both"/>
      </w:pPr>
      <w:r w:rsidRPr="001861A4">
        <w:t xml:space="preserve">Текущий контроль успеваемости производится на основании оценки ответов студентов в ходе устных опросов на практических занятиях, оценки за выполнение домашних и творческих заданий. </w:t>
      </w:r>
    </w:p>
    <w:p w:rsidR="004104C4" w:rsidRPr="00EE28CC" w:rsidRDefault="004104C4" w:rsidP="00434A81">
      <w:pPr>
        <w:autoSpaceDE w:val="0"/>
        <w:autoSpaceDN w:val="0"/>
        <w:adjustRightInd w:val="0"/>
        <w:jc w:val="both"/>
        <w:rPr>
          <w:b/>
          <w:bCs/>
          <w:color w:val="000080"/>
        </w:rPr>
      </w:pPr>
    </w:p>
    <w:p w:rsidR="004104C4" w:rsidRDefault="00141E57" w:rsidP="00141E57">
      <w:pPr>
        <w:autoSpaceDE w:val="0"/>
        <w:autoSpaceDN w:val="0"/>
        <w:adjustRightInd w:val="0"/>
        <w:jc w:val="center"/>
        <w:rPr>
          <w:b/>
        </w:rPr>
      </w:pPr>
      <w:r>
        <w:rPr>
          <w:b/>
        </w:rPr>
        <w:t>2. </w:t>
      </w:r>
      <w:r w:rsidR="004104C4" w:rsidRPr="00EE28CC">
        <w:rPr>
          <w:b/>
        </w:rPr>
        <w:t>Список вопросов и (или) заданий для проведения промежуточной аттестации</w:t>
      </w:r>
    </w:p>
    <w:p w:rsidR="004104C4" w:rsidRDefault="004104C4" w:rsidP="00434A81">
      <w:pPr>
        <w:autoSpaceDE w:val="0"/>
        <w:autoSpaceDN w:val="0"/>
        <w:adjustRightInd w:val="0"/>
        <w:jc w:val="center"/>
        <w:rPr>
          <w:b/>
          <w:bCs/>
        </w:rPr>
      </w:pPr>
    </w:p>
    <w:p w:rsidR="00924273" w:rsidRDefault="00924273" w:rsidP="00434A81">
      <w:pPr>
        <w:autoSpaceDE w:val="0"/>
        <w:autoSpaceDN w:val="0"/>
        <w:adjustRightInd w:val="0"/>
        <w:jc w:val="center"/>
        <w:rPr>
          <w:bCs/>
        </w:rPr>
      </w:pPr>
      <w:r w:rsidRPr="00924273">
        <w:rPr>
          <w:bCs/>
        </w:rPr>
        <w:t>(экзамен выставляется по результатам выполнения лабораторных работ</w:t>
      </w:r>
      <w:r w:rsidRPr="00924273">
        <w:rPr>
          <w:bCs/>
        </w:rPr>
        <w:br/>
        <w:t xml:space="preserve"> и ответов на вопросы)</w:t>
      </w:r>
    </w:p>
    <w:p w:rsidR="00924273" w:rsidRPr="00924273" w:rsidRDefault="00924273" w:rsidP="00434A81">
      <w:pPr>
        <w:autoSpaceDE w:val="0"/>
        <w:autoSpaceDN w:val="0"/>
        <w:adjustRightInd w:val="0"/>
        <w:jc w:val="center"/>
        <w:rPr>
          <w:bCs/>
        </w:rPr>
      </w:pPr>
    </w:p>
    <w:p w:rsidR="004104C4" w:rsidRPr="00AB4087" w:rsidRDefault="004104C4" w:rsidP="00434A81">
      <w:pPr>
        <w:autoSpaceDE w:val="0"/>
        <w:autoSpaceDN w:val="0"/>
        <w:adjustRightInd w:val="0"/>
        <w:jc w:val="center"/>
        <w:rPr>
          <w:b/>
          <w:bCs/>
        </w:rPr>
      </w:pPr>
      <w:r w:rsidRPr="00AB4087">
        <w:rPr>
          <w:b/>
          <w:bCs/>
        </w:rPr>
        <w:t xml:space="preserve">Список вопросов к </w:t>
      </w:r>
      <w:r w:rsidR="00434A81">
        <w:rPr>
          <w:b/>
          <w:bCs/>
        </w:rPr>
        <w:t>экзамену</w:t>
      </w:r>
      <w:r w:rsidRPr="00AB4087">
        <w:rPr>
          <w:b/>
          <w:bCs/>
        </w:rPr>
        <w:t xml:space="preserve"> </w:t>
      </w:r>
    </w:p>
    <w:p w:rsidR="004104C4" w:rsidRDefault="004104C4" w:rsidP="00434A81">
      <w:pPr>
        <w:pStyle w:val="Style25"/>
        <w:widowControl/>
        <w:numPr>
          <w:ilvl w:val="0"/>
          <w:numId w:val="38"/>
        </w:numPr>
        <w:spacing w:before="43" w:line="274" w:lineRule="exact"/>
      </w:pPr>
      <w:r w:rsidRPr="004F76BE">
        <w:t xml:space="preserve">Математический аппарат для моделирования сигналов, устройств и систем. </w:t>
      </w:r>
    </w:p>
    <w:p w:rsidR="004104C4" w:rsidRDefault="004104C4" w:rsidP="00434A81">
      <w:pPr>
        <w:pStyle w:val="Style25"/>
        <w:widowControl/>
        <w:numPr>
          <w:ilvl w:val="0"/>
          <w:numId w:val="38"/>
        </w:numPr>
        <w:spacing w:before="43" w:line="274" w:lineRule="exact"/>
      </w:pPr>
      <w:r w:rsidRPr="004F76BE">
        <w:t>Линейные системы и их математическое описание.</w:t>
      </w:r>
    </w:p>
    <w:p w:rsidR="004104C4" w:rsidRDefault="004104C4" w:rsidP="00434A81">
      <w:pPr>
        <w:pStyle w:val="Style25"/>
        <w:widowControl/>
        <w:numPr>
          <w:ilvl w:val="0"/>
          <w:numId w:val="38"/>
        </w:numPr>
        <w:spacing w:before="43" w:line="274" w:lineRule="exact"/>
      </w:pPr>
      <w:r w:rsidRPr="004F76BE">
        <w:t xml:space="preserve">Математические модели нелинейных систем. </w:t>
      </w:r>
    </w:p>
    <w:p w:rsidR="004104C4" w:rsidRDefault="004104C4" w:rsidP="00434A81">
      <w:pPr>
        <w:pStyle w:val="Style25"/>
        <w:widowControl/>
        <w:numPr>
          <w:ilvl w:val="0"/>
          <w:numId w:val="38"/>
        </w:numPr>
        <w:spacing w:before="43" w:line="274" w:lineRule="exact"/>
      </w:pPr>
      <w:r w:rsidRPr="004F76BE">
        <w:t>Математические модели случайных величин, процессов и полей</w:t>
      </w:r>
    </w:p>
    <w:p w:rsidR="004104C4" w:rsidRDefault="004104C4" w:rsidP="00434A81">
      <w:pPr>
        <w:pStyle w:val="Style25"/>
        <w:widowControl/>
        <w:numPr>
          <w:ilvl w:val="0"/>
          <w:numId w:val="38"/>
        </w:numPr>
        <w:spacing w:before="43" w:line="274" w:lineRule="exact"/>
      </w:pPr>
      <w:r w:rsidRPr="004F76BE">
        <w:t xml:space="preserve">Основные понятия математической статистики. </w:t>
      </w:r>
    </w:p>
    <w:p w:rsidR="004104C4" w:rsidRDefault="004104C4" w:rsidP="00434A81">
      <w:pPr>
        <w:pStyle w:val="Style25"/>
        <w:widowControl/>
        <w:numPr>
          <w:ilvl w:val="0"/>
          <w:numId w:val="38"/>
        </w:numPr>
        <w:spacing w:before="43" w:line="274" w:lineRule="exact"/>
      </w:pPr>
      <w:r w:rsidRPr="004F76BE">
        <w:t xml:space="preserve">Оценка вероятности случайного события. </w:t>
      </w:r>
    </w:p>
    <w:p w:rsidR="004104C4" w:rsidRDefault="004104C4" w:rsidP="00434A81">
      <w:pPr>
        <w:pStyle w:val="Style25"/>
        <w:widowControl/>
        <w:numPr>
          <w:ilvl w:val="0"/>
          <w:numId w:val="38"/>
        </w:numPr>
        <w:spacing w:before="43" w:line="274" w:lineRule="exact"/>
      </w:pPr>
      <w:r w:rsidRPr="004F76BE">
        <w:t xml:space="preserve">Определение неизвестных функции распределения и плотности вероятности. </w:t>
      </w:r>
    </w:p>
    <w:p w:rsidR="004104C4" w:rsidRDefault="004104C4" w:rsidP="00434A81">
      <w:pPr>
        <w:pStyle w:val="Style25"/>
        <w:widowControl/>
        <w:numPr>
          <w:ilvl w:val="0"/>
          <w:numId w:val="38"/>
        </w:numPr>
        <w:spacing w:before="43" w:line="274" w:lineRule="exact"/>
      </w:pPr>
      <w:r w:rsidRPr="004F76BE">
        <w:t xml:space="preserve">Определение неизвестных параметров распределения. </w:t>
      </w:r>
    </w:p>
    <w:p w:rsidR="004104C4" w:rsidRDefault="004104C4" w:rsidP="00434A81">
      <w:pPr>
        <w:pStyle w:val="Style25"/>
        <w:widowControl/>
        <w:numPr>
          <w:ilvl w:val="0"/>
          <w:numId w:val="38"/>
        </w:numPr>
        <w:spacing w:before="43" w:line="274" w:lineRule="exact"/>
      </w:pPr>
      <w:r w:rsidRPr="004F76BE">
        <w:t xml:space="preserve">Элементы регрессионного и дисперсионного анализа. </w:t>
      </w:r>
    </w:p>
    <w:p w:rsidR="004104C4" w:rsidRDefault="004104C4" w:rsidP="00434A81">
      <w:pPr>
        <w:pStyle w:val="Style25"/>
        <w:widowControl/>
        <w:numPr>
          <w:ilvl w:val="0"/>
          <w:numId w:val="38"/>
        </w:numPr>
        <w:spacing w:before="43" w:line="274" w:lineRule="exact"/>
      </w:pPr>
      <w:r w:rsidRPr="004F76BE">
        <w:t>Оценивание характеристик случайных процессов и полей</w:t>
      </w:r>
    </w:p>
    <w:p w:rsidR="004104C4" w:rsidRDefault="004104C4" w:rsidP="00434A81">
      <w:pPr>
        <w:pStyle w:val="Style25"/>
        <w:widowControl/>
        <w:numPr>
          <w:ilvl w:val="0"/>
          <w:numId w:val="38"/>
        </w:numPr>
        <w:spacing w:before="43" w:line="274" w:lineRule="exact"/>
      </w:pPr>
      <w:r w:rsidRPr="004F76BE">
        <w:t xml:space="preserve">Моделирование случайных величин. </w:t>
      </w:r>
    </w:p>
    <w:p w:rsidR="004104C4" w:rsidRDefault="004104C4" w:rsidP="00434A81">
      <w:pPr>
        <w:pStyle w:val="Style25"/>
        <w:widowControl/>
        <w:numPr>
          <w:ilvl w:val="0"/>
          <w:numId w:val="38"/>
        </w:numPr>
        <w:spacing w:before="43" w:line="274" w:lineRule="exact"/>
      </w:pPr>
      <w:r w:rsidRPr="004F76BE">
        <w:t>Моделирование случайных процессов.</w:t>
      </w:r>
    </w:p>
    <w:p w:rsidR="004104C4" w:rsidRDefault="004104C4" w:rsidP="00434A81">
      <w:pPr>
        <w:pStyle w:val="Style25"/>
        <w:widowControl/>
        <w:numPr>
          <w:ilvl w:val="0"/>
          <w:numId w:val="38"/>
        </w:numPr>
        <w:spacing w:before="43" w:line="274" w:lineRule="exact"/>
      </w:pPr>
      <w:r w:rsidRPr="004F76BE">
        <w:t>Моделирование случайных полей.</w:t>
      </w:r>
    </w:p>
    <w:p w:rsidR="004104C4" w:rsidRDefault="004104C4" w:rsidP="00434A81">
      <w:pPr>
        <w:pStyle w:val="Style25"/>
        <w:widowControl/>
        <w:numPr>
          <w:ilvl w:val="0"/>
          <w:numId w:val="38"/>
        </w:numPr>
        <w:spacing w:before="43" w:line="274" w:lineRule="exact"/>
      </w:pPr>
      <w:r w:rsidRPr="004F76BE">
        <w:t xml:space="preserve">Моделирование случайных потоков и систем массового обслуживания. </w:t>
      </w:r>
    </w:p>
    <w:p w:rsidR="004104C4" w:rsidRDefault="004104C4" w:rsidP="00434A81">
      <w:pPr>
        <w:pStyle w:val="Style25"/>
        <w:widowControl/>
        <w:numPr>
          <w:ilvl w:val="0"/>
          <w:numId w:val="38"/>
        </w:numPr>
        <w:spacing w:before="43" w:line="274" w:lineRule="exact"/>
      </w:pPr>
      <w:r w:rsidRPr="004F76BE">
        <w:t xml:space="preserve">Математическое моделирование каналов радиотехнических и телекоммуникационных систем. </w:t>
      </w:r>
    </w:p>
    <w:p w:rsidR="004104C4" w:rsidRDefault="004104C4" w:rsidP="00434A81">
      <w:pPr>
        <w:pStyle w:val="Style25"/>
        <w:widowControl/>
        <w:numPr>
          <w:ilvl w:val="0"/>
          <w:numId w:val="38"/>
        </w:numPr>
        <w:spacing w:before="43" w:line="274" w:lineRule="exact"/>
        <w:rPr>
          <w:rStyle w:val="FontStyle42"/>
        </w:rPr>
      </w:pPr>
      <w:r w:rsidRPr="004F76BE">
        <w:rPr>
          <w:bCs/>
        </w:rPr>
        <w:t>Инструментальные средства имитационного моделирования.</w:t>
      </w:r>
    </w:p>
    <w:p w:rsidR="004104C4" w:rsidRDefault="004104C4" w:rsidP="00434A81">
      <w:pPr>
        <w:autoSpaceDE w:val="0"/>
        <w:autoSpaceDN w:val="0"/>
        <w:adjustRightInd w:val="0"/>
        <w:jc w:val="center"/>
        <w:rPr>
          <w:b/>
          <w:bCs/>
          <w:color w:val="000000"/>
        </w:rPr>
      </w:pPr>
    </w:p>
    <w:p w:rsidR="00924273" w:rsidRPr="00D97CED" w:rsidRDefault="00924273" w:rsidP="00924273">
      <w:pPr>
        <w:autoSpaceDE w:val="0"/>
        <w:autoSpaceDN w:val="0"/>
        <w:adjustRightInd w:val="0"/>
        <w:jc w:val="center"/>
        <w:rPr>
          <w:b/>
          <w:bCs/>
        </w:rPr>
      </w:pPr>
      <w:r w:rsidRPr="00D97CED">
        <w:rPr>
          <w:b/>
          <w:bCs/>
        </w:rPr>
        <w:t>Критерии оценивания ответов на вопросы билета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924273" w:rsidRPr="00470559" w:rsidTr="00327CF2">
        <w:tc>
          <w:tcPr>
            <w:tcW w:w="1809" w:type="dxa"/>
            <w:vAlign w:val="center"/>
          </w:tcPr>
          <w:p w:rsidR="00924273" w:rsidRPr="00470559" w:rsidRDefault="00924273" w:rsidP="00327CF2">
            <w:pPr>
              <w:jc w:val="center"/>
              <w:rPr>
                <w:b/>
                <w:bCs/>
              </w:rPr>
            </w:pPr>
            <w:r w:rsidRPr="00470559">
              <w:rPr>
                <w:b/>
                <w:bCs/>
              </w:rPr>
              <w:t>Критерий</w:t>
            </w:r>
          </w:p>
        </w:tc>
        <w:tc>
          <w:tcPr>
            <w:tcW w:w="3828" w:type="dxa"/>
            <w:vAlign w:val="center"/>
          </w:tcPr>
          <w:p w:rsidR="00924273" w:rsidRPr="00470559" w:rsidRDefault="00924273" w:rsidP="00327CF2">
            <w:pPr>
              <w:jc w:val="center"/>
              <w:rPr>
                <w:b/>
              </w:rPr>
            </w:pPr>
            <w:r w:rsidRPr="00470559">
              <w:rPr>
                <w:b/>
              </w:rPr>
              <w:t>Пороговый уровень</w:t>
            </w:r>
          </w:p>
          <w:p w:rsidR="00924273" w:rsidRPr="00470559" w:rsidRDefault="00924273" w:rsidP="00327CF2">
            <w:pPr>
              <w:jc w:val="center"/>
              <w:rPr>
                <w:b/>
              </w:rPr>
            </w:pPr>
            <w:r w:rsidRPr="00470559">
              <w:rPr>
                <w:b/>
              </w:rPr>
              <w:t>(на «удовлетворительно»)</w:t>
            </w:r>
          </w:p>
        </w:tc>
        <w:tc>
          <w:tcPr>
            <w:tcW w:w="2126" w:type="dxa"/>
            <w:vAlign w:val="center"/>
          </w:tcPr>
          <w:p w:rsidR="00924273" w:rsidRPr="00470559" w:rsidRDefault="00924273" w:rsidP="00327CF2">
            <w:pPr>
              <w:jc w:val="center"/>
              <w:rPr>
                <w:b/>
              </w:rPr>
            </w:pPr>
            <w:r w:rsidRPr="00470559">
              <w:rPr>
                <w:b/>
              </w:rPr>
              <w:t xml:space="preserve">Продвинутый уровень </w:t>
            </w:r>
            <w:r w:rsidRPr="00470559">
              <w:rPr>
                <w:b/>
              </w:rPr>
              <w:br/>
              <w:t>(на «хорошо»)</w:t>
            </w:r>
          </w:p>
        </w:tc>
        <w:tc>
          <w:tcPr>
            <w:tcW w:w="1807" w:type="dxa"/>
            <w:vAlign w:val="center"/>
          </w:tcPr>
          <w:p w:rsidR="00924273" w:rsidRPr="00470559" w:rsidRDefault="00924273" w:rsidP="00327CF2">
            <w:pPr>
              <w:jc w:val="center"/>
              <w:rPr>
                <w:b/>
              </w:rPr>
            </w:pPr>
            <w:r w:rsidRPr="00470559">
              <w:rPr>
                <w:b/>
              </w:rPr>
              <w:t>Высокий</w:t>
            </w:r>
          </w:p>
          <w:p w:rsidR="00924273" w:rsidRPr="00470559" w:rsidRDefault="00924273" w:rsidP="00327CF2">
            <w:pPr>
              <w:jc w:val="center"/>
              <w:rPr>
                <w:b/>
              </w:rPr>
            </w:pPr>
            <w:r w:rsidRPr="00470559">
              <w:rPr>
                <w:b/>
              </w:rPr>
              <w:t xml:space="preserve">уровень </w:t>
            </w:r>
            <w:r w:rsidRPr="00470559">
              <w:rPr>
                <w:b/>
              </w:rPr>
              <w:br/>
              <w:t>(на «отлично»)</w:t>
            </w:r>
          </w:p>
        </w:tc>
      </w:tr>
      <w:tr w:rsidR="00924273" w:rsidRPr="00470559" w:rsidTr="00327CF2">
        <w:tc>
          <w:tcPr>
            <w:tcW w:w="1809" w:type="dxa"/>
          </w:tcPr>
          <w:p w:rsidR="00924273" w:rsidRPr="00470559" w:rsidRDefault="00924273" w:rsidP="00327CF2">
            <w:pPr>
              <w:rPr>
                <w:b/>
                <w:bCs/>
              </w:rPr>
            </w:pPr>
            <w:r w:rsidRPr="00470559">
              <w:rPr>
                <w:b/>
                <w:bCs/>
              </w:rPr>
              <w:t>Соответствие ответа вопросу</w:t>
            </w:r>
          </w:p>
        </w:tc>
        <w:tc>
          <w:tcPr>
            <w:tcW w:w="3828" w:type="dxa"/>
          </w:tcPr>
          <w:p w:rsidR="00924273" w:rsidRPr="00470559" w:rsidRDefault="00924273" w:rsidP="00327CF2">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924273" w:rsidRPr="00470559" w:rsidRDefault="00924273" w:rsidP="00327CF2">
            <w:pPr>
              <w:rPr>
                <w:bCs/>
              </w:rPr>
            </w:pPr>
            <w:r w:rsidRPr="00470559">
              <w:rPr>
                <w:bCs/>
              </w:rPr>
              <w:t>Полное</w:t>
            </w:r>
          </w:p>
        </w:tc>
        <w:tc>
          <w:tcPr>
            <w:tcW w:w="1807" w:type="dxa"/>
          </w:tcPr>
          <w:p w:rsidR="00924273" w:rsidRPr="00470559" w:rsidRDefault="00924273" w:rsidP="00327CF2">
            <w:pPr>
              <w:rPr>
                <w:bCs/>
              </w:rPr>
            </w:pPr>
            <w:r w:rsidRPr="00470559">
              <w:rPr>
                <w:bCs/>
              </w:rPr>
              <w:t>Полное</w:t>
            </w:r>
          </w:p>
        </w:tc>
      </w:tr>
      <w:tr w:rsidR="00924273" w:rsidRPr="00470559" w:rsidTr="00327CF2">
        <w:tc>
          <w:tcPr>
            <w:tcW w:w="1809" w:type="dxa"/>
          </w:tcPr>
          <w:p w:rsidR="00924273" w:rsidRPr="00470559" w:rsidRDefault="00924273" w:rsidP="00327CF2">
            <w:pPr>
              <w:rPr>
                <w:b/>
                <w:bCs/>
              </w:rPr>
            </w:pPr>
            <w:r w:rsidRPr="00470559">
              <w:rPr>
                <w:b/>
                <w:bCs/>
              </w:rPr>
              <w:t>Наличие примеров</w:t>
            </w:r>
          </w:p>
        </w:tc>
        <w:tc>
          <w:tcPr>
            <w:tcW w:w="3828" w:type="dxa"/>
          </w:tcPr>
          <w:p w:rsidR="00924273" w:rsidRPr="00470559" w:rsidRDefault="00924273" w:rsidP="00327CF2">
            <w:pPr>
              <w:rPr>
                <w:bCs/>
              </w:rPr>
            </w:pPr>
            <w:r w:rsidRPr="00470559">
              <w:rPr>
                <w:bCs/>
              </w:rPr>
              <w:t>Имеются отдельные примеры</w:t>
            </w:r>
          </w:p>
        </w:tc>
        <w:tc>
          <w:tcPr>
            <w:tcW w:w="2126" w:type="dxa"/>
          </w:tcPr>
          <w:p w:rsidR="00924273" w:rsidRPr="00470559" w:rsidRDefault="00924273" w:rsidP="00327CF2">
            <w:pPr>
              <w:rPr>
                <w:bCs/>
              </w:rPr>
            </w:pPr>
            <w:r w:rsidRPr="00470559">
              <w:rPr>
                <w:bCs/>
              </w:rPr>
              <w:t>Много примеров</w:t>
            </w:r>
          </w:p>
        </w:tc>
        <w:tc>
          <w:tcPr>
            <w:tcW w:w="1807" w:type="dxa"/>
          </w:tcPr>
          <w:p w:rsidR="00924273" w:rsidRPr="00470559" w:rsidRDefault="00924273" w:rsidP="00327CF2">
            <w:pPr>
              <w:rPr>
                <w:bCs/>
              </w:rPr>
            </w:pPr>
            <w:r w:rsidRPr="00470559">
              <w:rPr>
                <w:bCs/>
              </w:rPr>
              <w:t xml:space="preserve">Есть практически ко </w:t>
            </w:r>
            <w:r w:rsidRPr="00470559">
              <w:rPr>
                <w:bCs/>
              </w:rPr>
              <w:lastRenderedPageBreak/>
              <w:t>всем утверждениям</w:t>
            </w:r>
          </w:p>
        </w:tc>
      </w:tr>
      <w:tr w:rsidR="00924273" w:rsidRPr="00470559" w:rsidTr="00327CF2">
        <w:tc>
          <w:tcPr>
            <w:tcW w:w="1809" w:type="dxa"/>
          </w:tcPr>
          <w:p w:rsidR="00924273" w:rsidRPr="00470559" w:rsidRDefault="00924273" w:rsidP="00327CF2">
            <w:pPr>
              <w:rPr>
                <w:b/>
                <w:bCs/>
              </w:rPr>
            </w:pPr>
            <w:r w:rsidRPr="00470559">
              <w:rPr>
                <w:b/>
                <w:bCs/>
              </w:rPr>
              <w:lastRenderedPageBreak/>
              <w:t>Содержание ответа</w:t>
            </w:r>
          </w:p>
        </w:tc>
        <w:tc>
          <w:tcPr>
            <w:tcW w:w="3828" w:type="dxa"/>
          </w:tcPr>
          <w:p w:rsidR="00924273" w:rsidRPr="00470559" w:rsidRDefault="00924273" w:rsidP="00327CF2">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924273" w:rsidRPr="00470559" w:rsidRDefault="00924273" w:rsidP="00327CF2">
            <w:pPr>
              <w:rPr>
                <w:bCs/>
              </w:rPr>
            </w:pPr>
            <w:r w:rsidRPr="00470559">
              <w:rPr>
                <w:bCs/>
              </w:rPr>
              <w:t>Ответ почти полный, без ошибок, не хватает отдельных элементов и тонкостей</w:t>
            </w:r>
          </w:p>
        </w:tc>
        <w:tc>
          <w:tcPr>
            <w:tcW w:w="1807" w:type="dxa"/>
          </w:tcPr>
          <w:p w:rsidR="00924273" w:rsidRPr="00470559" w:rsidRDefault="00924273" w:rsidP="00327CF2">
            <w:pPr>
              <w:rPr>
                <w:bCs/>
              </w:rPr>
            </w:pPr>
            <w:r w:rsidRPr="00470559">
              <w:rPr>
                <w:bCs/>
              </w:rPr>
              <w:t>Исчерпывающий полный ответ</w:t>
            </w:r>
          </w:p>
        </w:tc>
      </w:tr>
    </w:tbl>
    <w:p w:rsidR="00434A81" w:rsidRDefault="00434A81" w:rsidP="00434A81">
      <w:pPr>
        <w:autoSpaceDE w:val="0"/>
        <w:autoSpaceDN w:val="0"/>
        <w:adjustRightInd w:val="0"/>
        <w:jc w:val="center"/>
        <w:rPr>
          <w:b/>
          <w:bCs/>
          <w:color w:val="000000"/>
        </w:rPr>
      </w:pPr>
    </w:p>
    <w:p w:rsidR="00434A81" w:rsidRDefault="00434A81" w:rsidP="00434A81">
      <w:pPr>
        <w:autoSpaceDE w:val="0"/>
        <w:autoSpaceDN w:val="0"/>
        <w:adjustRightInd w:val="0"/>
        <w:jc w:val="center"/>
        <w:rPr>
          <w:b/>
          <w:bCs/>
          <w:color w:val="000000"/>
        </w:rPr>
      </w:pPr>
      <w:r>
        <w:rPr>
          <w:b/>
          <w:bCs/>
          <w:color w:val="000000"/>
        </w:rPr>
        <w:br w:type="page"/>
      </w:r>
    </w:p>
    <w:p w:rsidR="008C20F4" w:rsidRPr="00EE28CC" w:rsidRDefault="008C20F4" w:rsidP="00434A81">
      <w:pPr>
        <w:autoSpaceDE w:val="0"/>
        <w:autoSpaceDN w:val="0"/>
        <w:adjustRightInd w:val="0"/>
        <w:ind w:left="1080"/>
        <w:jc w:val="right"/>
        <w:rPr>
          <w:b/>
        </w:rPr>
      </w:pPr>
      <w:r w:rsidRPr="00EE28CC">
        <w:rPr>
          <w:b/>
        </w:rPr>
        <w:lastRenderedPageBreak/>
        <w:t>Приложение №2 к рабочей программе дисциплины</w:t>
      </w:r>
    </w:p>
    <w:p w:rsidR="008C20F4" w:rsidRPr="004104C4" w:rsidRDefault="00434A81" w:rsidP="00434A81">
      <w:pPr>
        <w:autoSpaceDE w:val="0"/>
        <w:autoSpaceDN w:val="0"/>
        <w:adjustRightInd w:val="0"/>
        <w:ind w:left="1080"/>
        <w:jc w:val="right"/>
        <w:rPr>
          <w:b/>
          <w:szCs w:val="28"/>
        </w:rPr>
      </w:pPr>
      <w:r w:rsidRPr="00434A81">
        <w:rPr>
          <w:b/>
          <w:bCs/>
        </w:rPr>
        <w:t>«</w:t>
      </w:r>
      <w:r w:rsidR="00D23A29" w:rsidRPr="00D23A29">
        <w:rPr>
          <w:b/>
          <w:bCs/>
        </w:rPr>
        <w:t>Математическое моделирование устройств и систем</w:t>
      </w:r>
      <w:r w:rsidRPr="00434A81">
        <w:rPr>
          <w:b/>
          <w:bCs/>
        </w:rPr>
        <w:t>»</w:t>
      </w:r>
    </w:p>
    <w:p w:rsidR="008C20F4" w:rsidRPr="004104C4" w:rsidRDefault="008C20F4" w:rsidP="00434A81">
      <w:pPr>
        <w:autoSpaceDE w:val="0"/>
        <w:autoSpaceDN w:val="0"/>
        <w:adjustRightInd w:val="0"/>
        <w:ind w:left="1080"/>
        <w:jc w:val="both"/>
        <w:rPr>
          <w:b/>
          <w:szCs w:val="28"/>
        </w:rPr>
      </w:pPr>
    </w:p>
    <w:p w:rsidR="008C20F4" w:rsidRDefault="008C20F4" w:rsidP="00434A81">
      <w:pPr>
        <w:jc w:val="center"/>
        <w:rPr>
          <w:b/>
        </w:rPr>
      </w:pPr>
      <w:r w:rsidRPr="00EE28CC">
        <w:rPr>
          <w:b/>
        </w:rPr>
        <w:t>Методические указания для студентов по освоению дисциплины</w:t>
      </w:r>
    </w:p>
    <w:p w:rsidR="00E874FB" w:rsidRPr="00EE28CC" w:rsidRDefault="00E874FB" w:rsidP="00434A81">
      <w:pPr>
        <w:jc w:val="center"/>
        <w:rPr>
          <w:b/>
          <w:color w:val="000080"/>
          <w:szCs w:val="28"/>
        </w:rPr>
      </w:pPr>
    </w:p>
    <w:p w:rsidR="00377442" w:rsidRPr="00C61601" w:rsidRDefault="00377442" w:rsidP="00434A81">
      <w:pPr>
        <w:ind w:firstLine="709"/>
        <w:jc w:val="both"/>
      </w:pPr>
      <w:r w:rsidRPr="00C61601">
        <w:t xml:space="preserve">Основной формой изложения учебного материала по дисциплине </w:t>
      </w:r>
      <w:r w:rsidR="00800C27" w:rsidRPr="00800C27">
        <w:rPr>
          <w:b/>
          <w:bCs/>
        </w:rPr>
        <w:t>«Математическое моделирование устройств и систем»</w:t>
      </w:r>
      <w:r w:rsidR="00800C27">
        <w:rPr>
          <w:b/>
          <w:bCs/>
        </w:rPr>
        <w:t xml:space="preserve"> </w:t>
      </w:r>
      <w:r w:rsidRPr="00E84AEF">
        <w:t>являются семинарские занятия, на которых происходит</w:t>
      </w:r>
      <w:r w:rsidRPr="00C61601">
        <w:t xml:space="preserve"> изложение теоретических основ</w:t>
      </w:r>
      <w:r>
        <w:t xml:space="preserve"> изучаемого раздела</w:t>
      </w:r>
      <w:r w:rsidRPr="00C61601">
        <w:t xml:space="preserve"> и его закрепление путем анализа параметров конкретных </w:t>
      </w:r>
      <w:r>
        <w:t>схемных решений</w:t>
      </w:r>
      <w:r w:rsidRPr="00C61601">
        <w:t xml:space="preserve">. </w:t>
      </w:r>
    </w:p>
    <w:p w:rsidR="00377442" w:rsidRPr="00C61601" w:rsidRDefault="00377442" w:rsidP="00434A81">
      <w:pPr>
        <w:ind w:firstLine="709"/>
        <w:jc w:val="both"/>
      </w:pPr>
      <w:r w:rsidRPr="00C61601">
        <w:t xml:space="preserve">Большое внимание должно быть уделено выполнению самостоятельной работы. В качестве заданий для самостоятельной работы дома студентам предлагаются предварительное знакомство с изучаемым вопросом на основе материалов учебников, поиск необходимой информации по базам данных, расположенных в сети Интернет. </w:t>
      </w:r>
    </w:p>
    <w:p w:rsidR="00377442" w:rsidRPr="00C61601" w:rsidRDefault="00377442" w:rsidP="00434A81">
      <w:r w:rsidRPr="00C61601">
        <w:t>Для проверки и контроля усвоения теоретического материала, приобретенных практических навыков работы по поиску и обработке информации, в течение обучения проводятся дискуссии и анализ конкретных ситуаций, в ходе которых осуществляется устный опрос студентов.</w:t>
      </w:r>
    </w:p>
    <w:p w:rsidR="00377442" w:rsidRPr="00C61601" w:rsidRDefault="00377442" w:rsidP="00434A81">
      <w:pPr>
        <w:ind w:firstLine="709"/>
        <w:jc w:val="both"/>
      </w:pPr>
      <w:r w:rsidRPr="00C61601">
        <w:t xml:space="preserve">Также проводятся консультации (при необходимости) по разбору заданий для самостоятельной работы, которые вызвали затруднения. </w:t>
      </w:r>
    </w:p>
    <w:p w:rsidR="00377442" w:rsidRPr="00C61601" w:rsidRDefault="00377442" w:rsidP="00434A81">
      <w:pPr>
        <w:ind w:firstLine="709"/>
        <w:jc w:val="both"/>
      </w:pPr>
      <w:r w:rsidRPr="00C61601">
        <w:t xml:space="preserve">В конце семестра изучения дисциплины студенты сдают зачет </w:t>
      </w:r>
    </w:p>
    <w:p w:rsidR="00377442" w:rsidRPr="00C61601" w:rsidRDefault="00377442" w:rsidP="00434A81">
      <w:pPr>
        <w:ind w:firstLine="709"/>
        <w:jc w:val="both"/>
      </w:pPr>
      <w:r w:rsidRPr="00E84AEF">
        <w:t xml:space="preserve">Освоить вопросы, излагаемые в процессе изучения дисциплины </w:t>
      </w:r>
      <w:r w:rsidR="00800C27" w:rsidRPr="00800C27">
        <w:rPr>
          <w:b/>
          <w:bCs/>
        </w:rPr>
        <w:t>«Математическое моделирование устройств и систем»</w:t>
      </w:r>
      <w:r>
        <w:rPr>
          <w:b/>
          <w:bCs/>
        </w:rPr>
        <w:t xml:space="preserve"> </w:t>
      </w:r>
      <w:r w:rsidRPr="00E84AEF">
        <w:t>самостоятельно студенту крайне сложно. Поэтому посещение всех</w:t>
      </w:r>
      <w:r w:rsidRPr="00C61601">
        <w:t xml:space="preserve"> аудиторных занятий является совершенно необходимым. Без упорных и регулярных занятий в течение семестра сдать зачет по итогам изучения дисциплины студенту практически невозможно.</w:t>
      </w:r>
    </w:p>
    <w:sectPr w:rsidR="00377442" w:rsidRPr="00C61601" w:rsidSect="00110C6F">
      <w:footerReference w:type="even" r:id="rId12"/>
      <w:footerReference w:type="default" r:id="rId13"/>
      <w:footerReference w:type="first" r:id="rId14"/>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7ED" w:rsidRDefault="00F407ED">
      <w:r>
        <w:separator/>
      </w:r>
    </w:p>
  </w:endnote>
  <w:endnote w:type="continuationSeparator" w:id="0">
    <w:p w:rsidR="00F407ED" w:rsidRDefault="00F4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F5A" w:rsidRDefault="00232F5A"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32F5A" w:rsidRDefault="00232F5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F5A" w:rsidRDefault="00232F5A" w:rsidP="008B1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9281D">
      <w:rPr>
        <w:rStyle w:val="a8"/>
        <w:noProof/>
      </w:rPr>
      <w:t>4</w:t>
    </w:r>
    <w:r>
      <w:rPr>
        <w:rStyle w:val="a8"/>
      </w:rPr>
      <w:fldChar w:fldCharType="end"/>
    </w:r>
  </w:p>
  <w:p w:rsidR="00232F5A" w:rsidRDefault="00232F5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E57" w:rsidRDefault="00141E57" w:rsidP="00141E57">
    <w:pPr>
      <w:pStyle w:val="a6"/>
      <w:jc w:val="center"/>
    </w:pPr>
    <w:r w:rsidRPr="00EE28CC">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7ED" w:rsidRDefault="00F407ED">
      <w:r>
        <w:separator/>
      </w:r>
    </w:p>
  </w:footnote>
  <w:footnote w:type="continuationSeparator" w:id="0">
    <w:p w:rsidR="00F407ED" w:rsidRDefault="00F40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918C1F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CC0B37"/>
    <w:multiLevelType w:val="hybridMultilevel"/>
    <w:tmpl w:val="CCECFE9A"/>
    <w:lvl w:ilvl="0" w:tplc="3E26A87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316746"/>
    <w:multiLevelType w:val="hybridMultilevel"/>
    <w:tmpl w:val="909C25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229D3"/>
    <w:multiLevelType w:val="hybridMultilevel"/>
    <w:tmpl w:val="5B7C0C08"/>
    <w:lvl w:ilvl="0" w:tplc="795ADC5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591981"/>
    <w:multiLevelType w:val="hybridMultilevel"/>
    <w:tmpl w:val="3CB661CE"/>
    <w:lvl w:ilvl="0" w:tplc="3E26A8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4595FB5"/>
    <w:multiLevelType w:val="hybridMultilevel"/>
    <w:tmpl w:val="F50C4E02"/>
    <w:lvl w:ilvl="0" w:tplc="44B2DA24">
      <w:start w:val="1"/>
      <w:numFmt w:val="bullet"/>
      <w:lvlText w:val="­"/>
      <w:lvlJc w:val="left"/>
      <w:pPr>
        <w:ind w:left="780" w:hanging="360"/>
      </w:pPr>
      <w:rPr>
        <w:rFonts w:ascii="Times New Roman" w:hAnsi="Times New Roman" w:hint="default"/>
        <w:b w:val="0"/>
        <w:i w:val="0"/>
        <w:sz w:val="24"/>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B7038E"/>
    <w:multiLevelType w:val="hybridMultilevel"/>
    <w:tmpl w:val="402406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272D2F"/>
    <w:multiLevelType w:val="hybridMultilevel"/>
    <w:tmpl w:val="63BCA7C4"/>
    <w:lvl w:ilvl="0" w:tplc="BD564580">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0F502C3"/>
    <w:multiLevelType w:val="hybridMultilevel"/>
    <w:tmpl w:val="3A46E9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1753CF3"/>
    <w:multiLevelType w:val="multilevel"/>
    <w:tmpl w:val="0A162FB0"/>
    <w:lvl w:ilvl="0">
      <w:start w:val="3"/>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30B1478"/>
    <w:multiLevelType w:val="hybridMultilevel"/>
    <w:tmpl w:val="8064E8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43836E7"/>
    <w:multiLevelType w:val="multilevel"/>
    <w:tmpl w:val="34B694F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0D7E6D"/>
    <w:multiLevelType w:val="multilevel"/>
    <w:tmpl w:val="7E0652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4C2BE2"/>
    <w:multiLevelType w:val="hybridMultilevel"/>
    <w:tmpl w:val="AD2E37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C7809F3"/>
    <w:multiLevelType w:val="hybridMultilevel"/>
    <w:tmpl w:val="BBAE7364"/>
    <w:lvl w:ilvl="0" w:tplc="9DFE9E38">
      <w:start w:val="1"/>
      <w:numFmt w:val="decimal"/>
      <w:lvlText w:val="%1."/>
      <w:lvlJc w:val="left"/>
      <w:pPr>
        <w:tabs>
          <w:tab w:val="num" w:pos="695"/>
        </w:tabs>
        <w:ind w:left="69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926F0"/>
    <w:multiLevelType w:val="singleLevel"/>
    <w:tmpl w:val="3F2C03D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DB7524"/>
    <w:multiLevelType w:val="hybridMultilevel"/>
    <w:tmpl w:val="42427230"/>
    <w:lvl w:ilvl="0" w:tplc="44B2DA24">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F9149D"/>
    <w:multiLevelType w:val="multilevel"/>
    <w:tmpl w:val="F5E852C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8E948E4"/>
    <w:multiLevelType w:val="hybridMultilevel"/>
    <w:tmpl w:val="25E2C3CC"/>
    <w:lvl w:ilvl="0" w:tplc="778829F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A9D39FE"/>
    <w:multiLevelType w:val="hybridMultilevel"/>
    <w:tmpl w:val="E7B0EA76"/>
    <w:lvl w:ilvl="0" w:tplc="3E26A8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5058C4"/>
    <w:multiLevelType w:val="multilevel"/>
    <w:tmpl w:val="5DFC0518"/>
    <w:lvl w:ilvl="0">
      <w:start w:val="3"/>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CDF3F5A"/>
    <w:multiLevelType w:val="hybridMultilevel"/>
    <w:tmpl w:val="207468D6"/>
    <w:lvl w:ilvl="0" w:tplc="BD564580">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117AFE"/>
    <w:multiLevelType w:val="hybridMultilevel"/>
    <w:tmpl w:val="8064E8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A03708"/>
    <w:multiLevelType w:val="hybridMultilevel"/>
    <w:tmpl w:val="D13C7062"/>
    <w:lvl w:ilvl="0" w:tplc="3F2C03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8461B77"/>
    <w:multiLevelType w:val="hybridMultilevel"/>
    <w:tmpl w:val="AF34F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7"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A1F4127"/>
    <w:multiLevelType w:val="hybridMultilevel"/>
    <w:tmpl w:val="AF34F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A5D1A36"/>
    <w:multiLevelType w:val="hybridMultilevel"/>
    <w:tmpl w:val="9DE0436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0"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abstractNum w:abstractNumId="41"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164E40"/>
    <w:multiLevelType w:val="hybridMultilevel"/>
    <w:tmpl w:val="7E0652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F552458"/>
    <w:multiLevelType w:val="hybridMultilevel"/>
    <w:tmpl w:val="EA1A6A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9"/>
  </w:num>
  <w:num w:numId="3">
    <w:abstractNumId w:val="6"/>
  </w:num>
  <w:num w:numId="4">
    <w:abstractNumId w:val="41"/>
  </w:num>
  <w:num w:numId="5">
    <w:abstractNumId w:val="36"/>
  </w:num>
  <w:num w:numId="6">
    <w:abstractNumId w:val="24"/>
  </w:num>
  <w:num w:numId="7">
    <w:abstractNumId w:val="1"/>
  </w:num>
  <w:num w:numId="8">
    <w:abstractNumId w:val="4"/>
  </w:num>
  <w:num w:numId="9">
    <w:abstractNumId w:val="20"/>
  </w:num>
  <w:num w:numId="10">
    <w:abstractNumId w:val="32"/>
  </w:num>
  <w:num w:numId="11">
    <w:abstractNumId w:val="10"/>
  </w:num>
  <w:num w:numId="12">
    <w:abstractNumId w:val="25"/>
  </w:num>
  <w:num w:numId="13">
    <w:abstractNumId w:val="27"/>
  </w:num>
  <w:num w:numId="14">
    <w:abstractNumId w:val="22"/>
  </w:num>
  <w:num w:numId="15">
    <w:abstractNumId w:val="23"/>
  </w:num>
  <w:num w:numId="16">
    <w:abstractNumId w:val="18"/>
  </w:num>
  <w:num w:numId="17">
    <w:abstractNumId w:val="17"/>
  </w:num>
  <w:num w:numId="18">
    <w:abstractNumId w:val="37"/>
  </w:num>
  <w:num w:numId="19">
    <w:abstractNumId w:val="15"/>
  </w:num>
  <w:num w:numId="20">
    <w:abstractNumId w:val="14"/>
  </w:num>
  <w:num w:numId="21">
    <w:abstractNumId w:val="12"/>
  </w:num>
  <w:num w:numId="22">
    <w:abstractNumId w:val="34"/>
  </w:num>
  <w:num w:numId="23">
    <w:abstractNumId w:val="35"/>
  </w:num>
  <w:num w:numId="24">
    <w:abstractNumId w:val="40"/>
  </w:num>
  <w:num w:numId="25">
    <w:abstractNumId w:val="9"/>
  </w:num>
  <w:num w:numId="26">
    <w:abstractNumId w:val="31"/>
  </w:num>
  <w:num w:numId="27">
    <w:abstractNumId w:val="39"/>
  </w:num>
  <w:num w:numId="28">
    <w:abstractNumId w:val="42"/>
  </w:num>
  <w:num w:numId="29">
    <w:abstractNumId w:val="16"/>
  </w:num>
  <w:num w:numId="30">
    <w:abstractNumId w:val="43"/>
  </w:num>
  <w:num w:numId="31">
    <w:abstractNumId w:val="28"/>
  </w:num>
  <w:num w:numId="32">
    <w:abstractNumId w:val="2"/>
  </w:num>
  <w:num w:numId="33">
    <w:abstractNumId w:val="13"/>
  </w:num>
  <w:num w:numId="34">
    <w:abstractNumId w:val="21"/>
  </w:num>
  <w:num w:numId="35">
    <w:abstractNumId w:val="3"/>
  </w:num>
  <w:num w:numId="36">
    <w:abstractNumId w:val="30"/>
  </w:num>
  <w:num w:numId="37">
    <w:abstractNumId w:val="33"/>
  </w:num>
  <w:num w:numId="38">
    <w:abstractNumId w:val="7"/>
  </w:num>
  <w:num w:numId="39">
    <w:abstractNumId w:val="38"/>
  </w:num>
  <w:num w:numId="40">
    <w:abstractNumId w:val="11"/>
  </w:num>
  <w:num w:numId="41">
    <w:abstractNumId w:val="0"/>
  </w:num>
  <w:num w:numId="42">
    <w:abstractNumId w:val="5"/>
  </w:num>
  <w:num w:numId="43">
    <w:abstractNumId w:val="26"/>
  </w:num>
  <w:num w:numId="44">
    <w:abstractNumId w:val="8"/>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3733"/>
    <w:rsid w:val="00016EC8"/>
    <w:rsid w:val="00030BC4"/>
    <w:rsid w:val="00034B2A"/>
    <w:rsid w:val="0004423D"/>
    <w:rsid w:val="00047785"/>
    <w:rsid w:val="000556D7"/>
    <w:rsid w:val="00083DAE"/>
    <w:rsid w:val="0008436A"/>
    <w:rsid w:val="00086EE2"/>
    <w:rsid w:val="00093258"/>
    <w:rsid w:val="000A5EE8"/>
    <w:rsid w:val="000B3BA1"/>
    <w:rsid w:val="000B4639"/>
    <w:rsid w:val="000B77D3"/>
    <w:rsid w:val="000C3A12"/>
    <w:rsid w:val="000E1554"/>
    <w:rsid w:val="000E2081"/>
    <w:rsid w:val="000E63B1"/>
    <w:rsid w:val="000F28F4"/>
    <w:rsid w:val="00110C6F"/>
    <w:rsid w:val="0012335E"/>
    <w:rsid w:val="00133916"/>
    <w:rsid w:val="001366D0"/>
    <w:rsid w:val="00141E57"/>
    <w:rsid w:val="00152578"/>
    <w:rsid w:val="00172C19"/>
    <w:rsid w:val="001733FA"/>
    <w:rsid w:val="0017569F"/>
    <w:rsid w:val="00175F51"/>
    <w:rsid w:val="0017734F"/>
    <w:rsid w:val="001861A4"/>
    <w:rsid w:val="00192A3A"/>
    <w:rsid w:val="00192F76"/>
    <w:rsid w:val="001B3353"/>
    <w:rsid w:val="001B468E"/>
    <w:rsid w:val="001C1C88"/>
    <w:rsid w:val="001D576E"/>
    <w:rsid w:val="001E0172"/>
    <w:rsid w:val="001F0199"/>
    <w:rsid w:val="001F2B0C"/>
    <w:rsid w:val="001F5EE7"/>
    <w:rsid w:val="00215CF6"/>
    <w:rsid w:val="0022638F"/>
    <w:rsid w:val="00232F5A"/>
    <w:rsid w:val="0024117A"/>
    <w:rsid w:val="002440B1"/>
    <w:rsid w:val="002522C5"/>
    <w:rsid w:val="00255FA2"/>
    <w:rsid w:val="00284D9E"/>
    <w:rsid w:val="002A0B30"/>
    <w:rsid w:val="002A167B"/>
    <w:rsid w:val="002B64E4"/>
    <w:rsid w:val="002C2C29"/>
    <w:rsid w:val="002D4993"/>
    <w:rsid w:val="002E2A2B"/>
    <w:rsid w:val="00306FB7"/>
    <w:rsid w:val="003218F9"/>
    <w:rsid w:val="003259D2"/>
    <w:rsid w:val="00327CF2"/>
    <w:rsid w:val="00344680"/>
    <w:rsid w:val="00347656"/>
    <w:rsid w:val="0035178B"/>
    <w:rsid w:val="0035616D"/>
    <w:rsid w:val="00371760"/>
    <w:rsid w:val="0037491D"/>
    <w:rsid w:val="00377442"/>
    <w:rsid w:val="003809A5"/>
    <w:rsid w:val="003972E9"/>
    <w:rsid w:val="003B05FC"/>
    <w:rsid w:val="003B401C"/>
    <w:rsid w:val="003C1443"/>
    <w:rsid w:val="003D0578"/>
    <w:rsid w:val="003E0347"/>
    <w:rsid w:val="003E0C98"/>
    <w:rsid w:val="003E3E76"/>
    <w:rsid w:val="003F2679"/>
    <w:rsid w:val="003F5DF1"/>
    <w:rsid w:val="004104C4"/>
    <w:rsid w:val="0042201A"/>
    <w:rsid w:val="00430171"/>
    <w:rsid w:val="004310AC"/>
    <w:rsid w:val="00431B7C"/>
    <w:rsid w:val="00434A81"/>
    <w:rsid w:val="00441FCA"/>
    <w:rsid w:val="004428CB"/>
    <w:rsid w:val="00463AD3"/>
    <w:rsid w:val="00466BB7"/>
    <w:rsid w:val="00480F27"/>
    <w:rsid w:val="00487CC0"/>
    <w:rsid w:val="00497644"/>
    <w:rsid w:val="004A1702"/>
    <w:rsid w:val="004B7D00"/>
    <w:rsid w:val="004C6AC9"/>
    <w:rsid w:val="004D1E36"/>
    <w:rsid w:val="004D29A5"/>
    <w:rsid w:val="004E0BF3"/>
    <w:rsid w:val="004E13FB"/>
    <w:rsid w:val="004E2811"/>
    <w:rsid w:val="004E6D11"/>
    <w:rsid w:val="004F14EF"/>
    <w:rsid w:val="004F536D"/>
    <w:rsid w:val="004F76BE"/>
    <w:rsid w:val="004F7D95"/>
    <w:rsid w:val="0052422F"/>
    <w:rsid w:val="00533D88"/>
    <w:rsid w:val="00546E76"/>
    <w:rsid w:val="0055191F"/>
    <w:rsid w:val="00566334"/>
    <w:rsid w:val="00596232"/>
    <w:rsid w:val="005A26A4"/>
    <w:rsid w:val="005A53AA"/>
    <w:rsid w:val="005C0A10"/>
    <w:rsid w:val="005E0657"/>
    <w:rsid w:val="005F3FA7"/>
    <w:rsid w:val="005F5C2C"/>
    <w:rsid w:val="006104B6"/>
    <w:rsid w:val="00614222"/>
    <w:rsid w:val="0062470C"/>
    <w:rsid w:val="00645BA1"/>
    <w:rsid w:val="00647975"/>
    <w:rsid w:val="00662E5E"/>
    <w:rsid w:val="00666D14"/>
    <w:rsid w:val="00667F91"/>
    <w:rsid w:val="00675837"/>
    <w:rsid w:val="006776DD"/>
    <w:rsid w:val="0068262B"/>
    <w:rsid w:val="00685032"/>
    <w:rsid w:val="00685823"/>
    <w:rsid w:val="006B231B"/>
    <w:rsid w:val="006B6A67"/>
    <w:rsid w:val="006C2162"/>
    <w:rsid w:val="006C783B"/>
    <w:rsid w:val="006D46B2"/>
    <w:rsid w:val="006F4451"/>
    <w:rsid w:val="00702AF4"/>
    <w:rsid w:val="00720B1B"/>
    <w:rsid w:val="00737DC9"/>
    <w:rsid w:val="00760E2A"/>
    <w:rsid w:val="00761898"/>
    <w:rsid w:val="00793343"/>
    <w:rsid w:val="00795A79"/>
    <w:rsid w:val="007B0C6B"/>
    <w:rsid w:val="007B60F3"/>
    <w:rsid w:val="007D3B14"/>
    <w:rsid w:val="007D7450"/>
    <w:rsid w:val="007E21CF"/>
    <w:rsid w:val="00800C27"/>
    <w:rsid w:val="00800D1A"/>
    <w:rsid w:val="008012A6"/>
    <w:rsid w:val="00815EA0"/>
    <w:rsid w:val="008404B9"/>
    <w:rsid w:val="0085618D"/>
    <w:rsid w:val="00887655"/>
    <w:rsid w:val="008A2181"/>
    <w:rsid w:val="008B1337"/>
    <w:rsid w:val="008B2BF8"/>
    <w:rsid w:val="008C20F4"/>
    <w:rsid w:val="008C555D"/>
    <w:rsid w:val="008D761C"/>
    <w:rsid w:val="008E5BDE"/>
    <w:rsid w:val="008E67A4"/>
    <w:rsid w:val="008F4C2A"/>
    <w:rsid w:val="009014DB"/>
    <w:rsid w:val="00905C35"/>
    <w:rsid w:val="00922F39"/>
    <w:rsid w:val="00924273"/>
    <w:rsid w:val="00927F7D"/>
    <w:rsid w:val="00933DC3"/>
    <w:rsid w:val="00937276"/>
    <w:rsid w:val="0093739F"/>
    <w:rsid w:val="00941047"/>
    <w:rsid w:val="00943A4C"/>
    <w:rsid w:val="00954BCF"/>
    <w:rsid w:val="00957202"/>
    <w:rsid w:val="00964267"/>
    <w:rsid w:val="00972AEF"/>
    <w:rsid w:val="00974808"/>
    <w:rsid w:val="00991BC4"/>
    <w:rsid w:val="009B402F"/>
    <w:rsid w:val="009C1D1F"/>
    <w:rsid w:val="009C33D1"/>
    <w:rsid w:val="009C68FA"/>
    <w:rsid w:val="009D6F7C"/>
    <w:rsid w:val="009E4050"/>
    <w:rsid w:val="009E5B1D"/>
    <w:rsid w:val="009F58AF"/>
    <w:rsid w:val="00A1018D"/>
    <w:rsid w:val="00A2425F"/>
    <w:rsid w:val="00A37F4D"/>
    <w:rsid w:val="00A47107"/>
    <w:rsid w:val="00A5210E"/>
    <w:rsid w:val="00A5527E"/>
    <w:rsid w:val="00A57A54"/>
    <w:rsid w:val="00A639AA"/>
    <w:rsid w:val="00A71593"/>
    <w:rsid w:val="00AA387E"/>
    <w:rsid w:val="00AA582D"/>
    <w:rsid w:val="00AA6226"/>
    <w:rsid w:val="00AB056B"/>
    <w:rsid w:val="00AB393E"/>
    <w:rsid w:val="00AB4087"/>
    <w:rsid w:val="00AB46FB"/>
    <w:rsid w:val="00AD3B5C"/>
    <w:rsid w:val="00AE086B"/>
    <w:rsid w:val="00AE7353"/>
    <w:rsid w:val="00AF2771"/>
    <w:rsid w:val="00AF2813"/>
    <w:rsid w:val="00B0411B"/>
    <w:rsid w:val="00B05651"/>
    <w:rsid w:val="00B0718D"/>
    <w:rsid w:val="00B155E6"/>
    <w:rsid w:val="00B241FD"/>
    <w:rsid w:val="00B47D25"/>
    <w:rsid w:val="00B50EF5"/>
    <w:rsid w:val="00B521F9"/>
    <w:rsid w:val="00B96413"/>
    <w:rsid w:val="00BA0124"/>
    <w:rsid w:val="00BB0DF0"/>
    <w:rsid w:val="00BB4182"/>
    <w:rsid w:val="00BC1FC4"/>
    <w:rsid w:val="00BD1193"/>
    <w:rsid w:val="00BD31DE"/>
    <w:rsid w:val="00BF2813"/>
    <w:rsid w:val="00C1098E"/>
    <w:rsid w:val="00C209C3"/>
    <w:rsid w:val="00C2496C"/>
    <w:rsid w:val="00C25ACF"/>
    <w:rsid w:val="00C4325D"/>
    <w:rsid w:val="00C51085"/>
    <w:rsid w:val="00C55A83"/>
    <w:rsid w:val="00C61601"/>
    <w:rsid w:val="00C655E3"/>
    <w:rsid w:val="00C760A5"/>
    <w:rsid w:val="00C8231E"/>
    <w:rsid w:val="00C82A9F"/>
    <w:rsid w:val="00C85826"/>
    <w:rsid w:val="00C9281D"/>
    <w:rsid w:val="00C9674E"/>
    <w:rsid w:val="00CA1CFA"/>
    <w:rsid w:val="00CB11F6"/>
    <w:rsid w:val="00CB4C78"/>
    <w:rsid w:val="00CC0554"/>
    <w:rsid w:val="00CC6D73"/>
    <w:rsid w:val="00CD283E"/>
    <w:rsid w:val="00CD7B86"/>
    <w:rsid w:val="00CE1B9D"/>
    <w:rsid w:val="00CE79C0"/>
    <w:rsid w:val="00CF2FD6"/>
    <w:rsid w:val="00D1136F"/>
    <w:rsid w:val="00D14292"/>
    <w:rsid w:val="00D23A29"/>
    <w:rsid w:val="00D30B10"/>
    <w:rsid w:val="00D3321A"/>
    <w:rsid w:val="00D4742E"/>
    <w:rsid w:val="00D60ABA"/>
    <w:rsid w:val="00D66A87"/>
    <w:rsid w:val="00D76D15"/>
    <w:rsid w:val="00D85438"/>
    <w:rsid w:val="00D96349"/>
    <w:rsid w:val="00DA11D8"/>
    <w:rsid w:val="00DA64FC"/>
    <w:rsid w:val="00DB6194"/>
    <w:rsid w:val="00DC086B"/>
    <w:rsid w:val="00DE578A"/>
    <w:rsid w:val="00DF2A7B"/>
    <w:rsid w:val="00DF3F14"/>
    <w:rsid w:val="00DF7A77"/>
    <w:rsid w:val="00E0399F"/>
    <w:rsid w:val="00E04EC5"/>
    <w:rsid w:val="00E05B8E"/>
    <w:rsid w:val="00E06E21"/>
    <w:rsid w:val="00E222CC"/>
    <w:rsid w:val="00E25C7A"/>
    <w:rsid w:val="00E376BE"/>
    <w:rsid w:val="00E400B1"/>
    <w:rsid w:val="00E44534"/>
    <w:rsid w:val="00E47268"/>
    <w:rsid w:val="00E51BAD"/>
    <w:rsid w:val="00E55FA7"/>
    <w:rsid w:val="00E66E76"/>
    <w:rsid w:val="00E7400E"/>
    <w:rsid w:val="00E74D34"/>
    <w:rsid w:val="00E81AC7"/>
    <w:rsid w:val="00E84AEF"/>
    <w:rsid w:val="00E86E30"/>
    <w:rsid w:val="00E874FB"/>
    <w:rsid w:val="00E91465"/>
    <w:rsid w:val="00E919DD"/>
    <w:rsid w:val="00EC6026"/>
    <w:rsid w:val="00EC7D99"/>
    <w:rsid w:val="00ED5940"/>
    <w:rsid w:val="00EE28CC"/>
    <w:rsid w:val="00EF2228"/>
    <w:rsid w:val="00EF257C"/>
    <w:rsid w:val="00EF30A0"/>
    <w:rsid w:val="00EF7652"/>
    <w:rsid w:val="00F00E3B"/>
    <w:rsid w:val="00F07FA2"/>
    <w:rsid w:val="00F26432"/>
    <w:rsid w:val="00F27CED"/>
    <w:rsid w:val="00F407ED"/>
    <w:rsid w:val="00F41639"/>
    <w:rsid w:val="00F41D85"/>
    <w:rsid w:val="00F5469C"/>
    <w:rsid w:val="00F670AA"/>
    <w:rsid w:val="00F7232F"/>
    <w:rsid w:val="00F778FF"/>
    <w:rsid w:val="00F928B8"/>
    <w:rsid w:val="00F92B7D"/>
    <w:rsid w:val="00F93E20"/>
    <w:rsid w:val="00FA2448"/>
    <w:rsid w:val="00FB29BB"/>
    <w:rsid w:val="00FB6F59"/>
    <w:rsid w:val="00FD1410"/>
    <w:rsid w:val="00FD752D"/>
    <w:rsid w:val="00FE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69578"/>
  <w14:defaultImageDpi w14:val="0"/>
  <w15:docId w15:val="{63988331-F888-4C38-B0DC-040A3F2D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20F4"/>
    <w:rPr>
      <w:sz w:val="24"/>
      <w:szCs w:val="24"/>
    </w:rPr>
  </w:style>
  <w:style w:type="paragraph" w:styleId="1">
    <w:name w:val="heading 1"/>
    <w:basedOn w:val="a1"/>
    <w:link w:val="10"/>
    <w:uiPriority w:val="99"/>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5">
    <w:name w:val="List Paragraph"/>
    <w:basedOn w:val="a1"/>
    <w:uiPriority w:val="99"/>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pacing w:before="60"/>
      <w:ind w:firstLine="567"/>
      <w:jc w:val="both"/>
    </w:pPr>
  </w:style>
  <w:style w:type="character" w:customStyle="1" w:styleId="aa">
    <w:name w:val="Основной текст с отступом Знак"/>
    <w:link w:val="a9"/>
    <w:uiPriority w:val="99"/>
    <w:semiHidden/>
    <w:locked/>
    <w:rPr>
      <w:rFonts w:cs="Times New Roman"/>
      <w:sz w:val="24"/>
      <w:szCs w:val="24"/>
    </w:rPr>
  </w:style>
  <w:style w:type="paragraph" w:customStyle="1" w:styleId="3">
    <w:name w:val="заголовок 3"/>
    <w:basedOn w:val="a1"/>
    <w:next w:val="a1"/>
    <w:uiPriority w:val="99"/>
    <w:rsid w:val="00BC1FC4"/>
    <w:pPr>
      <w:keepNext/>
      <w:autoSpaceDE w:val="0"/>
      <w:autoSpaceDN w:val="0"/>
      <w:ind w:firstLine="454"/>
      <w:outlineLvl w:val="2"/>
    </w:pPr>
    <w:rPr>
      <w:u w:val="single"/>
    </w:rPr>
  </w:style>
  <w:style w:type="paragraph" w:styleId="ab">
    <w:name w:val="Normal (Web)"/>
    <w:basedOn w:val="a1"/>
    <w:uiPriority w:val="99"/>
    <w:rsid w:val="00D85438"/>
    <w:pPr>
      <w:spacing w:before="280" w:after="280"/>
    </w:pPr>
    <w:rPr>
      <w:lang w:eastAsia="ar-SA"/>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c">
    <w:name w:val="Hyperlink"/>
    <w:uiPriority w:val="99"/>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1"/>
    <w:uiPriority w:val="99"/>
    <w:rsid w:val="00347656"/>
    <w:pPr>
      <w:spacing w:before="100" w:beforeAutospacing="1" w:after="100" w:afterAutospacing="1"/>
    </w:pPr>
    <w:rPr>
      <w:sz w:val="22"/>
      <w:szCs w:val="22"/>
    </w:rPr>
  </w:style>
  <w:style w:type="paragraph" w:customStyle="1" w:styleId="mainj">
    <w:name w:val="mainj"/>
    <w:basedOn w:val="a1"/>
    <w:uiPriority w:val="99"/>
    <w:rsid w:val="00347656"/>
    <w:pPr>
      <w:spacing w:before="100" w:beforeAutospacing="1" w:after="100" w:afterAutospacing="1"/>
      <w:jc w:val="both"/>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3"/>
    <w:uiPriority w:val="9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31"/>
      </w:numPr>
      <w:ind w:left="1066" w:hanging="357"/>
    </w:pPr>
    <w:rPr>
      <w:szCs w:val="22"/>
      <w:lang w:eastAsia="en-US"/>
    </w:rPr>
  </w:style>
  <w:style w:type="character" w:customStyle="1" w:styleId="FontStyle11">
    <w:name w:val="Font Style11"/>
    <w:uiPriority w:val="99"/>
    <w:rsid w:val="00B0411B"/>
    <w:rPr>
      <w:rFonts w:ascii="Times New Roman" w:hAnsi="Times New Roman"/>
      <w:sz w:val="26"/>
    </w:rPr>
  </w:style>
  <w:style w:type="character" w:customStyle="1" w:styleId="FontStyle40">
    <w:name w:val="Font Style40"/>
    <w:rsid w:val="00003733"/>
    <w:rPr>
      <w:rFonts w:ascii="Times New Roman" w:hAnsi="Times New Roman" w:cs="Times New Roman"/>
      <w:sz w:val="22"/>
      <w:szCs w:val="22"/>
    </w:rPr>
  </w:style>
  <w:style w:type="paragraph" w:customStyle="1" w:styleId="Style25">
    <w:name w:val="Style25"/>
    <w:basedOn w:val="a1"/>
    <w:rsid w:val="004104C4"/>
    <w:pPr>
      <w:widowControl w:val="0"/>
      <w:autoSpaceDE w:val="0"/>
      <w:autoSpaceDN w:val="0"/>
      <w:adjustRightInd w:val="0"/>
    </w:pPr>
  </w:style>
  <w:style w:type="character" w:customStyle="1" w:styleId="FontStyle42">
    <w:name w:val="Font Style42"/>
    <w:rsid w:val="004104C4"/>
    <w:rPr>
      <w:rFonts w:ascii="Times New Roman" w:hAnsi="Times New Roman" w:cs="Times New Roman"/>
      <w:b/>
      <w:bCs/>
      <w:sz w:val="22"/>
      <w:szCs w:val="22"/>
    </w:rPr>
  </w:style>
  <w:style w:type="paragraph" w:customStyle="1" w:styleId="af">
    <w:name w:val="!Абзац по центру"/>
    <w:basedOn w:val="a1"/>
    <w:qFormat/>
    <w:rsid w:val="00141E57"/>
    <w:pPr>
      <w:jc w:val="center"/>
    </w:pPr>
  </w:style>
  <w:style w:type="paragraph" w:customStyle="1" w:styleId="af0">
    <w:name w:val="!Абзац без отступа"/>
    <w:basedOn w:val="af"/>
    <w:qFormat/>
    <w:rsid w:val="00141E57"/>
    <w:pPr>
      <w:jc w:val="both"/>
    </w:pPr>
  </w:style>
  <w:style w:type="paragraph" w:customStyle="1" w:styleId="af1">
    <w:name w:val="!Абзац подпись"/>
    <w:basedOn w:val="af"/>
    <w:qFormat/>
    <w:rsid w:val="00141E57"/>
    <w:pPr>
      <w:jc w:val="both"/>
    </w:pPr>
    <w:rPr>
      <w:i/>
      <w:sz w:val="16"/>
    </w:rPr>
  </w:style>
  <w:style w:type="paragraph" w:styleId="af2">
    <w:name w:val="header"/>
    <w:basedOn w:val="a1"/>
    <w:link w:val="af3"/>
    <w:uiPriority w:val="99"/>
    <w:unhideWhenUsed/>
    <w:rsid w:val="00141E57"/>
    <w:pPr>
      <w:tabs>
        <w:tab w:val="center" w:pos="4677"/>
        <w:tab w:val="right" w:pos="9355"/>
      </w:tabs>
    </w:pPr>
  </w:style>
  <w:style w:type="character" w:customStyle="1" w:styleId="af3">
    <w:name w:val="Верхний колонтитул Знак"/>
    <w:link w:val="af2"/>
    <w:uiPriority w:val="99"/>
    <w:rsid w:val="00141E57"/>
    <w:rPr>
      <w:sz w:val="24"/>
      <w:szCs w:val="24"/>
    </w:rPr>
  </w:style>
  <w:style w:type="character" w:customStyle="1" w:styleId="af4">
    <w:name w:val="!Шрифт полужирный"/>
    <w:qFormat/>
    <w:rsid w:val="000A5EE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721648">
      <w:marLeft w:val="0"/>
      <w:marRight w:val="0"/>
      <w:marTop w:val="0"/>
      <w:marBottom w:val="0"/>
      <w:divBdr>
        <w:top w:val="none" w:sz="0" w:space="0" w:color="auto"/>
        <w:left w:val="none" w:sz="0" w:space="0" w:color="auto"/>
        <w:bottom w:val="none" w:sz="0" w:space="0" w:color="auto"/>
        <w:right w:val="none" w:sz="0" w:space="0" w:color="auto"/>
      </w:divBdr>
    </w:div>
    <w:div w:id="885721649">
      <w:marLeft w:val="0"/>
      <w:marRight w:val="0"/>
      <w:marTop w:val="0"/>
      <w:marBottom w:val="0"/>
      <w:divBdr>
        <w:top w:val="none" w:sz="0" w:space="0" w:color="auto"/>
        <w:left w:val="none" w:sz="0" w:space="0" w:color="auto"/>
        <w:bottom w:val="none" w:sz="0" w:space="0" w:color="auto"/>
        <w:right w:val="none" w:sz="0" w:space="0" w:color="auto"/>
      </w:divBdr>
    </w:div>
    <w:div w:id="885721650">
      <w:marLeft w:val="0"/>
      <w:marRight w:val="0"/>
      <w:marTop w:val="0"/>
      <w:marBottom w:val="0"/>
      <w:divBdr>
        <w:top w:val="none" w:sz="0" w:space="0" w:color="auto"/>
        <w:left w:val="none" w:sz="0" w:space="0" w:color="auto"/>
        <w:bottom w:val="none" w:sz="0" w:space="0" w:color="auto"/>
        <w:right w:val="none" w:sz="0" w:space="0" w:color="auto"/>
      </w:divBdr>
    </w:div>
    <w:div w:id="885721654">
      <w:marLeft w:val="0"/>
      <w:marRight w:val="0"/>
      <w:marTop w:val="0"/>
      <w:marBottom w:val="0"/>
      <w:divBdr>
        <w:top w:val="none" w:sz="0" w:space="0" w:color="auto"/>
        <w:left w:val="none" w:sz="0" w:space="0" w:color="auto"/>
        <w:bottom w:val="none" w:sz="0" w:space="0" w:color="auto"/>
        <w:right w:val="none" w:sz="0" w:space="0" w:color="auto"/>
      </w:divBdr>
      <w:divsChild>
        <w:div w:id="885721653">
          <w:marLeft w:val="0"/>
          <w:marRight w:val="0"/>
          <w:marTop w:val="0"/>
          <w:marBottom w:val="0"/>
          <w:divBdr>
            <w:top w:val="none" w:sz="0" w:space="0" w:color="auto"/>
            <w:left w:val="none" w:sz="0" w:space="0" w:color="auto"/>
            <w:bottom w:val="none" w:sz="0" w:space="0" w:color="auto"/>
            <w:right w:val="none" w:sz="0" w:space="0" w:color="auto"/>
          </w:divBdr>
          <w:divsChild>
            <w:div w:id="885721651">
              <w:marLeft w:val="0"/>
              <w:marRight w:val="0"/>
              <w:marTop w:val="0"/>
              <w:marBottom w:val="0"/>
              <w:divBdr>
                <w:top w:val="none" w:sz="0" w:space="0" w:color="auto"/>
                <w:left w:val="none" w:sz="0" w:space="0" w:color="auto"/>
                <w:bottom w:val="none" w:sz="0" w:space="0" w:color="auto"/>
                <w:right w:val="none" w:sz="0" w:space="0" w:color="auto"/>
              </w:divBdr>
              <w:divsChild>
                <w:div w:id="885721652">
                  <w:marLeft w:val="160"/>
                  <w:marRight w:val="240"/>
                  <w:marTop w:val="0"/>
                  <w:marBottom w:val="0"/>
                  <w:divBdr>
                    <w:top w:val="none" w:sz="0" w:space="0" w:color="auto"/>
                    <w:left w:val="none" w:sz="0" w:space="0" w:color="auto"/>
                    <w:bottom w:val="none" w:sz="0" w:space="0" w:color="auto"/>
                    <w:right w:val="none" w:sz="0" w:space="0" w:color="auto"/>
                  </w:divBdr>
                  <w:divsChild>
                    <w:div w:id="885721657">
                      <w:marLeft w:val="288"/>
                      <w:marRight w:val="128"/>
                      <w:marTop w:val="0"/>
                      <w:marBottom w:val="576"/>
                      <w:divBdr>
                        <w:top w:val="none" w:sz="0" w:space="0" w:color="auto"/>
                        <w:left w:val="none" w:sz="0" w:space="0" w:color="auto"/>
                        <w:bottom w:val="none" w:sz="0" w:space="0" w:color="auto"/>
                        <w:right w:val="none" w:sz="0" w:space="0" w:color="auto"/>
                      </w:divBdr>
                      <w:divsChild>
                        <w:div w:id="885721658">
                          <w:marLeft w:val="0"/>
                          <w:marRight w:val="0"/>
                          <w:marTop w:val="0"/>
                          <w:marBottom w:val="768"/>
                          <w:divBdr>
                            <w:top w:val="none" w:sz="0" w:space="0" w:color="auto"/>
                            <w:left w:val="none" w:sz="0" w:space="0" w:color="auto"/>
                            <w:bottom w:val="none" w:sz="0" w:space="0" w:color="auto"/>
                            <w:right w:val="none" w:sz="0" w:space="0" w:color="auto"/>
                          </w:divBdr>
                          <w:divsChild>
                            <w:div w:id="885721655">
                              <w:marLeft w:val="0"/>
                              <w:marRight w:val="0"/>
                              <w:marTop w:val="0"/>
                              <w:marBottom w:val="0"/>
                              <w:divBdr>
                                <w:top w:val="none" w:sz="0" w:space="0" w:color="auto"/>
                                <w:left w:val="none" w:sz="0" w:space="0" w:color="auto"/>
                                <w:bottom w:val="none" w:sz="0" w:space="0" w:color="auto"/>
                                <w:right w:val="none" w:sz="0" w:space="0" w:color="auto"/>
                              </w:divBdr>
                              <w:divsChild>
                                <w:div w:id="885721656">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721660">
      <w:marLeft w:val="0"/>
      <w:marRight w:val="0"/>
      <w:marTop w:val="0"/>
      <w:marBottom w:val="0"/>
      <w:divBdr>
        <w:top w:val="none" w:sz="0" w:space="0" w:color="auto"/>
        <w:left w:val="none" w:sz="0" w:space="0" w:color="auto"/>
        <w:bottom w:val="none" w:sz="0" w:space="0" w:color="auto"/>
        <w:right w:val="none" w:sz="0" w:space="0" w:color="auto"/>
      </w:divBdr>
      <w:divsChild>
        <w:div w:id="885721666">
          <w:marLeft w:val="0"/>
          <w:marRight w:val="0"/>
          <w:marTop w:val="144"/>
          <w:marBottom w:val="0"/>
          <w:divBdr>
            <w:top w:val="none" w:sz="0" w:space="0" w:color="auto"/>
            <w:left w:val="none" w:sz="0" w:space="0" w:color="auto"/>
            <w:bottom w:val="none" w:sz="0" w:space="0" w:color="auto"/>
            <w:right w:val="none" w:sz="0" w:space="0" w:color="auto"/>
          </w:divBdr>
          <w:divsChild>
            <w:div w:id="885721667">
              <w:marLeft w:val="96"/>
              <w:marRight w:val="96"/>
              <w:marTop w:val="144"/>
              <w:marBottom w:val="144"/>
              <w:divBdr>
                <w:top w:val="none" w:sz="0" w:space="0" w:color="auto"/>
                <w:left w:val="none" w:sz="0" w:space="0" w:color="auto"/>
                <w:bottom w:val="none" w:sz="0" w:space="0" w:color="auto"/>
                <w:right w:val="none" w:sz="0" w:space="0" w:color="auto"/>
              </w:divBdr>
              <w:divsChild>
                <w:div w:id="885721661">
                  <w:marLeft w:val="0"/>
                  <w:marRight w:val="0"/>
                  <w:marTop w:val="0"/>
                  <w:marBottom w:val="0"/>
                  <w:divBdr>
                    <w:top w:val="none" w:sz="0" w:space="0" w:color="auto"/>
                    <w:left w:val="none" w:sz="0" w:space="0" w:color="auto"/>
                    <w:bottom w:val="none" w:sz="0" w:space="0" w:color="auto"/>
                    <w:right w:val="none" w:sz="0" w:space="0" w:color="auto"/>
                  </w:divBdr>
                  <w:divsChild>
                    <w:div w:id="885721659">
                      <w:marLeft w:val="0"/>
                      <w:marRight w:val="0"/>
                      <w:marTop w:val="0"/>
                      <w:marBottom w:val="0"/>
                      <w:divBdr>
                        <w:top w:val="none" w:sz="0" w:space="0" w:color="auto"/>
                        <w:left w:val="none" w:sz="0" w:space="0" w:color="auto"/>
                        <w:bottom w:val="none" w:sz="0" w:space="0" w:color="auto"/>
                        <w:right w:val="none" w:sz="0" w:space="0" w:color="auto"/>
                      </w:divBdr>
                      <w:divsChild>
                        <w:div w:id="885721670">
                          <w:marLeft w:val="0"/>
                          <w:marRight w:val="0"/>
                          <w:marTop w:val="0"/>
                          <w:marBottom w:val="0"/>
                          <w:divBdr>
                            <w:top w:val="none" w:sz="0" w:space="0" w:color="auto"/>
                            <w:left w:val="none" w:sz="0" w:space="0" w:color="auto"/>
                            <w:bottom w:val="none" w:sz="0" w:space="0" w:color="auto"/>
                            <w:right w:val="none" w:sz="0" w:space="0" w:color="auto"/>
                          </w:divBdr>
                          <w:divsChild>
                            <w:div w:id="885721669">
                              <w:marLeft w:val="0"/>
                              <w:marRight w:val="0"/>
                              <w:marTop w:val="0"/>
                              <w:marBottom w:val="0"/>
                              <w:divBdr>
                                <w:top w:val="none" w:sz="0" w:space="0" w:color="auto"/>
                                <w:left w:val="none" w:sz="0" w:space="0" w:color="auto"/>
                                <w:bottom w:val="none" w:sz="0" w:space="0" w:color="auto"/>
                                <w:right w:val="none" w:sz="0" w:space="0" w:color="auto"/>
                              </w:divBdr>
                              <w:divsChild>
                                <w:div w:id="885721671">
                                  <w:marLeft w:val="0"/>
                                  <w:marRight w:val="0"/>
                                  <w:marTop w:val="0"/>
                                  <w:marBottom w:val="0"/>
                                  <w:divBdr>
                                    <w:top w:val="none" w:sz="0" w:space="0" w:color="auto"/>
                                    <w:left w:val="none" w:sz="0" w:space="0" w:color="auto"/>
                                    <w:bottom w:val="none" w:sz="0" w:space="0" w:color="auto"/>
                                    <w:right w:val="none" w:sz="0" w:space="0" w:color="auto"/>
                                  </w:divBdr>
                                  <w:divsChild>
                                    <w:div w:id="885721663">
                                      <w:marLeft w:val="0"/>
                                      <w:marRight w:val="0"/>
                                      <w:marTop w:val="0"/>
                                      <w:marBottom w:val="0"/>
                                      <w:divBdr>
                                        <w:top w:val="none" w:sz="0" w:space="0" w:color="auto"/>
                                        <w:left w:val="none" w:sz="0" w:space="0" w:color="auto"/>
                                        <w:bottom w:val="none" w:sz="0" w:space="0" w:color="auto"/>
                                        <w:right w:val="none" w:sz="0" w:space="0" w:color="auto"/>
                                      </w:divBdr>
                                      <w:divsChild>
                                        <w:div w:id="885721668">
                                          <w:marLeft w:val="0"/>
                                          <w:marRight w:val="0"/>
                                          <w:marTop w:val="0"/>
                                          <w:marBottom w:val="0"/>
                                          <w:divBdr>
                                            <w:top w:val="none" w:sz="0" w:space="0" w:color="auto"/>
                                            <w:left w:val="none" w:sz="0" w:space="0" w:color="auto"/>
                                            <w:bottom w:val="none" w:sz="0" w:space="0" w:color="auto"/>
                                            <w:right w:val="none" w:sz="0" w:space="0" w:color="auto"/>
                                          </w:divBdr>
                                          <w:divsChild>
                                            <w:div w:id="88572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721665">
                  <w:marLeft w:val="0"/>
                  <w:marRight w:val="0"/>
                  <w:marTop w:val="0"/>
                  <w:marBottom w:val="0"/>
                  <w:divBdr>
                    <w:top w:val="none" w:sz="0" w:space="0" w:color="auto"/>
                    <w:left w:val="none" w:sz="0" w:space="0" w:color="auto"/>
                    <w:bottom w:val="none" w:sz="0" w:space="0" w:color="auto"/>
                    <w:right w:val="none" w:sz="0" w:space="0" w:color="auto"/>
                  </w:divBdr>
                  <w:divsChild>
                    <w:div w:id="885721672">
                      <w:marLeft w:val="0"/>
                      <w:marRight w:val="0"/>
                      <w:marTop w:val="0"/>
                      <w:marBottom w:val="0"/>
                      <w:divBdr>
                        <w:top w:val="none" w:sz="0" w:space="0" w:color="auto"/>
                        <w:left w:val="none" w:sz="0" w:space="0" w:color="auto"/>
                        <w:bottom w:val="none" w:sz="0" w:space="0" w:color="auto"/>
                        <w:right w:val="none" w:sz="0" w:space="0" w:color="auto"/>
                      </w:divBdr>
                      <w:divsChild>
                        <w:div w:id="88572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721703">
      <w:marLeft w:val="0"/>
      <w:marRight w:val="0"/>
      <w:marTop w:val="0"/>
      <w:marBottom w:val="0"/>
      <w:divBdr>
        <w:top w:val="none" w:sz="0" w:space="0" w:color="auto"/>
        <w:left w:val="none" w:sz="0" w:space="0" w:color="auto"/>
        <w:bottom w:val="none" w:sz="0" w:space="0" w:color="auto"/>
        <w:right w:val="none" w:sz="0" w:space="0" w:color="auto"/>
      </w:divBdr>
      <w:divsChild>
        <w:div w:id="885721696">
          <w:marLeft w:val="0"/>
          <w:marRight w:val="0"/>
          <w:marTop w:val="144"/>
          <w:marBottom w:val="0"/>
          <w:divBdr>
            <w:top w:val="none" w:sz="0" w:space="0" w:color="auto"/>
            <w:left w:val="none" w:sz="0" w:space="0" w:color="auto"/>
            <w:bottom w:val="none" w:sz="0" w:space="0" w:color="auto"/>
            <w:right w:val="none" w:sz="0" w:space="0" w:color="auto"/>
          </w:divBdr>
          <w:divsChild>
            <w:div w:id="885721681">
              <w:marLeft w:val="96"/>
              <w:marRight w:val="96"/>
              <w:marTop w:val="144"/>
              <w:marBottom w:val="144"/>
              <w:divBdr>
                <w:top w:val="none" w:sz="0" w:space="0" w:color="auto"/>
                <w:left w:val="none" w:sz="0" w:space="0" w:color="auto"/>
                <w:bottom w:val="none" w:sz="0" w:space="0" w:color="auto"/>
                <w:right w:val="none" w:sz="0" w:space="0" w:color="auto"/>
              </w:divBdr>
              <w:divsChild>
                <w:div w:id="885721709">
                  <w:marLeft w:val="0"/>
                  <w:marRight w:val="0"/>
                  <w:marTop w:val="0"/>
                  <w:marBottom w:val="0"/>
                  <w:divBdr>
                    <w:top w:val="none" w:sz="0" w:space="0" w:color="auto"/>
                    <w:left w:val="none" w:sz="0" w:space="0" w:color="auto"/>
                    <w:bottom w:val="none" w:sz="0" w:space="0" w:color="auto"/>
                    <w:right w:val="none" w:sz="0" w:space="0" w:color="auto"/>
                  </w:divBdr>
                  <w:divsChild>
                    <w:div w:id="885721728">
                      <w:marLeft w:val="0"/>
                      <w:marRight w:val="0"/>
                      <w:marTop w:val="0"/>
                      <w:marBottom w:val="0"/>
                      <w:divBdr>
                        <w:top w:val="none" w:sz="0" w:space="0" w:color="auto"/>
                        <w:left w:val="none" w:sz="0" w:space="0" w:color="auto"/>
                        <w:bottom w:val="none" w:sz="0" w:space="0" w:color="auto"/>
                        <w:right w:val="none" w:sz="0" w:space="0" w:color="auto"/>
                      </w:divBdr>
                      <w:divsChild>
                        <w:div w:id="885721695">
                          <w:marLeft w:val="0"/>
                          <w:marRight w:val="0"/>
                          <w:marTop w:val="0"/>
                          <w:marBottom w:val="0"/>
                          <w:divBdr>
                            <w:top w:val="none" w:sz="0" w:space="0" w:color="auto"/>
                            <w:left w:val="none" w:sz="0" w:space="0" w:color="auto"/>
                            <w:bottom w:val="none" w:sz="0" w:space="0" w:color="auto"/>
                            <w:right w:val="none" w:sz="0" w:space="0" w:color="auto"/>
                          </w:divBdr>
                          <w:divsChild>
                            <w:div w:id="885721702">
                              <w:marLeft w:val="0"/>
                              <w:marRight w:val="0"/>
                              <w:marTop w:val="0"/>
                              <w:marBottom w:val="0"/>
                              <w:divBdr>
                                <w:top w:val="none" w:sz="0" w:space="0" w:color="auto"/>
                                <w:left w:val="none" w:sz="0" w:space="0" w:color="auto"/>
                                <w:bottom w:val="none" w:sz="0" w:space="0" w:color="auto"/>
                                <w:right w:val="none" w:sz="0" w:space="0" w:color="auto"/>
                              </w:divBdr>
                              <w:divsChild>
                                <w:div w:id="885721731">
                                  <w:marLeft w:val="0"/>
                                  <w:marRight w:val="0"/>
                                  <w:marTop w:val="0"/>
                                  <w:marBottom w:val="0"/>
                                  <w:divBdr>
                                    <w:top w:val="none" w:sz="0" w:space="0" w:color="auto"/>
                                    <w:left w:val="none" w:sz="0" w:space="0" w:color="auto"/>
                                    <w:bottom w:val="none" w:sz="0" w:space="0" w:color="auto"/>
                                    <w:right w:val="none" w:sz="0" w:space="0" w:color="auto"/>
                                  </w:divBdr>
                                  <w:divsChild>
                                    <w:div w:id="885721689">
                                      <w:marLeft w:val="0"/>
                                      <w:marRight w:val="0"/>
                                      <w:marTop w:val="0"/>
                                      <w:marBottom w:val="0"/>
                                      <w:divBdr>
                                        <w:top w:val="none" w:sz="0" w:space="0" w:color="auto"/>
                                        <w:left w:val="none" w:sz="0" w:space="0" w:color="auto"/>
                                        <w:bottom w:val="none" w:sz="0" w:space="0" w:color="auto"/>
                                        <w:right w:val="none" w:sz="0" w:space="0" w:color="auto"/>
                                      </w:divBdr>
                                      <w:divsChild>
                                        <w:div w:id="885721697">
                                          <w:marLeft w:val="0"/>
                                          <w:marRight w:val="0"/>
                                          <w:marTop w:val="0"/>
                                          <w:marBottom w:val="0"/>
                                          <w:divBdr>
                                            <w:top w:val="none" w:sz="0" w:space="0" w:color="auto"/>
                                            <w:left w:val="none" w:sz="0" w:space="0" w:color="auto"/>
                                            <w:bottom w:val="none" w:sz="0" w:space="0" w:color="auto"/>
                                            <w:right w:val="none" w:sz="0" w:space="0" w:color="auto"/>
                                          </w:divBdr>
                                          <w:divsChild>
                                            <w:div w:id="885721685">
                                              <w:marLeft w:val="0"/>
                                              <w:marRight w:val="0"/>
                                              <w:marTop w:val="0"/>
                                              <w:marBottom w:val="0"/>
                                              <w:divBdr>
                                                <w:top w:val="none" w:sz="0" w:space="0" w:color="auto"/>
                                                <w:left w:val="none" w:sz="0" w:space="0" w:color="auto"/>
                                                <w:bottom w:val="none" w:sz="0" w:space="0" w:color="auto"/>
                                                <w:right w:val="none" w:sz="0" w:space="0" w:color="auto"/>
                                              </w:divBdr>
                                              <w:divsChild>
                                                <w:div w:id="885721693">
                                                  <w:marLeft w:val="0"/>
                                                  <w:marRight w:val="0"/>
                                                  <w:marTop w:val="0"/>
                                                  <w:marBottom w:val="0"/>
                                                  <w:divBdr>
                                                    <w:top w:val="none" w:sz="0" w:space="0" w:color="auto"/>
                                                    <w:left w:val="none" w:sz="0" w:space="0" w:color="auto"/>
                                                    <w:bottom w:val="none" w:sz="0" w:space="0" w:color="auto"/>
                                                    <w:right w:val="none" w:sz="0" w:space="0" w:color="auto"/>
                                                  </w:divBdr>
                                                  <w:divsChild>
                                                    <w:div w:id="885721683">
                                                      <w:marLeft w:val="0"/>
                                                      <w:marRight w:val="0"/>
                                                      <w:marTop w:val="0"/>
                                                      <w:marBottom w:val="0"/>
                                                      <w:divBdr>
                                                        <w:top w:val="none" w:sz="0" w:space="0" w:color="auto"/>
                                                        <w:left w:val="none" w:sz="0" w:space="0" w:color="auto"/>
                                                        <w:bottom w:val="single" w:sz="6" w:space="0" w:color="DBDCDF"/>
                                                        <w:right w:val="none" w:sz="0" w:space="0" w:color="auto"/>
                                                      </w:divBdr>
                                                      <w:divsChild>
                                                        <w:div w:id="885721715">
                                                          <w:marLeft w:val="0"/>
                                                          <w:marRight w:val="-320"/>
                                                          <w:marTop w:val="0"/>
                                                          <w:marBottom w:val="0"/>
                                                          <w:divBdr>
                                                            <w:top w:val="none" w:sz="0" w:space="0" w:color="auto"/>
                                                            <w:left w:val="none" w:sz="0" w:space="0" w:color="auto"/>
                                                            <w:bottom w:val="none" w:sz="0" w:space="0" w:color="auto"/>
                                                            <w:right w:val="none" w:sz="0" w:space="0" w:color="auto"/>
                                                          </w:divBdr>
                                                        </w:div>
                                                        <w:div w:id="88572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5721707">
      <w:marLeft w:val="0"/>
      <w:marRight w:val="0"/>
      <w:marTop w:val="0"/>
      <w:marBottom w:val="0"/>
      <w:divBdr>
        <w:top w:val="none" w:sz="0" w:space="0" w:color="auto"/>
        <w:left w:val="none" w:sz="0" w:space="0" w:color="auto"/>
        <w:bottom w:val="none" w:sz="0" w:space="0" w:color="auto"/>
        <w:right w:val="none" w:sz="0" w:space="0" w:color="auto"/>
      </w:divBdr>
      <w:divsChild>
        <w:div w:id="885721698">
          <w:marLeft w:val="0"/>
          <w:marRight w:val="0"/>
          <w:marTop w:val="144"/>
          <w:marBottom w:val="0"/>
          <w:divBdr>
            <w:top w:val="none" w:sz="0" w:space="0" w:color="auto"/>
            <w:left w:val="none" w:sz="0" w:space="0" w:color="auto"/>
            <w:bottom w:val="none" w:sz="0" w:space="0" w:color="auto"/>
            <w:right w:val="none" w:sz="0" w:space="0" w:color="auto"/>
          </w:divBdr>
          <w:divsChild>
            <w:div w:id="885721727">
              <w:marLeft w:val="96"/>
              <w:marRight w:val="96"/>
              <w:marTop w:val="144"/>
              <w:marBottom w:val="144"/>
              <w:divBdr>
                <w:top w:val="none" w:sz="0" w:space="0" w:color="auto"/>
                <w:left w:val="none" w:sz="0" w:space="0" w:color="auto"/>
                <w:bottom w:val="none" w:sz="0" w:space="0" w:color="auto"/>
                <w:right w:val="none" w:sz="0" w:space="0" w:color="auto"/>
              </w:divBdr>
              <w:divsChild>
                <w:div w:id="885721691">
                  <w:marLeft w:val="0"/>
                  <w:marRight w:val="0"/>
                  <w:marTop w:val="0"/>
                  <w:marBottom w:val="0"/>
                  <w:divBdr>
                    <w:top w:val="none" w:sz="0" w:space="0" w:color="auto"/>
                    <w:left w:val="none" w:sz="0" w:space="0" w:color="auto"/>
                    <w:bottom w:val="none" w:sz="0" w:space="0" w:color="auto"/>
                    <w:right w:val="none" w:sz="0" w:space="0" w:color="auto"/>
                  </w:divBdr>
                  <w:divsChild>
                    <w:div w:id="885721686">
                      <w:marLeft w:val="0"/>
                      <w:marRight w:val="0"/>
                      <w:marTop w:val="0"/>
                      <w:marBottom w:val="0"/>
                      <w:divBdr>
                        <w:top w:val="none" w:sz="0" w:space="0" w:color="auto"/>
                        <w:left w:val="none" w:sz="0" w:space="0" w:color="auto"/>
                        <w:bottom w:val="none" w:sz="0" w:space="0" w:color="auto"/>
                        <w:right w:val="none" w:sz="0" w:space="0" w:color="auto"/>
                      </w:divBdr>
                      <w:divsChild>
                        <w:div w:id="885721674">
                          <w:marLeft w:val="0"/>
                          <w:marRight w:val="0"/>
                          <w:marTop w:val="0"/>
                          <w:marBottom w:val="0"/>
                          <w:divBdr>
                            <w:top w:val="none" w:sz="0" w:space="0" w:color="auto"/>
                            <w:left w:val="none" w:sz="0" w:space="0" w:color="auto"/>
                            <w:bottom w:val="none" w:sz="0" w:space="0" w:color="auto"/>
                            <w:right w:val="none" w:sz="0" w:space="0" w:color="auto"/>
                          </w:divBdr>
                          <w:divsChild>
                            <w:div w:id="885721710">
                              <w:marLeft w:val="0"/>
                              <w:marRight w:val="0"/>
                              <w:marTop w:val="0"/>
                              <w:marBottom w:val="0"/>
                              <w:divBdr>
                                <w:top w:val="none" w:sz="0" w:space="0" w:color="auto"/>
                                <w:left w:val="none" w:sz="0" w:space="0" w:color="auto"/>
                                <w:bottom w:val="none" w:sz="0" w:space="0" w:color="auto"/>
                                <w:right w:val="none" w:sz="0" w:space="0" w:color="auto"/>
                              </w:divBdr>
                              <w:divsChild>
                                <w:div w:id="885721708">
                                  <w:marLeft w:val="0"/>
                                  <w:marRight w:val="0"/>
                                  <w:marTop w:val="0"/>
                                  <w:marBottom w:val="0"/>
                                  <w:divBdr>
                                    <w:top w:val="none" w:sz="0" w:space="0" w:color="auto"/>
                                    <w:left w:val="none" w:sz="0" w:space="0" w:color="auto"/>
                                    <w:bottom w:val="none" w:sz="0" w:space="0" w:color="auto"/>
                                    <w:right w:val="none" w:sz="0" w:space="0" w:color="auto"/>
                                  </w:divBdr>
                                  <w:divsChild>
                                    <w:div w:id="885721712">
                                      <w:marLeft w:val="0"/>
                                      <w:marRight w:val="0"/>
                                      <w:marTop w:val="0"/>
                                      <w:marBottom w:val="0"/>
                                      <w:divBdr>
                                        <w:top w:val="none" w:sz="0" w:space="0" w:color="auto"/>
                                        <w:left w:val="none" w:sz="0" w:space="0" w:color="auto"/>
                                        <w:bottom w:val="none" w:sz="0" w:space="0" w:color="auto"/>
                                        <w:right w:val="none" w:sz="0" w:space="0" w:color="auto"/>
                                      </w:divBdr>
                                      <w:divsChild>
                                        <w:div w:id="885721721">
                                          <w:marLeft w:val="0"/>
                                          <w:marRight w:val="0"/>
                                          <w:marTop w:val="0"/>
                                          <w:marBottom w:val="0"/>
                                          <w:divBdr>
                                            <w:top w:val="none" w:sz="0" w:space="0" w:color="auto"/>
                                            <w:left w:val="none" w:sz="0" w:space="0" w:color="auto"/>
                                            <w:bottom w:val="none" w:sz="0" w:space="0" w:color="auto"/>
                                            <w:right w:val="none" w:sz="0" w:space="0" w:color="auto"/>
                                          </w:divBdr>
                                          <w:divsChild>
                                            <w:div w:id="885721726">
                                              <w:marLeft w:val="0"/>
                                              <w:marRight w:val="0"/>
                                              <w:marTop w:val="0"/>
                                              <w:marBottom w:val="0"/>
                                              <w:divBdr>
                                                <w:top w:val="none" w:sz="0" w:space="0" w:color="auto"/>
                                                <w:left w:val="none" w:sz="0" w:space="0" w:color="auto"/>
                                                <w:bottom w:val="none" w:sz="0" w:space="0" w:color="auto"/>
                                                <w:right w:val="none" w:sz="0" w:space="0" w:color="auto"/>
                                              </w:divBdr>
                                              <w:divsChild>
                                                <w:div w:id="885721704">
                                                  <w:marLeft w:val="0"/>
                                                  <w:marRight w:val="0"/>
                                                  <w:marTop w:val="0"/>
                                                  <w:marBottom w:val="0"/>
                                                  <w:divBdr>
                                                    <w:top w:val="none" w:sz="0" w:space="0" w:color="auto"/>
                                                    <w:left w:val="none" w:sz="0" w:space="0" w:color="auto"/>
                                                    <w:bottom w:val="none" w:sz="0" w:space="0" w:color="auto"/>
                                                    <w:right w:val="none" w:sz="0" w:space="0" w:color="auto"/>
                                                  </w:divBdr>
                                                  <w:divsChild>
                                                    <w:div w:id="885721718">
                                                      <w:marLeft w:val="0"/>
                                                      <w:marRight w:val="0"/>
                                                      <w:marTop w:val="0"/>
                                                      <w:marBottom w:val="0"/>
                                                      <w:divBdr>
                                                        <w:top w:val="none" w:sz="0" w:space="0" w:color="auto"/>
                                                        <w:left w:val="none" w:sz="0" w:space="0" w:color="auto"/>
                                                        <w:bottom w:val="single" w:sz="6" w:space="0" w:color="DBDCDF"/>
                                                        <w:right w:val="none" w:sz="0" w:space="0" w:color="auto"/>
                                                      </w:divBdr>
                                                      <w:divsChild>
                                                        <w:div w:id="885721678">
                                                          <w:marLeft w:val="0"/>
                                                          <w:marRight w:val="-320"/>
                                                          <w:marTop w:val="0"/>
                                                          <w:marBottom w:val="0"/>
                                                          <w:divBdr>
                                                            <w:top w:val="none" w:sz="0" w:space="0" w:color="auto"/>
                                                            <w:left w:val="none" w:sz="0" w:space="0" w:color="auto"/>
                                                            <w:bottom w:val="none" w:sz="0" w:space="0" w:color="auto"/>
                                                            <w:right w:val="none" w:sz="0" w:space="0" w:color="auto"/>
                                                          </w:divBdr>
                                                        </w:div>
                                                        <w:div w:id="8857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5721724">
      <w:marLeft w:val="0"/>
      <w:marRight w:val="0"/>
      <w:marTop w:val="0"/>
      <w:marBottom w:val="0"/>
      <w:divBdr>
        <w:top w:val="none" w:sz="0" w:space="0" w:color="auto"/>
        <w:left w:val="none" w:sz="0" w:space="0" w:color="auto"/>
        <w:bottom w:val="none" w:sz="0" w:space="0" w:color="auto"/>
        <w:right w:val="none" w:sz="0" w:space="0" w:color="auto"/>
      </w:divBdr>
      <w:divsChild>
        <w:div w:id="885721687">
          <w:marLeft w:val="0"/>
          <w:marRight w:val="0"/>
          <w:marTop w:val="144"/>
          <w:marBottom w:val="0"/>
          <w:divBdr>
            <w:top w:val="none" w:sz="0" w:space="0" w:color="auto"/>
            <w:left w:val="none" w:sz="0" w:space="0" w:color="auto"/>
            <w:bottom w:val="none" w:sz="0" w:space="0" w:color="auto"/>
            <w:right w:val="none" w:sz="0" w:space="0" w:color="auto"/>
          </w:divBdr>
          <w:divsChild>
            <w:div w:id="885721711">
              <w:marLeft w:val="96"/>
              <w:marRight w:val="96"/>
              <w:marTop w:val="144"/>
              <w:marBottom w:val="144"/>
              <w:divBdr>
                <w:top w:val="none" w:sz="0" w:space="0" w:color="auto"/>
                <w:left w:val="none" w:sz="0" w:space="0" w:color="auto"/>
                <w:bottom w:val="none" w:sz="0" w:space="0" w:color="auto"/>
                <w:right w:val="none" w:sz="0" w:space="0" w:color="auto"/>
              </w:divBdr>
              <w:divsChild>
                <w:div w:id="885721706">
                  <w:marLeft w:val="0"/>
                  <w:marRight w:val="0"/>
                  <w:marTop w:val="0"/>
                  <w:marBottom w:val="0"/>
                  <w:divBdr>
                    <w:top w:val="none" w:sz="0" w:space="0" w:color="auto"/>
                    <w:left w:val="none" w:sz="0" w:space="0" w:color="auto"/>
                    <w:bottom w:val="none" w:sz="0" w:space="0" w:color="auto"/>
                    <w:right w:val="none" w:sz="0" w:space="0" w:color="auto"/>
                  </w:divBdr>
                  <w:divsChild>
                    <w:div w:id="885721677">
                      <w:marLeft w:val="0"/>
                      <w:marRight w:val="0"/>
                      <w:marTop w:val="0"/>
                      <w:marBottom w:val="0"/>
                      <w:divBdr>
                        <w:top w:val="none" w:sz="0" w:space="0" w:color="auto"/>
                        <w:left w:val="none" w:sz="0" w:space="0" w:color="auto"/>
                        <w:bottom w:val="none" w:sz="0" w:space="0" w:color="auto"/>
                        <w:right w:val="none" w:sz="0" w:space="0" w:color="auto"/>
                      </w:divBdr>
                      <w:divsChild>
                        <w:div w:id="885721722">
                          <w:marLeft w:val="0"/>
                          <w:marRight w:val="0"/>
                          <w:marTop w:val="0"/>
                          <w:marBottom w:val="0"/>
                          <w:divBdr>
                            <w:top w:val="none" w:sz="0" w:space="0" w:color="auto"/>
                            <w:left w:val="none" w:sz="0" w:space="0" w:color="auto"/>
                            <w:bottom w:val="none" w:sz="0" w:space="0" w:color="auto"/>
                            <w:right w:val="none" w:sz="0" w:space="0" w:color="auto"/>
                          </w:divBdr>
                          <w:divsChild>
                            <w:div w:id="885721717">
                              <w:marLeft w:val="0"/>
                              <w:marRight w:val="0"/>
                              <w:marTop w:val="0"/>
                              <w:marBottom w:val="0"/>
                              <w:divBdr>
                                <w:top w:val="none" w:sz="0" w:space="0" w:color="auto"/>
                                <w:left w:val="none" w:sz="0" w:space="0" w:color="auto"/>
                                <w:bottom w:val="none" w:sz="0" w:space="0" w:color="auto"/>
                                <w:right w:val="none" w:sz="0" w:space="0" w:color="auto"/>
                              </w:divBdr>
                              <w:divsChild>
                                <w:div w:id="885721688">
                                  <w:marLeft w:val="0"/>
                                  <w:marRight w:val="0"/>
                                  <w:marTop w:val="0"/>
                                  <w:marBottom w:val="0"/>
                                  <w:divBdr>
                                    <w:top w:val="none" w:sz="0" w:space="0" w:color="auto"/>
                                    <w:left w:val="none" w:sz="0" w:space="0" w:color="auto"/>
                                    <w:bottom w:val="none" w:sz="0" w:space="0" w:color="auto"/>
                                    <w:right w:val="none" w:sz="0" w:space="0" w:color="auto"/>
                                  </w:divBdr>
                                  <w:divsChild>
                                    <w:div w:id="885721684">
                                      <w:marLeft w:val="0"/>
                                      <w:marRight w:val="0"/>
                                      <w:marTop w:val="0"/>
                                      <w:marBottom w:val="0"/>
                                      <w:divBdr>
                                        <w:top w:val="none" w:sz="0" w:space="0" w:color="auto"/>
                                        <w:left w:val="none" w:sz="0" w:space="0" w:color="auto"/>
                                        <w:bottom w:val="none" w:sz="0" w:space="0" w:color="auto"/>
                                        <w:right w:val="none" w:sz="0" w:space="0" w:color="auto"/>
                                      </w:divBdr>
                                      <w:divsChild>
                                        <w:div w:id="885721730">
                                          <w:marLeft w:val="0"/>
                                          <w:marRight w:val="0"/>
                                          <w:marTop w:val="0"/>
                                          <w:marBottom w:val="0"/>
                                          <w:divBdr>
                                            <w:top w:val="none" w:sz="0" w:space="0" w:color="auto"/>
                                            <w:left w:val="none" w:sz="0" w:space="0" w:color="auto"/>
                                            <w:bottom w:val="none" w:sz="0" w:space="0" w:color="auto"/>
                                            <w:right w:val="none" w:sz="0" w:space="0" w:color="auto"/>
                                          </w:divBdr>
                                          <w:divsChild>
                                            <w:div w:id="885721694">
                                              <w:marLeft w:val="0"/>
                                              <w:marRight w:val="0"/>
                                              <w:marTop w:val="0"/>
                                              <w:marBottom w:val="0"/>
                                              <w:divBdr>
                                                <w:top w:val="none" w:sz="0" w:space="0" w:color="auto"/>
                                                <w:left w:val="none" w:sz="0" w:space="0" w:color="auto"/>
                                                <w:bottom w:val="none" w:sz="0" w:space="0" w:color="auto"/>
                                                <w:right w:val="none" w:sz="0" w:space="0" w:color="auto"/>
                                              </w:divBdr>
                                              <w:divsChild>
                                                <w:div w:id="885721725">
                                                  <w:marLeft w:val="0"/>
                                                  <w:marRight w:val="0"/>
                                                  <w:marTop w:val="0"/>
                                                  <w:marBottom w:val="0"/>
                                                  <w:divBdr>
                                                    <w:top w:val="none" w:sz="0" w:space="0" w:color="auto"/>
                                                    <w:left w:val="none" w:sz="0" w:space="0" w:color="auto"/>
                                                    <w:bottom w:val="none" w:sz="0" w:space="0" w:color="auto"/>
                                                    <w:right w:val="none" w:sz="0" w:space="0" w:color="auto"/>
                                                  </w:divBdr>
                                                  <w:divsChild>
                                                    <w:div w:id="885721690">
                                                      <w:marLeft w:val="0"/>
                                                      <w:marRight w:val="0"/>
                                                      <w:marTop w:val="0"/>
                                                      <w:marBottom w:val="0"/>
                                                      <w:divBdr>
                                                        <w:top w:val="none" w:sz="0" w:space="0" w:color="auto"/>
                                                        <w:left w:val="none" w:sz="0" w:space="0" w:color="auto"/>
                                                        <w:bottom w:val="single" w:sz="6" w:space="0" w:color="DBDCDF"/>
                                                        <w:right w:val="none" w:sz="0" w:space="0" w:color="auto"/>
                                                      </w:divBdr>
                                                      <w:divsChild>
                                                        <w:div w:id="885721701">
                                                          <w:marLeft w:val="0"/>
                                                          <w:marRight w:val="0"/>
                                                          <w:marTop w:val="0"/>
                                                          <w:marBottom w:val="0"/>
                                                          <w:divBdr>
                                                            <w:top w:val="none" w:sz="0" w:space="0" w:color="auto"/>
                                                            <w:left w:val="none" w:sz="0" w:space="0" w:color="auto"/>
                                                            <w:bottom w:val="none" w:sz="0" w:space="0" w:color="auto"/>
                                                            <w:right w:val="none" w:sz="0" w:space="0" w:color="auto"/>
                                                          </w:divBdr>
                                                        </w:div>
                                                        <w:div w:id="885721729">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5721732">
      <w:marLeft w:val="0"/>
      <w:marRight w:val="0"/>
      <w:marTop w:val="0"/>
      <w:marBottom w:val="0"/>
      <w:divBdr>
        <w:top w:val="none" w:sz="0" w:space="0" w:color="auto"/>
        <w:left w:val="none" w:sz="0" w:space="0" w:color="auto"/>
        <w:bottom w:val="none" w:sz="0" w:space="0" w:color="auto"/>
        <w:right w:val="none" w:sz="0" w:space="0" w:color="auto"/>
      </w:divBdr>
      <w:divsChild>
        <w:div w:id="885721679">
          <w:marLeft w:val="0"/>
          <w:marRight w:val="0"/>
          <w:marTop w:val="144"/>
          <w:marBottom w:val="0"/>
          <w:divBdr>
            <w:top w:val="none" w:sz="0" w:space="0" w:color="auto"/>
            <w:left w:val="none" w:sz="0" w:space="0" w:color="auto"/>
            <w:bottom w:val="none" w:sz="0" w:space="0" w:color="auto"/>
            <w:right w:val="none" w:sz="0" w:space="0" w:color="auto"/>
          </w:divBdr>
          <w:divsChild>
            <w:div w:id="885721682">
              <w:marLeft w:val="96"/>
              <w:marRight w:val="96"/>
              <w:marTop w:val="144"/>
              <w:marBottom w:val="144"/>
              <w:divBdr>
                <w:top w:val="none" w:sz="0" w:space="0" w:color="auto"/>
                <w:left w:val="none" w:sz="0" w:space="0" w:color="auto"/>
                <w:bottom w:val="none" w:sz="0" w:space="0" w:color="auto"/>
                <w:right w:val="none" w:sz="0" w:space="0" w:color="auto"/>
              </w:divBdr>
              <w:divsChild>
                <w:div w:id="885721673">
                  <w:marLeft w:val="0"/>
                  <w:marRight w:val="0"/>
                  <w:marTop w:val="0"/>
                  <w:marBottom w:val="0"/>
                  <w:divBdr>
                    <w:top w:val="none" w:sz="0" w:space="0" w:color="auto"/>
                    <w:left w:val="none" w:sz="0" w:space="0" w:color="auto"/>
                    <w:bottom w:val="none" w:sz="0" w:space="0" w:color="auto"/>
                    <w:right w:val="none" w:sz="0" w:space="0" w:color="auto"/>
                  </w:divBdr>
                  <w:divsChild>
                    <w:div w:id="885721723">
                      <w:marLeft w:val="0"/>
                      <w:marRight w:val="0"/>
                      <w:marTop w:val="0"/>
                      <w:marBottom w:val="0"/>
                      <w:divBdr>
                        <w:top w:val="none" w:sz="0" w:space="0" w:color="auto"/>
                        <w:left w:val="none" w:sz="0" w:space="0" w:color="auto"/>
                        <w:bottom w:val="none" w:sz="0" w:space="0" w:color="auto"/>
                        <w:right w:val="none" w:sz="0" w:space="0" w:color="auto"/>
                      </w:divBdr>
                      <w:divsChild>
                        <w:div w:id="885721714">
                          <w:marLeft w:val="0"/>
                          <w:marRight w:val="0"/>
                          <w:marTop w:val="0"/>
                          <w:marBottom w:val="0"/>
                          <w:divBdr>
                            <w:top w:val="none" w:sz="0" w:space="0" w:color="auto"/>
                            <w:left w:val="none" w:sz="0" w:space="0" w:color="auto"/>
                            <w:bottom w:val="none" w:sz="0" w:space="0" w:color="auto"/>
                            <w:right w:val="none" w:sz="0" w:space="0" w:color="auto"/>
                          </w:divBdr>
                          <w:divsChild>
                            <w:div w:id="885721692">
                              <w:marLeft w:val="0"/>
                              <w:marRight w:val="0"/>
                              <w:marTop w:val="0"/>
                              <w:marBottom w:val="0"/>
                              <w:divBdr>
                                <w:top w:val="none" w:sz="0" w:space="0" w:color="auto"/>
                                <w:left w:val="none" w:sz="0" w:space="0" w:color="auto"/>
                                <w:bottom w:val="none" w:sz="0" w:space="0" w:color="auto"/>
                                <w:right w:val="none" w:sz="0" w:space="0" w:color="auto"/>
                              </w:divBdr>
                              <w:divsChild>
                                <w:div w:id="885721720">
                                  <w:marLeft w:val="0"/>
                                  <w:marRight w:val="0"/>
                                  <w:marTop w:val="0"/>
                                  <w:marBottom w:val="0"/>
                                  <w:divBdr>
                                    <w:top w:val="none" w:sz="0" w:space="0" w:color="auto"/>
                                    <w:left w:val="none" w:sz="0" w:space="0" w:color="auto"/>
                                    <w:bottom w:val="none" w:sz="0" w:space="0" w:color="auto"/>
                                    <w:right w:val="none" w:sz="0" w:space="0" w:color="auto"/>
                                  </w:divBdr>
                                  <w:divsChild>
                                    <w:div w:id="885721705">
                                      <w:marLeft w:val="0"/>
                                      <w:marRight w:val="0"/>
                                      <w:marTop w:val="0"/>
                                      <w:marBottom w:val="0"/>
                                      <w:divBdr>
                                        <w:top w:val="none" w:sz="0" w:space="0" w:color="auto"/>
                                        <w:left w:val="none" w:sz="0" w:space="0" w:color="auto"/>
                                        <w:bottom w:val="none" w:sz="0" w:space="0" w:color="auto"/>
                                        <w:right w:val="none" w:sz="0" w:space="0" w:color="auto"/>
                                      </w:divBdr>
                                      <w:divsChild>
                                        <w:div w:id="885721680">
                                          <w:marLeft w:val="0"/>
                                          <w:marRight w:val="0"/>
                                          <w:marTop w:val="0"/>
                                          <w:marBottom w:val="0"/>
                                          <w:divBdr>
                                            <w:top w:val="none" w:sz="0" w:space="0" w:color="auto"/>
                                            <w:left w:val="none" w:sz="0" w:space="0" w:color="auto"/>
                                            <w:bottom w:val="none" w:sz="0" w:space="0" w:color="auto"/>
                                            <w:right w:val="none" w:sz="0" w:space="0" w:color="auto"/>
                                          </w:divBdr>
                                          <w:divsChild>
                                            <w:div w:id="885721699">
                                              <w:marLeft w:val="0"/>
                                              <w:marRight w:val="0"/>
                                              <w:marTop w:val="0"/>
                                              <w:marBottom w:val="0"/>
                                              <w:divBdr>
                                                <w:top w:val="none" w:sz="0" w:space="0" w:color="auto"/>
                                                <w:left w:val="none" w:sz="0" w:space="0" w:color="auto"/>
                                                <w:bottom w:val="none" w:sz="0" w:space="0" w:color="auto"/>
                                                <w:right w:val="none" w:sz="0" w:space="0" w:color="auto"/>
                                              </w:divBdr>
                                              <w:divsChild>
                                                <w:div w:id="885721719">
                                                  <w:marLeft w:val="0"/>
                                                  <w:marRight w:val="0"/>
                                                  <w:marTop w:val="0"/>
                                                  <w:marBottom w:val="0"/>
                                                  <w:divBdr>
                                                    <w:top w:val="none" w:sz="0" w:space="0" w:color="auto"/>
                                                    <w:left w:val="none" w:sz="0" w:space="0" w:color="auto"/>
                                                    <w:bottom w:val="none" w:sz="0" w:space="0" w:color="auto"/>
                                                    <w:right w:val="none" w:sz="0" w:space="0" w:color="auto"/>
                                                  </w:divBdr>
                                                  <w:divsChild>
                                                    <w:div w:id="885721676">
                                                      <w:marLeft w:val="0"/>
                                                      <w:marRight w:val="0"/>
                                                      <w:marTop w:val="0"/>
                                                      <w:marBottom w:val="0"/>
                                                      <w:divBdr>
                                                        <w:top w:val="none" w:sz="0" w:space="0" w:color="auto"/>
                                                        <w:left w:val="none" w:sz="0" w:space="0" w:color="auto"/>
                                                        <w:bottom w:val="single" w:sz="6" w:space="0" w:color="DBDCDF"/>
                                                        <w:right w:val="none" w:sz="0" w:space="0" w:color="auto"/>
                                                      </w:divBdr>
                                                      <w:divsChild>
                                                        <w:div w:id="885721675">
                                                          <w:marLeft w:val="0"/>
                                                          <w:marRight w:val="-320"/>
                                                          <w:marTop w:val="0"/>
                                                          <w:marBottom w:val="0"/>
                                                          <w:divBdr>
                                                            <w:top w:val="none" w:sz="0" w:space="0" w:color="auto"/>
                                                            <w:left w:val="none" w:sz="0" w:space="0" w:color="auto"/>
                                                            <w:bottom w:val="none" w:sz="0" w:space="0" w:color="auto"/>
                                                            <w:right w:val="none" w:sz="0" w:space="0" w:color="auto"/>
                                                          </w:divBdr>
                                                        </w:div>
                                                        <w:div w:id="885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1037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hyperlink" Target="https://www.studentlibrary.ru/book/ISBN9785788217154.html"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16898</CharactersWithSpaces>
  <SharedDoc>false</SharedDoc>
  <HLinks>
    <vt:vector size="30" baseType="variant">
      <vt:variant>
        <vt:i4>983110</vt:i4>
      </vt:variant>
      <vt:variant>
        <vt:i4>12</vt:i4>
      </vt:variant>
      <vt:variant>
        <vt:i4>0</vt:i4>
      </vt:variant>
      <vt:variant>
        <vt:i4>5</vt:i4>
      </vt:variant>
      <vt:variant>
        <vt:lpwstr>http://www.biblioclub.ru/</vt:lpwstr>
      </vt:variant>
      <vt:variant>
        <vt:lpwstr/>
      </vt:variant>
      <vt:variant>
        <vt:i4>6684783</vt:i4>
      </vt:variant>
      <vt:variant>
        <vt:i4>9</vt:i4>
      </vt:variant>
      <vt:variant>
        <vt:i4>0</vt:i4>
      </vt:variant>
      <vt:variant>
        <vt:i4>5</vt:i4>
      </vt:variant>
      <vt:variant>
        <vt:lpwstr>http://www.edu.ru/</vt:lpwstr>
      </vt:variant>
      <vt:variant>
        <vt:lpwstr/>
      </vt:variant>
      <vt:variant>
        <vt:i4>5570651</vt:i4>
      </vt:variant>
      <vt:variant>
        <vt:i4>6</vt:i4>
      </vt:variant>
      <vt:variant>
        <vt:i4>0</vt:i4>
      </vt:variant>
      <vt:variant>
        <vt:i4>5</vt:i4>
      </vt:variant>
      <vt:variant>
        <vt:lpwstr>http://www.lib.uniyar.ac.ru/opac/bk_cat_find.php</vt:lpwstr>
      </vt:variant>
      <vt:variant>
        <vt:lpwstr/>
      </vt:variant>
      <vt:variant>
        <vt:i4>4325467</vt:i4>
      </vt:variant>
      <vt:variant>
        <vt:i4>3</vt:i4>
      </vt:variant>
      <vt:variant>
        <vt:i4>0</vt:i4>
      </vt:variant>
      <vt:variant>
        <vt:i4>5</vt:i4>
      </vt:variant>
      <vt:variant>
        <vt:lpwstr>http://www.iprbookshop.ru/62173.html</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cp:lastPrinted>2022-02-26T00:15:00Z</cp:lastPrinted>
  <dcterms:created xsi:type="dcterms:W3CDTF">2025-01-09T15:37:00Z</dcterms:created>
  <dcterms:modified xsi:type="dcterms:W3CDTF">2025-01-10T13:25:00Z</dcterms:modified>
</cp:coreProperties>
</file>