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6A" w:rsidRPr="0074306A" w:rsidRDefault="0074306A" w:rsidP="0074306A">
      <w:pPr>
        <w:jc w:val="center"/>
        <w:rPr>
          <w:b/>
        </w:rPr>
      </w:pPr>
      <w:r>
        <w:rPr>
          <w:b/>
        </w:rPr>
        <w:t>МИНОБРНАУКИ РОССИИ</w:t>
      </w:r>
    </w:p>
    <w:p w:rsidR="0074306A" w:rsidRDefault="0074306A" w:rsidP="0074306A">
      <w:pPr>
        <w:jc w:val="center"/>
        <w:rPr>
          <w:b/>
        </w:rPr>
      </w:pPr>
      <w:r>
        <w:rPr>
          <w:b/>
        </w:rPr>
        <w:t>Ярославский государственный университет им. П.Г. Демидова</w:t>
      </w:r>
    </w:p>
    <w:p w:rsidR="0074306A" w:rsidRDefault="0074306A" w:rsidP="0074306A">
      <w:pPr>
        <w:jc w:val="center"/>
      </w:pPr>
    </w:p>
    <w:p w:rsidR="0074306A" w:rsidRPr="00316BAA" w:rsidRDefault="0074306A" w:rsidP="0074306A">
      <w:pPr>
        <w:jc w:val="center"/>
      </w:pPr>
      <w:r>
        <w:t xml:space="preserve">Кафедра </w:t>
      </w:r>
      <w:r w:rsidR="000F007E" w:rsidRPr="000F007E">
        <w:t>цифровых технологий и машинного обучения</w:t>
      </w:r>
    </w:p>
    <w:p w:rsidR="001425E4" w:rsidRPr="00EA7B6C" w:rsidRDefault="001425E4" w:rsidP="001425E4">
      <w:pPr>
        <w:pStyle w:val="af1"/>
      </w:pPr>
    </w:p>
    <w:p w:rsidR="001425E4" w:rsidRDefault="001425E4" w:rsidP="001425E4">
      <w:pPr>
        <w:pStyle w:val="af1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1425E4" w:rsidTr="00CD0B07">
        <w:tc>
          <w:tcPr>
            <w:tcW w:w="5954" w:type="dxa"/>
            <w:shd w:val="clear" w:color="auto" w:fill="auto"/>
          </w:tcPr>
          <w:p w:rsidR="001425E4" w:rsidRDefault="001425E4" w:rsidP="00CD0B07">
            <w:pPr>
              <w:pStyle w:val="af1"/>
            </w:pPr>
          </w:p>
        </w:tc>
        <w:tc>
          <w:tcPr>
            <w:tcW w:w="3402" w:type="dxa"/>
            <w:shd w:val="clear" w:color="auto" w:fill="auto"/>
          </w:tcPr>
          <w:p w:rsidR="001425E4" w:rsidRPr="00F741AC" w:rsidRDefault="001425E4" w:rsidP="00CD0B07">
            <w:pPr>
              <w:pStyle w:val="af1"/>
            </w:pPr>
            <w:r w:rsidRPr="00F741AC">
              <w:t>УТВЕРЖДАЮ</w:t>
            </w:r>
          </w:p>
          <w:p w:rsidR="001425E4" w:rsidRPr="00F741AC" w:rsidRDefault="001425E4" w:rsidP="00CD0B07">
            <w:pPr>
              <w:pStyle w:val="af1"/>
            </w:pPr>
          </w:p>
          <w:p w:rsidR="001425E4" w:rsidRPr="00F741AC" w:rsidRDefault="001425E4" w:rsidP="00CD0B07">
            <w:pPr>
              <w:pStyle w:val="af2"/>
            </w:pPr>
            <w:r w:rsidRPr="00F741AC">
              <w:t>Декан физического факультета</w:t>
            </w:r>
          </w:p>
          <w:p w:rsidR="001425E4" w:rsidRPr="0057364E" w:rsidRDefault="001425E4" w:rsidP="00CD0B07">
            <w:pPr>
              <w:pStyle w:val="af2"/>
            </w:pPr>
          </w:p>
          <w:p w:rsidR="001425E4" w:rsidRPr="0057364E" w:rsidRDefault="001425E4" w:rsidP="00CD0B07">
            <w:pPr>
              <w:pStyle w:val="af2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1425E4" w:rsidRPr="00EA7B6C" w:rsidRDefault="001425E4" w:rsidP="00CD0B07">
            <w:pPr>
              <w:pStyle w:val="af3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1425E4" w:rsidRDefault="001425E4" w:rsidP="0043253C">
            <w:pPr>
              <w:pStyle w:val="af2"/>
            </w:pPr>
            <w:r w:rsidRPr="0057364E">
              <w:t>«</w:t>
            </w:r>
            <w:r w:rsidR="005D1CA0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5D1CA0">
              <w:t>4</w:t>
            </w:r>
            <w:r w:rsidRPr="0057364E">
              <w:t xml:space="preserve"> г.</w:t>
            </w:r>
          </w:p>
        </w:tc>
      </w:tr>
    </w:tbl>
    <w:p w:rsidR="001425E4" w:rsidRPr="00EA7B6C" w:rsidRDefault="001425E4" w:rsidP="001425E4">
      <w:pPr>
        <w:pStyle w:val="af1"/>
      </w:pPr>
    </w:p>
    <w:p w:rsidR="001425E4" w:rsidRPr="00EA7B6C" w:rsidRDefault="001425E4" w:rsidP="001425E4">
      <w:pPr>
        <w:pStyle w:val="af1"/>
      </w:pPr>
    </w:p>
    <w:p w:rsidR="0074306A" w:rsidRDefault="0074306A" w:rsidP="0074306A">
      <w:pPr>
        <w:jc w:val="center"/>
      </w:pPr>
      <w:r>
        <w:rPr>
          <w:b/>
          <w:bCs/>
        </w:rPr>
        <w:t xml:space="preserve">Рабочая программа дисциплины </w:t>
      </w:r>
    </w:p>
    <w:p w:rsidR="0074306A" w:rsidRDefault="0074306A" w:rsidP="0074306A">
      <w:pPr>
        <w:jc w:val="center"/>
        <w:rPr>
          <w:b/>
          <w:bCs/>
        </w:rPr>
      </w:pPr>
      <w:r>
        <w:rPr>
          <w:b/>
          <w:bCs/>
        </w:rPr>
        <w:t>«</w:t>
      </w:r>
      <w:r w:rsidR="00316BAA">
        <w:rPr>
          <w:b/>
          <w:bCs/>
        </w:rPr>
        <w:t>САПР в электронике</w:t>
      </w:r>
      <w:r>
        <w:rPr>
          <w:b/>
          <w:bCs/>
        </w:rPr>
        <w:t>»</w:t>
      </w:r>
    </w:p>
    <w:p w:rsidR="0074306A" w:rsidRDefault="0074306A" w:rsidP="0074306A">
      <w:pPr>
        <w:jc w:val="center"/>
        <w:rPr>
          <w:i/>
          <w:vertAlign w:val="superscript"/>
        </w:rPr>
      </w:pPr>
    </w:p>
    <w:p w:rsidR="0074306A" w:rsidRDefault="0074306A" w:rsidP="0074306A">
      <w:pPr>
        <w:jc w:val="center"/>
      </w:pPr>
    </w:p>
    <w:p w:rsidR="0074306A" w:rsidRDefault="0074306A" w:rsidP="0074306A">
      <w:pPr>
        <w:jc w:val="center"/>
      </w:pPr>
      <w:r>
        <w:t>Направление подготовки</w:t>
      </w:r>
    </w:p>
    <w:p w:rsidR="0074306A" w:rsidRDefault="00316BAA" w:rsidP="0074306A">
      <w:pPr>
        <w:jc w:val="center"/>
      </w:pPr>
      <w:r>
        <w:t>11.04.0</w:t>
      </w:r>
      <w:r w:rsidR="007E3D57">
        <w:t>1</w:t>
      </w:r>
      <w:r>
        <w:t xml:space="preserve"> </w:t>
      </w:r>
      <w:r w:rsidR="007E3D57" w:rsidRPr="007E3D57">
        <w:t>Радиотехника</w:t>
      </w:r>
    </w:p>
    <w:p w:rsidR="0074306A" w:rsidRDefault="0074306A" w:rsidP="0074306A">
      <w:pPr>
        <w:jc w:val="center"/>
      </w:pPr>
    </w:p>
    <w:p w:rsidR="00316BAA" w:rsidRDefault="00316BAA" w:rsidP="0074306A">
      <w:pPr>
        <w:jc w:val="center"/>
      </w:pPr>
    </w:p>
    <w:p w:rsidR="0074306A" w:rsidRDefault="0074306A" w:rsidP="0074306A">
      <w:pPr>
        <w:jc w:val="center"/>
      </w:pPr>
      <w:r>
        <w:t>Направленность (профиль)</w:t>
      </w:r>
    </w:p>
    <w:p w:rsidR="0074306A" w:rsidRDefault="0074306A" w:rsidP="007E3D57">
      <w:pPr>
        <w:jc w:val="center"/>
      </w:pPr>
      <w:r w:rsidRPr="00156CC1">
        <w:t>«</w:t>
      </w:r>
      <w:r w:rsidR="007E3D57">
        <w:t>Системы и устройства передачи, при</w:t>
      </w:r>
      <w:r w:rsidR="005D1CA0">
        <w:t>ё</w:t>
      </w:r>
      <w:r w:rsidR="007E3D57">
        <w:t>ма и обработки</w:t>
      </w:r>
      <w:r w:rsidR="001425E4">
        <w:t xml:space="preserve"> </w:t>
      </w:r>
      <w:r w:rsidR="007E3D57">
        <w:t>сигналов</w:t>
      </w:r>
      <w:r w:rsidRPr="00156CC1">
        <w:t>»</w:t>
      </w:r>
    </w:p>
    <w:p w:rsidR="0074306A" w:rsidRPr="001425E4" w:rsidRDefault="0074306A" w:rsidP="0074306A">
      <w:pPr>
        <w:jc w:val="center"/>
      </w:pPr>
    </w:p>
    <w:p w:rsidR="0074306A" w:rsidRPr="001425E4" w:rsidRDefault="0074306A" w:rsidP="0074306A">
      <w:pPr>
        <w:jc w:val="center"/>
      </w:pPr>
    </w:p>
    <w:p w:rsidR="006142A5" w:rsidRDefault="006142A5" w:rsidP="0074306A">
      <w:pPr>
        <w:jc w:val="center"/>
      </w:pPr>
    </w:p>
    <w:p w:rsidR="001425E4" w:rsidRPr="00EA7B6C" w:rsidRDefault="001425E4" w:rsidP="001425E4">
      <w:pPr>
        <w:pStyle w:val="af1"/>
      </w:pPr>
      <w:r w:rsidRPr="00EA7B6C">
        <w:t xml:space="preserve">Форма обучения </w:t>
      </w:r>
    </w:p>
    <w:p w:rsidR="001425E4" w:rsidRPr="001425E4" w:rsidRDefault="001425E4" w:rsidP="001425E4">
      <w:pPr>
        <w:jc w:val="center"/>
      </w:pPr>
      <w:r>
        <w:t>о</w:t>
      </w:r>
      <w:r w:rsidRPr="00EA7B6C">
        <w:t>чная</w:t>
      </w:r>
    </w:p>
    <w:p w:rsidR="0074306A" w:rsidRPr="001425E4" w:rsidRDefault="0074306A" w:rsidP="0074306A">
      <w:pPr>
        <w:jc w:val="both"/>
      </w:pPr>
    </w:p>
    <w:p w:rsidR="00316BAA" w:rsidRPr="001425E4" w:rsidRDefault="00316BAA" w:rsidP="0074306A">
      <w:pPr>
        <w:jc w:val="both"/>
      </w:pPr>
    </w:p>
    <w:p w:rsidR="00316BAA" w:rsidRPr="001425E4" w:rsidRDefault="00316BAA" w:rsidP="0074306A">
      <w:pPr>
        <w:jc w:val="both"/>
      </w:pPr>
    </w:p>
    <w:p w:rsidR="00316BAA" w:rsidRPr="001425E4" w:rsidRDefault="00316BAA" w:rsidP="0074306A">
      <w:pPr>
        <w:jc w:val="both"/>
      </w:pPr>
    </w:p>
    <w:p w:rsidR="00316BAA" w:rsidRPr="001425E4" w:rsidRDefault="00316BAA" w:rsidP="0074306A">
      <w:pPr>
        <w:jc w:val="both"/>
      </w:pPr>
    </w:p>
    <w:p w:rsidR="00316BAA" w:rsidRPr="001425E4" w:rsidRDefault="00316BAA" w:rsidP="0074306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9"/>
      </w:tblGrid>
      <w:tr w:rsidR="00713C2B" w:rsidRPr="006C09DE" w:rsidTr="001425E4">
        <w:trPr>
          <w:trHeight w:val="1490"/>
        </w:trPr>
        <w:tc>
          <w:tcPr>
            <w:tcW w:w="4675" w:type="dxa"/>
          </w:tcPr>
          <w:p w:rsidR="00713C2B" w:rsidRPr="00BB4E37" w:rsidRDefault="00713C2B" w:rsidP="004B2E74">
            <w:pPr>
              <w:spacing w:line="360" w:lineRule="auto"/>
              <w:jc w:val="both"/>
            </w:pPr>
            <w:r w:rsidRPr="00BB4E37">
              <w:t xml:space="preserve">Программа одобрена </w:t>
            </w:r>
          </w:p>
          <w:p w:rsidR="00713C2B" w:rsidRPr="00BB4E37" w:rsidRDefault="00713C2B" w:rsidP="004B2E74">
            <w:pPr>
              <w:spacing w:line="360" w:lineRule="auto"/>
              <w:jc w:val="both"/>
            </w:pPr>
            <w:r w:rsidRPr="00BB4E37">
              <w:t xml:space="preserve">на заседании кафедры </w:t>
            </w:r>
          </w:p>
          <w:p w:rsidR="00713C2B" w:rsidRPr="006C09DE" w:rsidRDefault="005D1CA0" w:rsidP="00FE712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26</w:t>
            </w:r>
            <w:r w:rsidRPr="00711872">
              <w:t>» апреля 202</w:t>
            </w:r>
            <w:r>
              <w:t>4</w:t>
            </w:r>
            <w:r w:rsidRPr="00711872">
              <w:t xml:space="preserve"> года, протокол № </w:t>
            </w:r>
            <w:r>
              <w:t>8</w:t>
            </w:r>
          </w:p>
        </w:tc>
        <w:tc>
          <w:tcPr>
            <w:tcW w:w="4679" w:type="dxa"/>
          </w:tcPr>
          <w:p w:rsidR="00713C2B" w:rsidRPr="00D64F02" w:rsidRDefault="00713C2B" w:rsidP="004B2E74">
            <w:pPr>
              <w:spacing w:line="360" w:lineRule="auto"/>
              <w:rPr>
                <w:color w:val="000000"/>
              </w:rPr>
            </w:pPr>
            <w:r w:rsidRPr="00D64F02">
              <w:rPr>
                <w:color w:val="000000"/>
              </w:rPr>
              <w:t xml:space="preserve">Программа одобрена НМК </w:t>
            </w:r>
          </w:p>
          <w:p w:rsidR="00713C2B" w:rsidRPr="00D64F02" w:rsidRDefault="00713C2B" w:rsidP="004B2E74">
            <w:pPr>
              <w:spacing w:line="360" w:lineRule="auto"/>
              <w:rPr>
                <w:color w:val="000000"/>
              </w:rPr>
            </w:pPr>
            <w:r w:rsidRPr="00D64F02">
              <w:rPr>
                <w:color w:val="000000"/>
              </w:rPr>
              <w:t>физического факультета</w:t>
            </w:r>
          </w:p>
          <w:p w:rsidR="00713C2B" w:rsidRPr="006C09DE" w:rsidRDefault="005D1CA0" w:rsidP="000F007E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6142A5" w:rsidRDefault="00316BAA" w:rsidP="0074306A">
      <w:pPr>
        <w:jc w:val="center"/>
      </w:pPr>
      <w:r>
        <w:br w:type="page"/>
      </w:r>
    </w:p>
    <w:p w:rsidR="004B7E10" w:rsidRDefault="008C20F4" w:rsidP="00576042">
      <w:pPr>
        <w:numPr>
          <w:ilvl w:val="0"/>
          <w:numId w:val="4"/>
        </w:numPr>
        <w:rPr>
          <w:b/>
          <w:bCs/>
        </w:rPr>
      </w:pPr>
      <w:r w:rsidRPr="00EE28CC">
        <w:rPr>
          <w:b/>
          <w:bCs/>
        </w:rPr>
        <w:lastRenderedPageBreak/>
        <w:t>Цели освоения дисциплины</w:t>
      </w:r>
    </w:p>
    <w:p w:rsidR="005C4397" w:rsidRDefault="005C4397" w:rsidP="005C4397">
      <w:pPr>
        <w:ind w:left="360"/>
        <w:rPr>
          <w:b/>
          <w:bCs/>
        </w:rPr>
      </w:pPr>
    </w:p>
    <w:p w:rsidR="003B3F1C" w:rsidRDefault="004B7E10" w:rsidP="00576042">
      <w:pPr>
        <w:numPr>
          <w:ilvl w:val="0"/>
          <w:numId w:val="5"/>
        </w:numPr>
        <w:jc w:val="both"/>
      </w:pPr>
      <w:r w:rsidRPr="003B3F1C">
        <w:t xml:space="preserve">ознакомление с современным состоянием систем автоматизации проектирования в области разработки электроники; </w:t>
      </w:r>
    </w:p>
    <w:p w:rsidR="003B3F1C" w:rsidRDefault="003B3F1C" w:rsidP="00576042">
      <w:pPr>
        <w:numPr>
          <w:ilvl w:val="0"/>
          <w:numId w:val="5"/>
        </w:numPr>
        <w:jc w:val="both"/>
      </w:pPr>
      <w:r w:rsidRPr="003B3F1C">
        <w:t xml:space="preserve">освоение </w:t>
      </w:r>
      <w:r>
        <w:t xml:space="preserve">САПР по проектированию </w:t>
      </w:r>
      <w:r w:rsidRPr="003B3F1C">
        <w:t>аналоговых и цифровых электронных устройств</w:t>
      </w:r>
      <w:r>
        <w:t>;</w:t>
      </w:r>
    </w:p>
    <w:p w:rsidR="003B3F1C" w:rsidRDefault="004B7E10" w:rsidP="00576042">
      <w:pPr>
        <w:numPr>
          <w:ilvl w:val="0"/>
          <w:numId w:val="5"/>
        </w:numPr>
        <w:jc w:val="both"/>
      </w:pPr>
      <w:r w:rsidRPr="003B3F1C">
        <w:t>приобретение навыков работы в САПР для разработки принципиальных схем электронных устройств и печатных плат</w:t>
      </w:r>
      <w:r w:rsidR="003B3F1C">
        <w:t>.</w:t>
      </w:r>
    </w:p>
    <w:p w:rsidR="0069489B" w:rsidRPr="00EE28CC" w:rsidRDefault="0069489B" w:rsidP="008C20F4">
      <w:pPr>
        <w:jc w:val="both"/>
        <w:rPr>
          <w:i/>
          <w:iCs/>
        </w:rPr>
      </w:pPr>
    </w:p>
    <w:p w:rsidR="00A21A95" w:rsidRDefault="008C20F4" w:rsidP="00576042">
      <w:pPr>
        <w:numPr>
          <w:ilvl w:val="0"/>
          <w:numId w:val="4"/>
        </w:numPr>
        <w:rPr>
          <w:b/>
          <w:bCs/>
        </w:rPr>
      </w:pPr>
      <w:r w:rsidRPr="00EE28CC">
        <w:rPr>
          <w:b/>
          <w:bCs/>
        </w:rPr>
        <w:t xml:space="preserve">Место дисциплины в структуре </w:t>
      </w:r>
      <w:r w:rsidR="00451F4D">
        <w:rPr>
          <w:b/>
          <w:bCs/>
        </w:rPr>
        <w:t>образовательной программы</w:t>
      </w:r>
    </w:p>
    <w:p w:rsidR="005C4397" w:rsidRDefault="005C4397" w:rsidP="003B3F1C">
      <w:pPr>
        <w:ind w:firstLine="709"/>
        <w:jc w:val="both"/>
      </w:pPr>
    </w:p>
    <w:p w:rsidR="003B3F1C" w:rsidRPr="00D84501" w:rsidRDefault="00B120E3" w:rsidP="003B3F1C">
      <w:pPr>
        <w:ind w:firstLine="709"/>
        <w:jc w:val="both"/>
      </w:pPr>
      <w:r w:rsidRPr="00D84501">
        <w:t>Д</w:t>
      </w:r>
      <w:r w:rsidR="003B3F1C" w:rsidRPr="00D84501">
        <w:t>исциплина относится к обязательн</w:t>
      </w:r>
      <w:r w:rsidR="001425E4">
        <w:t>ой</w:t>
      </w:r>
      <w:r w:rsidR="003B3F1C" w:rsidRPr="00D84501">
        <w:t xml:space="preserve"> части.</w:t>
      </w:r>
    </w:p>
    <w:p w:rsidR="003B3F1C" w:rsidRDefault="00B120E3" w:rsidP="003B3F1C">
      <w:pPr>
        <w:ind w:firstLine="709"/>
        <w:jc w:val="both"/>
      </w:pPr>
      <w:r w:rsidRPr="00607733">
        <w:t>Для освоения дисциплины необходимо владением</w:t>
      </w:r>
      <w:r w:rsidR="00607733">
        <w:t xml:space="preserve"> основами математического моделирования радиоэлектронных систем, основами проектирования принципиальных схем и печатных плат, базовым техническим иностранным языком.</w:t>
      </w:r>
    </w:p>
    <w:p w:rsidR="00B120E3" w:rsidRPr="003B3F1C" w:rsidRDefault="00B120E3" w:rsidP="003B3F1C">
      <w:pPr>
        <w:ind w:firstLine="709"/>
        <w:jc w:val="both"/>
      </w:pPr>
      <w:r w:rsidRPr="00607733">
        <w:t>Полученные в ходе освоения дисциплины знания необходимы дл</w:t>
      </w:r>
      <w:r w:rsidR="00D84501" w:rsidRPr="00607733">
        <w:t>я освоения дисциплин: «Математическое моделирование устройств и систем», «</w:t>
      </w:r>
      <w:r w:rsidR="00B44BB0" w:rsidRPr="00B44BB0">
        <w:t>Внутрисистемная электромагнитная совместимость</w:t>
      </w:r>
      <w:r w:rsidR="00D84501" w:rsidRPr="00607733">
        <w:t>», «Устройства генерирования и формирования сигналов», «Устройства приема и обработки сигналов», «</w:t>
      </w:r>
      <w:r w:rsidR="006107ED" w:rsidRPr="006107ED">
        <w:t>Радиотехнические системы передачи информации</w:t>
      </w:r>
      <w:r w:rsidR="00D84501" w:rsidRPr="00607733">
        <w:t>», «Организация работы в команде»</w:t>
      </w:r>
      <w:r w:rsidR="00607733">
        <w:t>.</w:t>
      </w:r>
    </w:p>
    <w:p w:rsidR="00E919DD" w:rsidRPr="00EE28CC" w:rsidRDefault="008C20F4" w:rsidP="003B3F1C">
      <w:pPr>
        <w:rPr>
          <w:b/>
          <w:bCs/>
        </w:rPr>
      </w:pPr>
      <w:r w:rsidRPr="003B3F1C">
        <w:tab/>
      </w:r>
    </w:p>
    <w:p w:rsidR="006142A5" w:rsidRPr="007E01C6" w:rsidRDefault="008C20F4" w:rsidP="006142A5">
      <w:pPr>
        <w:jc w:val="both"/>
        <w:rPr>
          <w:b/>
          <w:bCs/>
          <w:i/>
        </w:rPr>
      </w:pPr>
      <w:r w:rsidRPr="007E01C6">
        <w:rPr>
          <w:b/>
          <w:bCs/>
        </w:rPr>
        <w:t>3. </w:t>
      </w:r>
      <w:r w:rsidR="00451F4D" w:rsidRPr="00451F4D">
        <w:rPr>
          <w:b/>
          <w:bCs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</w:p>
    <w:p w:rsidR="005C4397" w:rsidRDefault="005C4397" w:rsidP="005C4397">
      <w:pPr>
        <w:ind w:firstLine="708"/>
      </w:pPr>
    </w:p>
    <w:p w:rsidR="007E01C6" w:rsidRPr="00A21A95" w:rsidRDefault="008C20F4" w:rsidP="001425E4">
      <w:pPr>
        <w:ind w:firstLine="708"/>
        <w:jc w:val="both"/>
        <w:rPr>
          <w:b/>
          <w:bCs/>
          <w:color w:val="0000FF"/>
        </w:rPr>
      </w:pPr>
      <w:r w:rsidRPr="007E01C6">
        <w:t>Процесс изучения дисциплины направлен на формирование следующих компетенций в соответствии с ФГОС ВО, ОП ВО</w:t>
      </w:r>
      <w:r w:rsidRPr="007E01C6">
        <w:rPr>
          <w:color w:val="FF0000"/>
        </w:rPr>
        <w:t xml:space="preserve"> </w:t>
      </w:r>
      <w:r w:rsidRPr="007E01C6">
        <w:t>и приобретения следующих знаний, умений, навыков и (или) опыта деятельности:</w:t>
      </w:r>
    </w:p>
    <w:p w:rsidR="007E01C6" w:rsidRPr="008F4C2A" w:rsidRDefault="007E01C6" w:rsidP="007E01C6">
      <w:pPr>
        <w:ind w:firstLine="454"/>
        <w:jc w:val="both"/>
        <w:rPr>
          <w:color w:val="3366FF"/>
        </w:rPr>
      </w:pPr>
    </w:p>
    <w:p w:rsidR="00933DC3" w:rsidRPr="007E01C6" w:rsidRDefault="00933DC3" w:rsidP="008C20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2883"/>
        <w:gridCol w:w="4302"/>
      </w:tblGrid>
      <w:tr w:rsidR="008C20F4" w:rsidRPr="007E01C6" w:rsidTr="002A5CCF">
        <w:trPr>
          <w:cantSplit/>
          <w:trHeight w:val="567"/>
        </w:trPr>
        <w:tc>
          <w:tcPr>
            <w:tcW w:w="1772" w:type="dxa"/>
          </w:tcPr>
          <w:p w:rsidR="005C4397" w:rsidRPr="005C4397" w:rsidRDefault="005C4397" w:rsidP="005C4397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C4397">
              <w:rPr>
                <w:b/>
                <w:sz w:val="22"/>
                <w:szCs w:val="22"/>
              </w:rPr>
              <w:t>Формируемая компетенция</w:t>
            </w:r>
          </w:p>
          <w:p w:rsidR="008C20F4" w:rsidRPr="007E01C6" w:rsidRDefault="005C4397" w:rsidP="005C4397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C4397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009" w:type="dxa"/>
          </w:tcPr>
          <w:p w:rsidR="005C4397" w:rsidRPr="005C4397" w:rsidRDefault="005C4397" w:rsidP="005C4397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C4397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8C20F4" w:rsidRPr="007E01C6" w:rsidRDefault="005C4397" w:rsidP="005C4397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C4397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789" w:type="dxa"/>
          </w:tcPr>
          <w:p w:rsidR="008C20F4" w:rsidRPr="007E01C6" w:rsidRDefault="008C20F4" w:rsidP="00172C19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7E01C6">
              <w:rPr>
                <w:b/>
                <w:sz w:val="22"/>
                <w:szCs w:val="22"/>
              </w:rPr>
              <w:t xml:space="preserve">Перечень планируемых результатов </w:t>
            </w:r>
          </w:p>
          <w:p w:rsidR="008C20F4" w:rsidRPr="007E01C6" w:rsidRDefault="007E01C6" w:rsidP="00172C19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8C20F4" w:rsidRPr="007E01C6">
              <w:rPr>
                <w:b/>
                <w:sz w:val="22"/>
                <w:szCs w:val="22"/>
              </w:rPr>
              <w:t>бучения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C20F4" w:rsidRPr="007E01C6" w:rsidTr="00B92194">
        <w:trPr>
          <w:cantSplit/>
          <w:trHeight w:val="567"/>
        </w:trPr>
        <w:tc>
          <w:tcPr>
            <w:tcW w:w="9570" w:type="dxa"/>
            <w:gridSpan w:val="3"/>
            <w:vAlign w:val="center"/>
          </w:tcPr>
          <w:p w:rsidR="008C20F4" w:rsidRPr="00D64F02" w:rsidRDefault="007E01C6" w:rsidP="00B92194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D64F02">
              <w:rPr>
                <w:b/>
                <w:color w:val="000000"/>
                <w:sz w:val="22"/>
                <w:szCs w:val="22"/>
              </w:rPr>
              <w:t>Общепрофессиональные</w:t>
            </w:r>
            <w:r w:rsidR="008C20F4" w:rsidRPr="00D64F02">
              <w:rPr>
                <w:b/>
                <w:color w:val="000000"/>
                <w:sz w:val="22"/>
                <w:szCs w:val="22"/>
              </w:rPr>
              <w:t xml:space="preserve"> компетенции </w:t>
            </w:r>
          </w:p>
        </w:tc>
      </w:tr>
      <w:tr w:rsidR="002A5CCF" w:rsidRPr="007E01C6" w:rsidTr="007E30AC">
        <w:trPr>
          <w:cantSplit/>
          <w:trHeight w:val="567"/>
        </w:trPr>
        <w:tc>
          <w:tcPr>
            <w:tcW w:w="1772" w:type="dxa"/>
          </w:tcPr>
          <w:p w:rsidR="002A5CCF" w:rsidRPr="00D64F02" w:rsidRDefault="000746DE" w:rsidP="00FE156F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0746DE">
              <w:rPr>
                <w:bCs/>
                <w:color w:val="000000"/>
                <w:sz w:val="22"/>
                <w:szCs w:val="22"/>
              </w:rPr>
              <w:t>ОПК-2. Способен применять современные методы исследования, представлять и аргументировано защищать результаты выполненной работы</w:t>
            </w:r>
          </w:p>
        </w:tc>
        <w:tc>
          <w:tcPr>
            <w:tcW w:w="3009" w:type="dxa"/>
          </w:tcPr>
          <w:p w:rsidR="002A5CCF" w:rsidRPr="00A51516" w:rsidRDefault="000746DE" w:rsidP="007E30AC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0746DE">
              <w:rPr>
                <w:bCs/>
                <w:color w:val="000000"/>
                <w:sz w:val="22"/>
                <w:szCs w:val="22"/>
              </w:rPr>
              <w:t>ИД_ОПК-2.1. Знает методы исследования современных радиотехнических систем и оценивает их достоинства и недостатки.</w:t>
            </w:r>
          </w:p>
        </w:tc>
        <w:tc>
          <w:tcPr>
            <w:tcW w:w="4789" w:type="dxa"/>
          </w:tcPr>
          <w:p w:rsidR="007E30AC" w:rsidRPr="007E30AC" w:rsidRDefault="007E30AC" w:rsidP="007E30AC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7E30AC">
              <w:rPr>
                <w:bCs/>
                <w:color w:val="000000"/>
                <w:sz w:val="22"/>
                <w:szCs w:val="22"/>
                <w:u w:val="single"/>
              </w:rPr>
              <w:t>Знать:</w:t>
            </w:r>
            <w:r w:rsidRPr="007E30AC">
              <w:rPr>
                <w:bCs/>
                <w:color w:val="000000"/>
                <w:sz w:val="22"/>
                <w:szCs w:val="22"/>
              </w:rPr>
              <w:t xml:space="preserve"> основные этапы жизненного цикла производства электроники, типовые задачи разработки</w:t>
            </w:r>
          </w:p>
          <w:p w:rsidR="007E30AC" w:rsidRPr="007E30AC" w:rsidRDefault="007E30AC" w:rsidP="007E30AC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7E30AC">
              <w:rPr>
                <w:bCs/>
                <w:color w:val="000000"/>
                <w:sz w:val="22"/>
                <w:szCs w:val="22"/>
                <w:u w:val="single"/>
              </w:rPr>
              <w:t>Уметь:</w:t>
            </w:r>
            <w:r w:rsidRPr="007E30AC">
              <w:rPr>
                <w:bCs/>
                <w:color w:val="000000"/>
                <w:sz w:val="22"/>
                <w:szCs w:val="22"/>
              </w:rPr>
              <w:t xml:space="preserve"> пользоваться встроенной в иностранное программное обеспечение справочной системой, разбираться с интерфейсом программного обеспечения на иностранном языке</w:t>
            </w:r>
          </w:p>
          <w:p w:rsidR="002A5CCF" w:rsidRPr="00A2392C" w:rsidRDefault="007E30AC" w:rsidP="007E30AC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2"/>
                <w:szCs w:val="22"/>
                <w:highlight w:val="yellow"/>
                <w:u w:val="single"/>
              </w:rPr>
            </w:pPr>
            <w:r w:rsidRPr="007E30AC">
              <w:rPr>
                <w:bCs/>
                <w:color w:val="000000"/>
                <w:sz w:val="22"/>
                <w:szCs w:val="22"/>
                <w:u w:val="single"/>
              </w:rPr>
              <w:t>Владеть навыками:</w:t>
            </w:r>
            <w:r w:rsidRPr="007E30AC">
              <w:rPr>
                <w:bCs/>
                <w:color w:val="000000"/>
                <w:sz w:val="22"/>
                <w:szCs w:val="22"/>
              </w:rPr>
              <w:t xml:space="preserve"> самостоятельного поиска информации, в </w:t>
            </w:r>
            <w:proofErr w:type="spellStart"/>
            <w:r w:rsidRPr="007E30AC">
              <w:rPr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7E30AC">
              <w:rPr>
                <w:b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E30AC">
              <w:rPr>
                <w:bCs/>
                <w:color w:val="000000"/>
                <w:sz w:val="22"/>
                <w:szCs w:val="22"/>
              </w:rPr>
              <w:t>видеоуроков</w:t>
            </w:r>
            <w:proofErr w:type="spellEnd"/>
            <w:r w:rsidRPr="007E30AC">
              <w:rPr>
                <w:bCs/>
                <w:color w:val="000000"/>
                <w:sz w:val="22"/>
                <w:szCs w:val="22"/>
              </w:rPr>
              <w:t>, по освоению требуемого программного обеспечения на иностранном языке и самообучения на ее базе</w:t>
            </w:r>
          </w:p>
        </w:tc>
      </w:tr>
      <w:tr w:rsidR="008C20F4" w:rsidRPr="007E01C6" w:rsidTr="007E30AC">
        <w:trPr>
          <w:cantSplit/>
          <w:trHeight w:val="567"/>
        </w:trPr>
        <w:tc>
          <w:tcPr>
            <w:tcW w:w="1772" w:type="dxa"/>
            <w:vAlign w:val="center"/>
          </w:tcPr>
          <w:p w:rsidR="008C20F4" w:rsidRPr="00D64F02" w:rsidRDefault="000746DE" w:rsidP="00FE156F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0746DE">
              <w:rPr>
                <w:bCs/>
                <w:color w:val="000000"/>
                <w:sz w:val="22"/>
                <w:szCs w:val="22"/>
              </w:rPr>
              <w:lastRenderedPageBreak/>
              <w:t>ОПК-4. Способен разрабатывать и применять специализированное программно-математическое обеспечение для проведения исследований и решения инженерных задач</w:t>
            </w:r>
          </w:p>
        </w:tc>
        <w:tc>
          <w:tcPr>
            <w:tcW w:w="3009" w:type="dxa"/>
          </w:tcPr>
          <w:p w:rsidR="008C20F4" w:rsidRPr="00A51516" w:rsidRDefault="000746DE" w:rsidP="007E30AC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0746DE">
              <w:rPr>
                <w:bCs/>
                <w:color w:val="000000"/>
                <w:sz w:val="22"/>
                <w:szCs w:val="22"/>
              </w:rPr>
              <w:t>ИД_ОПК-4.2. Проводит компьютерное моделирование и обрабатывает информацию с помощью специализированного программно-математического обеспечения</w:t>
            </w:r>
          </w:p>
        </w:tc>
        <w:tc>
          <w:tcPr>
            <w:tcW w:w="4789" w:type="dxa"/>
          </w:tcPr>
          <w:p w:rsidR="00815EA0" w:rsidRPr="007E30AC" w:rsidRDefault="00815EA0" w:rsidP="007E30A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7E30AC">
              <w:rPr>
                <w:sz w:val="22"/>
                <w:szCs w:val="22"/>
                <w:u w:val="single"/>
              </w:rPr>
              <w:t>Знать:</w:t>
            </w:r>
            <w:r w:rsidR="00FF7F52" w:rsidRPr="007E30AC">
              <w:rPr>
                <w:sz w:val="22"/>
                <w:szCs w:val="22"/>
              </w:rPr>
              <w:t xml:space="preserve"> основные присутствующие на рынке САПР и их особенности для поддержки различных этапов разработки электроники</w:t>
            </w:r>
          </w:p>
          <w:p w:rsidR="00815EA0" w:rsidRPr="007E30AC" w:rsidRDefault="00815EA0" w:rsidP="007E30AC">
            <w:pPr>
              <w:autoSpaceDE w:val="0"/>
              <w:autoSpaceDN w:val="0"/>
              <w:rPr>
                <w:sz w:val="22"/>
                <w:szCs w:val="22"/>
              </w:rPr>
            </w:pPr>
            <w:r w:rsidRPr="007E30AC">
              <w:rPr>
                <w:sz w:val="22"/>
                <w:szCs w:val="22"/>
                <w:u w:val="single"/>
              </w:rPr>
              <w:t>Уметь:</w:t>
            </w:r>
            <w:r w:rsidR="00FF7F52" w:rsidRPr="007E30AC">
              <w:rPr>
                <w:sz w:val="22"/>
                <w:szCs w:val="22"/>
              </w:rPr>
              <w:t xml:space="preserve"> осуществлять выбор наиболее подходящего САПР под требуемую задачу</w:t>
            </w:r>
          </w:p>
          <w:p w:rsidR="00815EA0" w:rsidRPr="007E30AC" w:rsidRDefault="00815EA0" w:rsidP="007E30AC">
            <w:pPr>
              <w:autoSpaceDE w:val="0"/>
              <w:autoSpaceDN w:val="0"/>
              <w:rPr>
                <w:sz w:val="22"/>
                <w:szCs w:val="22"/>
              </w:rPr>
            </w:pPr>
            <w:r w:rsidRPr="007E30AC">
              <w:rPr>
                <w:sz w:val="22"/>
                <w:szCs w:val="22"/>
                <w:u w:val="single"/>
              </w:rPr>
              <w:t>Владеть навыками:</w:t>
            </w:r>
            <w:r w:rsidRPr="007E30AC">
              <w:rPr>
                <w:sz w:val="22"/>
                <w:szCs w:val="22"/>
              </w:rPr>
              <w:t xml:space="preserve"> </w:t>
            </w:r>
            <w:r w:rsidR="00FF7F52" w:rsidRPr="007E30AC">
              <w:rPr>
                <w:sz w:val="22"/>
                <w:szCs w:val="22"/>
              </w:rPr>
              <w:t>разработки электроники на различных этапах с использованием САПР</w:t>
            </w:r>
          </w:p>
          <w:p w:rsidR="00BC1FC4" w:rsidRPr="00A2392C" w:rsidRDefault="00BC1FC4" w:rsidP="007E30AC">
            <w:pPr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</w:tr>
    </w:tbl>
    <w:p w:rsidR="007E01C6" w:rsidRPr="007E01C6" w:rsidRDefault="007E01C6" w:rsidP="008C20F4">
      <w:pPr>
        <w:jc w:val="both"/>
        <w:rPr>
          <w:b/>
          <w:bCs/>
        </w:rPr>
      </w:pPr>
    </w:p>
    <w:p w:rsidR="00A21A95" w:rsidRPr="00A21A95" w:rsidRDefault="008C20F4" w:rsidP="00A21A95">
      <w:pPr>
        <w:rPr>
          <w:b/>
          <w:bCs/>
          <w:color w:val="0000FF"/>
        </w:rPr>
      </w:pPr>
      <w:r w:rsidRPr="007E01C6">
        <w:rPr>
          <w:b/>
          <w:bCs/>
        </w:rPr>
        <w:t>4.</w:t>
      </w:r>
      <w:r w:rsidRPr="007E01C6">
        <w:rPr>
          <w:b/>
          <w:bCs/>
          <w:lang w:val="en-US"/>
        </w:rPr>
        <w:t> </w:t>
      </w:r>
      <w:r w:rsidRPr="007E01C6">
        <w:rPr>
          <w:b/>
          <w:bCs/>
        </w:rPr>
        <w:t>Объ</w:t>
      </w:r>
      <w:r w:rsidR="005D1CA0">
        <w:rPr>
          <w:b/>
          <w:bCs/>
        </w:rPr>
        <w:t>ё</w:t>
      </w:r>
      <w:r w:rsidRPr="007E01C6">
        <w:rPr>
          <w:b/>
          <w:bCs/>
        </w:rPr>
        <w:t>м, структура</w:t>
      </w:r>
      <w:r w:rsidRPr="007E01C6">
        <w:rPr>
          <w:b/>
          <w:bCs/>
          <w:color w:val="FF0000"/>
        </w:rPr>
        <w:t xml:space="preserve"> </w:t>
      </w:r>
      <w:r w:rsidRPr="007E01C6">
        <w:rPr>
          <w:b/>
          <w:bCs/>
        </w:rPr>
        <w:t>и содержание дисциплины</w:t>
      </w:r>
      <w:r w:rsidRPr="00884CF9">
        <w:rPr>
          <w:b/>
          <w:bCs/>
        </w:rPr>
        <w:t xml:space="preserve"> </w:t>
      </w:r>
    </w:p>
    <w:p w:rsidR="008C20F4" w:rsidRPr="00884CF9" w:rsidRDefault="008C20F4" w:rsidP="008C20F4">
      <w:pPr>
        <w:jc w:val="both"/>
      </w:pPr>
    </w:p>
    <w:p w:rsidR="008C20F4" w:rsidRPr="00884CF9" w:rsidRDefault="005D1CA0" w:rsidP="008C20F4">
      <w:pPr>
        <w:jc w:val="both"/>
      </w:pPr>
      <w:r>
        <w:t>Общая трудоё</w:t>
      </w:r>
      <w:r w:rsidR="008C20F4" w:rsidRPr="00D84501">
        <w:t>мко</w:t>
      </w:r>
      <w:r w:rsidR="003E0C98" w:rsidRPr="00D84501">
        <w:t xml:space="preserve">сть дисциплины составляет </w:t>
      </w:r>
      <w:r w:rsidR="009A4B92" w:rsidRPr="005D1CA0">
        <w:rPr>
          <w:b/>
        </w:rPr>
        <w:t>5</w:t>
      </w:r>
      <w:r>
        <w:t xml:space="preserve"> зачё</w:t>
      </w:r>
      <w:r w:rsidR="003E0C98" w:rsidRPr="00D84501">
        <w:t>т</w:t>
      </w:r>
      <w:r>
        <w:t>.</w:t>
      </w:r>
      <w:r w:rsidR="003E0C98" w:rsidRPr="00D84501">
        <w:t xml:space="preserve"> ед</w:t>
      </w:r>
      <w:r>
        <w:t>.</w:t>
      </w:r>
      <w:r w:rsidR="003E0C98" w:rsidRPr="00D84501">
        <w:t xml:space="preserve">, </w:t>
      </w:r>
      <w:r w:rsidR="009A4B92" w:rsidRPr="005D1CA0">
        <w:rPr>
          <w:b/>
        </w:rPr>
        <w:t>180</w:t>
      </w:r>
      <w:r w:rsidR="008C20F4" w:rsidRPr="00D84501">
        <w:t xml:space="preserve"> акад.</w:t>
      </w:r>
      <w:r w:rsidR="009A4B92" w:rsidRPr="00D84501">
        <w:t xml:space="preserve"> </w:t>
      </w:r>
      <w:r w:rsidR="008C20F4" w:rsidRPr="00D84501">
        <w:t>час.</w:t>
      </w:r>
    </w:p>
    <w:p w:rsidR="00083DAE" w:rsidRPr="00884CF9" w:rsidRDefault="00083DAE" w:rsidP="008C20F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65"/>
        <w:gridCol w:w="2500"/>
      </w:tblGrid>
      <w:tr w:rsidR="008C20F4" w:rsidRPr="00884CF9" w:rsidTr="00083DAE">
        <w:trPr>
          <w:cantSplit/>
          <w:trHeight w:val="1312"/>
        </w:trPr>
        <w:tc>
          <w:tcPr>
            <w:tcW w:w="276" w:type="pct"/>
          </w:tcPr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>№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tcMar>
              <w:top w:w="28" w:type="dxa"/>
              <w:left w:w="17" w:type="dxa"/>
              <w:right w:w="17" w:type="dxa"/>
            </w:tcMar>
          </w:tcPr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textDirection w:val="btLr"/>
          </w:tcPr>
          <w:p w:rsidR="008C20F4" w:rsidRPr="00884CF9" w:rsidRDefault="008C20F4" w:rsidP="00172C19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</w:tcPr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8C20F4" w:rsidRPr="00884CF9" w:rsidRDefault="005D1CA0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трудоё</w:t>
            </w:r>
            <w:r w:rsidR="008C20F4" w:rsidRPr="00884CF9">
              <w:rPr>
                <w:b/>
                <w:bCs/>
                <w:sz w:val="22"/>
                <w:szCs w:val="22"/>
              </w:rPr>
              <w:t>мкость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8" w:type="pct"/>
          </w:tcPr>
          <w:p w:rsidR="008C20F4" w:rsidRPr="00884CF9" w:rsidRDefault="008C20F4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C20F4" w:rsidRPr="00884CF9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8C20F4" w:rsidRPr="00884CF9" w:rsidRDefault="008C20F4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84CF9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8C20F4" w:rsidRPr="00884CF9" w:rsidTr="00083DAE">
        <w:tc>
          <w:tcPr>
            <w:tcW w:w="276" w:type="pct"/>
          </w:tcPr>
          <w:p w:rsidR="008C20F4" w:rsidRPr="00884CF9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</w:tcPr>
          <w:p w:rsidR="008C20F4" w:rsidRPr="00884CF9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</w:tcPr>
          <w:p w:rsidR="008C20F4" w:rsidRPr="00884CF9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</w:tcPr>
          <w:p w:rsidR="008C20F4" w:rsidRPr="00884CF9" w:rsidRDefault="008C20F4" w:rsidP="00172C19">
            <w:pPr>
              <w:jc w:val="center"/>
              <w:rPr>
                <w:b/>
                <w:sz w:val="22"/>
                <w:szCs w:val="22"/>
              </w:rPr>
            </w:pPr>
            <w:r w:rsidRPr="00884CF9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</w:tcPr>
          <w:p w:rsidR="008C20F4" w:rsidRPr="00884CF9" w:rsidRDefault="008C20F4" w:rsidP="00172C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38" w:type="pct"/>
          </w:tcPr>
          <w:p w:rsidR="008C20F4" w:rsidRPr="00884CF9" w:rsidRDefault="008C20F4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8C20F4" w:rsidRPr="00884CF9" w:rsidTr="00884CF9">
        <w:trPr>
          <w:cantSplit/>
          <w:trHeight w:val="1695"/>
        </w:trPr>
        <w:tc>
          <w:tcPr>
            <w:tcW w:w="276" w:type="pct"/>
          </w:tcPr>
          <w:p w:rsidR="008C20F4" w:rsidRPr="00884CF9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</w:tcPr>
          <w:p w:rsidR="008C20F4" w:rsidRPr="00884CF9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</w:tcPr>
          <w:p w:rsidR="008C20F4" w:rsidRPr="00884CF9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8C20F4" w:rsidRPr="00884CF9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884CF9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884CF9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л</w:t>
            </w:r>
            <w:proofErr w:type="spellStart"/>
            <w:r w:rsidRPr="00884CF9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884CF9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884CF9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8C20F4" w:rsidRPr="00884CF9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56" w:type="pct"/>
            <w:textDirection w:val="btLr"/>
            <w:vAlign w:val="center"/>
          </w:tcPr>
          <w:p w:rsidR="008C20F4" w:rsidRPr="00884CF9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самостоятельная</w:t>
            </w:r>
          </w:p>
          <w:p w:rsidR="008C20F4" w:rsidRPr="00884CF9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884CF9"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</w:tcPr>
          <w:p w:rsidR="008C20F4" w:rsidRPr="00884CF9" w:rsidRDefault="008C20F4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8C20F4" w:rsidRPr="00884CF9" w:rsidTr="00884CF9">
        <w:tc>
          <w:tcPr>
            <w:tcW w:w="276" w:type="pct"/>
            <w:vAlign w:val="center"/>
          </w:tcPr>
          <w:p w:rsidR="008C20F4" w:rsidRPr="00D64F02" w:rsidRDefault="008C20F4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8C20F4" w:rsidRPr="00D64F02" w:rsidRDefault="00AF7FE5" w:rsidP="00CB11F6">
            <w:pPr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 xml:space="preserve">Понятие САПР. Классификация САПР. Примеры. </w:t>
            </w:r>
            <w:r w:rsidR="0043090E" w:rsidRPr="00D64F02">
              <w:rPr>
                <w:color w:val="000000"/>
                <w:sz w:val="22"/>
                <w:szCs w:val="22"/>
              </w:rPr>
              <w:t>Этапы разработки электроники</w:t>
            </w:r>
          </w:p>
        </w:tc>
        <w:tc>
          <w:tcPr>
            <w:tcW w:w="269" w:type="pct"/>
            <w:vAlign w:val="center"/>
          </w:tcPr>
          <w:p w:rsidR="008C20F4" w:rsidRPr="00D64F02" w:rsidRDefault="00AF7FE5" w:rsidP="004E6D11">
            <w:pPr>
              <w:jc w:val="center"/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8C20F4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8C20F4" w:rsidRPr="00D64F02" w:rsidRDefault="008C20F4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C20F4" w:rsidRPr="00D64F02" w:rsidRDefault="008C20F4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C20F4" w:rsidRPr="00D64F02" w:rsidRDefault="008C20F4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C20F4" w:rsidRPr="00D64F02" w:rsidRDefault="008C20F4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8C20F4" w:rsidRPr="00D64F02" w:rsidRDefault="005A3A65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38" w:type="pct"/>
            <w:vAlign w:val="center"/>
          </w:tcPr>
          <w:p w:rsidR="00DF2A7B" w:rsidRPr="00D64F02" w:rsidRDefault="00C76EF9" w:rsidP="004A1702">
            <w:pPr>
              <w:jc w:val="center"/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>Реферат</w:t>
            </w:r>
          </w:p>
        </w:tc>
      </w:tr>
      <w:tr w:rsidR="008C20F4" w:rsidRPr="00884CF9" w:rsidTr="00884CF9">
        <w:tc>
          <w:tcPr>
            <w:tcW w:w="276" w:type="pct"/>
            <w:vAlign w:val="center"/>
          </w:tcPr>
          <w:p w:rsidR="008C20F4" w:rsidRPr="00D64F02" w:rsidRDefault="008C20F4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8C20F4" w:rsidRPr="00D64F02" w:rsidRDefault="0043090E" w:rsidP="00CB11F6">
            <w:pPr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 xml:space="preserve">Разработка системной модели устройства. Возможности пакета </w:t>
            </w:r>
            <w:proofErr w:type="spellStart"/>
            <w:r w:rsidRPr="00D64F02">
              <w:rPr>
                <w:color w:val="000000"/>
                <w:sz w:val="22"/>
                <w:szCs w:val="22"/>
                <w:lang w:val="en-US"/>
              </w:rPr>
              <w:t>Matlab</w:t>
            </w:r>
            <w:proofErr w:type="spellEnd"/>
            <w:r w:rsidRPr="00D64F02">
              <w:rPr>
                <w:color w:val="000000"/>
                <w:sz w:val="22"/>
                <w:szCs w:val="22"/>
              </w:rPr>
              <w:t xml:space="preserve"> для проектирования электроники</w:t>
            </w:r>
          </w:p>
        </w:tc>
        <w:tc>
          <w:tcPr>
            <w:tcW w:w="269" w:type="pct"/>
            <w:vAlign w:val="center"/>
          </w:tcPr>
          <w:p w:rsidR="008C20F4" w:rsidRPr="00D64F02" w:rsidRDefault="0043090E" w:rsidP="004E6D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8C20F4" w:rsidRPr="00D64F02" w:rsidRDefault="005F3016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8C20F4" w:rsidRPr="00D64F02" w:rsidRDefault="008C20F4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C20F4" w:rsidRPr="00D64F02" w:rsidRDefault="005F3016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8C20F4" w:rsidRPr="00D64F02" w:rsidRDefault="00020C73" w:rsidP="004A1702">
            <w:pPr>
              <w:jc w:val="center"/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8C20F4" w:rsidRPr="00D64F02" w:rsidRDefault="008C20F4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8C20F4" w:rsidRPr="00D64F02" w:rsidRDefault="005A3A65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1</w:t>
            </w:r>
            <w:r w:rsidR="005F3016" w:rsidRPr="00D64F0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38" w:type="pct"/>
            <w:vAlign w:val="center"/>
          </w:tcPr>
          <w:p w:rsidR="00815EA0" w:rsidRPr="00D64F02" w:rsidRDefault="00FE712E" w:rsidP="004D29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Отчё</w:t>
            </w:r>
            <w:bookmarkStart w:id="0" w:name="_GoBack"/>
            <w:bookmarkEnd w:id="0"/>
            <w:r w:rsidR="00C76EF9" w:rsidRPr="00D64F02">
              <w:rPr>
                <w:color w:val="000000"/>
                <w:sz w:val="22"/>
                <w:szCs w:val="22"/>
              </w:rPr>
              <w:t>т по лабораторной работе</w:t>
            </w:r>
            <w:r w:rsidR="003F044E" w:rsidRPr="00D64F02">
              <w:rPr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5F3016" w:rsidRPr="00884CF9" w:rsidTr="00884CF9">
        <w:tc>
          <w:tcPr>
            <w:tcW w:w="276" w:type="pct"/>
            <w:vAlign w:val="center"/>
          </w:tcPr>
          <w:p w:rsidR="005F3016" w:rsidRPr="00D64F02" w:rsidRDefault="005F3016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5F3016" w:rsidRPr="00D64F02" w:rsidRDefault="005F3016" w:rsidP="00CB11F6">
            <w:pPr>
              <w:rPr>
                <w:color w:val="000000"/>
                <w:sz w:val="22"/>
                <w:szCs w:val="22"/>
              </w:rPr>
            </w:pPr>
            <w:r w:rsidRPr="00D84501">
              <w:rPr>
                <w:color w:val="000000"/>
                <w:sz w:val="22"/>
                <w:szCs w:val="22"/>
              </w:rPr>
              <w:t>SPICE-симулятор как средство проектирования, симуляции и отладки схем электронных устройств</w:t>
            </w:r>
          </w:p>
        </w:tc>
        <w:tc>
          <w:tcPr>
            <w:tcW w:w="269" w:type="pct"/>
            <w:vAlign w:val="center"/>
          </w:tcPr>
          <w:p w:rsidR="005F3016" w:rsidRPr="00D64F02" w:rsidRDefault="005F3016" w:rsidP="004E6D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5F3016" w:rsidRPr="00D64F02" w:rsidRDefault="005F3016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5F3016" w:rsidRPr="00D64F02" w:rsidRDefault="005F3016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F3016" w:rsidRPr="00D64F02" w:rsidRDefault="005F3016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5F3016" w:rsidRPr="00D64F02" w:rsidRDefault="005F3016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5F3016" w:rsidRPr="00D64F02" w:rsidRDefault="005F3016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5F3016" w:rsidRPr="00D64F02" w:rsidRDefault="005F3016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38" w:type="pct"/>
            <w:vAlign w:val="center"/>
          </w:tcPr>
          <w:p w:rsidR="005F3016" w:rsidRPr="00D64F02" w:rsidRDefault="005F3016" w:rsidP="00FE712E">
            <w:pPr>
              <w:jc w:val="center"/>
              <w:rPr>
                <w:color w:val="000000"/>
                <w:sz w:val="22"/>
                <w:szCs w:val="22"/>
              </w:rPr>
            </w:pPr>
            <w:r w:rsidRPr="00D84501">
              <w:rPr>
                <w:color w:val="000000"/>
                <w:sz w:val="22"/>
                <w:szCs w:val="22"/>
              </w:rPr>
              <w:t>Отч</w:t>
            </w:r>
            <w:r w:rsidR="00FE712E">
              <w:rPr>
                <w:color w:val="000000"/>
                <w:sz w:val="22"/>
                <w:szCs w:val="22"/>
              </w:rPr>
              <w:t>ё</w:t>
            </w:r>
            <w:r w:rsidRPr="00D84501">
              <w:rPr>
                <w:color w:val="000000"/>
                <w:sz w:val="22"/>
                <w:szCs w:val="22"/>
              </w:rPr>
              <w:t>т по лабораторной работе</w:t>
            </w:r>
            <w:r w:rsidR="003F044E" w:rsidRPr="00D84501">
              <w:rPr>
                <w:color w:val="000000"/>
                <w:sz w:val="22"/>
                <w:szCs w:val="22"/>
              </w:rPr>
              <w:t xml:space="preserve"> №2</w:t>
            </w:r>
          </w:p>
        </w:tc>
      </w:tr>
      <w:tr w:rsidR="00C4325D" w:rsidRPr="00884CF9" w:rsidTr="00884CF9">
        <w:tc>
          <w:tcPr>
            <w:tcW w:w="276" w:type="pct"/>
            <w:vAlign w:val="center"/>
          </w:tcPr>
          <w:p w:rsidR="00C4325D" w:rsidRPr="00D64F02" w:rsidRDefault="00C4325D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C4325D" w:rsidRPr="00D64F02" w:rsidRDefault="0043090E" w:rsidP="00CB11F6">
            <w:pPr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 xml:space="preserve">Разработка принципиальной схемы устройства в </w:t>
            </w:r>
            <w:proofErr w:type="spellStart"/>
            <w:r w:rsidRPr="00D64F02">
              <w:rPr>
                <w:color w:val="000000"/>
                <w:sz w:val="22"/>
                <w:szCs w:val="22"/>
                <w:lang w:val="en-US"/>
              </w:rPr>
              <w:t>KiCAD</w:t>
            </w:r>
            <w:proofErr w:type="spellEnd"/>
          </w:p>
        </w:tc>
        <w:tc>
          <w:tcPr>
            <w:tcW w:w="269" w:type="pct"/>
            <w:vAlign w:val="center"/>
          </w:tcPr>
          <w:p w:rsidR="00C4325D" w:rsidRPr="00D64F02" w:rsidRDefault="0043090E" w:rsidP="004E6D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C4325D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C4325D" w:rsidRPr="00D64F02" w:rsidRDefault="00C4325D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C4325D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271" w:type="pct"/>
            <w:vAlign w:val="center"/>
          </w:tcPr>
          <w:p w:rsidR="00C4325D" w:rsidRPr="00D64F02" w:rsidRDefault="00020C73" w:rsidP="004A1702">
            <w:pPr>
              <w:jc w:val="center"/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C4325D" w:rsidRPr="00D64F02" w:rsidRDefault="00C4325D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C4325D" w:rsidRPr="00D64F02" w:rsidRDefault="005A3A65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338" w:type="pct"/>
            <w:vAlign w:val="center"/>
          </w:tcPr>
          <w:p w:rsidR="00EC6026" w:rsidRPr="00D64F02" w:rsidRDefault="00FE712E" w:rsidP="004D29A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Отчё</w:t>
            </w:r>
            <w:r w:rsidR="00C76EF9" w:rsidRPr="00D84501">
              <w:rPr>
                <w:color w:val="000000"/>
                <w:sz w:val="22"/>
                <w:szCs w:val="22"/>
              </w:rPr>
              <w:t>т по лабораторной работе</w:t>
            </w:r>
            <w:r w:rsidR="003F044E" w:rsidRPr="00D84501">
              <w:rPr>
                <w:color w:val="000000"/>
                <w:sz w:val="22"/>
                <w:szCs w:val="22"/>
              </w:rPr>
              <w:t xml:space="preserve"> №3</w:t>
            </w:r>
          </w:p>
        </w:tc>
      </w:tr>
      <w:tr w:rsidR="00C4325D" w:rsidRPr="00884CF9" w:rsidTr="00884CF9">
        <w:tc>
          <w:tcPr>
            <w:tcW w:w="276" w:type="pct"/>
            <w:vAlign w:val="center"/>
          </w:tcPr>
          <w:p w:rsidR="00C4325D" w:rsidRPr="00D64F02" w:rsidRDefault="00C4325D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C4325D" w:rsidRPr="00D64F02" w:rsidRDefault="0043090E" w:rsidP="00CB11F6">
            <w:pPr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 xml:space="preserve">Разработка печатных плат в </w:t>
            </w:r>
            <w:proofErr w:type="spellStart"/>
            <w:r w:rsidRPr="00D64F02">
              <w:rPr>
                <w:color w:val="000000"/>
                <w:sz w:val="22"/>
                <w:szCs w:val="22"/>
                <w:lang w:val="en-US"/>
              </w:rPr>
              <w:t>KiCAD</w:t>
            </w:r>
            <w:proofErr w:type="spellEnd"/>
            <w:r w:rsidRPr="00D64F02">
              <w:rPr>
                <w:color w:val="000000"/>
                <w:sz w:val="22"/>
                <w:szCs w:val="22"/>
              </w:rPr>
              <w:t xml:space="preserve">. Сквозное проектирование. </w:t>
            </w:r>
          </w:p>
        </w:tc>
        <w:tc>
          <w:tcPr>
            <w:tcW w:w="269" w:type="pct"/>
            <w:vAlign w:val="center"/>
          </w:tcPr>
          <w:p w:rsidR="00C4325D" w:rsidRPr="00D64F02" w:rsidRDefault="0043090E" w:rsidP="004E6D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C4325D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271" w:type="pct"/>
            <w:vAlign w:val="center"/>
          </w:tcPr>
          <w:p w:rsidR="00C4325D" w:rsidRPr="00D64F02" w:rsidRDefault="00C4325D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C4325D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271" w:type="pct"/>
            <w:vAlign w:val="center"/>
          </w:tcPr>
          <w:p w:rsidR="00C4325D" w:rsidRPr="00D64F02" w:rsidRDefault="00020C73" w:rsidP="004A1702">
            <w:pPr>
              <w:jc w:val="center"/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C4325D" w:rsidRPr="00D64F02" w:rsidRDefault="00C4325D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C4325D" w:rsidRPr="00D64F02" w:rsidRDefault="005A3A65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338" w:type="pct"/>
            <w:vAlign w:val="center"/>
          </w:tcPr>
          <w:p w:rsidR="00C4325D" w:rsidRPr="00D64F02" w:rsidRDefault="00C76EF9" w:rsidP="00FE712E">
            <w:pPr>
              <w:jc w:val="center"/>
              <w:rPr>
                <w:color w:val="000000"/>
                <w:sz w:val="22"/>
                <w:szCs w:val="22"/>
              </w:rPr>
            </w:pPr>
            <w:r w:rsidRPr="00D84501">
              <w:rPr>
                <w:color w:val="000000"/>
                <w:sz w:val="22"/>
                <w:szCs w:val="22"/>
              </w:rPr>
              <w:t>Отч</w:t>
            </w:r>
            <w:r w:rsidR="00FE712E">
              <w:rPr>
                <w:color w:val="000000"/>
                <w:sz w:val="22"/>
                <w:szCs w:val="22"/>
              </w:rPr>
              <w:t>ё</w:t>
            </w:r>
            <w:r w:rsidRPr="00D84501">
              <w:rPr>
                <w:color w:val="000000"/>
                <w:sz w:val="22"/>
                <w:szCs w:val="22"/>
              </w:rPr>
              <w:t>т по лабораторн</w:t>
            </w:r>
            <w:r w:rsidR="00144A7F" w:rsidRPr="00D84501">
              <w:rPr>
                <w:color w:val="000000"/>
                <w:sz w:val="22"/>
                <w:szCs w:val="22"/>
              </w:rPr>
              <w:t>ым</w:t>
            </w:r>
            <w:r w:rsidRPr="00D84501">
              <w:rPr>
                <w:color w:val="000000"/>
                <w:sz w:val="22"/>
                <w:szCs w:val="22"/>
              </w:rPr>
              <w:t xml:space="preserve"> работ</w:t>
            </w:r>
            <w:r w:rsidR="00144A7F" w:rsidRPr="00D84501">
              <w:rPr>
                <w:color w:val="000000"/>
                <w:sz w:val="22"/>
                <w:szCs w:val="22"/>
              </w:rPr>
              <w:t>ам</w:t>
            </w:r>
            <w:r w:rsidR="003F044E" w:rsidRPr="00D84501">
              <w:rPr>
                <w:color w:val="000000"/>
                <w:sz w:val="22"/>
                <w:szCs w:val="22"/>
              </w:rPr>
              <w:t xml:space="preserve"> №№ 4-5</w:t>
            </w:r>
          </w:p>
        </w:tc>
      </w:tr>
      <w:tr w:rsidR="004E6D11" w:rsidRPr="00884CF9" w:rsidTr="00884CF9">
        <w:tc>
          <w:tcPr>
            <w:tcW w:w="276" w:type="pct"/>
            <w:vAlign w:val="center"/>
          </w:tcPr>
          <w:p w:rsidR="004E6D11" w:rsidRPr="00D64F02" w:rsidRDefault="004E6D11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4E6D11" w:rsidRPr="00D64F02" w:rsidRDefault="0043090E" w:rsidP="00CB11F6">
            <w:pPr>
              <w:rPr>
                <w:bCs/>
                <w:color w:val="000000"/>
                <w:sz w:val="22"/>
                <w:szCs w:val="22"/>
              </w:rPr>
            </w:pPr>
            <w:r w:rsidRPr="00D64F02">
              <w:rPr>
                <w:bCs/>
                <w:color w:val="000000"/>
                <w:sz w:val="22"/>
                <w:szCs w:val="22"/>
              </w:rPr>
              <w:t>3</w:t>
            </w:r>
            <w:r w:rsidRPr="00D64F02">
              <w:rPr>
                <w:bCs/>
                <w:color w:val="000000"/>
                <w:sz w:val="22"/>
                <w:szCs w:val="22"/>
                <w:lang w:val="en-US"/>
              </w:rPr>
              <w:t>D</w:t>
            </w:r>
            <w:r w:rsidRPr="00D64F02">
              <w:rPr>
                <w:bCs/>
                <w:color w:val="000000"/>
                <w:sz w:val="22"/>
                <w:szCs w:val="22"/>
              </w:rPr>
              <w:t>-визуализация разрабатываемого устройства. Использование пакета КОМПАС-3</w:t>
            </w:r>
            <w:r w:rsidRPr="00D64F02">
              <w:rPr>
                <w:bCs/>
                <w:color w:val="000000"/>
                <w:sz w:val="22"/>
                <w:szCs w:val="22"/>
                <w:lang w:val="en-US"/>
              </w:rPr>
              <w:t>D</w:t>
            </w:r>
            <w:r w:rsidRPr="00D64F02">
              <w:rPr>
                <w:bCs/>
                <w:color w:val="000000"/>
                <w:sz w:val="22"/>
                <w:szCs w:val="22"/>
              </w:rPr>
              <w:t xml:space="preserve"> для создания моделей электронных элементов</w:t>
            </w:r>
          </w:p>
        </w:tc>
        <w:tc>
          <w:tcPr>
            <w:tcW w:w="269" w:type="pct"/>
            <w:vAlign w:val="center"/>
          </w:tcPr>
          <w:p w:rsidR="004E6D11" w:rsidRPr="00D64F02" w:rsidRDefault="0043090E" w:rsidP="004E6D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4E6D11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4E6D11" w:rsidRPr="00D64F02" w:rsidRDefault="004E6D11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E6D11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4E6D11" w:rsidRPr="00D64F02" w:rsidRDefault="00020C73" w:rsidP="004A1702">
            <w:pPr>
              <w:jc w:val="center"/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4E6D11" w:rsidRPr="00D64F02" w:rsidRDefault="004E6D11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4E6D11" w:rsidRPr="00D64F02" w:rsidRDefault="005A3A65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1338" w:type="pct"/>
            <w:vAlign w:val="center"/>
          </w:tcPr>
          <w:p w:rsidR="00CE79C0" w:rsidRPr="00D64F02" w:rsidRDefault="00FE712E" w:rsidP="004A17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Отчё</w:t>
            </w:r>
            <w:r w:rsidR="00C76EF9" w:rsidRPr="00D84501">
              <w:rPr>
                <w:color w:val="000000"/>
                <w:sz w:val="22"/>
                <w:szCs w:val="22"/>
              </w:rPr>
              <w:t>т по лабораторной работе</w:t>
            </w:r>
            <w:r w:rsidR="003F044E" w:rsidRPr="00D84501">
              <w:rPr>
                <w:color w:val="000000"/>
                <w:sz w:val="22"/>
                <w:szCs w:val="22"/>
              </w:rPr>
              <w:t xml:space="preserve"> №6</w:t>
            </w:r>
          </w:p>
        </w:tc>
      </w:tr>
      <w:tr w:rsidR="00645BA1" w:rsidRPr="00884CF9" w:rsidTr="00884CF9">
        <w:tc>
          <w:tcPr>
            <w:tcW w:w="276" w:type="pct"/>
            <w:vAlign w:val="center"/>
          </w:tcPr>
          <w:p w:rsidR="00645BA1" w:rsidRPr="00D64F02" w:rsidRDefault="00645BA1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645BA1" w:rsidRPr="00D64F02" w:rsidRDefault="0043090E" w:rsidP="00CB11F6">
            <w:pPr>
              <w:rPr>
                <w:bCs/>
                <w:color w:val="000000"/>
                <w:sz w:val="22"/>
                <w:szCs w:val="22"/>
              </w:rPr>
            </w:pPr>
            <w:r w:rsidRPr="00D64F02">
              <w:rPr>
                <w:bCs/>
                <w:color w:val="000000"/>
                <w:sz w:val="22"/>
                <w:szCs w:val="22"/>
              </w:rPr>
              <w:t>Подготовка файлов для производства печатных плат, форматы файлов, экспорт-импорт фа</w:t>
            </w:r>
            <w:r w:rsidR="00515812" w:rsidRPr="00D64F02">
              <w:rPr>
                <w:bCs/>
                <w:color w:val="000000"/>
                <w:sz w:val="22"/>
                <w:szCs w:val="22"/>
              </w:rPr>
              <w:t>й</w:t>
            </w:r>
            <w:r w:rsidRPr="00D64F02">
              <w:rPr>
                <w:bCs/>
                <w:color w:val="000000"/>
                <w:sz w:val="22"/>
                <w:szCs w:val="22"/>
              </w:rPr>
              <w:t>лов</w:t>
            </w:r>
          </w:p>
        </w:tc>
        <w:tc>
          <w:tcPr>
            <w:tcW w:w="269" w:type="pct"/>
            <w:vAlign w:val="center"/>
          </w:tcPr>
          <w:p w:rsidR="00645BA1" w:rsidRPr="00D64F02" w:rsidRDefault="0043090E" w:rsidP="004E6D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645BA1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645BA1" w:rsidRPr="00D64F02" w:rsidRDefault="00645BA1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45BA1" w:rsidRPr="00D64F02" w:rsidRDefault="00645BA1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645BA1" w:rsidRPr="00D64F02" w:rsidRDefault="00645BA1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645BA1" w:rsidRPr="00D64F02" w:rsidRDefault="00645BA1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645BA1" w:rsidRPr="00D64F02" w:rsidRDefault="005A3A65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38" w:type="pct"/>
            <w:vAlign w:val="center"/>
          </w:tcPr>
          <w:p w:rsidR="00645BA1" w:rsidRPr="00D64F02" w:rsidRDefault="00C76EF9" w:rsidP="004A1702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D84501">
              <w:rPr>
                <w:color w:val="000000"/>
                <w:sz w:val="22"/>
                <w:szCs w:val="22"/>
              </w:rPr>
              <w:t>Реферат</w:t>
            </w:r>
          </w:p>
        </w:tc>
      </w:tr>
      <w:tr w:rsidR="0043090E" w:rsidRPr="00884CF9" w:rsidTr="00884CF9">
        <w:tc>
          <w:tcPr>
            <w:tcW w:w="276" w:type="pct"/>
            <w:vAlign w:val="center"/>
          </w:tcPr>
          <w:p w:rsidR="0043090E" w:rsidRPr="00D64F02" w:rsidRDefault="0043090E" w:rsidP="00576042">
            <w:pPr>
              <w:numPr>
                <w:ilvl w:val="0"/>
                <w:numId w:val="7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43090E" w:rsidRPr="00D64F02" w:rsidRDefault="0043090E" w:rsidP="00CB11F6">
            <w:pPr>
              <w:rPr>
                <w:bCs/>
                <w:color w:val="000000"/>
                <w:sz w:val="22"/>
                <w:szCs w:val="22"/>
              </w:rPr>
            </w:pPr>
            <w:r w:rsidRPr="00D64F02">
              <w:rPr>
                <w:bCs/>
                <w:color w:val="000000"/>
                <w:sz w:val="22"/>
                <w:szCs w:val="22"/>
              </w:rPr>
              <w:t xml:space="preserve">Подготовка файлов для управления оборудованием по производству печатных плат на примере </w:t>
            </w:r>
            <w:r w:rsidRPr="00D64F02">
              <w:rPr>
                <w:bCs/>
                <w:color w:val="000000"/>
                <w:sz w:val="22"/>
                <w:szCs w:val="22"/>
                <w:lang w:val="en-US"/>
              </w:rPr>
              <w:t>LPKF</w:t>
            </w:r>
            <w:r w:rsidRPr="00D64F02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64F02">
              <w:rPr>
                <w:bCs/>
                <w:color w:val="000000"/>
                <w:sz w:val="22"/>
                <w:szCs w:val="22"/>
                <w:lang w:val="en-US"/>
              </w:rPr>
              <w:t>Circuit</w:t>
            </w:r>
            <w:r w:rsidRPr="00D64F02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64F02">
              <w:rPr>
                <w:bCs/>
                <w:color w:val="000000"/>
                <w:sz w:val="22"/>
                <w:szCs w:val="22"/>
                <w:lang w:val="en-US"/>
              </w:rPr>
              <w:t>Pro</w:t>
            </w:r>
            <w:r w:rsidRPr="00D64F02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64F02">
              <w:rPr>
                <w:bCs/>
                <w:color w:val="000000"/>
                <w:sz w:val="22"/>
                <w:szCs w:val="22"/>
                <w:lang w:val="en-US"/>
              </w:rPr>
              <w:t>PM</w:t>
            </w:r>
          </w:p>
        </w:tc>
        <w:tc>
          <w:tcPr>
            <w:tcW w:w="269" w:type="pct"/>
            <w:vAlign w:val="center"/>
          </w:tcPr>
          <w:p w:rsidR="0043090E" w:rsidRPr="00D64F02" w:rsidRDefault="0043090E" w:rsidP="004E6D1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43090E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43090E" w:rsidRPr="00D64F02" w:rsidRDefault="0043090E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3090E" w:rsidRPr="00D64F02" w:rsidRDefault="00D20184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71" w:type="pct"/>
            <w:vAlign w:val="center"/>
          </w:tcPr>
          <w:p w:rsidR="0043090E" w:rsidRPr="00D64F02" w:rsidRDefault="00020C73" w:rsidP="004A1702">
            <w:pPr>
              <w:jc w:val="center"/>
              <w:rPr>
                <w:color w:val="000000"/>
                <w:sz w:val="22"/>
                <w:szCs w:val="22"/>
              </w:rPr>
            </w:pPr>
            <w:r w:rsidRPr="00D64F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43090E" w:rsidRPr="00D64F02" w:rsidRDefault="0043090E" w:rsidP="004A17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43090E" w:rsidRPr="00D64F02" w:rsidRDefault="005A3A65" w:rsidP="004A17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338" w:type="pct"/>
            <w:vAlign w:val="center"/>
          </w:tcPr>
          <w:p w:rsidR="0043090E" w:rsidRPr="00D64F02" w:rsidRDefault="00C76EF9" w:rsidP="00FE712E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D84501">
              <w:rPr>
                <w:color w:val="000000"/>
                <w:sz w:val="22"/>
                <w:szCs w:val="22"/>
              </w:rPr>
              <w:t>Отч</w:t>
            </w:r>
            <w:r w:rsidR="00FE712E">
              <w:rPr>
                <w:color w:val="000000"/>
                <w:sz w:val="22"/>
                <w:szCs w:val="22"/>
              </w:rPr>
              <w:t>ё</w:t>
            </w:r>
            <w:r w:rsidRPr="00D84501">
              <w:rPr>
                <w:color w:val="000000"/>
                <w:sz w:val="22"/>
                <w:szCs w:val="22"/>
              </w:rPr>
              <w:t>т по лабораторной работе</w:t>
            </w:r>
            <w:r w:rsidR="003F044E" w:rsidRPr="00D84501">
              <w:rPr>
                <w:color w:val="000000"/>
                <w:sz w:val="22"/>
                <w:szCs w:val="22"/>
              </w:rPr>
              <w:t xml:space="preserve"> №7</w:t>
            </w:r>
          </w:p>
        </w:tc>
      </w:tr>
      <w:tr w:rsidR="0043090E" w:rsidRPr="00884CF9" w:rsidTr="00085EFA">
        <w:tc>
          <w:tcPr>
            <w:tcW w:w="276" w:type="pct"/>
          </w:tcPr>
          <w:p w:rsidR="0043090E" w:rsidRPr="00D64F02" w:rsidRDefault="0043090E" w:rsidP="0043090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5" w:type="pct"/>
          </w:tcPr>
          <w:p w:rsidR="0043090E" w:rsidRPr="00D64F02" w:rsidRDefault="0043090E" w:rsidP="0043090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pct"/>
          </w:tcPr>
          <w:p w:rsidR="0043090E" w:rsidRPr="005D1CA0" w:rsidRDefault="0043090E" w:rsidP="0043090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1CA0">
              <w:rPr>
                <w:b/>
              </w:rPr>
              <w:t>2</w:t>
            </w:r>
          </w:p>
        </w:tc>
        <w:tc>
          <w:tcPr>
            <w:tcW w:w="271" w:type="pct"/>
          </w:tcPr>
          <w:p w:rsidR="0043090E" w:rsidRPr="00D64F02" w:rsidRDefault="0043090E" w:rsidP="0043090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</w:tcPr>
          <w:p w:rsidR="0043090E" w:rsidRPr="00D64F02" w:rsidRDefault="0043090E" w:rsidP="0043090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</w:tcPr>
          <w:p w:rsidR="0043090E" w:rsidRPr="00D64F02" w:rsidRDefault="0043090E" w:rsidP="0043090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</w:tcPr>
          <w:p w:rsidR="0043090E" w:rsidRPr="00D64F02" w:rsidRDefault="0043090E" w:rsidP="0043090E">
            <w:pPr>
              <w:jc w:val="center"/>
              <w:rPr>
                <w:color w:val="000000"/>
                <w:sz w:val="22"/>
                <w:szCs w:val="22"/>
              </w:rPr>
            </w:pPr>
            <w:r w:rsidRPr="00D84501">
              <w:t>2</w:t>
            </w:r>
          </w:p>
        </w:tc>
        <w:tc>
          <w:tcPr>
            <w:tcW w:w="272" w:type="pct"/>
          </w:tcPr>
          <w:p w:rsidR="0043090E" w:rsidRPr="00D64F02" w:rsidRDefault="0043090E" w:rsidP="0043090E">
            <w:pPr>
              <w:jc w:val="center"/>
              <w:rPr>
                <w:color w:val="000000"/>
                <w:sz w:val="22"/>
                <w:szCs w:val="22"/>
              </w:rPr>
            </w:pPr>
            <w:r w:rsidRPr="00D84501">
              <w:t>0,5</w:t>
            </w:r>
          </w:p>
        </w:tc>
        <w:tc>
          <w:tcPr>
            <w:tcW w:w="356" w:type="pct"/>
          </w:tcPr>
          <w:p w:rsidR="0043090E" w:rsidRPr="00D64F02" w:rsidRDefault="0043090E" w:rsidP="0043090E">
            <w:pPr>
              <w:jc w:val="center"/>
              <w:rPr>
                <w:color w:val="000000"/>
                <w:sz w:val="22"/>
                <w:szCs w:val="22"/>
              </w:rPr>
            </w:pPr>
            <w:r w:rsidRPr="00D84501">
              <w:t>33,5</w:t>
            </w:r>
          </w:p>
        </w:tc>
        <w:tc>
          <w:tcPr>
            <w:tcW w:w="1338" w:type="pct"/>
          </w:tcPr>
          <w:p w:rsidR="0043090E" w:rsidRPr="005D1CA0" w:rsidRDefault="0043090E" w:rsidP="0043090E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5D1CA0">
              <w:rPr>
                <w:b/>
              </w:rPr>
              <w:t>Экзамен</w:t>
            </w:r>
          </w:p>
        </w:tc>
      </w:tr>
      <w:tr w:rsidR="0043090E" w:rsidRPr="00884CF9" w:rsidTr="00085EFA">
        <w:tc>
          <w:tcPr>
            <w:tcW w:w="276" w:type="pct"/>
          </w:tcPr>
          <w:p w:rsidR="0043090E" w:rsidRPr="00D64F02" w:rsidRDefault="0043090E" w:rsidP="004309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5" w:type="pct"/>
          </w:tcPr>
          <w:p w:rsidR="0043090E" w:rsidRPr="00D64F02" w:rsidRDefault="0043090E" w:rsidP="004309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84501">
              <w:rPr>
                <w:b/>
                <w:bCs/>
              </w:rPr>
              <w:t>Всего</w:t>
            </w:r>
          </w:p>
        </w:tc>
        <w:tc>
          <w:tcPr>
            <w:tcW w:w="269" w:type="pct"/>
          </w:tcPr>
          <w:p w:rsidR="0043090E" w:rsidRPr="00D64F02" w:rsidRDefault="0043090E" w:rsidP="004309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</w:tcPr>
          <w:p w:rsidR="0043090E" w:rsidRPr="00D64F02" w:rsidRDefault="00507ABC" w:rsidP="0043090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b/>
                <w:bCs/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271" w:type="pct"/>
          </w:tcPr>
          <w:p w:rsidR="0043090E" w:rsidRPr="00D64F02" w:rsidRDefault="0043090E" w:rsidP="004309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</w:tcPr>
          <w:p w:rsidR="0043090E" w:rsidRPr="00D64F02" w:rsidRDefault="00507ABC" w:rsidP="0043090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b/>
                <w:bCs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71" w:type="pct"/>
          </w:tcPr>
          <w:p w:rsidR="0043090E" w:rsidRPr="00D64F02" w:rsidRDefault="00D20184" w:rsidP="0043090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84501">
              <w:rPr>
                <w:b/>
                <w:bCs/>
                <w:lang w:val="en-US"/>
              </w:rPr>
              <w:t>7</w:t>
            </w:r>
          </w:p>
        </w:tc>
        <w:tc>
          <w:tcPr>
            <w:tcW w:w="272" w:type="pct"/>
          </w:tcPr>
          <w:p w:rsidR="0043090E" w:rsidRPr="00D64F02" w:rsidRDefault="0043090E" w:rsidP="0043090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4501">
              <w:rPr>
                <w:b/>
                <w:bCs/>
              </w:rPr>
              <w:t>0,5</w:t>
            </w:r>
          </w:p>
        </w:tc>
        <w:tc>
          <w:tcPr>
            <w:tcW w:w="356" w:type="pct"/>
          </w:tcPr>
          <w:p w:rsidR="0043090E" w:rsidRPr="00D64F02" w:rsidRDefault="0043090E" w:rsidP="0043090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64F02">
              <w:rPr>
                <w:b/>
                <w:bCs/>
                <w:color w:val="000000"/>
                <w:sz w:val="22"/>
                <w:szCs w:val="22"/>
                <w:lang w:val="en-US"/>
              </w:rPr>
              <w:t>121,5</w:t>
            </w:r>
          </w:p>
        </w:tc>
        <w:tc>
          <w:tcPr>
            <w:tcW w:w="1338" w:type="pct"/>
          </w:tcPr>
          <w:p w:rsidR="0043090E" w:rsidRPr="00D64F02" w:rsidRDefault="0043090E" w:rsidP="0043090E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04EBD" w:rsidRDefault="00204EBD" w:rsidP="008C20F4">
      <w:pPr>
        <w:jc w:val="both"/>
      </w:pPr>
    </w:p>
    <w:p w:rsidR="00D73BC9" w:rsidRPr="00D73BC9" w:rsidRDefault="00D73BC9" w:rsidP="008C20F4">
      <w:pPr>
        <w:jc w:val="both"/>
      </w:pPr>
      <w:r w:rsidRPr="00D73BC9">
        <w:t>Перечень лабораторных работ</w:t>
      </w:r>
      <w:r>
        <w:t>:</w:t>
      </w:r>
    </w:p>
    <w:p w:rsidR="00D73BC9" w:rsidRPr="00D73BC9" w:rsidRDefault="00D73BC9" w:rsidP="008C20F4">
      <w:pPr>
        <w:jc w:val="both"/>
      </w:pPr>
    </w:p>
    <w:p w:rsidR="00D73BC9" w:rsidRPr="003B6BB8" w:rsidRDefault="00D73BC9" w:rsidP="00576042">
      <w:pPr>
        <w:numPr>
          <w:ilvl w:val="0"/>
          <w:numId w:val="8"/>
        </w:numPr>
        <w:jc w:val="both"/>
      </w:pPr>
      <w:r>
        <w:t xml:space="preserve">Расчет электронного устройства в </w:t>
      </w:r>
      <w:proofErr w:type="spellStart"/>
      <w:r>
        <w:rPr>
          <w:lang w:val="en-US"/>
        </w:rPr>
        <w:t>Matlab</w:t>
      </w:r>
      <w:proofErr w:type="spellEnd"/>
    </w:p>
    <w:p w:rsidR="003B6BB8" w:rsidRPr="003B6BB8" w:rsidRDefault="003B6BB8" w:rsidP="00576042">
      <w:pPr>
        <w:numPr>
          <w:ilvl w:val="0"/>
          <w:numId w:val="8"/>
        </w:numPr>
        <w:jc w:val="both"/>
      </w:pPr>
      <w:r>
        <w:t xml:space="preserve">Расчет </w:t>
      </w:r>
      <w:r w:rsidR="00144A7F">
        <w:t xml:space="preserve">электронного устройства на основе </w:t>
      </w:r>
      <w:r w:rsidR="00144A7F">
        <w:rPr>
          <w:lang w:val="en-US"/>
        </w:rPr>
        <w:t>SPICE</w:t>
      </w:r>
      <w:r w:rsidR="00144A7F" w:rsidRPr="00144A7F">
        <w:t>-</w:t>
      </w:r>
      <w:r w:rsidR="00144A7F">
        <w:t>модели</w:t>
      </w:r>
    </w:p>
    <w:p w:rsidR="003B6BB8" w:rsidRPr="003B6BB8" w:rsidRDefault="003B6BB8" w:rsidP="00576042">
      <w:pPr>
        <w:numPr>
          <w:ilvl w:val="0"/>
          <w:numId w:val="8"/>
        </w:numPr>
        <w:jc w:val="both"/>
      </w:pPr>
      <w:r>
        <w:t xml:space="preserve">Разработка принципиальной схемы электронного устройства в </w:t>
      </w:r>
      <w:proofErr w:type="spellStart"/>
      <w:r>
        <w:rPr>
          <w:lang w:val="en-US"/>
        </w:rPr>
        <w:t>KiCAD</w:t>
      </w:r>
      <w:proofErr w:type="spellEnd"/>
    </w:p>
    <w:p w:rsidR="003B6BB8" w:rsidRPr="003B6BB8" w:rsidRDefault="003B6BB8" w:rsidP="00576042">
      <w:pPr>
        <w:numPr>
          <w:ilvl w:val="0"/>
          <w:numId w:val="8"/>
        </w:numPr>
        <w:jc w:val="both"/>
      </w:pPr>
      <w:r>
        <w:t xml:space="preserve">Разработка одно- или двухслойной печатной платы в </w:t>
      </w:r>
      <w:proofErr w:type="spellStart"/>
      <w:r>
        <w:rPr>
          <w:lang w:val="en-US"/>
        </w:rPr>
        <w:t>KiCAD</w:t>
      </w:r>
      <w:proofErr w:type="spellEnd"/>
    </w:p>
    <w:p w:rsidR="003B6BB8" w:rsidRPr="003B6BB8" w:rsidRDefault="003B6BB8" w:rsidP="00576042">
      <w:pPr>
        <w:numPr>
          <w:ilvl w:val="0"/>
          <w:numId w:val="8"/>
        </w:numPr>
        <w:jc w:val="both"/>
      </w:pPr>
      <w:r>
        <w:t xml:space="preserve">Разработка многослойной печатной платы в </w:t>
      </w:r>
      <w:proofErr w:type="spellStart"/>
      <w:r>
        <w:rPr>
          <w:lang w:val="en-US"/>
        </w:rPr>
        <w:t>KiCAD</w:t>
      </w:r>
      <w:proofErr w:type="spellEnd"/>
    </w:p>
    <w:p w:rsidR="003B6BB8" w:rsidRPr="003B6BB8" w:rsidRDefault="003B6BB8" w:rsidP="00576042">
      <w:pPr>
        <w:numPr>
          <w:ilvl w:val="0"/>
          <w:numId w:val="8"/>
        </w:numPr>
        <w:jc w:val="both"/>
      </w:pPr>
      <w:r>
        <w:t>Создание 3</w:t>
      </w:r>
      <w:r>
        <w:rPr>
          <w:lang w:val="en-US"/>
        </w:rPr>
        <w:t>D</w:t>
      </w:r>
      <w:r w:rsidRPr="003B6BB8">
        <w:t>-</w:t>
      </w:r>
      <w:r>
        <w:t>модели электронного компонента в КОМПАС-3</w:t>
      </w:r>
      <w:r>
        <w:rPr>
          <w:lang w:val="en-US"/>
        </w:rPr>
        <w:t>D</w:t>
      </w:r>
    </w:p>
    <w:p w:rsidR="003B6BB8" w:rsidRPr="00D73BC9" w:rsidRDefault="003B6BB8" w:rsidP="00576042">
      <w:pPr>
        <w:numPr>
          <w:ilvl w:val="0"/>
          <w:numId w:val="8"/>
        </w:numPr>
        <w:jc w:val="both"/>
      </w:pPr>
      <w:r>
        <w:t>Подготовка фалов для производства и предварительная настройка оборудования</w:t>
      </w:r>
    </w:p>
    <w:p w:rsidR="00D73BC9" w:rsidRDefault="00D73BC9" w:rsidP="008C20F4">
      <w:pPr>
        <w:jc w:val="both"/>
        <w:rPr>
          <w:b/>
          <w:bCs/>
        </w:rPr>
      </w:pPr>
    </w:p>
    <w:p w:rsidR="008C20F4" w:rsidRPr="00961EB1" w:rsidRDefault="008C20F4" w:rsidP="008C20F4">
      <w:pPr>
        <w:jc w:val="both"/>
        <w:rPr>
          <w:b/>
        </w:rPr>
      </w:pPr>
      <w:r w:rsidRPr="00961EB1">
        <w:rPr>
          <w:b/>
          <w:bCs/>
        </w:rPr>
        <w:t>5. Образовательные технологии,</w:t>
      </w:r>
      <w:r w:rsidRPr="00961EB1">
        <w:rPr>
          <w:b/>
        </w:rPr>
        <w:t xml:space="preserve"> </w:t>
      </w:r>
      <w:r w:rsidR="00961EB1" w:rsidRPr="00D64F02">
        <w:rPr>
          <w:b/>
          <w:color w:val="000000"/>
        </w:rPr>
        <w:t>в том числе электронные и дистанционные</w:t>
      </w:r>
      <w:r w:rsidR="00961EB1" w:rsidRPr="00961EB1">
        <w:rPr>
          <w:b/>
        </w:rPr>
        <w:t xml:space="preserve">, </w:t>
      </w:r>
      <w:r w:rsidRPr="00961EB1">
        <w:rPr>
          <w:b/>
        </w:rPr>
        <w:t>используемые при осуществлении образовательного процесса по дисциплине</w:t>
      </w:r>
      <w:r w:rsidR="00397EA9">
        <w:rPr>
          <w:b/>
        </w:rPr>
        <w:t xml:space="preserve"> (при необходимости)</w:t>
      </w:r>
    </w:p>
    <w:p w:rsidR="00961EB1" w:rsidRDefault="00961EB1" w:rsidP="008C20F4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  <w:highlight w:val="yellow"/>
        </w:rPr>
      </w:pPr>
    </w:p>
    <w:p w:rsidR="00DC4B29" w:rsidRPr="00743508" w:rsidRDefault="00DC4B29" w:rsidP="00DC4B29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  <w:r w:rsidRPr="00743508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A2392C" w:rsidRPr="00A2392C" w:rsidRDefault="00A2392C" w:rsidP="00DC4B29">
      <w:pPr>
        <w:widowControl w:val="0"/>
        <w:ind w:firstLine="709"/>
        <w:jc w:val="both"/>
      </w:pPr>
      <w:r w:rsidRPr="00A2392C">
        <w:rPr>
          <w:b/>
          <w:bCs/>
        </w:rPr>
        <w:t>Академическая лекция с элементами лекции-беседы</w:t>
      </w:r>
      <w:r w:rsidRPr="00A2392C">
        <w:t xml:space="preserve"> – последовательное </w:t>
      </w:r>
      <w:r w:rsidR="00112B83" w:rsidRPr="00A2392C">
        <w:t>изложение</w:t>
      </w:r>
      <w:r w:rsidRPr="00A2392C">
        <w:t xml:space="preserve">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активно вовлекать их в учебный процесс, контролировать темп изложения учебного материала в зависимости от уровня его восприятия.</w:t>
      </w:r>
    </w:p>
    <w:p w:rsidR="00DC4B29" w:rsidRPr="001D7414" w:rsidRDefault="00DC4B29" w:rsidP="00DC4B29">
      <w:pPr>
        <w:widowControl w:val="0"/>
        <w:ind w:firstLine="709"/>
        <w:jc w:val="both"/>
      </w:pPr>
      <w:r w:rsidRPr="001D7414">
        <w:rPr>
          <w:b/>
        </w:rPr>
        <w:t>Лабораторная работа</w:t>
      </w:r>
      <w:r w:rsidRPr="001D7414">
        <w:t xml:space="preserve"> – организация учебной работы с реальными материальными и информационными объектами, экспериментальная работа с аналоговыми моделями реальных объектов.</w:t>
      </w:r>
    </w:p>
    <w:p w:rsidR="00112B83" w:rsidRPr="00DC0248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sz w:val="24"/>
        </w:rPr>
      </w:pPr>
      <w:r w:rsidRPr="00DC0248">
        <w:rPr>
          <w:b/>
          <w:bCs/>
          <w:sz w:val="24"/>
        </w:rPr>
        <w:t>Электронный учебный курс «</w:t>
      </w:r>
      <w:r w:rsidR="00DC0248" w:rsidRPr="00DC0248">
        <w:rPr>
          <w:b/>
          <w:bCs/>
          <w:sz w:val="24"/>
        </w:rPr>
        <w:t>САПР в электронике</w:t>
      </w:r>
      <w:r w:rsidRPr="00DC0248">
        <w:rPr>
          <w:b/>
          <w:bCs/>
          <w:sz w:val="24"/>
        </w:rPr>
        <w:t xml:space="preserve">» в LMS Электронный университет </w:t>
      </w:r>
      <w:proofErr w:type="spellStart"/>
      <w:r w:rsidRPr="00DC0248">
        <w:rPr>
          <w:b/>
          <w:bCs/>
          <w:sz w:val="24"/>
        </w:rPr>
        <w:t>Moodle</w:t>
      </w:r>
      <w:proofErr w:type="spellEnd"/>
      <w:r w:rsidRPr="00DC0248">
        <w:rPr>
          <w:b/>
          <w:bCs/>
          <w:sz w:val="24"/>
        </w:rPr>
        <w:t xml:space="preserve"> </w:t>
      </w:r>
      <w:proofErr w:type="spellStart"/>
      <w:r w:rsidRPr="00DC0248">
        <w:rPr>
          <w:b/>
          <w:bCs/>
          <w:sz w:val="24"/>
        </w:rPr>
        <w:t>ЯрГУ</w:t>
      </w:r>
      <w:proofErr w:type="spellEnd"/>
      <w:r w:rsidRPr="00DC0248">
        <w:rPr>
          <w:sz w:val="24"/>
        </w:rPr>
        <w:t>, в котором:</w:t>
      </w:r>
    </w:p>
    <w:p w:rsidR="00112B83" w:rsidRPr="00DC0248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sz w:val="24"/>
        </w:rPr>
      </w:pPr>
      <w:r w:rsidRPr="00DC0248">
        <w:rPr>
          <w:sz w:val="24"/>
        </w:rPr>
        <w:t>-</w:t>
      </w:r>
      <w:r w:rsidRPr="00DC0248">
        <w:rPr>
          <w:sz w:val="24"/>
        </w:rPr>
        <w:tab/>
        <w:t>представлены задания для самостоятельной работы обучающихся по темам дисциплины;</w:t>
      </w:r>
    </w:p>
    <w:p w:rsidR="00112B83" w:rsidRPr="00DC0248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sz w:val="24"/>
        </w:rPr>
      </w:pPr>
      <w:r w:rsidRPr="00DC0248">
        <w:rPr>
          <w:sz w:val="24"/>
        </w:rPr>
        <w:t>-</w:t>
      </w:r>
      <w:r w:rsidRPr="00DC0248">
        <w:rPr>
          <w:sz w:val="24"/>
        </w:rPr>
        <w:tab/>
        <w:t>осуществляется проведение отдельных мероприятий текущего контроля успеваемости студентов;</w:t>
      </w:r>
    </w:p>
    <w:p w:rsidR="00112B83" w:rsidRPr="00DC0248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sz w:val="24"/>
        </w:rPr>
      </w:pPr>
      <w:r w:rsidRPr="00DC0248">
        <w:rPr>
          <w:sz w:val="24"/>
        </w:rPr>
        <w:t>-</w:t>
      </w:r>
      <w:r w:rsidRPr="00DC0248">
        <w:rPr>
          <w:sz w:val="24"/>
        </w:rPr>
        <w:tab/>
        <w:t>представлены тексты лекций по отдельным темам дисциплины;</w:t>
      </w:r>
    </w:p>
    <w:p w:rsidR="00112B83" w:rsidRPr="00DC0248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sz w:val="24"/>
        </w:rPr>
      </w:pPr>
      <w:r w:rsidRPr="00DC0248">
        <w:rPr>
          <w:sz w:val="24"/>
        </w:rPr>
        <w:t>-</w:t>
      </w:r>
      <w:r w:rsidRPr="00DC0248">
        <w:rPr>
          <w:sz w:val="24"/>
        </w:rPr>
        <w:tab/>
        <w:t>представлены правила прохождения промежуточной аттестации по дисциплине;</w:t>
      </w:r>
    </w:p>
    <w:p w:rsidR="00112B83" w:rsidRPr="00DC0248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sz w:val="24"/>
        </w:rPr>
      </w:pPr>
      <w:r w:rsidRPr="00DC0248">
        <w:rPr>
          <w:sz w:val="24"/>
        </w:rPr>
        <w:t>-</w:t>
      </w:r>
      <w:r w:rsidRPr="00DC0248">
        <w:rPr>
          <w:sz w:val="24"/>
        </w:rPr>
        <w:tab/>
        <w:t>представлен список учебной литературы, рекомендуемой для освоения дисциплины;</w:t>
      </w:r>
    </w:p>
    <w:p w:rsidR="00112B83" w:rsidRPr="00DC0248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sz w:val="24"/>
        </w:rPr>
      </w:pPr>
      <w:r w:rsidRPr="00DC0248">
        <w:rPr>
          <w:sz w:val="24"/>
        </w:rPr>
        <w:t>-</w:t>
      </w:r>
      <w:r w:rsidRPr="00DC0248">
        <w:rPr>
          <w:sz w:val="24"/>
        </w:rPr>
        <w:tab/>
        <w:t>представлена информация о форме и времени проведения консультаций по дисциплине в режиме онлайн;</w:t>
      </w:r>
    </w:p>
    <w:p w:rsidR="007E01C6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sz w:val="24"/>
        </w:rPr>
      </w:pPr>
      <w:r w:rsidRPr="00DC0248">
        <w:rPr>
          <w:sz w:val="24"/>
        </w:rPr>
        <w:t>-</w:t>
      </w:r>
      <w:r w:rsidRPr="00DC0248">
        <w:rPr>
          <w:sz w:val="24"/>
        </w:rPr>
        <w:tab/>
        <w:t>посредством форума осуществляется синхронное и (или) асинхронное взаимодействие между обучающимися и преподавателем в рамках изучения дисциплины.</w:t>
      </w:r>
    </w:p>
    <w:p w:rsidR="00112B83" w:rsidRDefault="00112B83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sz w:val="24"/>
        </w:rPr>
      </w:pPr>
    </w:p>
    <w:p w:rsidR="00DC0248" w:rsidRPr="00112B83" w:rsidRDefault="00DC0248" w:rsidP="00112B83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sz w:val="24"/>
        </w:rPr>
      </w:pPr>
    </w:p>
    <w:p w:rsidR="00DC4B29" w:rsidRPr="00D64F02" w:rsidRDefault="00DC4B29" w:rsidP="008C20F4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  <w:color w:val="000000"/>
          <w:sz w:val="24"/>
        </w:rPr>
      </w:pPr>
      <w:r w:rsidRPr="00D64F02">
        <w:rPr>
          <w:b/>
          <w:bCs/>
          <w:color w:val="000000"/>
          <w:sz w:val="24"/>
        </w:rPr>
        <w:lastRenderedPageBreak/>
        <w:t>Электронные ресурсы:</w:t>
      </w:r>
    </w:p>
    <w:p w:rsidR="00DC4B29" w:rsidRPr="00D64F02" w:rsidRDefault="002E53C3" w:rsidP="00576042">
      <w:pPr>
        <w:pStyle w:val="a6"/>
        <w:numPr>
          <w:ilvl w:val="0"/>
          <w:numId w:val="10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4"/>
        </w:rPr>
      </w:pPr>
      <w:r w:rsidRPr="00D64F02">
        <w:rPr>
          <w:color w:val="000000"/>
          <w:sz w:val="24"/>
        </w:rPr>
        <w:t xml:space="preserve">Справочные текстовые и видео материалы сайта </w:t>
      </w:r>
      <w:hyperlink r:id="rId7" w:history="1">
        <w:r w:rsidRPr="00DC0248">
          <w:rPr>
            <w:rStyle w:val="ad"/>
            <w:sz w:val="24"/>
          </w:rPr>
          <w:t>https://</w:t>
        </w:r>
        <w:proofErr w:type="spellStart"/>
        <w:r w:rsidRPr="00DC0248">
          <w:rPr>
            <w:rStyle w:val="ad"/>
            <w:sz w:val="24"/>
            <w:lang w:val="en-US"/>
          </w:rPr>
          <w:t>rezonit</w:t>
        </w:r>
        <w:proofErr w:type="spellEnd"/>
        <w:r w:rsidRPr="00DC0248">
          <w:rPr>
            <w:rStyle w:val="ad"/>
            <w:sz w:val="24"/>
          </w:rPr>
          <w:t>.</w:t>
        </w:r>
        <w:proofErr w:type="spellStart"/>
        <w:r w:rsidRPr="00DC0248">
          <w:rPr>
            <w:rStyle w:val="ad"/>
            <w:sz w:val="24"/>
            <w:lang w:val="en-US"/>
          </w:rPr>
          <w:t>ru</w:t>
        </w:r>
        <w:proofErr w:type="spellEnd"/>
      </w:hyperlink>
    </w:p>
    <w:p w:rsidR="002E53C3" w:rsidRPr="00D64F02" w:rsidRDefault="002E53C3" w:rsidP="00576042">
      <w:pPr>
        <w:pStyle w:val="a6"/>
        <w:numPr>
          <w:ilvl w:val="0"/>
          <w:numId w:val="10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4"/>
        </w:rPr>
      </w:pPr>
      <w:r w:rsidRPr="00DC0248">
        <w:rPr>
          <w:color w:val="000000"/>
          <w:sz w:val="24"/>
        </w:rPr>
        <w:t xml:space="preserve">Справочные текстовые и видео материалы сайта </w:t>
      </w:r>
      <w:hyperlink r:id="rId8" w:history="1">
        <w:r w:rsidR="00DC0248" w:rsidRPr="00DC0248">
          <w:rPr>
            <w:rStyle w:val="ad"/>
            <w:sz w:val="24"/>
          </w:rPr>
          <w:t>https://kicad.org/</w:t>
        </w:r>
      </w:hyperlink>
    </w:p>
    <w:p w:rsidR="002E53C3" w:rsidRPr="00D64F02" w:rsidRDefault="00D41CED" w:rsidP="00576042">
      <w:pPr>
        <w:pStyle w:val="a6"/>
        <w:numPr>
          <w:ilvl w:val="0"/>
          <w:numId w:val="10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color w:val="000000"/>
          <w:sz w:val="24"/>
        </w:rPr>
      </w:pPr>
      <w:r w:rsidRPr="00DC0248">
        <w:rPr>
          <w:color w:val="000000"/>
          <w:sz w:val="24"/>
        </w:rPr>
        <w:t>Справочные текстовые и видео материалы сайта</w:t>
      </w:r>
      <w:r w:rsidRPr="00DC0248">
        <w:rPr>
          <w:sz w:val="24"/>
        </w:rPr>
        <w:t xml:space="preserve"> </w:t>
      </w:r>
      <w:hyperlink r:id="rId9" w:history="1">
        <w:r w:rsidRPr="00DC0248">
          <w:rPr>
            <w:rStyle w:val="ad"/>
            <w:sz w:val="24"/>
          </w:rPr>
          <w:t>https://kompas.ru/</w:t>
        </w:r>
      </w:hyperlink>
    </w:p>
    <w:p w:rsidR="00E03DA5" w:rsidRPr="00DC0248" w:rsidRDefault="00E03DA5" w:rsidP="00576042">
      <w:pPr>
        <w:pStyle w:val="a6"/>
        <w:numPr>
          <w:ilvl w:val="0"/>
          <w:numId w:val="10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rStyle w:val="ad"/>
          <w:sz w:val="24"/>
        </w:rPr>
      </w:pPr>
      <w:r w:rsidRPr="00DC0248">
        <w:rPr>
          <w:sz w:val="24"/>
        </w:rPr>
        <w:t xml:space="preserve">Раздел средств моделирования компании </w:t>
      </w:r>
      <w:r w:rsidRPr="00DC0248">
        <w:rPr>
          <w:sz w:val="24"/>
          <w:lang w:val="en-US"/>
        </w:rPr>
        <w:t>Texas</w:t>
      </w:r>
      <w:r w:rsidRPr="00DC0248">
        <w:rPr>
          <w:sz w:val="24"/>
        </w:rPr>
        <w:t xml:space="preserve"> </w:t>
      </w:r>
      <w:r w:rsidRPr="00DC0248">
        <w:rPr>
          <w:sz w:val="24"/>
          <w:lang w:val="en-US"/>
        </w:rPr>
        <w:t>Instruments</w:t>
      </w:r>
      <w:r w:rsidRPr="00DC0248">
        <w:rPr>
          <w:sz w:val="24"/>
        </w:rPr>
        <w:t xml:space="preserve"> </w:t>
      </w:r>
      <w:r w:rsidRPr="00DC0248">
        <w:rPr>
          <w:sz w:val="24"/>
        </w:rPr>
        <w:fldChar w:fldCharType="begin"/>
      </w:r>
      <w:r w:rsidRPr="00DC0248">
        <w:rPr>
          <w:sz w:val="24"/>
        </w:rPr>
        <w:instrText xml:space="preserve"> HYPERLINK "http://www.ti.com/design-resources/design-tools-simulation.html" </w:instrText>
      </w:r>
      <w:r w:rsidRPr="00DC0248">
        <w:rPr>
          <w:sz w:val="24"/>
        </w:rPr>
        <w:fldChar w:fldCharType="separate"/>
      </w:r>
      <w:r w:rsidRPr="00DC0248">
        <w:rPr>
          <w:rStyle w:val="ad"/>
          <w:sz w:val="24"/>
        </w:rPr>
        <w:t>http://www.ti.com/design-resources/design-tools-simulation.html</w:t>
      </w:r>
    </w:p>
    <w:p w:rsidR="00E03DA5" w:rsidRPr="00DC0248" w:rsidRDefault="00E03DA5" w:rsidP="00576042">
      <w:pPr>
        <w:pStyle w:val="a6"/>
        <w:numPr>
          <w:ilvl w:val="0"/>
          <w:numId w:val="10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rStyle w:val="ad"/>
        </w:rPr>
      </w:pPr>
      <w:r w:rsidRPr="00DC0248">
        <w:rPr>
          <w:sz w:val="24"/>
        </w:rPr>
        <w:fldChar w:fldCharType="end"/>
      </w:r>
      <w:r w:rsidRPr="00DC0248">
        <w:rPr>
          <w:sz w:val="24"/>
        </w:rPr>
        <w:t xml:space="preserve"> Раздел средств моделирования компании </w:t>
      </w:r>
      <w:r w:rsidRPr="00DC0248">
        <w:rPr>
          <w:sz w:val="24"/>
          <w:lang w:val="en-US"/>
        </w:rPr>
        <w:t>Analog</w:t>
      </w:r>
      <w:r w:rsidRPr="00DC0248">
        <w:rPr>
          <w:sz w:val="24"/>
        </w:rPr>
        <w:t xml:space="preserve"> </w:t>
      </w:r>
      <w:r w:rsidRPr="00DC0248">
        <w:rPr>
          <w:sz w:val="24"/>
          <w:lang w:val="en-US"/>
        </w:rPr>
        <w:t>Devices</w:t>
      </w:r>
      <w:r w:rsidRPr="00DC0248">
        <w:rPr>
          <w:sz w:val="24"/>
        </w:rPr>
        <w:t xml:space="preserve">  </w:t>
      </w:r>
      <w:hyperlink r:id="rId10" w:history="1">
        <w:r w:rsidR="006C219F" w:rsidRPr="00DC0248">
          <w:rPr>
            <w:rStyle w:val="ad"/>
            <w:sz w:val="24"/>
          </w:rPr>
          <w:t>https://www.analog.com/en/design-center/design-tools-and-calculators.html</w:t>
        </w:r>
      </w:hyperlink>
    </w:p>
    <w:p w:rsidR="007E01C6" w:rsidRPr="00D64F02" w:rsidRDefault="007E01C6" w:rsidP="008C20F4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color w:val="000000"/>
          <w:sz w:val="24"/>
        </w:rPr>
      </w:pPr>
    </w:p>
    <w:p w:rsidR="0038568D" w:rsidRDefault="008C20F4" w:rsidP="0038568D">
      <w:pPr>
        <w:jc w:val="both"/>
        <w:rPr>
          <w:b/>
        </w:rPr>
      </w:pPr>
      <w:r w:rsidRPr="0038568D">
        <w:rPr>
          <w:b/>
          <w:bCs/>
        </w:rPr>
        <w:t>6. П</w:t>
      </w:r>
      <w:r w:rsidRPr="0038568D">
        <w:rPr>
          <w:b/>
        </w:rPr>
        <w:t xml:space="preserve">еречень </w:t>
      </w:r>
      <w:r w:rsidR="0038568D" w:rsidRPr="0038568D">
        <w:rPr>
          <w:b/>
        </w:rPr>
        <w:t>л</w:t>
      </w:r>
      <w:r w:rsidRPr="0038568D">
        <w:rPr>
          <w:b/>
        </w:rPr>
        <w:t xml:space="preserve">ицензионного </w:t>
      </w:r>
      <w:r w:rsidR="0038568D" w:rsidRPr="0038568D">
        <w:rPr>
          <w:b/>
        </w:rPr>
        <w:t>и (или) свободно распространяемого программного обеспечения</w:t>
      </w:r>
      <w:r w:rsidR="0038568D" w:rsidRPr="0038568D">
        <w:rPr>
          <w:b/>
          <w:bCs/>
        </w:rPr>
        <w:t>,</w:t>
      </w:r>
      <w:r w:rsidR="005E562B">
        <w:rPr>
          <w:b/>
        </w:rPr>
        <w:t xml:space="preserve"> используемого</w:t>
      </w:r>
      <w:r w:rsidR="0038568D" w:rsidRPr="0038568D">
        <w:rPr>
          <w:b/>
        </w:rPr>
        <w:t xml:space="preserve"> при осуществлении образовательного процесса по дисциплине</w:t>
      </w:r>
    </w:p>
    <w:p w:rsidR="0038568D" w:rsidRDefault="0038568D" w:rsidP="0038568D">
      <w:pPr>
        <w:jc w:val="both"/>
        <w:rPr>
          <w:b/>
        </w:rPr>
      </w:pPr>
    </w:p>
    <w:p w:rsidR="0038568D" w:rsidRPr="004915F1" w:rsidRDefault="004915F1" w:rsidP="00576042">
      <w:pPr>
        <w:numPr>
          <w:ilvl w:val="0"/>
          <w:numId w:val="9"/>
        </w:numPr>
        <w:jc w:val="both"/>
        <w:rPr>
          <w:bCs/>
        </w:rPr>
      </w:pPr>
      <w:proofErr w:type="spellStart"/>
      <w:r w:rsidRPr="004915F1">
        <w:rPr>
          <w:bCs/>
          <w:lang w:val="en-US"/>
        </w:rPr>
        <w:t>Matlab</w:t>
      </w:r>
      <w:proofErr w:type="spellEnd"/>
      <w:r w:rsidRPr="004915F1">
        <w:rPr>
          <w:bCs/>
        </w:rPr>
        <w:t>/</w:t>
      </w:r>
      <w:r w:rsidRPr="004915F1">
        <w:rPr>
          <w:bCs/>
          <w:lang w:val="en-US"/>
        </w:rPr>
        <w:t>Simulink (</w:t>
      </w:r>
      <w:r w:rsidRPr="004915F1">
        <w:rPr>
          <w:bCs/>
        </w:rPr>
        <w:t>лицензия</w:t>
      </w:r>
      <w:r w:rsidRPr="004915F1">
        <w:rPr>
          <w:bCs/>
          <w:lang w:val="en-US"/>
        </w:rPr>
        <w:t>)</w:t>
      </w:r>
    </w:p>
    <w:p w:rsidR="004915F1" w:rsidRPr="004915F1" w:rsidRDefault="004915F1" w:rsidP="00576042">
      <w:pPr>
        <w:numPr>
          <w:ilvl w:val="0"/>
          <w:numId w:val="9"/>
        </w:numPr>
        <w:jc w:val="both"/>
        <w:rPr>
          <w:bCs/>
        </w:rPr>
      </w:pPr>
      <w:proofErr w:type="spellStart"/>
      <w:r w:rsidRPr="004915F1">
        <w:rPr>
          <w:bCs/>
          <w:lang w:val="en-US"/>
        </w:rPr>
        <w:t>KiCAD</w:t>
      </w:r>
      <w:proofErr w:type="spellEnd"/>
      <w:r w:rsidRPr="004915F1">
        <w:rPr>
          <w:bCs/>
          <w:lang w:val="en-US"/>
        </w:rPr>
        <w:t xml:space="preserve"> (</w:t>
      </w:r>
      <w:r w:rsidRPr="004915F1">
        <w:rPr>
          <w:bCs/>
        </w:rPr>
        <w:t>свободно распространяемое</w:t>
      </w:r>
      <w:r w:rsidRPr="004915F1">
        <w:rPr>
          <w:bCs/>
          <w:lang w:val="en-US"/>
        </w:rPr>
        <w:t>)</w:t>
      </w:r>
    </w:p>
    <w:p w:rsidR="004915F1" w:rsidRPr="004915F1" w:rsidRDefault="004915F1" w:rsidP="00576042">
      <w:pPr>
        <w:numPr>
          <w:ilvl w:val="0"/>
          <w:numId w:val="9"/>
        </w:numPr>
        <w:jc w:val="both"/>
        <w:rPr>
          <w:bCs/>
        </w:rPr>
      </w:pPr>
      <w:r w:rsidRPr="004915F1">
        <w:rPr>
          <w:bCs/>
        </w:rPr>
        <w:t>КОМПАС-3</w:t>
      </w:r>
      <w:r w:rsidRPr="004915F1">
        <w:rPr>
          <w:bCs/>
          <w:lang w:val="en-US"/>
        </w:rPr>
        <w:t>D</w:t>
      </w:r>
      <w:r w:rsidRPr="004915F1">
        <w:rPr>
          <w:bCs/>
        </w:rPr>
        <w:t xml:space="preserve"> (лицензия + студенческая версия)</w:t>
      </w:r>
    </w:p>
    <w:p w:rsidR="004915F1" w:rsidRPr="004915F1" w:rsidRDefault="004915F1" w:rsidP="00576042">
      <w:pPr>
        <w:numPr>
          <w:ilvl w:val="0"/>
          <w:numId w:val="9"/>
        </w:numPr>
        <w:jc w:val="both"/>
        <w:rPr>
          <w:bCs/>
          <w:lang w:val="en-US"/>
        </w:rPr>
      </w:pPr>
      <w:r w:rsidRPr="004915F1">
        <w:rPr>
          <w:bCs/>
          <w:lang w:val="en-US"/>
        </w:rPr>
        <w:t>LPKF Circuit Pro PM (</w:t>
      </w:r>
      <w:r w:rsidRPr="004915F1">
        <w:rPr>
          <w:bCs/>
        </w:rPr>
        <w:t>лицензия</w:t>
      </w:r>
      <w:r w:rsidRPr="004915F1">
        <w:rPr>
          <w:bCs/>
          <w:lang w:val="en-US"/>
        </w:rPr>
        <w:t>)</w:t>
      </w:r>
    </w:p>
    <w:p w:rsidR="008C20F4" w:rsidRPr="004915F1" w:rsidRDefault="008C20F4" w:rsidP="008C20F4">
      <w:pPr>
        <w:pStyle w:val="a6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sz w:val="24"/>
          <w:lang w:val="en-US"/>
        </w:rPr>
      </w:pPr>
    </w:p>
    <w:p w:rsidR="00E905D9" w:rsidRPr="00E905D9" w:rsidRDefault="00BA58AA" w:rsidP="00E905D9">
      <w:pPr>
        <w:autoSpaceDE w:val="0"/>
        <w:autoSpaceDN w:val="0"/>
        <w:adjustRightInd w:val="0"/>
        <w:jc w:val="both"/>
        <w:rPr>
          <w:b/>
          <w:bCs/>
        </w:rPr>
      </w:pPr>
      <w:r w:rsidRPr="00BA58AA">
        <w:rPr>
          <w:b/>
          <w:bCs/>
        </w:rPr>
        <w:t>7</w:t>
      </w:r>
      <w:r w:rsidR="008C20F4" w:rsidRPr="00165CA1">
        <w:rPr>
          <w:b/>
          <w:bCs/>
        </w:rPr>
        <w:t>. </w:t>
      </w:r>
      <w:r w:rsidR="00E905D9" w:rsidRPr="00E905D9">
        <w:rPr>
          <w:b/>
          <w:bCs/>
        </w:rPr>
        <w:t>Перечень современных профессиональных баз данных и информационных</w:t>
      </w:r>
    </w:p>
    <w:p w:rsidR="00E905D9" w:rsidRPr="00E905D9" w:rsidRDefault="00E905D9" w:rsidP="00E905D9">
      <w:pPr>
        <w:autoSpaceDE w:val="0"/>
        <w:autoSpaceDN w:val="0"/>
        <w:adjustRightInd w:val="0"/>
        <w:jc w:val="both"/>
        <w:rPr>
          <w:b/>
          <w:bCs/>
        </w:rPr>
      </w:pPr>
      <w:r w:rsidRPr="00E905D9">
        <w:rPr>
          <w:b/>
          <w:bCs/>
        </w:rPr>
        <w:t>справочных систем, используемых при осуществлении образовательного процесса по</w:t>
      </w:r>
    </w:p>
    <w:p w:rsidR="00E905D9" w:rsidRDefault="00E905D9" w:rsidP="00E905D9">
      <w:pPr>
        <w:autoSpaceDE w:val="0"/>
        <w:autoSpaceDN w:val="0"/>
        <w:adjustRightInd w:val="0"/>
        <w:jc w:val="both"/>
        <w:rPr>
          <w:b/>
          <w:bCs/>
        </w:rPr>
      </w:pPr>
      <w:r w:rsidRPr="00E905D9">
        <w:rPr>
          <w:b/>
          <w:bCs/>
        </w:rPr>
        <w:t>дисциплине (при необходимости)</w:t>
      </w:r>
    </w:p>
    <w:p w:rsidR="00D77168" w:rsidRDefault="00D77168" w:rsidP="00E905D9">
      <w:pPr>
        <w:autoSpaceDE w:val="0"/>
        <w:autoSpaceDN w:val="0"/>
        <w:adjustRightInd w:val="0"/>
        <w:jc w:val="both"/>
        <w:rPr>
          <w:b/>
          <w:bCs/>
        </w:rPr>
      </w:pPr>
    </w:p>
    <w:p w:rsidR="00D77168" w:rsidRPr="00D77168" w:rsidRDefault="00D77168" w:rsidP="00E905D9">
      <w:pPr>
        <w:autoSpaceDE w:val="0"/>
        <w:autoSpaceDN w:val="0"/>
        <w:adjustRightInd w:val="0"/>
        <w:jc w:val="both"/>
      </w:pPr>
      <w:r w:rsidRPr="00D77168">
        <w:t>Не используются</w:t>
      </w:r>
    </w:p>
    <w:p w:rsidR="00E905D9" w:rsidRDefault="00E905D9" w:rsidP="008C20F4">
      <w:pPr>
        <w:autoSpaceDE w:val="0"/>
        <w:autoSpaceDN w:val="0"/>
        <w:adjustRightInd w:val="0"/>
        <w:jc w:val="both"/>
        <w:rPr>
          <w:b/>
          <w:bCs/>
        </w:rPr>
      </w:pPr>
    </w:p>
    <w:p w:rsidR="008C20F4" w:rsidRPr="009F11CC" w:rsidRDefault="00E905D9" w:rsidP="00E905D9">
      <w:pPr>
        <w:autoSpaceDE w:val="0"/>
        <w:autoSpaceDN w:val="0"/>
        <w:adjustRightInd w:val="0"/>
        <w:jc w:val="both"/>
        <w:rPr>
          <w:color w:val="0000FF"/>
        </w:rPr>
      </w:pPr>
      <w:r w:rsidRPr="00E905D9">
        <w:rPr>
          <w:b/>
          <w:bCs/>
        </w:rPr>
        <w:t>8.</w:t>
      </w:r>
      <w:r>
        <w:rPr>
          <w:b/>
        </w:rPr>
        <w:t xml:space="preserve"> </w:t>
      </w:r>
      <w:r w:rsidR="001425E4" w:rsidRPr="001425E4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8C20F4" w:rsidRPr="00165CA1" w:rsidRDefault="008C20F4" w:rsidP="008C20F4">
      <w:pPr>
        <w:rPr>
          <w:b/>
        </w:rPr>
      </w:pPr>
    </w:p>
    <w:p w:rsidR="008C20F4" w:rsidRDefault="008C20F4" w:rsidP="008C20F4">
      <w:pPr>
        <w:rPr>
          <w:b/>
        </w:rPr>
      </w:pPr>
      <w:r w:rsidRPr="00165CA1">
        <w:rPr>
          <w:b/>
        </w:rPr>
        <w:t>а) основная литература</w:t>
      </w:r>
    </w:p>
    <w:p w:rsidR="00C85031" w:rsidRPr="00165CA1" w:rsidRDefault="00C85031" w:rsidP="008C20F4">
      <w:pPr>
        <w:rPr>
          <w:b/>
        </w:rPr>
      </w:pPr>
    </w:p>
    <w:p w:rsidR="000A77DF" w:rsidRDefault="0048097C" w:rsidP="008C20F4">
      <w:pPr>
        <w:rPr>
          <w:bCs/>
        </w:rPr>
      </w:pPr>
      <w:r w:rsidRPr="0048097C">
        <w:rPr>
          <w:bCs/>
        </w:rPr>
        <w:t xml:space="preserve">1) Куликов, Д. Д. Интеллектуальные программные комплексы для технической и технологической подготовки </w:t>
      </w:r>
      <w:proofErr w:type="gramStart"/>
      <w:r w:rsidRPr="0048097C">
        <w:rPr>
          <w:bCs/>
        </w:rPr>
        <w:t>производства :</w:t>
      </w:r>
      <w:proofErr w:type="gramEnd"/>
      <w:r w:rsidRPr="0048097C">
        <w:rPr>
          <w:bCs/>
        </w:rPr>
        <w:t xml:space="preserve"> учебное пособие / Д. Д. Куликов, С. Ф. Соболев. — Санкт-</w:t>
      </w:r>
      <w:proofErr w:type="gramStart"/>
      <w:r w:rsidRPr="0048097C">
        <w:rPr>
          <w:bCs/>
        </w:rPr>
        <w:t>Петербург :</w:t>
      </w:r>
      <w:proofErr w:type="gramEnd"/>
      <w:r w:rsidRPr="0048097C">
        <w:rPr>
          <w:bCs/>
        </w:rPr>
        <w:t xml:space="preserve"> НИУ ИТМО, 2012. — 80 с. — </w:t>
      </w:r>
      <w:proofErr w:type="gramStart"/>
      <w:r w:rsidRPr="0048097C">
        <w:rPr>
          <w:bCs/>
        </w:rPr>
        <w:t>Текст :</w:t>
      </w:r>
      <w:proofErr w:type="gramEnd"/>
      <w:r w:rsidRPr="0048097C">
        <w:rPr>
          <w:bCs/>
        </w:rPr>
        <w:t xml:space="preserve"> электронный // Лань : электронно-библиотечная система. — URL: https://e.lanbook.com/book/40767 (дата обращения: 11.02.202</w:t>
      </w:r>
      <w:r w:rsidR="008C3B5A">
        <w:rPr>
          <w:bCs/>
        </w:rPr>
        <w:t>1</w:t>
      </w:r>
      <w:r w:rsidRPr="0048097C">
        <w:rPr>
          <w:bCs/>
        </w:rPr>
        <w:t xml:space="preserve">). — Режим доступа: для </w:t>
      </w:r>
      <w:proofErr w:type="spellStart"/>
      <w:r w:rsidRPr="0048097C">
        <w:rPr>
          <w:bCs/>
        </w:rPr>
        <w:t>авториз</w:t>
      </w:r>
      <w:proofErr w:type="spellEnd"/>
      <w:r w:rsidRPr="0048097C">
        <w:rPr>
          <w:bCs/>
        </w:rPr>
        <w:t>. пользователей.</w:t>
      </w:r>
    </w:p>
    <w:p w:rsidR="0048097C" w:rsidRDefault="0048097C" w:rsidP="008C20F4">
      <w:pPr>
        <w:rPr>
          <w:bCs/>
        </w:rPr>
      </w:pPr>
      <w:r w:rsidRPr="0048097C">
        <w:rPr>
          <w:bCs/>
        </w:rPr>
        <w:t xml:space="preserve">2) Иванова, Н. Ю. Инструментальные средства конструкторского проектирования электронных </w:t>
      </w:r>
      <w:proofErr w:type="gramStart"/>
      <w:r w:rsidRPr="0048097C">
        <w:rPr>
          <w:bCs/>
        </w:rPr>
        <w:t>средств :</w:t>
      </w:r>
      <w:proofErr w:type="gramEnd"/>
      <w:r w:rsidRPr="0048097C">
        <w:rPr>
          <w:bCs/>
        </w:rPr>
        <w:t xml:space="preserve"> учебное пособие / Н. Ю. Иванова, Е. Б. Романова. — Санкт-</w:t>
      </w:r>
      <w:proofErr w:type="gramStart"/>
      <w:r w:rsidRPr="0048097C">
        <w:rPr>
          <w:bCs/>
        </w:rPr>
        <w:t>Петербург :</w:t>
      </w:r>
      <w:proofErr w:type="gramEnd"/>
      <w:r w:rsidRPr="0048097C">
        <w:rPr>
          <w:bCs/>
        </w:rPr>
        <w:t xml:space="preserve"> НИУ ИТМО, 2013. — 121 с. — </w:t>
      </w:r>
      <w:proofErr w:type="gramStart"/>
      <w:r w:rsidRPr="0048097C">
        <w:rPr>
          <w:bCs/>
        </w:rPr>
        <w:t>Текст :</w:t>
      </w:r>
      <w:proofErr w:type="gramEnd"/>
      <w:r w:rsidRPr="0048097C">
        <w:rPr>
          <w:bCs/>
        </w:rPr>
        <w:t xml:space="preserve"> электронный // Лань : электронно-библиотечная система. — URL: https://e.lanbook.com/book/43703 (дата обращения: 11.02.202</w:t>
      </w:r>
      <w:r w:rsidR="008C3B5A">
        <w:rPr>
          <w:bCs/>
        </w:rPr>
        <w:t>1</w:t>
      </w:r>
      <w:r w:rsidRPr="0048097C">
        <w:rPr>
          <w:bCs/>
        </w:rPr>
        <w:t xml:space="preserve">). — Режим доступа: для </w:t>
      </w:r>
      <w:proofErr w:type="spellStart"/>
      <w:r w:rsidRPr="0048097C">
        <w:rPr>
          <w:bCs/>
        </w:rPr>
        <w:t>авториз</w:t>
      </w:r>
      <w:proofErr w:type="spellEnd"/>
      <w:r w:rsidRPr="0048097C">
        <w:rPr>
          <w:bCs/>
        </w:rPr>
        <w:t>. пользователей.</w:t>
      </w:r>
    </w:p>
    <w:p w:rsidR="0048097C" w:rsidRPr="001505E7" w:rsidRDefault="0048097C" w:rsidP="008C20F4">
      <w:pPr>
        <w:rPr>
          <w:b/>
          <w:highlight w:val="yellow"/>
        </w:rPr>
      </w:pPr>
    </w:p>
    <w:p w:rsidR="008C20F4" w:rsidRDefault="008C20F4" w:rsidP="008C20F4">
      <w:pPr>
        <w:rPr>
          <w:b/>
        </w:rPr>
      </w:pPr>
      <w:r w:rsidRPr="00C85031">
        <w:rPr>
          <w:b/>
        </w:rPr>
        <w:t>б) дополнительная литература</w:t>
      </w:r>
      <w:r w:rsidRPr="00165CA1">
        <w:rPr>
          <w:b/>
        </w:rPr>
        <w:t xml:space="preserve"> </w:t>
      </w:r>
    </w:p>
    <w:p w:rsidR="0048097C" w:rsidRDefault="0048097C" w:rsidP="008C20F4">
      <w:pPr>
        <w:rPr>
          <w:b/>
        </w:rPr>
      </w:pPr>
    </w:p>
    <w:p w:rsidR="0048097C" w:rsidRPr="0048097C" w:rsidRDefault="0048097C" w:rsidP="0048097C">
      <w:pPr>
        <w:rPr>
          <w:bCs/>
        </w:rPr>
      </w:pPr>
      <w:r w:rsidRPr="0048097C">
        <w:rPr>
          <w:bCs/>
        </w:rPr>
        <w:t>1)</w:t>
      </w:r>
      <w:r>
        <w:rPr>
          <w:bCs/>
        </w:rPr>
        <w:t xml:space="preserve"> </w:t>
      </w:r>
      <w:proofErr w:type="spellStart"/>
      <w:r w:rsidRPr="0048097C">
        <w:rPr>
          <w:bCs/>
        </w:rPr>
        <w:t>Грибовский</w:t>
      </w:r>
      <w:proofErr w:type="spellEnd"/>
      <w:r w:rsidRPr="0048097C">
        <w:rPr>
          <w:bCs/>
        </w:rPr>
        <w:t xml:space="preserve">, А. А. Интегрированные технологии производства и современные среды моделирования в </w:t>
      </w:r>
      <w:proofErr w:type="gramStart"/>
      <w:r w:rsidRPr="0048097C">
        <w:rPr>
          <w:bCs/>
        </w:rPr>
        <w:t>приборостроении :</w:t>
      </w:r>
      <w:proofErr w:type="gramEnd"/>
      <w:r w:rsidRPr="0048097C">
        <w:rPr>
          <w:bCs/>
        </w:rPr>
        <w:t xml:space="preserve"> учебное пособие / А. А. </w:t>
      </w:r>
      <w:proofErr w:type="spellStart"/>
      <w:r w:rsidRPr="0048097C">
        <w:rPr>
          <w:bCs/>
        </w:rPr>
        <w:t>Грибовский</w:t>
      </w:r>
      <w:proofErr w:type="spellEnd"/>
      <w:r w:rsidRPr="0048097C">
        <w:rPr>
          <w:bCs/>
        </w:rPr>
        <w:t>, Ю. С. Андреев, М. Я. Афанасьев. — Санкт-</w:t>
      </w:r>
      <w:proofErr w:type="gramStart"/>
      <w:r w:rsidRPr="0048097C">
        <w:rPr>
          <w:bCs/>
        </w:rPr>
        <w:t>Петербург :</w:t>
      </w:r>
      <w:proofErr w:type="gramEnd"/>
      <w:r w:rsidRPr="0048097C">
        <w:rPr>
          <w:bCs/>
        </w:rPr>
        <w:t xml:space="preserve"> НИУ ИТМО, 2016. — 139 с.</w:t>
      </w:r>
      <w:r w:rsidRPr="0048097C">
        <w:rPr>
          <w:bCs/>
          <w:lang w:val="en-US"/>
        </w:rPr>
        <w:t> </w:t>
      </w:r>
      <w:r w:rsidRPr="0048097C">
        <w:rPr>
          <w:bCs/>
        </w:rPr>
        <w:t xml:space="preserve">— </w:t>
      </w:r>
      <w:proofErr w:type="gramStart"/>
      <w:r w:rsidRPr="0048097C">
        <w:rPr>
          <w:bCs/>
        </w:rPr>
        <w:t>Текст</w:t>
      </w:r>
      <w:r w:rsidRPr="0048097C">
        <w:rPr>
          <w:bCs/>
          <w:lang w:val="en-US"/>
        </w:rPr>
        <w:t> </w:t>
      </w:r>
      <w:r w:rsidRPr="0048097C">
        <w:rPr>
          <w:bCs/>
        </w:rPr>
        <w:t>:</w:t>
      </w:r>
      <w:proofErr w:type="gramEnd"/>
      <w:r w:rsidRPr="0048097C">
        <w:rPr>
          <w:bCs/>
        </w:rPr>
        <w:t xml:space="preserve"> электронный</w:t>
      </w:r>
      <w:r w:rsidRPr="0048097C">
        <w:rPr>
          <w:bCs/>
          <w:lang w:val="en-US"/>
        </w:rPr>
        <w:t> </w:t>
      </w:r>
      <w:r w:rsidRPr="0048097C">
        <w:rPr>
          <w:bCs/>
        </w:rPr>
        <w:t xml:space="preserve">// Лань : электронно-библиотечная система. — </w:t>
      </w:r>
      <w:r w:rsidRPr="0048097C">
        <w:rPr>
          <w:bCs/>
          <w:lang w:val="en-US"/>
        </w:rPr>
        <w:t>URL</w:t>
      </w:r>
      <w:r w:rsidRPr="0048097C">
        <w:rPr>
          <w:bCs/>
        </w:rPr>
        <w:t xml:space="preserve">: </w:t>
      </w:r>
      <w:r w:rsidRPr="0048097C">
        <w:rPr>
          <w:bCs/>
          <w:lang w:val="en-US"/>
        </w:rPr>
        <w:t>https</w:t>
      </w:r>
      <w:r w:rsidRPr="0048097C">
        <w:rPr>
          <w:bCs/>
        </w:rPr>
        <w:t>://</w:t>
      </w:r>
      <w:r w:rsidRPr="0048097C">
        <w:rPr>
          <w:bCs/>
          <w:lang w:val="en-US"/>
        </w:rPr>
        <w:t>e</w:t>
      </w:r>
      <w:r w:rsidRPr="0048097C">
        <w:rPr>
          <w:bCs/>
        </w:rPr>
        <w:t>.</w:t>
      </w:r>
      <w:proofErr w:type="spellStart"/>
      <w:r w:rsidRPr="0048097C">
        <w:rPr>
          <w:bCs/>
          <w:lang w:val="en-US"/>
        </w:rPr>
        <w:t>lanbook</w:t>
      </w:r>
      <w:proofErr w:type="spellEnd"/>
      <w:r w:rsidRPr="0048097C">
        <w:rPr>
          <w:bCs/>
        </w:rPr>
        <w:t>.</w:t>
      </w:r>
      <w:r w:rsidRPr="0048097C">
        <w:rPr>
          <w:bCs/>
          <w:lang w:val="en-US"/>
        </w:rPr>
        <w:t>com</w:t>
      </w:r>
      <w:r w:rsidRPr="0048097C">
        <w:rPr>
          <w:bCs/>
        </w:rPr>
        <w:t>/</w:t>
      </w:r>
      <w:r w:rsidRPr="0048097C">
        <w:rPr>
          <w:bCs/>
          <w:lang w:val="en-US"/>
        </w:rPr>
        <w:t>book</w:t>
      </w:r>
      <w:r w:rsidRPr="0048097C">
        <w:rPr>
          <w:bCs/>
        </w:rPr>
        <w:t>/136508 (дата обращения: 11.02.202</w:t>
      </w:r>
      <w:r w:rsidR="008C3B5A">
        <w:rPr>
          <w:bCs/>
        </w:rPr>
        <w:t>1</w:t>
      </w:r>
      <w:r w:rsidRPr="0048097C">
        <w:rPr>
          <w:bCs/>
        </w:rPr>
        <w:t xml:space="preserve">). — Режим доступа: для </w:t>
      </w:r>
      <w:proofErr w:type="spellStart"/>
      <w:r w:rsidRPr="0048097C">
        <w:rPr>
          <w:bCs/>
        </w:rPr>
        <w:t>авториз</w:t>
      </w:r>
      <w:proofErr w:type="spellEnd"/>
      <w:r w:rsidRPr="0048097C">
        <w:rPr>
          <w:bCs/>
        </w:rPr>
        <w:t>. пользователей.</w:t>
      </w:r>
    </w:p>
    <w:p w:rsidR="008C20F4" w:rsidRDefault="008C20F4" w:rsidP="008C20F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B5DCD" w:rsidRPr="005B5DCD" w:rsidRDefault="005B5DCD" w:rsidP="008C20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B5DCD">
        <w:rPr>
          <w:b/>
          <w:bCs/>
          <w:sz w:val="22"/>
          <w:szCs w:val="22"/>
        </w:rPr>
        <w:t>в) ресурсы сети «Интернет»</w:t>
      </w:r>
    </w:p>
    <w:p w:rsidR="005B5DCD" w:rsidRPr="005B5DCD" w:rsidRDefault="005B5DCD" w:rsidP="005B5D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B5DCD">
        <w:rPr>
          <w:sz w:val="22"/>
          <w:szCs w:val="22"/>
        </w:rPr>
        <w:t>1</w:t>
      </w:r>
      <w:r>
        <w:rPr>
          <w:sz w:val="22"/>
          <w:szCs w:val="22"/>
        </w:rPr>
        <w:t xml:space="preserve">) </w:t>
      </w:r>
      <w:r w:rsidRPr="005B5DCD">
        <w:rPr>
          <w:sz w:val="22"/>
          <w:szCs w:val="22"/>
        </w:rPr>
        <w:t>Справочные текстовые и видео материалы сайта https://rezonit.ru</w:t>
      </w:r>
    </w:p>
    <w:p w:rsidR="005B5DCD" w:rsidRPr="005B5DCD" w:rsidRDefault="005B5DCD" w:rsidP="005B5D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B5DCD">
        <w:rPr>
          <w:sz w:val="22"/>
          <w:szCs w:val="22"/>
        </w:rPr>
        <w:lastRenderedPageBreak/>
        <w:t>2</w:t>
      </w:r>
      <w:r>
        <w:rPr>
          <w:sz w:val="22"/>
          <w:szCs w:val="22"/>
        </w:rPr>
        <w:t xml:space="preserve">) </w:t>
      </w:r>
      <w:r w:rsidRPr="005B5DCD">
        <w:rPr>
          <w:sz w:val="22"/>
          <w:szCs w:val="22"/>
        </w:rPr>
        <w:t>Справочные текстовые и видео материалы сайта https://kicad.org/</w:t>
      </w:r>
    </w:p>
    <w:p w:rsidR="005B5DCD" w:rsidRPr="005B5DCD" w:rsidRDefault="005B5DCD" w:rsidP="005B5D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B5DCD">
        <w:rPr>
          <w:sz w:val="22"/>
          <w:szCs w:val="22"/>
        </w:rPr>
        <w:t>3</w:t>
      </w:r>
      <w:r>
        <w:rPr>
          <w:sz w:val="22"/>
          <w:szCs w:val="22"/>
        </w:rPr>
        <w:t xml:space="preserve">) </w:t>
      </w:r>
      <w:r w:rsidRPr="005B5DCD">
        <w:rPr>
          <w:sz w:val="22"/>
          <w:szCs w:val="22"/>
        </w:rPr>
        <w:t>Справочные текстовые и видео материалы сайта https://kompas.ru/</w:t>
      </w:r>
    </w:p>
    <w:p w:rsidR="005B5DCD" w:rsidRPr="005B5DCD" w:rsidRDefault="005B5DCD" w:rsidP="005B5D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B5DCD">
        <w:rPr>
          <w:sz w:val="22"/>
          <w:szCs w:val="22"/>
        </w:rPr>
        <w:t>4</w:t>
      </w:r>
      <w:r>
        <w:rPr>
          <w:sz w:val="22"/>
          <w:szCs w:val="22"/>
        </w:rPr>
        <w:t>) </w:t>
      </w:r>
      <w:r w:rsidRPr="005B5DCD">
        <w:rPr>
          <w:sz w:val="22"/>
          <w:szCs w:val="22"/>
        </w:rPr>
        <w:t xml:space="preserve">Раздел средств моделирования компании </w:t>
      </w:r>
      <w:proofErr w:type="spellStart"/>
      <w:r w:rsidRPr="005B5DCD">
        <w:rPr>
          <w:sz w:val="22"/>
          <w:szCs w:val="22"/>
        </w:rPr>
        <w:t>Texas</w:t>
      </w:r>
      <w:proofErr w:type="spellEnd"/>
      <w:r w:rsidRPr="005B5DCD">
        <w:rPr>
          <w:sz w:val="22"/>
          <w:szCs w:val="22"/>
        </w:rPr>
        <w:t xml:space="preserve"> </w:t>
      </w:r>
      <w:proofErr w:type="spellStart"/>
      <w:r w:rsidRPr="005B5DCD">
        <w:rPr>
          <w:sz w:val="22"/>
          <w:szCs w:val="22"/>
        </w:rPr>
        <w:t>Instruments</w:t>
      </w:r>
      <w:proofErr w:type="spellEnd"/>
      <w:r w:rsidRPr="005B5DCD">
        <w:rPr>
          <w:sz w:val="22"/>
          <w:szCs w:val="22"/>
        </w:rPr>
        <w:t xml:space="preserve"> http://www.ti.com/design-resources/design-tools-simulation.html</w:t>
      </w:r>
    </w:p>
    <w:p w:rsidR="005B5DCD" w:rsidRDefault="005B5DCD" w:rsidP="005B5D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B5DCD">
        <w:rPr>
          <w:sz w:val="22"/>
          <w:szCs w:val="22"/>
        </w:rPr>
        <w:t>5</w:t>
      </w:r>
      <w:r>
        <w:rPr>
          <w:sz w:val="22"/>
          <w:szCs w:val="22"/>
        </w:rPr>
        <w:t>) </w:t>
      </w:r>
      <w:r w:rsidRPr="005B5DCD">
        <w:rPr>
          <w:sz w:val="22"/>
          <w:szCs w:val="22"/>
        </w:rPr>
        <w:t xml:space="preserve">Раздел средств моделирования компании </w:t>
      </w:r>
      <w:proofErr w:type="spellStart"/>
      <w:r w:rsidRPr="005B5DCD">
        <w:rPr>
          <w:sz w:val="22"/>
          <w:szCs w:val="22"/>
        </w:rPr>
        <w:t>Analog</w:t>
      </w:r>
      <w:proofErr w:type="spellEnd"/>
      <w:r w:rsidRPr="005B5DCD">
        <w:rPr>
          <w:sz w:val="22"/>
          <w:szCs w:val="22"/>
        </w:rPr>
        <w:t xml:space="preserve"> </w:t>
      </w:r>
      <w:proofErr w:type="spellStart"/>
      <w:proofErr w:type="gramStart"/>
      <w:r w:rsidRPr="005B5DCD">
        <w:rPr>
          <w:sz w:val="22"/>
          <w:szCs w:val="22"/>
        </w:rPr>
        <w:t>Devices</w:t>
      </w:r>
      <w:proofErr w:type="spellEnd"/>
      <w:r w:rsidRPr="005B5DCD">
        <w:rPr>
          <w:sz w:val="22"/>
          <w:szCs w:val="22"/>
        </w:rPr>
        <w:t xml:space="preserve">  https://www.analog.com/en/design-center/design-tools-and-calculators.html</w:t>
      </w:r>
      <w:proofErr w:type="gramEnd"/>
    </w:p>
    <w:p w:rsidR="005B5DCD" w:rsidRPr="00165CA1" w:rsidRDefault="005B5DCD" w:rsidP="008C20F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1A95" w:rsidRDefault="00397EA9" w:rsidP="00A21A95">
      <w:pPr>
        <w:rPr>
          <w:b/>
          <w:bCs/>
        </w:rPr>
      </w:pPr>
      <w:r>
        <w:rPr>
          <w:b/>
          <w:bCs/>
        </w:rPr>
        <w:t>9</w:t>
      </w:r>
      <w:r w:rsidR="00927F7D" w:rsidRPr="00165CA1">
        <w:rPr>
          <w:b/>
          <w:bCs/>
        </w:rPr>
        <w:t>. </w:t>
      </w:r>
      <w:r w:rsidR="008C20F4" w:rsidRPr="00165CA1">
        <w:rPr>
          <w:b/>
          <w:bCs/>
        </w:rPr>
        <w:t>Материально-техническая база, необходимая для осуществления образовательного процесса по дисциплине</w:t>
      </w:r>
      <w:r w:rsidR="00A21A95">
        <w:rPr>
          <w:b/>
          <w:bCs/>
        </w:rPr>
        <w:t xml:space="preserve"> </w:t>
      </w:r>
    </w:p>
    <w:p w:rsidR="00E21CB0" w:rsidRDefault="00E21CB0" w:rsidP="00A21A95">
      <w:pPr>
        <w:rPr>
          <w:b/>
          <w:bCs/>
          <w:color w:val="0000FF"/>
        </w:rPr>
      </w:pPr>
    </w:p>
    <w:p w:rsidR="00E21CB0" w:rsidRPr="00CA4479" w:rsidRDefault="00E21CB0" w:rsidP="00576042">
      <w:pPr>
        <w:numPr>
          <w:ilvl w:val="0"/>
          <w:numId w:val="11"/>
        </w:numPr>
        <w:jc w:val="both"/>
      </w:pPr>
      <w:r w:rsidRPr="00CA4479">
        <w:t xml:space="preserve">Аудитории с мультимедийным оборудованием для проведения </w:t>
      </w:r>
      <w:r>
        <w:t>лекционных</w:t>
      </w:r>
      <w:r w:rsidRPr="00CA4479">
        <w:t xml:space="preserve"> занятий.</w:t>
      </w:r>
    </w:p>
    <w:p w:rsidR="00E21CB0" w:rsidRDefault="00E21CB0" w:rsidP="00576042">
      <w:pPr>
        <w:numPr>
          <w:ilvl w:val="0"/>
          <w:numId w:val="11"/>
        </w:numPr>
        <w:jc w:val="both"/>
      </w:pPr>
      <w:r w:rsidRPr="00CA4479">
        <w:t xml:space="preserve">Классы с персональными компьютерами и </w:t>
      </w:r>
      <w:r>
        <w:t xml:space="preserve">установленным программным обеспечением </w:t>
      </w:r>
      <w:r w:rsidRPr="00CA4479">
        <w:t xml:space="preserve">для проведения </w:t>
      </w:r>
      <w:r>
        <w:t>лабораторных</w:t>
      </w:r>
      <w:r w:rsidRPr="00CA4479">
        <w:t xml:space="preserve"> занятий.</w:t>
      </w:r>
    </w:p>
    <w:p w:rsidR="00D77168" w:rsidRPr="0021406F" w:rsidRDefault="00D77168" w:rsidP="00576042">
      <w:pPr>
        <w:numPr>
          <w:ilvl w:val="0"/>
          <w:numId w:val="11"/>
        </w:numPr>
        <w:jc w:val="both"/>
      </w:pPr>
      <w:r w:rsidRPr="0021406F">
        <w:t>Учебные аудитории для проведения групповых и индивидуальных консультаций.</w:t>
      </w:r>
    </w:p>
    <w:p w:rsidR="00D77168" w:rsidRDefault="00D77168" w:rsidP="00576042">
      <w:pPr>
        <w:numPr>
          <w:ilvl w:val="0"/>
          <w:numId w:val="11"/>
        </w:numPr>
        <w:jc w:val="both"/>
      </w:pPr>
      <w:r>
        <w:t>У</w:t>
      </w:r>
      <w:r w:rsidRPr="00D77168">
        <w:t>чебные аудитории для проведения текущего контроля и промежуточной аттестации</w:t>
      </w:r>
      <w:r>
        <w:t>.</w:t>
      </w:r>
    </w:p>
    <w:p w:rsidR="00D77168" w:rsidRDefault="00B8649C" w:rsidP="00576042">
      <w:pPr>
        <w:numPr>
          <w:ilvl w:val="0"/>
          <w:numId w:val="11"/>
        </w:numPr>
        <w:jc w:val="both"/>
      </w:pPr>
      <w:r>
        <w:t>П</w:t>
      </w:r>
      <w:r w:rsidRPr="00B8649C">
        <w:t>омещения для самостоятельной работы</w:t>
      </w:r>
      <w:r>
        <w:t>.</w:t>
      </w:r>
    </w:p>
    <w:p w:rsidR="00B8649C" w:rsidRDefault="00B8649C" w:rsidP="00B8649C">
      <w:pPr>
        <w:numPr>
          <w:ilvl w:val="0"/>
          <w:numId w:val="11"/>
        </w:numPr>
        <w:jc w:val="both"/>
      </w:pPr>
      <w:r>
        <w:t>Помещения для хранения и профилактического обслуживания технических средств</w:t>
      </w:r>
    </w:p>
    <w:p w:rsidR="00B8649C" w:rsidRDefault="00B8649C" w:rsidP="0021406F">
      <w:pPr>
        <w:ind w:left="720"/>
        <w:jc w:val="both"/>
      </w:pPr>
      <w:r>
        <w:t>обучения.</w:t>
      </w:r>
    </w:p>
    <w:p w:rsidR="00B8649C" w:rsidRDefault="00B8649C" w:rsidP="00B8649C">
      <w:pPr>
        <w:numPr>
          <w:ilvl w:val="0"/>
          <w:numId w:val="11"/>
        </w:numPr>
        <w:jc w:val="both"/>
      </w:pPr>
      <w:r>
        <w:t>Специальные помещения укомплектованы средствами обучения, служащими для</w:t>
      </w:r>
    </w:p>
    <w:p w:rsidR="00B8649C" w:rsidRDefault="00B8649C" w:rsidP="0021406F">
      <w:pPr>
        <w:ind w:left="720"/>
        <w:jc w:val="both"/>
      </w:pPr>
      <w:r>
        <w:t>представления учебной информации большой аудитории.</w:t>
      </w:r>
    </w:p>
    <w:p w:rsidR="00B8649C" w:rsidRDefault="00B8649C" w:rsidP="00B8649C">
      <w:pPr>
        <w:numPr>
          <w:ilvl w:val="0"/>
          <w:numId w:val="11"/>
        </w:numPr>
        <w:jc w:val="both"/>
      </w:pPr>
      <w:r>
        <w:t>Помещения для самостоятельной работы обучающихся оснащены компьютерной</w:t>
      </w:r>
    </w:p>
    <w:p w:rsidR="00B8649C" w:rsidRDefault="00B8649C" w:rsidP="0021406F">
      <w:pPr>
        <w:ind w:left="720"/>
        <w:jc w:val="both"/>
      </w:pPr>
      <w:r>
        <w:t xml:space="preserve">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B8649C" w:rsidRPr="00CA4479" w:rsidRDefault="00B8649C" w:rsidP="00B8649C">
      <w:pPr>
        <w:ind w:left="720"/>
        <w:jc w:val="both"/>
      </w:pPr>
    </w:p>
    <w:p w:rsidR="00F27CED" w:rsidRPr="00B41AE5" w:rsidRDefault="00F27CED" w:rsidP="008C20F4">
      <w:pPr>
        <w:jc w:val="both"/>
        <w:rPr>
          <w:highlight w:val="yellow"/>
        </w:rPr>
      </w:pPr>
    </w:p>
    <w:p w:rsidR="008C20F4" w:rsidRPr="00165CA1" w:rsidRDefault="008C20F4" w:rsidP="008C20F4">
      <w:pPr>
        <w:jc w:val="both"/>
      </w:pPr>
    </w:p>
    <w:p w:rsidR="000A77DF" w:rsidRPr="00165CA1" w:rsidRDefault="000A77DF" w:rsidP="000A77DF">
      <w:pPr>
        <w:jc w:val="both"/>
        <w:rPr>
          <w:bCs/>
        </w:rPr>
      </w:pPr>
      <w:r w:rsidRPr="00165CA1">
        <w:rPr>
          <w:bCs/>
        </w:rPr>
        <w:t>Автор:</w:t>
      </w:r>
    </w:p>
    <w:p w:rsidR="000A77DF" w:rsidRPr="00165CA1" w:rsidRDefault="000A77DF" w:rsidP="000A77DF">
      <w:pPr>
        <w:jc w:val="both"/>
        <w:rPr>
          <w:bCs/>
        </w:rPr>
      </w:pPr>
    </w:p>
    <w:p w:rsidR="000F007E" w:rsidRDefault="001425E4" w:rsidP="000A77DF">
      <w:pPr>
        <w:jc w:val="both"/>
        <w:rPr>
          <w:bCs/>
        </w:rPr>
      </w:pPr>
      <w:r>
        <w:rPr>
          <w:bCs/>
        </w:rPr>
        <w:t>Д</w:t>
      </w:r>
      <w:r w:rsidR="00D41CED">
        <w:rPr>
          <w:bCs/>
        </w:rPr>
        <w:t>оцент</w:t>
      </w:r>
      <w:r>
        <w:rPr>
          <w:bCs/>
        </w:rPr>
        <w:t xml:space="preserve"> кафедры </w:t>
      </w:r>
    </w:p>
    <w:p w:rsidR="000F007E" w:rsidRDefault="000F007E" w:rsidP="000A77DF">
      <w:pPr>
        <w:jc w:val="both"/>
        <w:rPr>
          <w:bCs/>
        </w:rPr>
      </w:pPr>
      <w:r w:rsidRPr="000F007E">
        <w:rPr>
          <w:bCs/>
        </w:rPr>
        <w:t xml:space="preserve">цифровых технологий и </w:t>
      </w:r>
    </w:p>
    <w:p w:rsidR="000A77DF" w:rsidRPr="00165CA1" w:rsidRDefault="000F007E" w:rsidP="000F007E">
      <w:pPr>
        <w:tabs>
          <w:tab w:val="left" w:pos="7371"/>
        </w:tabs>
        <w:jc w:val="both"/>
        <w:rPr>
          <w:i/>
          <w:iCs/>
        </w:rPr>
      </w:pPr>
      <w:r w:rsidRPr="000F007E">
        <w:rPr>
          <w:bCs/>
        </w:rPr>
        <w:t>машинного обучения</w:t>
      </w:r>
      <w:r w:rsidR="00D41CED">
        <w:rPr>
          <w:bCs/>
        </w:rPr>
        <w:t>, к.т.н.</w:t>
      </w:r>
      <w:r w:rsidR="000A77DF" w:rsidRPr="00165CA1">
        <w:rPr>
          <w:bCs/>
        </w:rPr>
        <w:t xml:space="preserve"> </w:t>
      </w:r>
      <w:r>
        <w:rPr>
          <w:bCs/>
          <w:color w:val="FFFFFF" w:themeColor="background1"/>
        </w:rPr>
        <w:tab/>
      </w:r>
      <w:r w:rsidR="00D41CED">
        <w:rPr>
          <w:bCs/>
        </w:rPr>
        <w:t>М.А. Дубов</w:t>
      </w:r>
    </w:p>
    <w:p w:rsidR="00100DF9" w:rsidRDefault="00D41CED" w:rsidP="001425E4">
      <w:pPr>
        <w:autoSpaceDE w:val="0"/>
        <w:autoSpaceDN w:val="0"/>
        <w:adjustRightInd w:val="0"/>
        <w:ind w:left="1080"/>
        <w:jc w:val="both"/>
        <w:rPr>
          <w:b/>
        </w:rPr>
      </w:pPr>
      <w:r>
        <w:rPr>
          <w:b/>
        </w:rPr>
        <w:br w:type="page"/>
      </w:r>
    </w:p>
    <w:p w:rsidR="008C20F4" w:rsidRPr="00100DF9" w:rsidRDefault="008C20F4" w:rsidP="008C20F4">
      <w:pPr>
        <w:autoSpaceDE w:val="0"/>
        <w:autoSpaceDN w:val="0"/>
        <w:adjustRightInd w:val="0"/>
        <w:ind w:left="1080"/>
        <w:jc w:val="right"/>
        <w:rPr>
          <w:b/>
        </w:rPr>
      </w:pPr>
      <w:r w:rsidRPr="00100DF9">
        <w:rPr>
          <w:b/>
        </w:rPr>
        <w:lastRenderedPageBreak/>
        <w:t>Приложение №1 к рабочей программе дисциплины</w:t>
      </w:r>
    </w:p>
    <w:p w:rsidR="008C20F4" w:rsidRPr="00D64F02" w:rsidRDefault="00D14292" w:rsidP="008C20F4">
      <w:pPr>
        <w:autoSpaceDE w:val="0"/>
        <w:autoSpaceDN w:val="0"/>
        <w:adjustRightInd w:val="0"/>
        <w:ind w:left="1080"/>
        <w:jc w:val="right"/>
        <w:rPr>
          <w:b/>
          <w:bCs/>
          <w:color w:val="000000"/>
        </w:rPr>
      </w:pPr>
      <w:r w:rsidRPr="00D64F02">
        <w:rPr>
          <w:b/>
          <w:bCs/>
          <w:color w:val="000000"/>
        </w:rPr>
        <w:t>«</w:t>
      </w:r>
      <w:r w:rsidR="009627C4" w:rsidRPr="00D64F02">
        <w:rPr>
          <w:b/>
          <w:bCs/>
          <w:color w:val="000000"/>
        </w:rPr>
        <w:t>САПР в электронике</w:t>
      </w:r>
      <w:r w:rsidR="008C20F4" w:rsidRPr="00D64F02">
        <w:rPr>
          <w:b/>
          <w:bCs/>
          <w:color w:val="000000"/>
        </w:rPr>
        <w:t>»</w:t>
      </w:r>
    </w:p>
    <w:p w:rsidR="008C20F4" w:rsidRPr="00100DF9" w:rsidRDefault="008C20F4" w:rsidP="008C20F4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100DF9" w:rsidRDefault="00100DF9" w:rsidP="008C20F4">
      <w:pPr>
        <w:autoSpaceDE w:val="0"/>
        <w:autoSpaceDN w:val="0"/>
        <w:adjustRightInd w:val="0"/>
        <w:jc w:val="center"/>
        <w:rPr>
          <w:b/>
        </w:rPr>
      </w:pPr>
    </w:p>
    <w:p w:rsidR="008C20F4" w:rsidRPr="00100DF9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100DF9">
        <w:rPr>
          <w:b/>
        </w:rPr>
        <w:t>Фонд оценочных средств</w:t>
      </w:r>
      <w:r w:rsidRPr="00100DF9">
        <w:rPr>
          <w:b/>
          <w:bCs/>
        </w:rPr>
        <w:t xml:space="preserve"> </w:t>
      </w:r>
    </w:p>
    <w:p w:rsidR="002364A8" w:rsidRDefault="002364A8" w:rsidP="008C20F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</w:t>
      </w:r>
      <w:r w:rsidRPr="00D64F02">
        <w:rPr>
          <w:b/>
          <w:bCs/>
          <w:color w:val="000000"/>
        </w:rPr>
        <w:t>контроля успеваемости</w:t>
      </w:r>
      <w:r>
        <w:rPr>
          <w:b/>
          <w:bCs/>
        </w:rPr>
        <w:t xml:space="preserve"> </w:t>
      </w:r>
    </w:p>
    <w:p w:rsidR="008C20F4" w:rsidRPr="00100DF9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100DF9">
        <w:rPr>
          <w:b/>
          <w:bCs/>
        </w:rPr>
        <w:t xml:space="preserve">и </w:t>
      </w:r>
      <w:r w:rsidRPr="00100DF9">
        <w:rPr>
          <w:b/>
        </w:rPr>
        <w:t>промежуточной аттестации студентов</w:t>
      </w:r>
      <w:r w:rsidRPr="00100DF9">
        <w:rPr>
          <w:b/>
          <w:bCs/>
        </w:rPr>
        <w:t xml:space="preserve"> </w:t>
      </w:r>
    </w:p>
    <w:p w:rsidR="008C20F4" w:rsidRPr="00100DF9" w:rsidRDefault="008C20F4" w:rsidP="008C20F4">
      <w:pPr>
        <w:autoSpaceDE w:val="0"/>
        <w:autoSpaceDN w:val="0"/>
        <w:adjustRightInd w:val="0"/>
        <w:jc w:val="center"/>
        <w:rPr>
          <w:b/>
          <w:bCs/>
        </w:rPr>
      </w:pPr>
      <w:r w:rsidRPr="00100DF9">
        <w:rPr>
          <w:b/>
          <w:bCs/>
        </w:rPr>
        <w:t>по дисциплине</w:t>
      </w:r>
    </w:p>
    <w:p w:rsidR="008C20F4" w:rsidRPr="00100DF9" w:rsidRDefault="008C20F4" w:rsidP="008C20F4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8C20F4" w:rsidRPr="00100DF9" w:rsidRDefault="008C20F4" w:rsidP="008C20F4">
      <w:pPr>
        <w:autoSpaceDE w:val="0"/>
        <w:autoSpaceDN w:val="0"/>
        <w:adjustRightInd w:val="0"/>
        <w:jc w:val="center"/>
        <w:rPr>
          <w:b/>
        </w:rPr>
      </w:pPr>
    </w:p>
    <w:p w:rsidR="008C20F4" w:rsidRPr="00100DF9" w:rsidRDefault="00100DF9" w:rsidP="00576042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Типовые к</w:t>
      </w:r>
      <w:r w:rsidR="008C20F4" w:rsidRPr="00100DF9">
        <w:rPr>
          <w:b/>
        </w:rPr>
        <w:t>онтрольные задания и иные материалы,</w:t>
      </w:r>
    </w:p>
    <w:p w:rsidR="008C20F4" w:rsidRPr="00100DF9" w:rsidRDefault="008C20F4" w:rsidP="008C20F4">
      <w:pPr>
        <w:autoSpaceDE w:val="0"/>
        <w:autoSpaceDN w:val="0"/>
        <w:adjustRightInd w:val="0"/>
        <w:jc w:val="center"/>
        <w:rPr>
          <w:b/>
        </w:rPr>
      </w:pPr>
      <w:r w:rsidRPr="00100DF9">
        <w:rPr>
          <w:b/>
        </w:rPr>
        <w:t>используем</w:t>
      </w:r>
      <w:r w:rsidR="00100DF9" w:rsidRPr="00100DF9">
        <w:rPr>
          <w:b/>
        </w:rPr>
        <w:t xml:space="preserve">ые в процессе текущего </w:t>
      </w:r>
      <w:r w:rsidR="00100DF9" w:rsidRPr="00D64F02">
        <w:rPr>
          <w:b/>
          <w:color w:val="000000"/>
        </w:rPr>
        <w:t>контроля успеваемости</w:t>
      </w:r>
    </w:p>
    <w:p w:rsidR="008C20F4" w:rsidRPr="00B41AE5" w:rsidRDefault="008C20F4" w:rsidP="008C20F4">
      <w:pPr>
        <w:autoSpaceDE w:val="0"/>
        <w:autoSpaceDN w:val="0"/>
        <w:adjustRightInd w:val="0"/>
        <w:jc w:val="center"/>
        <w:rPr>
          <w:b/>
          <w:highlight w:val="yellow"/>
        </w:rPr>
      </w:pPr>
    </w:p>
    <w:p w:rsidR="008C20F4" w:rsidRPr="00D64F02" w:rsidRDefault="00013268" w:rsidP="008C20F4">
      <w:pPr>
        <w:autoSpaceDE w:val="0"/>
        <w:autoSpaceDN w:val="0"/>
        <w:adjustRightInd w:val="0"/>
        <w:jc w:val="both"/>
        <w:rPr>
          <w:color w:val="000000"/>
          <w:u w:val="single"/>
        </w:rPr>
      </w:pPr>
      <w:r w:rsidRPr="00D64F02">
        <w:rPr>
          <w:color w:val="000000"/>
          <w:u w:val="single"/>
        </w:rPr>
        <w:t>Темы рефератов:</w:t>
      </w:r>
    </w:p>
    <w:p w:rsidR="00013268" w:rsidRPr="00D64F02" w:rsidRDefault="000D5A62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D64F02">
        <w:rPr>
          <w:color w:val="000000"/>
        </w:rPr>
        <w:t xml:space="preserve">Аналитический обзор возможностей </w:t>
      </w:r>
      <w:proofErr w:type="spellStart"/>
      <w:r w:rsidRPr="00D64F02">
        <w:rPr>
          <w:color w:val="000000"/>
          <w:lang w:val="en-US"/>
        </w:rPr>
        <w:t>Matlab</w:t>
      </w:r>
      <w:proofErr w:type="spellEnd"/>
      <w:r w:rsidRPr="00D64F02">
        <w:rPr>
          <w:color w:val="000000"/>
        </w:rPr>
        <w:t xml:space="preserve"> для проектирования устройств аналоговой электроники</w:t>
      </w:r>
    </w:p>
    <w:p w:rsidR="000D5A62" w:rsidRPr="000D5A62" w:rsidRDefault="000D5A62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0D5A62">
        <w:rPr>
          <w:color w:val="000000"/>
        </w:rPr>
        <w:t xml:space="preserve">Аналитический обзор возможностей </w:t>
      </w:r>
      <w:proofErr w:type="spellStart"/>
      <w:r w:rsidRPr="000D5A62">
        <w:rPr>
          <w:color w:val="000000"/>
          <w:lang w:val="en-US"/>
        </w:rPr>
        <w:t>Matlab</w:t>
      </w:r>
      <w:proofErr w:type="spellEnd"/>
      <w:r w:rsidRPr="000D5A62">
        <w:rPr>
          <w:color w:val="000000"/>
        </w:rPr>
        <w:t xml:space="preserve"> для проектирования </w:t>
      </w:r>
      <w:r>
        <w:rPr>
          <w:color w:val="000000"/>
        </w:rPr>
        <w:t xml:space="preserve">радиочастотных </w:t>
      </w:r>
      <w:r w:rsidRPr="000D5A62">
        <w:rPr>
          <w:color w:val="000000"/>
        </w:rPr>
        <w:t xml:space="preserve">устройств </w:t>
      </w:r>
    </w:p>
    <w:p w:rsidR="000D5A62" w:rsidRPr="000D5A62" w:rsidRDefault="000D5A62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0D5A62">
        <w:rPr>
          <w:color w:val="000000"/>
        </w:rPr>
        <w:t xml:space="preserve">Аналитический обзор возможностей </w:t>
      </w:r>
      <w:proofErr w:type="spellStart"/>
      <w:r w:rsidRPr="000D5A62">
        <w:rPr>
          <w:color w:val="000000"/>
          <w:lang w:val="en-US"/>
        </w:rPr>
        <w:t>Matlab</w:t>
      </w:r>
      <w:proofErr w:type="spellEnd"/>
      <w:r w:rsidRPr="000D5A62">
        <w:rPr>
          <w:color w:val="000000"/>
        </w:rPr>
        <w:t xml:space="preserve"> для проектирования устройств </w:t>
      </w:r>
      <w:r>
        <w:rPr>
          <w:color w:val="000000"/>
        </w:rPr>
        <w:t>смешанной обработки сигналов</w:t>
      </w:r>
    </w:p>
    <w:p w:rsidR="00DA0135" w:rsidRDefault="00DA0135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DA0135">
        <w:rPr>
          <w:color w:val="000000"/>
        </w:rPr>
        <w:t xml:space="preserve">Аналитический обзор возможностей </w:t>
      </w:r>
      <w:proofErr w:type="spellStart"/>
      <w:r w:rsidRPr="00DA0135">
        <w:rPr>
          <w:color w:val="000000"/>
          <w:lang w:val="en-US"/>
        </w:rPr>
        <w:t>Matlab</w:t>
      </w:r>
      <w:proofErr w:type="spellEnd"/>
      <w:r w:rsidRPr="00DA0135">
        <w:rPr>
          <w:color w:val="000000"/>
        </w:rPr>
        <w:t xml:space="preserve"> для проектирования </w:t>
      </w:r>
      <w:r>
        <w:rPr>
          <w:color w:val="000000"/>
        </w:rPr>
        <w:t>цифровых устройств и устройств на кристалле</w:t>
      </w:r>
    </w:p>
    <w:p w:rsidR="005F3016" w:rsidRDefault="005F301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Сравнительный анализ средств </w:t>
      </w:r>
      <w:r>
        <w:rPr>
          <w:color w:val="000000"/>
          <w:lang w:val="en-US"/>
        </w:rPr>
        <w:t>SPICE-</w:t>
      </w:r>
      <w:r>
        <w:rPr>
          <w:color w:val="000000"/>
        </w:rPr>
        <w:t>моделирования</w:t>
      </w:r>
    </w:p>
    <w:p w:rsidR="005F3016" w:rsidRPr="005F3016" w:rsidRDefault="005F301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Возможности средств поддержки разработчика от компании </w:t>
      </w:r>
      <w:r>
        <w:rPr>
          <w:color w:val="000000"/>
          <w:lang w:val="en-US"/>
        </w:rPr>
        <w:t>Analog</w:t>
      </w:r>
      <w:r w:rsidRPr="005F3016">
        <w:rPr>
          <w:color w:val="000000"/>
        </w:rPr>
        <w:t xml:space="preserve"> </w:t>
      </w:r>
      <w:r>
        <w:rPr>
          <w:color w:val="000000"/>
          <w:lang w:val="en-US"/>
        </w:rPr>
        <w:t>Devices</w:t>
      </w:r>
    </w:p>
    <w:p w:rsidR="005F3016" w:rsidRPr="005F3016" w:rsidRDefault="005F3016" w:rsidP="005F301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Возможности средств поддержки разработчика от компании </w:t>
      </w:r>
      <w:r>
        <w:rPr>
          <w:color w:val="000000"/>
          <w:lang w:val="en-US"/>
        </w:rPr>
        <w:t>Texas</w:t>
      </w:r>
      <w:r w:rsidRPr="005F3016">
        <w:rPr>
          <w:color w:val="000000"/>
        </w:rPr>
        <w:t xml:space="preserve"> </w:t>
      </w:r>
      <w:r>
        <w:rPr>
          <w:color w:val="000000"/>
          <w:lang w:val="en-US"/>
        </w:rPr>
        <w:t>Instruments</w:t>
      </w:r>
    </w:p>
    <w:p w:rsidR="000D5A62" w:rsidRPr="00D64F02" w:rsidRDefault="000C2DA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D64F02">
        <w:rPr>
          <w:color w:val="000000"/>
        </w:rPr>
        <w:t>Сравнительный анализ САПР для проектирования принципиальных схем</w:t>
      </w:r>
    </w:p>
    <w:p w:rsidR="000C2DA6" w:rsidRPr="00D64F02" w:rsidRDefault="000C2DA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0C2DA6">
        <w:rPr>
          <w:color w:val="000000"/>
        </w:rPr>
        <w:t>Сравнительный анализ САПР для</w:t>
      </w:r>
      <w:r>
        <w:rPr>
          <w:color w:val="000000"/>
        </w:rPr>
        <w:t xml:space="preserve"> проектирования печатных плат</w:t>
      </w:r>
    </w:p>
    <w:p w:rsidR="000C2DA6" w:rsidRPr="00D64F02" w:rsidRDefault="000C2DA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 w:rsidRPr="000C2DA6">
        <w:rPr>
          <w:color w:val="000000"/>
        </w:rPr>
        <w:t>Сравнительный анализ САПР для</w:t>
      </w:r>
      <w:r>
        <w:rPr>
          <w:color w:val="000000"/>
        </w:rPr>
        <w:t xml:space="preserve"> просмотра и редактирования файлов </w:t>
      </w:r>
      <w:r>
        <w:rPr>
          <w:color w:val="000000"/>
          <w:lang w:val="en-US"/>
        </w:rPr>
        <w:t>Gerber</w:t>
      </w:r>
      <w:r w:rsidRPr="000C2DA6">
        <w:rPr>
          <w:color w:val="000000"/>
        </w:rPr>
        <w:t xml:space="preserve"> </w:t>
      </w:r>
      <w:r>
        <w:rPr>
          <w:color w:val="000000"/>
        </w:rPr>
        <w:t>формата</w:t>
      </w:r>
    </w:p>
    <w:p w:rsidR="000C2DA6" w:rsidRPr="00D64F02" w:rsidRDefault="000C2DA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Технология производства одно- и двухслойных печатных плат</w:t>
      </w:r>
    </w:p>
    <w:p w:rsidR="000C2DA6" w:rsidRPr="00D64F02" w:rsidRDefault="000C2DA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Технология производства многослойных печатных плат</w:t>
      </w:r>
    </w:p>
    <w:p w:rsidR="000C2DA6" w:rsidRPr="00D64F02" w:rsidRDefault="000C2DA6" w:rsidP="0057604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Обзор ведущих компаний по контрактному производству печатных плат</w:t>
      </w:r>
    </w:p>
    <w:p w:rsidR="00013268" w:rsidRPr="00D64F02" w:rsidRDefault="00013268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013268" w:rsidRPr="00D64F02" w:rsidRDefault="00013268" w:rsidP="008C20F4">
      <w:pPr>
        <w:autoSpaceDE w:val="0"/>
        <w:autoSpaceDN w:val="0"/>
        <w:adjustRightInd w:val="0"/>
        <w:jc w:val="both"/>
        <w:rPr>
          <w:color w:val="000000"/>
          <w:u w:val="single"/>
        </w:rPr>
      </w:pPr>
      <w:r w:rsidRPr="00D64F02">
        <w:rPr>
          <w:color w:val="000000"/>
          <w:u w:val="single"/>
        </w:rPr>
        <w:t>Правила выставления оценки</w:t>
      </w:r>
      <w:r w:rsidR="00435126" w:rsidRPr="00D64F02">
        <w:rPr>
          <w:color w:val="000000"/>
          <w:u w:val="single"/>
        </w:rPr>
        <w:t xml:space="preserve"> за реферат</w:t>
      </w:r>
      <w:r w:rsidRPr="00D64F02">
        <w:rPr>
          <w:color w:val="000000"/>
          <w:u w:val="single"/>
        </w:rPr>
        <w:t>:</w:t>
      </w:r>
    </w:p>
    <w:p w:rsidR="00E97C6E" w:rsidRPr="00D64F02" w:rsidRDefault="00E97C6E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013268" w:rsidRDefault="00E97C6E" w:rsidP="008C20F4">
      <w:pPr>
        <w:autoSpaceDE w:val="0"/>
        <w:autoSpaceDN w:val="0"/>
        <w:adjustRightInd w:val="0"/>
        <w:jc w:val="both"/>
        <w:rPr>
          <w:color w:val="000000"/>
        </w:rPr>
      </w:pPr>
      <w:r w:rsidRPr="00D64F02">
        <w:rPr>
          <w:b/>
          <w:bCs/>
          <w:color w:val="000000"/>
        </w:rPr>
        <w:t>Оценка «отлично»:</w:t>
      </w:r>
      <w:r w:rsidRPr="00D64F02">
        <w:rPr>
          <w:color w:val="000000"/>
        </w:rPr>
        <w:t xml:space="preserve"> объем реферата 10-15 страниц, оформление полностью соответствует </w:t>
      </w:r>
      <w:r w:rsidRPr="00E97C6E">
        <w:rPr>
          <w:color w:val="000000"/>
        </w:rPr>
        <w:t>ГОСТ 7.32-20</w:t>
      </w:r>
      <w:r w:rsidR="001425E4">
        <w:rPr>
          <w:color w:val="000000"/>
        </w:rPr>
        <w:t>17</w:t>
      </w:r>
      <w:r>
        <w:rPr>
          <w:color w:val="000000"/>
        </w:rPr>
        <w:t xml:space="preserve"> и </w:t>
      </w:r>
      <w:r w:rsidRPr="00E97C6E">
        <w:rPr>
          <w:color w:val="000000"/>
        </w:rPr>
        <w:t>ГОСТ Р 7.0.5-2008</w:t>
      </w:r>
      <w:r>
        <w:rPr>
          <w:color w:val="000000"/>
        </w:rPr>
        <w:t>, список источников содержит не менее 8 ссылок, текст является оригинальным, изложенная информация актуальна году написания, сделаны аналитические выводы</w:t>
      </w:r>
      <w:r w:rsidR="005C2644">
        <w:rPr>
          <w:color w:val="000000"/>
        </w:rPr>
        <w:t>.</w:t>
      </w:r>
    </w:p>
    <w:p w:rsidR="005C2644" w:rsidRDefault="005C2644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5C2644" w:rsidRPr="00D64F02" w:rsidRDefault="005C2644" w:rsidP="008C20F4">
      <w:pPr>
        <w:autoSpaceDE w:val="0"/>
        <w:autoSpaceDN w:val="0"/>
        <w:adjustRightInd w:val="0"/>
        <w:jc w:val="both"/>
        <w:rPr>
          <w:color w:val="000000"/>
        </w:rPr>
      </w:pPr>
      <w:r w:rsidRPr="00D64F02">
        <w:rPr>
          <w:b/>
          <w:bCs/>
          <w:color w:val="000000"/>
        </w:rPr>
        <w:t>Оценка «хорошо»:</w:t>
      </w:r>
      <w:r w:rsidRPr="00D64F02">
        <w:rPr>
          <w:color w:val="000000"/>
        </w:rPr>
        <w:t xml:space="preserve"> объем реферата 5-10 страниц, в оформлении допущены разнообразные </w:t>
      </w:r>
      <w:r w:rsidR="003556E4" w:rsidRPr="00D64F02">
        <w:rPr>
          <w:color w:val="000000"/>
        </w:rPr>
        <w:t xml:space="preserve">мелкие </w:t>
      </w:r>
      <w:r w:rsidRPr="00D64F02">
        <w:rPr>
          <w:color w:val="000000"/>
        </w:rPr>
        <w:t>ошибки, список источников содержит не менее 5 ссылок, текст содержит небольшие фрагменты прямого копирования из источников, информация может быть несколько устаревшей или не полной, выводы поверхностны.</w:t>
      </w:r>
    </w:p>
    <w:p w:rsidR="005C2644" w:rsidRPr="00D64F02" w:rsidRDefault="005C2644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5C2644" w:rsidRPr="00D64F02" w:rsidRDefault="005C2644" w:rsidP="008C20F4">
      <w:pPr>
        <w:autoSpaceDE w:val="0"/>
        <w:autoSpaceDN w:val="0"/>
        <w:adjustRightInd w:val="0"/>
        <w:jc w:val="both"/>
        <w:rPr>
          <w:color w:val="000000"/>
        </w:rPr>
      </w:pPr>
      <w:r w:rsidRPr="005C2644">
        <w:rPr>
          <w:b/>
          <w:bCs/>
          <w:color w:val="000000"/>
        </w:rPr>
        <w:t>Оценка «</w:t>
      </w:r>
      <w:r>
        <w:rPr>
          <w:b/>
          <w:bCs/>
          <w:color w:val="000000"/>
        </w:rPr>
        <w:t>удовлетворительно</w:t>
      </w:r>
      <w:r w:rsidRPr="005C2644">
        <w:rPr>
          <w:b/>
          <w:bCs/>
          <w:color w:val="000000"/>
        </w:rPr>
        <w:t>»:</w:t>
      </w:r>
      <w:r>
        <w:rPr>
          <w:b/>
          <w:bCs/>
          <w:color w:val="000000"/>
        </w:rPr>
        <w:t xml:space="preserve"> </w:t>
      </w:r>
      <w:r w:rsidRPr="005C2644">
        <w:rPr>
          <w:color w:val="000000"/>
        </w:rPr>
        <w:t>объем реферата менее 5 страниц, либо больше 5, но содержатся множественные ошибки в оформлении, присутствуют проблемы с орфографией/пунктуацией/грамматикой, список источников содержит менее 5 ссылок, либо больше 5, но они однотипны, текст лишь незначительно содержит оригинальную мысль автора.</w:t>
      </w:r>
    </w:p>
    <w:p w:rsidR="00013268" w:rsidRPr="00D64F02" w:rsidRDefault="00013268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5C2644" w:rsidRPr="00D64F02" w:rsidRDefault="005C2644" w:rsidP="008C20F4">
      <w:pPr>
        <w:autoSpaceDE w:val="0"/>
        <w:autoSpaceDN w:val="0"/>
        <w:adjustRightInd w:val="0"/>
        <w:jc w:val="both"/>
        <w:rPr>
          <w:color w:val="000000"/>
        </w:rPr>
      </w:pPr>
      <w:r w:rsidRPr="00D64F02">
        <w:rPr>
          <w:b/>
          <w:bCs/>
          <w:color w:val="000000"/>
        </w:rPr>
        <w:lastRenderedPageBreak/>
        <w:t>Оценка «неудовлетворительно»:</w:t>
      </w:r>
      <w:r w:rsidRPr="00D64F02">
        <w:rPr>
          <w:color w:val="000000"/>
        </w:rPr>
        <w:t xml:space="preserve"> </w:t>
      </w:r>
      <w:r w:rsidR="003556E4" w:rsidRPr="00D64F02">
        <w:rPr>
          <w:color w:val="000000"/>
        </w:rPr>
        <w:t>текст практически полностью является плагиатом</w:t>
      </w:r>
      <w:r w:rsidR="005F3016" w:rsidRPr="00D64F02">
        <w:rPr>
          <w:color w:val="000000"/>
        </w:rPr>
        <w:t>, текст не представлен в установленный срок без уважительной причины.</w:t>
      </w:r>
    </w:p>
    <w:p w:rsidR="0017734F" w:rsidRPr="00D64F02" w:rsidRDefault="0017734F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3556E4" w:rsidRPr="00D64F02" w:rsidRDefault="003556E4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983226" w:rsidRPr="00823D9F" w:rsidRDefault="00983226" w:rsidP="00983226">
      <w:pPr>
        <w:autoSpaceDE w:val="0"/>
        <w:autoSpaceDN w:val="0"/>
        <w:adjustRightInd w:val="0"/>
        <w:jc w:val="both"/>
        <w:rPr>
          <w:color w:val="000000"/>
          <w:u w:val="single"/>
        </w:rPr>
      </w:pPr>
      <w:r w:rsidRPr="00823D9F">
        <w:rPr>
          <w:color w:val="000000"/>
          <w:u w:val="single"/>
        </w:rPr>
        <w:t>Правила выставления оценки</w:t>
      </w:r>
      <w:r w:rsidRPr="00983226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за лабораторную работу</w:t>
      </w:r>
      <w:r w:rsidRPr="00823D9F">
        <w:rPr>
          <w:color w:val="000000"/>
          <w:u w:val="single"/>
        </w:rPr>
        <w:t>:</w:t>
      </w:r>
    </w:p>
    <w:p w:rsidR="00983226" w:rsidRDefault="00983226" w:rsidP="00983226">
      <w:pPr>
        <w:autoSpaceDE w:val="0"/>
        <w:autoSpaceDN w:val="0"/>
        <w:adjustRightInd w:val="0"/>
        <w:rPr>
          <w:color w:val="000000"/>
        </w:rPr>
      </w:pPr>
    </w:p>
    <w:p w:rsidR="00983226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Итогом работы является разработанный файл со схемой/платой/моделью устройства и краткая пояснительная записка с анализом и выводами по проделанной работе.</w:t>
      </w:r>
    </w:p>
    <w:p w:rsidR="00983226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</w:p>
    <w:p w:rsidR="00983226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  <w:r w:rsidRPr="00823D9F">
        <w:rPr>
          <w:b/>
          <w:bCs/>
          <w:color w:val="000000"/>
        </w:rPr>
        <w:t>Оценка «отлично»:</w:t>
      </w:r>
      <w:r>
        <w:rPr>
          <w:color w:val="000000"/>
        </w:rPr>
        <w:t xml:space="preserve"> предложенное решение является оригинальным, законченным, удобным, проходит возможные встроенные в программное обеспечение тесты, пояснения даны в достаточном количестве, чтобы однозначно понять предложенное решение, сделаны выводы и/или даны предложения по работе</w:t>
      </w:r>
      <w:r w:rsidR="005F3016">
        <w:rPr>
          <w:color w:val="000000"/>
        </w:rPr>
        <w:t>.</w:t>
      </w:r>
    </w:p>
    <w:p w:rsidR="00983226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</w:p>
    <w:p w:rsidR="00983226" w:rsidRPr="00020C73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  <w:r w:rsidRPr="00823D9F">
        <w:rPr>
          <w:b/>
          <w:bCs/>
          <w:color w:val="000000"/>
        </w:rPr>
        <w:t>Оценка «хорошо»:</w:t>
      </w:r>
      <w:r>
        <w:rPr>
          <w:color w:val="000000"/>
        </w:rPr>
        <w:t xml:space="preserve"> предложенное решение содержит небольшие погрешности, может быть несколько не эргономично, в отчете могут быть неоднозначности или недостаток информации, выводы по работе тривиальны</w:t>
      </w:r>
      <w:r w:rsidR="005F3016">
        <w:rPr>
          <w:color w:val="000000"/>
        </w:rPr>
        <w:t>.</w:t>
      </w:r>
    </w:p>
    <w:p w:rsidR="00983226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</w:p>
    <w:p w:rsidR="00983226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  <w:r w:rsidRPr="00823D9F">
        <w:rPr>
          <w:b/>
          <w:bCs/>
          <w:color w:val="000000"/>
        </w:rPr>
        <w:t>Оценка «удовлетворительно»:</w:t>
      </w:r>
      <w:r>
        <w:rPr>
          <w:color w:val="000000"/>
        </w:rPr>
        <w:t xml:space="preserve"> предложенное решение содержит грубые ошибки, не аккуратно, пояснительная записка не позволяет быстро и однозначно понять предложенное решение, отсутствуют выводы</w:t>
      </w:r>
      <w:r w:rsidR="005F3016">
        <w:rPr>
          <w:color w:val="000000"/>
        </w:rPr>
        <w:t>.</w:t>
      </w:r>
    </w:p>
    <w:p w:rsidR="00983226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</w:p>
    <w:p w:rsidR="00983226" w:rsidRPr="00020C73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  <w:r w:rsidRPr="00823D9F">
        <w:rPr>
          <w:b/>
          <w:bCs/>
          <w:color w:val="000000"/>
        </w:rPr>
        <w:t>Оценка «неудовлетворительно»:</w:t>
      </w:r>
      <w:r>
        <w:rPr>
          <w:color w:val="000000"/>
        </w:rPr>
        <w:t xml:space="preserve"> </w:t>
      </w:r>
      <w:r w:rsidR="005F3016">
        <w:rPr>
          <w:color w:val="000000"/>
        </w:rPr>
        <w:t>предложенное решение является плагиатом, либо неработоспособно, либо не представлено в срок без уважительной причины.</w:t>
      </w:r>
    </w:p>
    <w:p w:rsidR="00983226" w:rsidRPr="00020C73" w:rsidRDefault="00983226" w:rsidP="00983226">
      <w:pPr>
        <w:autoSpaceDE w:val="0"/>
        <w:autoSpaceDN w:val="0"/>
        <w:adjustRightInd w:val="0"/>
        <w:jc w:val="both"/>
        <w:rPr>
          <w:color w:val="000000"/>
        </w:rPr>
      </w:pPr>
    </w:p>
    <w:p w:rsidR="00983226" w:rsidRPr="00D64F02" w:rsidRDefault="00983226" w:rsidP="008C20F4">
      <w:pPr>
        <w:autoSpaceDE w:val="0"/>
        <w:autoSpaceDN w:val="0"/>
        <w:adjustRightInd w:val="0"/>
        <w:jc w:val="both"/>
        <w:rPr>
          <w:color w:val="000000"/>
        </w:rPr>
      </w:pPr>
    </w:p>
    <w:p w:rsidR="008C20F4" w:rsidRPr="00100DF9" w:rsidRDefault="008C20F4" w:rsidP="00576042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</w:rPr>
      </w:pPr>
      <w:r w:rsidRPr="00100DF9">
        <w:rPr>
          <w:b/>
        </w:rPr>
        <w:t>Список вопросов и (или) заданий для проведения промежуточной аттестации</w:t>
      </w:r>
    </w:p>
    <w:p w:rsidR="008C20F4" w:rsidRPr="00B41AE5" w:rsidRDefault="008C20F4" w:rsidP="008C20F4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:rsidR="00192F76" w:rsidRPr="00B41AE5" w:rsidRDefault="00192F76" w:rsidP="008C20F4">
      <w:pPr>
        <w:autoSpaceDE w:val="0"/>
        <w:autoSpaceDN w:val="0"/>
        <w:adjustRightInd w:val="0"/>
        <w:jc w:val="center"/>
        <w:rPr>
          <w:b/>
          <w:bCs/>
          <w:color w:val="000000"/>
          <w:highlight w:val="yellow"/>
        </w:rPr>
      </w:pPr>
    </w:p>
    <w:p w:rsidR="00013268" w:rsidRPr="00823D9F" w:rsidRDefault="00013268" w:rsidP="00013268">
      <w:pPr>
        <w:autoSpaceDE w:val="0"/>
        <w:autoSpaceDN w:val="0"/>
        <w:adjustRightInd w:val="0"/>
        <w:jc w:val="both"/>
        <w:rPr>
          <w:color w:val="000000"/>
          <w:u w:val="single"/>
        </w:rPr>
      </w:pPr>
      <w:r w:rsidRPr="00823D9F">
        <w:rPr>
          <w:color w:val="000000"/>
          <w:u w:val="single"/>
        </w:rPr>
        <w:t xml:space="preserve">Правила выставления </w:t>
      </w:r>
      <w:r w:rsidR="00435126">
        <w:rPr>
          <w:color w:val="000000"/>
          <w:u w:val="single"/>
        </w:rPr>
        <w:t xml:space="preserve">итоговой </w:t>
      </w:r>
      <w:r w:rsidRPr="00823D9F">
        <w:rPr>
          <w:color w:val="000000"/>
          <w:u w:val="single"/>
        </w:rPr>
        <w:t>оценки:</w:t>
      </w:r>
    </w:p>
    <w:p w:rsidR="00013268" w:rsidRDefault="00013268" w:rsidP="008C20F4">
      <w:pPr>
        <w:autoSpaceDE w:val="0"/>
        <w:autoSpaceDN w:val="0"/>
        <w:adjustRightInd w:val="0"/>
        <w:rPr>
          <w:color w:val="000000"/>
        </w:rPr>
      </w:pPr>
    </w:p>
    <w:p w:rsidR="00823D9F" w:rsidRDefault="00823D9F" w:rsidP="00823D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Итоговая оценка складывается из оценок за 2 реферата, 7 лабораторных работ и результата устного собеседования на экзамене. Итого 10 оценок.</w:t>
      </w:r>
    </w:p>
    <w:p w:rsidR="00823D9F" w:rsidRPr="00020C73" w:rsidRDefault="00823D9F" w:rsidP="00823D9F">
      <w:pPr>
        <w:autoSpaceDE w:val="0"/>
        <w:autoSpaceDN w:val="0"/>
        <w:adjustRightInd w:val="0"/>
        <w:jc w:val="both"/>
        <w:rPr>
          <w:color w:val="000000"/>
        </w:rPr>
      </w:pPr>
    </w:p>
    <w:p w:rsidR="00AD4DD4" w:rsidRDefault="00020C73" w:rsidP="008C20F4">
      <w:pPr>
        <w:autoSpaceDE w:val="0"/>
        <w:autoSpaceDN w:val="0"/>
        <w:adjustRightInd w:val="0"/>
        <w:rPr>
          <w:color w:val="000000"/>
        </w:rPr>
      </w:pPr>
      <w:r w:rsidRPr="00823D9F">
        <w:rPr>
          <w:b/>
          <w:bCs/>
          <w:color w:val="000000"/>
        </w:rPr>
        <w:t xml:space="preserve">Оценка </w:t>
      </w:r>
      <w:r w:rsidR="00823D9F" w:rsidRPr="00823D9F">
        <w:rPr>
          <w:b/>
          <w:bCs/>
          <w:color w:val="000000"/>
        </w:rPr>
        <w:t>«отлично»:</w:t>
      </w:r>
      <w:r w:rsidR="00823D9F">
        <w:rPr>
          <w:color w:val="000000"/>
        </w:rPr>
        <w:t xml:space="preserve"> средний балл от </w:t>
      </w:r>
      <w:r w:rsidR="006E17D4">
        <w:rPr>
          <w:color w:val="000000"/>
        </w:rPr>
        <w:t>4,</w:t>
      </w:r>
      <w:r w:rsidR="00B24616" w:rsidRPr="00B24616">
        <w:rPr>
          <w:color w:val="000000"/>
        </w:rPr>
        <w:t>6</w:t>
      </w:r>
      <w:r w:rsidR="00823D9F">
        <w:rPr>
          <w:color w:val="000000"/>
        </w:rPr>
        <w:t xml:space="preserve"> до </w:t>
      </w:r>
      <w:r w:rsidR="006E17D4">
        <w:rPr>
          <w:color w:val="000000"/>
        </w:rPr>
        <w:t>5,0</w:t>
      </w:r>
      <w:r w:rsidR="00823D9F">
        <w:rPr>
          <w:color w:val="000000"/>
        </w:rPr>
        <w:t xml:space="preserve"> </w:t>
      </w:r>
    </w:p>
    <w:p w:rsidR="00823D9F" w:rsidRDefault="00823D9F" w:rsidP="008C20F4">
      <w:pPr>
        <w:autoSpaceDE w:val="0"/>
        <w:autoSpaceDN w:val="0"/>
        <w:adjustRightInd w:val="0"/>
        <w:rPr>
          <w:color w:val="000000"/>
        </w:rPr>
      </w:pPr>
    </w:p>
    <w:p w:rsidR="00823D9F" w:rsidRPr="00020C73" w:rsidRDefault="00823D9F" w:rsidP="00823D9F">
      <w:pPr>
        <w:autoSpaceDE w:val="0"/>
        <w:autoSpaceDN w:val="0"/>
        <w:adjustRightInd w:val="0"/>
        <w:rPr>
          <w:color w:val="000000"/>
        </w:rPr>
      </w:pPr>
      <w:r w:rsidRPr="00823D9F">
        <w:rPr>
          <w:b/>
          <w:bCs/>
          <w:color w:val="000000"/>
        </w:rPr>
        <w:t>Оценка «хорошо»:</w:t>
      </w:r>
      <w:r>
        <w:rPr>
          <w:color w:val="000000"/>
        </w:rPr>
        <w:t xml:space="preserve"> средний балл от </w:t>
      </w:r>
      <w:r w:rsidR="006E17D4">
        <w:rPr>
          <w:color w:val="000000"/>
        </w:rPr>
        <w:t>3,</w:t>
      </w:r>
      <w:r w:rsidR="00B24616" w:rsidRPr="00B24616">
        <w:rPr>
          <w:color w:val="000000"/>
        </w:rPr>
        <w:t>6</w:t>
      </w:r>
      <w:r>
        <w:rPr>
          <w:color w:val="000000"/>
        </w:rPr>
        <w:t xml:space="preserve"> до </w:t>
      </w:r>
      <w:r w:rsidR="006E17D4">
        <w:rPr>
          <w:color w:val="000000"/>
        </w:rPr>
        <w:t>4,5</w:t>
      </w:r>
      <w:r>
        <w:rPr>
          <w:color w:val="000000"/>
        </w:rPr>
        <w:t xml:space="preserve"> </w:t>
      </w:r>
    </w:p>
    <w:p w:rsidR="00823D9F" w:rsidRDefault="00823D9F" w:rsidP="008C20F4">
      <w:pPr>
        <w:autoSpaceDE w:val="0"/>
        <w:autoSpaceDN w:val="0"/>
        <w:adjustRightInd w:val="0"/>
        <w:rPr>
          <w:color w:val="000000"/>
        </w:rPr>
      </w:pPr>
    </w:p>
    <w:p w:rsidR="00823D9F" w:rsidRDefault="00823D9F" w:rsidP="00823D9F">
      <w:pPr>
        <w:autoSpaceDE w:val="0"/>
        <w:autoSpaceDN w:val="0"/>
        <w:adjustRightInd w:val="0"/>
        <w:rPr>
          <w:color w:val="000000"/>
        </w:rPr>
      </w:pPr>
      <w:r w:rsidRPr="00823D9F">
        <w:rPr>
          <w:b/>
          <w:bCs/>
          <w:color w:val="000000"/>
        </w:rPr>
        <w:t>Оценка «удовлетворительно»:</w:t>
      </w:r>
      <w:r>
        <w:rPr>
          <w:color w:val="000000"/>
        </w:rPr>
        <w:t xml:space="preserve"> средний балл от </w:t>
      </w:r>
      <w:r w:rsidR="006E17D4">
        <w:rPr>
          <w:color w:val="000000"/>
        </w:rPr>
        <w:t>2,</w:t>
      </w:r>
      <w:r w:rsidR="00B24616" w:rsidRPr="00B24616">
        <w:rPr>
          <w:color w:val="000000"/>
        </w:rPr>
        <w:t>6</w:t>
      </w:r>
      <w:r>
        <w:rPr>
          <w:color w:val="000000"/>
        </w:rPr>
        <w:t xml:space="preserve"> до </w:t>
      </w:r>
      <w:r w:rsidR="006E17D4">
        <w:rPr>
          <w:color w:val="000000"/>
        </w:rPr>
        <w:t>3,5</w:t>
      </w:r>
      <w:r>
        <w:rPr>
          <w:color w:val="000000"/>
        </w:rPr>
        <w:t xml:space="preserve"> </w:t>
      </w:r>
    </w:p>
    <w:p w:rsidR="00823D9F" w:rsidRDefault="00823D9F" w:rsidP="00823D9F">
      <w:pPr>
        <w:autoSpaceDE w:val="0"/>
        <w:autoSpaceDN w:val="0"/>
        <w:adjustRightInd w:val="0"/>
        <w:rPr>
          <w:color w:val="000000"/>
        </w:rPr>
      </w:pPr>
    </w:p>
    <w:p w:rsidR="00823D9F" w:rsidRPr="00020C73" w:rsidRDefault="00823D9F" w:rsidP="00823D9F">
      <w:pPr>
        <w:autoSpaceDE w:val="0"/>
        <w:autoSpaceDN w:val="0"/>
        <w:adjustRightInd w:val="0"/>
        <w:rPr>
          <w:color w:val="000000"/>
        </w:rPr>
      </w:pPr>
      <w:r w:rsidRPr="00823D9F">
        <w:rPr>
          <w:b/>
          <w:bCs/>
          <w:color w:val="000000"/>
        </w:rPr>
        <w:t>Оценка «неудовлетворительно»:</w:t>
      </w:r>
      <w:r>
        <w:rPr>
          <w:color w:val="000000"/>
        </w:rPr>
        <w:t xml:space="preserve"> средний балл от </w:t>
      </w:r>
      <w:r w:rsidR="00B24616" w:rsidRPr="00B24616">
        <w:rPr>
          <w:color w:val="000000"/>
        </w:rPr>
        <w:t>0,0</w:t>
      </w:r>
      <w:r>
        <w:rPr>
          <w:color w:val="000000"/>
        </w:rPr>
        <w:t xml:space="preserve"> до </w:t>
      </w:r>
      <w:r w:rsidR="006E17D4">
        <w:rPr>
          <w:color w:val="000000"/>
        </w:rPr>
        <w:t>2,5</w:t>
      </w:r>
      <w:r>
        <w:rPr>
          <w:color w:val="000000"/>
        </w:rPr>
        <w:t xml:space="preserve"> </w:t>
      </w:r>
    </w:p>
    <w:p w:rsidR="00823D9F" w:rsidRPr="00020C73" w:rsidRDefault="00823D9F" w:rsidP="00823D9F">
      <w:pPr>
        <w:autoSpaceDE w:val="0"/>
        <w:autoSpaceDN w:val="0"/>
        <w:adjustRightInd w:val="0"/>
        <w:rPr>
          <w:color w:val="000000"/>
        </w:rPr>
      </w:pPr>
    </w:p>
    <w:p w:rsidR="0038303B" w:rsidRDefault="00DE1E3A" w:rsidP="008C20F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 спорной ситуации,</w:t>
      </w:r>
      <w:r w:rsidR="00482B68">
        <w:rPr>
          <w:color w:val="000000"/>
        </w:rPr>
        <w:t xml:space="preserve"> решающей является оценка за собеседование на экзамене.</w:t>
      </w:r>
    </w:p>
    <w:p w:rsidR="0038303B" w:rsidRDefault="0038303B" w:rsidP="0038303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color w:val="000000"/>
        </w:rPr>
        <w:br w:type="page"/>
      </w:r>
      <w:r>
        <w:rPr>
          <w:b/>
          <w:bCs/>
        </w:rPr>
        <w:lastRenderedPageBreak/>
        <w:t>Приложение №2 к рабочей программе дисциплины</w:t>
      </w:r>
    </w:p>
    <w:p w:rsidR="0038303B" w:rsidRDefault="0038303B" w:rsidP="0038303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«САПР в электронике»</w:t>
      </w:r>
    </w:p>
    <w:p w:rsidR="0038303B" w:rsidRDefault="0038303B" w:rsidP="0038303B">
      <w:pPr>
        <w:autoSpaceDE w:val="0"/>
        <w:autoSpaceDN w:val="0"/>
        <w:adjustRightInd w:val="0"/>
        <w:ind w:left="1080"/>
        <w:jc w:val="both"/>
        <w:rPr>
          <w:b/>
          <w:bCs/>
        </w:rPr>
      </w:pPr>
    </w:p>
    <w:p w:rsidR="0038303B" w:rsidRDefault="0038303B" w:rsidP="0038303B">
      <w:pPr>
        <w:autoSpaceDE w:val="0"/>
        <w:autoSpaceDN w:val="0"/>
        <w:adjustRightInd w:val="0"/>
        <w:ind w:left="1080"/>
        <w:jc w:val="both"/>
        <w:rPr>
          <w:b/>
          <w:bCs/>
        </w:rPr>
      </w:pPr>
    </w:p>
    <w:p w:rsidR="0038303B" w:rsidRDefault="0038303B" w:rsidP="0038303B">
      <w:pPr>
        <w:jc w:val="center"/>
        <w:rPr>
          <w:b/>
          <w:bCs/>
        </w:rPr>
      </w:pPr>
      <w:r>
        <w:rPr>
          <w:b/>
          <w:bCs/>
        </w:rPr>
        <w:t>Методические указания для студентов по освоению дисциплины</w:t>
      </w:r>
    </w:p>
    <w:p w:rsidR="0038303B" w:rsidRDefault="0038303B" w:rsidP="0038303B">
      <w:pPr>
        <w:jc w:val="center"/>
        <w:rPr>
          <w:b/>
          <w:bCs/>
        </w:rPr>
      </w:pPr>
    </w:p>
    <w:p w:rsidR="0038303B" w:rsidRDefault="0038303B" w:rsidP="0038303B">
      <w:pPr>
        <w:ind w:firstLine="709"/>
        <w:jc w:val="both"/>
        <w:rPr>
          <w:i/>
          <w:sz w:val="22"/>
          <w:szCs w:val="22"/>
        </w:rPr>
      </w:pPr>
      <w:r>
        <w:t>Освоить вопросы дисциплины «САПР в электронике» самостоятельно студенту достаточно сложно. Посещение всех предусмотренных занятий является совершенно необходимым. Особое внимание стоит уделить самостоятельной работе.</w:t>
      </w:r>
    </w:p>
    <w:p w:rsidR="0038303B" w:rsidRDefault="0038303B" w:rsidP="0038303B">
      <w:pPr>
        <w:ind w:firstLine="709"/>
        <w:jc w:val="both"/>
      </w:pPr>
      <w:r>
        <w:t>Основной формой занятий по дисциплине «</w:t>
      </w:r>
      <w:r w:rsidRPr="0038303B">
        <w:t>САПР в электронике</w:t>
      </w:r>
      <w:r>
        <w:t xml:space="preserve">» являются лекции, и лабораторные работы. </w:t>
      </w:r>
    </w:p>
    <w:p w:rsidR="0038303B" w:rsidRDefault="0038303B" w:rsidP="0038303B">
      <w:pPr>
        <w:ind w:firstLine="709"/>
        <w:jc w:val="both"/>
      </w:pPr>
      <w:r>
        <w:t>Для успешного выполнения лабораторных работ необходимо своевременно осуществлять самостоятельную подготовку, включающую в себя в том числе и материал из дисциплин, освоенных в предыдущих семестрах. При выполнении лабораторных работ в аудитории стоит особое внимание уделять советам и рекомендациям преподавателя. Для успешного выполнения лабораторных работ рекомендуется анализировать получаемые результаты в процессе их получения. После выполнения работы рекомендуется проверить, полностью ли выполнена вся работа, сохранены ли все ее результаты. При необходимости можно обратиться за помочью к преподавателю. Перед сдачей лабораторных работ необходимо изучить (повторить) всю необходимую теорию, проанализировать результаты работы.</w:t>
      </w:r>
    </w:p>
    <w:p w:rsidR="00823D9F" w:rsidRPr="00020C73" w:rsidRDefault="00823D9F" w:rsidP="008C20F4">
      <w:pPr>
        <w:autoSpaceDE w:val="0"/>
        <w:autoSpaceDN w:val="0"/>
        <w:adjustRightInd w:val="0"/>
        <w:rPr>
          <w:color w:val="000000"/>
        </w:rPr>
      </w:pPr>
    </w:p>
    <w:sectPr w:rsidR="00823D9F" w:rsidRPr="00020C73" w:rsidSect="00110C6F">
      <w:footerReference w:type="even" r:id="rId11"/>
      <w:footerReference w:type="defaul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1D8" w:rsidRDefault="00F411D8">
      <w:r>
        <w:separator/>
      </w:r>
    </w:p>
  </w:endnote>
  <w:endnote w:type="continuationSeparator" w:id="0">
    <w:p w:rsidR="00F411D8" w:rsidRDefault="00F4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1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4A0" w:rsidRDefault="008274A0" w:rsidP="008B133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74A0" w:rsidRDefault="008274A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4A0" w:rsidRDefault="008274A0" w:rsidP="008B133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E712E">
      <w:rPr>
        <w:rStyle w:val="a9"/>
        <w:noProof/>
      </w:rPr>
      <w:t>5</w:t>
    </w:r>
    <w:r>
      <w:rPr>
        <w:rStyle w:val="a9"/>
      </w:rPr>
      <w:fldChar w:fldCharType="end"/>
    </w:r>
  </w:p>
  <w:p w:rsidR="008274A0" w:rsidRDefault="008274A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E4" w:rsidRDefault="001425E4" w:rsidP="001425E4">
    <w:pPr>
      <w:pStyle w:val="a7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1D8" w:rsidRDefault="00F411D8">
      <w:r>
        <w:separator/>
      </w:r>
    </w:p>
  </w:footnote>
  <w:footnote w:type="continuationSeparator" w:id="0">
    <w:p w:rsidR="00F411D8" w:rsidRDefault="00F41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3E12"/>
    <w:multiLevelType w:val="hybridMultilevel"/>
    <w:tmpl w:val="97D441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B02695"/>
    <w:multiLevelType w:val="hybridMultilevel"/>
    <w:tmpl w:val="ECDA0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5F3B48"/>
    <w:multiLevelType w:val="hybridMultilevel"/>
    <w:tmpl w:val="9ACE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F3C53"/>
    <w:multiLevelType w:val="hybridMultilevel"/>
    <w:tmpl w:val="0952CDBC"/>
    <w:lvl w:ilvl="0" w:tplc="F718EC0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16B4541"/>
    <w:multiLevelType w:val="hybridMultilevel"/>
    <w:tmpl w:val="FE685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125A09"/>
    <w:multiLevelType w:val="hybridMultilevel"/>
    <w:tmpl w:val="281078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A595252"/>
    <w:multiLevelType w:val="hybridMultilevel"/>
    <w:tmpl w:val="90AC7EE8"/>
    <w:lvl w:ilvl="0" w:tplc="1BD05F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BC5C96"/>
    <w:multiLevelType w:val="hybridMultilevel"/>
    <w:tmpl w:val="57629B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E3D105F"/>
    <w:multiLevelType w:val="hybridMultilevel"/>
    <w:tmpl w:val="FABE0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872F04"/>
    <w:multiLevelType w:val="hybridMultilevel"/>
    <w:tmpl w:val="40D21C74"/>
    <w:lvl w:ilvl="0" w:tplc="D1C635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8134BE2"/>
    <w:multiLevelType w:val="hybridMultilevel"/>
    <w:tmpl w:val="B7D622E6"/>
    <w:lvl w:ilvl="0" w:tplc="5054289C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3"/>
  </w:num>
  <w:num w:numId="7">
    <w:abstractNumId w:val="9"/>
  </w:num>
  <w:num w:numId="8">
    <w:abstractNumId w:val="0"/>
  </w:num>
  <w:num w:numId="9">
    <w:abstractNumId w:val="1"/>
  </w:num>
  <w:num w:numId="10">
    <w:abstractNumId w:val="11"/>
  </w:num>
  <w:num w:numId="11">
    <w:abstractNumId w:val="5"/>
  </w:num>
  <w:num w:numId="12">
    <w:abstractNumId w:val="4"/>
  </w:num>
  <w:num w:numId="13">
    <w:abstractNumId w:val="2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14F7"/>
    <w:rsid w:val="00013268"/>
    <w:rsid w:val="00016EC8"/>
    <w:rsid w:val="00020C73"/>
    <w:rsid w:val="00030BC4"/>
    <w:rsid w:val="0003350C"/>
    <w:rsid w:val="0004423D"/>
    <w:rsid w:val="00047785"/>
    <w:rsid w:val="00057CBD"/>
    <w:rsid w:val="000746DE"/>
    <w:rsid w:val="00083DAE"/>
    <w:rsid w:val="0008436A"/>
    <w:rsid w:val="00085EFA"/>
    <w:rsid w:val="00086EE2"/>
    <w:rsid w:val="00093258"/>
    <w:rsid w:val="000A77DF"/>
    <w:rsid w:val="000B054C"/>
    <w:rsid w:val="000B4639"/>
    <w:rsid w:val="000C2DA6"/>
    <w:rsid w:val="000C3A12"/>
    <w:rsid w:val="000D5A62"/>
    <w:rsid w:val="000E2081"/>
    <w:rsid w:val="000E2364"/>
    <w:rsid w:val="000E4230"/>
    <w:rsid w:val="000E63B1"/>
    <w:rsid w:val="000F007E"/>
    <w:rsid w:val="00100DF9"/>
    <w:rsid w:val="00110C6F"/>
    <w:rsid w:val="00112B83"/>
    <w:rsid w:val="0012335E"/>
    <w:rsid w:val="00133916"/>
    <w:rsid w:val="0013396C"/>
    <w:rsid w:val="001425E4"/>
    <w:rsid w:val="00144A7F"/>
    <w:rsid w:val="001505E7"/>
    <w:rsid w:val="00156CC1"/>
    <w:rsid w:val="00165CA1"/>
    <w:rsid w:val="00166BDB"/>
    <w:rsid w:val="00172C19"/>
    <w:rsid w:val="001733FA"/>
    <w:rsid w:val="00175F51"/>
    <w:rsid w:val="0017734F"/>
    <w:rsid w:val="00187E7C"/>
    <w:rsid w:val="00192A3A"/>
    <w:rsid w:val="00192F76"/>
    <w:rsid w:val="001B3353"/>
    <w:rsid w:val="001B468E"/>
    <w:rsid w:val="001C0B6C"/>
    <w:rsid w:val="001C1C88"/>
    <w:rsid w:val="001D576E"/>
    <w:rsid w:val="001D7414"/>
    <w:rsid w:val="001E0172"/>
    <w:rsid w:val="001F0199"/>
    <w:rsid w:val="001F2B0C"/>
    <w:rsid w:val="001F5EE7"/>
    <w:rsid w:val="00204EBD"/>
    <w:rsid w:val="0021406F"/>
    <w:rsid w:val="0022638F"/>
    <w:rsid w:val="00232F5A"/>
    <w:rsid w:val="002364A8"/>
    <w:rsid w:val="0024117A"/>
    <w:rsid w:val="002440B1"/>
    <w:rsid w:val="00273B3E"/>
    <w:rsid w:val="00284D9E"/>
    <w:rsid w:val="00290780"/>
    <w:rsid w:val="002A0B30"/>
    <w:rsid w:val="002A129E"/>
    <w:rsid w:val="002A167B"/>
    <w:rsid w:val="002A5CCF"/>
    <w:rsid w:val="002A6262"/>
    <w:rsid w:val="002B64E4"/>
    <w:rsid w:val="002C2C29"/>
    <w:rsid w:val="002D4993"/>
    <w:rsid w:val="002D7E49"/>
    <w:rsid w:val="002E2A2B"/>
    <w:rsid w:val="002E53C3"/>
    <w:rsid w:val="00316BAA"/>
    <w:rsid w:val="00323433"/>
    <w:rsid w:val="003259D2"/>
    <w:rsid w:val="00344680"/>
    <w:rsid w:val="00346640"/>
    <w:rsid w:val="00347656"/>
    <w:rsid w:val="00353414"/>
    <w:rsid w:val="003556E4"/>
    <w:rsid w:val="0035616D"/>
    <w:rsid w:val="00371760"/>
    <w:rsid w:val="003747E3"/>
    <w:rsid w:val="0037491D"/>
    <w:rsid w:val="003809A5"/>
    <w:rsid w:val="0038303B"/>
    <w:rsid w:val="003851BE"/>
    <w:rsid w:val="0038568D"/>
    <w:rsid w:val="00397EA9"/>
    <w:rsid w:val="003A0234"/>
    <w:rsid w:val="003A47B9"/>
    <w:rsid w:val="003B05FC"/>
    <w:rsid w:val="003B3F1C"/>
    <w:rsid w:val="003B401C"/>
    <w:rsid w:val="003B6BB8"/>
    <w:rsid w:val="003C1443"/>
    <w:rsid w:val="003D0578"/>
    <w:rsid w:val="003D2F98"/>
    <w:rsid w:val="003D5179"/>
    <w:rsid w:val="003E0087"/>
    <w:rsid w:val="003E0347"/>
    <w:rsid w:val="003E0C98"/>
    <w:rsid w:val="003F044E"/>
    <w:rsid w:val="003F2679"/>
    <w:rsid w:val="003F34D4"/>
    <w:rsid w:val="003F5DF1"/>
    <w:rsid w:val="0042201A"/>
    <w:rsid w:val="00425E4A"/>
    <w:rsid w:val="0043090E"/>
    <w:rsid w:val="004310AC"/>
    <w:rsid w:val="0043253C"/>
    <w:rsid w:val="00435126"/>
    <w:rsid w:val="00437505"/>
    <w:rsid w:val="00441FCA"/>
    <w:rsid w:val="004428CB"/>
    <w:rsid w:val="00451F4D"/>
    <w:rsid w:val="0048097C"/>
    <w:rsid w:val="00480F27"/>
    <w:rsid w:val="00482B68"/>
    <w:rsid w:val="00485661"/>
    <w:rsid w:val="00487CC0"/>
    <w:rsid w:val="004915F1"/>
    <w:rsid w:val="00497644"/>
    <w:rsid w:val="004A169F"/>
    <w:rsid w:val="004A1702"/>
    <w:rsid w:val="004B2E74"/>
    <w:rsid w:val="004B6275"/>
    <w:rsid w:val="004B7D00"/>
    <w:rsid w:val="004B7E10"/>
    <w:rsid w:val="004D1E36"/>
    <w:rsid w:val="004D29A5"/>
    <w:rsid w:val="004E13FB"/>
    <w:rsid w:val="004E612A"/>
    <w:rsid w:val="004E6D11"/>
    <w:rsid w:val="004F14EF"/>
    <w:rsid w:val="004F536D"/>
    <w:rsid w:val="004F7D95"/>
    <w:rsid w:val="00500DE6"/>
    <w:rsid w:val="00507ABC"/>
    <w:rsid w:val="00515812"/>
    <w:rsid w:val="0052422F"/>
    <w:rsid w:val="00533D88"/>
    <w:rsid w:val="00566334"/>
    <w:rsid w:val="00576042"/>
    <w:rsid w:val="005975C5"/>
    <w:rsid w:val="005A3A65"/>
    <w:rsid w:val="005B5DCD"/>
    <w:rsid w:val="005C2644"/>
    <w:rsid w:val="005C4397"/>
    <w:rsid w:val="005C54C4"/>
    <w:rsid w:val="005D1CA0"/>
    <w:rsid w:val="005E0657"/>
    <w:rsid w:val="005E562B"/>
    <w:rsid w:val="005F3016"/>
    <w:rsid w:val="005F5C2C"/>
    <w:rsid w:val="00607733"/>
    <w:rsid w:val="006107ED"/>
    <w:rsid w:val="00614222"/>
    <w:rsid w:val="006142A5"/>
    <w:rsid w:val="006227F0"/>
    <w:rsid w:val="00645BA1"/>
    <w:rsid w:val="00647975"/>
    <w:rsid w:val="00662E5E"/>
    <w:rsid w:val="006650FD"/>
    <w:rsid w:val="00666D14"/>
    <w:rsid w:val="00675837"/>
    <w:rsid w:val="00675BA6"/>
    <w:rsid w:val="0068262B"/>
    <w:rsid w:val="00685032"/>
    <w:rsid w:val="00685823"/>
    <w:rsid w:val="00693C85"/>
    <w:rsid w:val="0069489B"/>
    <w:rsid w:val="006B231B"/>
    <w:rsid w:val="006B6A67"/>
    <w:rsid w:val="006C09DE"/>
    <w:rsid w:val="006C2162"/>
    <w:rsid w:val="006C219F"/>
    <w:rsid w:val="006C783B"/>
    <w:rsid w:val="006D46B2"/>
    <w:rsid w:val="006E17D4"/>
    <w:rsid w:val="006F2079"/>
    <w:rsid w:val="006F4451"/>
    <w:rsid w:val="00702AF4"/>
    <w:rsid w:val="00703144"/>
    <w:rsid w:val="0070536F"/>
    <w:rsid w:val="00713C2B"/>
    <w:rsid w:val="0074306A"/>
    <w:rsid w:val="00743508"/>
    <w:rsid w:val="00760E2A"/>
    <w:rsid w:val="00761898"/>
    <w:rsid w:val="007719C1"/>
    <w:rsid w:val="00793343"/>
    <w:rsid w:val="00795A79"/>
    <w:rsid w:val="007B0C6B"/>
    <w:rsid w:val="007B60F3"/>
    <w:rsid w:val="007D3B14"/>
    <w:rsid w:val="007D7450"/>
    <w:rsid w:val="007D7C4A"/>
    <w:rsid w:val="007E01C6"/>
    <w:rsid w:val="007E21CF"/>
    <w:rsid w:val="007E30AC"/>
    <w:rsid w:val="007E38AE"/>
    <w:rsid w:val="007E3D57"/>
    <w:rsid w:val="00800D1A"/>
    <w:rsid w:val="008012A6"/>
    <w:rsid w:val="00815EA0"/>
    <w:rsid w:val="00823D9F"/>
    <w:rsid w:val="008274A0"/>
    <w:rsid w:val="0083786F"/>
    <w:rsid w:val="008404B9"/>
    <w:rsid w:val="00847AA0"/>
    <w:rsid w:val="00866020"/>
    <w:rsid w:val="00871010"/>
    <w:rsid w:val="00884CF9"/>
    <w:rsid w:val="00887655"/>
    <w:rsid w:val="008B1337"/>
    <w:rsid w:val="008C05EA"/>
    <w:rsid w:val="008C20F4"/>
    <w:rsid w:val="008C3B5A"/>
    <w:rsid w:val="008C555D"/>
    <w:rsid w:val="008E3652"/>
    <w:rsid w:val="008E5BDE"/>
    <w:rsid w:val="008E67A4"/>
    <w:rsid w:val="008F4C2A"/>
    <w:rsid w:val="009014DB"/>
    <w:rsid w:val="00905C35"/>
    <w:rsid w:val="00922F39"/>
    <w:rsid w:val="00927F7D"/>
    <w:rsid w:val="00933DC3"/>
    <w:rsid w:val="00937276"/>
    <w:rsid w:val="0093739F"/>
    <w:rsid w:val="00941047"/>
    <w:rsid w:val="00943A4C"/>
    <w:rsid w:val="00943EFF"/>
    <w:rsid w:val="00954BCF"/>
    <w:rsid w:val="0095704B"/>
    <w:rsid w:val="00957202"/>
    <w:rsid w:val="00961EB1"/>
    <w:rsid w:val="009627C4"/>
    <w:rsid w:val="00972AEF"/>
    <w:rsid w:val="00974808"/>
    <w:rsid w:val="00983226"/>
    <w:rsid w:val="00991BC4"/>
    <w:rsid w:val="009A4B92"/>
    <w:rsid w:val="009B402F"/>
    <w:rsid w:val="009B7499"/>
    <w:rsid w:val="009B7B9D"/>
    <w:rsid w:val="009C1D1F"/>
    <w:rsid w:val="009C33D1"/>
    <w:rsid w:val="009C68FA"/>
    <w:rsid w:val="009E4050"/>
    <w:rsid w:val="009F11CC"/>
    <w:rsid w:val="009F58AF"/>
    <w:rsid w:val="00A045D0"/>
    <w:rsid w:val="00A1018D"/>
    <w:rsid w:val="00A21A95"/>
    <w:rsid w:val="00A2392C"/>
    <w:rsid w:val="00A2425F"/>
    <w:rsid w:val="00A3795A"/>
    <w:rsid w:val="00A42AC2"/>
    <w:rsid w:val="00A47107"/>
    <w:rsid w:val="00A51516"/>
    <w:rsid w:val="00A51BF9"/>
    <w:rsid w:val="00A5210E"/>
    <w:rsid w:val="00A5527E"/>
    <w:rsid w:val="00A57A54"/>
    <w:rsid w:val="00A639AA"/>
    <w:rsid w:val="00A71593"/>
    <w:rsid w:val="00A830E2"/>
    <w:rsid w:val="00A92DFA"/>
    <w:rsid w:val="00AA387E"/>
    <w:rsid w:val="00AA6226"/>
    <w:rsid w:val="00AB0327"/>
    <w:rsid w:val="00AB056B"/>
    <w:rsid w:val="00AB393E"/>
    <w:rsid w:val="00AD3B5C"/>
    <w:rsid w:val="00AD4DD4"/>
    <w:rsid w:val="00AE086B"/>
    <w:rsid w:val="00AF2771"/>
    <w:rsid w:val="00AF2813"/>
    <w:rsid w:val="00AF7FE5"/>
    <w:rsid w:val="00B04CA5"/>
    <w:rsid w:val="00B05651"/>
    <w:rsid w:val="00B120E3"/>
    <w:rsid w:val="00B155E6"/>
    <w:rsid w:val="00B241FD"/>
    <w:rsid w:val="00B24616"/>
    <w:rsid w:val="00B30F46"/>
    <w:rsid w:val="00B347D2"/>
    <w:rsid w:val="00B41AE5"/>
    <w:rsid w:val="00B41FC5"/>
    <w:rsid w:val="00B44BB0"/>
    <w:rsid w:val="00B50EF5"/>
    <w:rsid w:val="00B521F9"/>
    <w:rsid w:val="00B64E26"/>
    <w:rsid w:val="00B8649C"/>
    <w:rsid w:val="00B92194"/>
    <w:rsid w:val="00B96413"/>
    <w:rsid w:val="00BA0124"/>
    <w:rsid w:val="00BA58AA"/>
    <w:rsid w:val="00BB4182"/>
    <w:rsid w:val="00BB4E37"/>
    <w:rsid w:val="00BC1FC4"/>
    <w:rsid w:val="00BC473B"/>
    <w:rsid w:val="00BD1868"/>
    <w:rsid w:val="00C1098E"/>
    <w:rsid w:val="00C25ACF"/>
    <w:rsid w:val="00C4325D"/>
    <w:rsid w:val="00C55A83"/>
    <w:rsid w:val="00C655E3"/>
    <w:rsid w:val="00C66A57"/>
    <w:rsid w:val="00C760A5"/>
    <w:rsid w:val="00C76EF9"/>
    <w:rsid w:val="00C8231E"/>
    <w:rsid w:val="00C85031"/>
    <w:rsid w:val="00C9674E"/>
    <w:rsid w:val="00CA1CFA"/>
    <w:rsid w:val="00CA4479"/>
    <w:rsid w:val="00CB11F6"/>
    <w:rsid w:val="00CC0554"/>
    <w:rsid w:val="00CD0393"/>
    <w:rsid w:val="00CD283E"/>
    <w:rsid w:val="00CD52D5"/>
    <w:rsid w:val="00CD7B86"/>
    <w:rsid w:val="00CE1B9D"/>
    <w:rsid w:val="00CE79C0"/>
    <w:rsid w:val="00CF2FD6"/>
    <w:rsid w:val="00D1136F"/>
    <w:rsid w:val="00D14292"/>
    <w:rsid w:val="00D14900"/>
    <w:rsid w:val="00D20184"/>
    <w:rsid w:val="00D30B10"/>
    <w:rsid w:val="00D3321A"/>
    <w:rsid w:val="00D403E4"/>
    <w:rsid w:val="00D40A94"/>
    <w:rsid w:val="00D41CED"/>
    <w:rsid w:val="00D46A1F"/>
    <w:rsid w:val="00D4742E"/>
    <w:rsid w:val="00D60ABA"/>
    <w:rsid w:val="00D64F02"/>
    <w:rsid w:val="00D66A87"/>
    <w:rsid w:val="00D702EA"/>
    <w:rsid w:val="00D73BC9"/>
    <w:rsid w:val="00D76D15"/>
    <w:rsid w:val="00D77168"/>
    <w:rsid w:val="00D84501"/>
    <w:rsid w:val="00D85438"/>
    <w:rsid w:val="00D96349"/>
    <w:rsid w:val="00DA0135"/>
    <w:rsid w:val="00DA0FDC"/>
    <w:rsid w:val="00DA11D8"/>
    <w:rsid w:val="00DA2B71"/>
    <w:rsid w:val="00DB1B72"/>
    <w:rsid w:val="00DB6194"/>
    <w:rsid w:val="00DC0248"/>
    <w:rsid w:val="00DC086B"/>
    <w:rsid w:val="00DC428F"/>
    <w:rsid w:val="00DC4B29"/>
    <w:rsid w:val="00DC58D2"/>
    <w:rsid w:val="00DE1AF3"/>
    <w:rsid w:val="00DE1E3A"/>
    <w:rsid w:val="00DE578A"/>
    <w:rsid w:val="00DF2031"/>
    <w:rsid w:val="00DF2A7B"/>
    <w:rsid w:val="00DF3F14"/>
    <w:rsid w:val="00DF7A77"/>
    <w:rsid w:val="00E0399F"/>
    <w:rsid w:val="00E03DA5"/>
    <w:rsid w:val="00E04EC5"/>
    <w:rsid w:val="00E06700"/>
    <w:rsid w:val="00E06E21"/>
    <w:rsid w:val="00E21CB0"/>
    <w:rsid w:val="00E222CC"/>
    <w:rsid w:val="00E25C7A"/>
    <w:rsid w:val="00E400B1"/>
    <w:rsid w:val="00E44534"/>
    <w:rsid w:val="00E47268"/>
    <w:rsid w:val="00E51BAD"/>
    <w:rsid w:val="00E55FA7"/>
    <w:rsid w:val="00E66E76"/>
    <w:rsid w:val="00E70AC4"/>
    <w:rsid w:val="00E74D34"/>
    <w:rsid w:val="00E81AC7"/>
    <w:rsid w:val="00E86E30"/>
    <w:rsid w:val="00E874FB"/>
    <w:rsid w:val="00E905D9"/>
    <w:rsid w:val="00E91465"/>
    <w:rsid w:val="00E919DD"/>
    <w:rsid w:val="00E97C6E"/>
    <w:rsid w:val="00EC6026"/>
    <w:rsid w:val="00EC7D99"/>
    <w:rsid w:val="00ED5940"/>
    <w:rsid w:val="00EE28CC"/>
    <w:rsid w:val="00EF2228"/>
    <w:rsid w:val="00EF257C"/>
    <w:rsid w:val="00EF30A0"/>
    <w:rsid w:val="00EF58EF"/>
    <w:rsid w:val="00EF7652"/>
    <w:rsid w:val="00F00E3B"/>
    <w:rsid w:val="00F07FA2"/>
    <w:rsid w:val="00F27CED"/>
    <w:rsid w:val="00F411D8"/>
    <w:rsid w:val="00F41639"/>
    <w:rsid w:val="00F5469C"/>
    <w:rsid w:val="00F8363D"/>
    <w:rsid w:val="00F928B8"/>
    <w:rsid w:val="00FA2448"/>
    <w:rsid w:val="00FB29BB"/>
    <w:rsid w:val="00FB6F59"/>
    <w:rsid w:val="00FD6437"/>
    <w:rsid w:val="00FD752D"/>
    <w:rsid w:val="00FE0C63"/>
    <w:rsid w:val="00FE156F"/>
    <w:rsid w:val="00FE30C5"/>
    <w:rsid w:val="00FE44D5"/>
    <w:rsid w:val="00FE712E"/>
    <w:rsid w:val="00FF7027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005FE"/>
  <w14:defaultImageDpi w14:val="0"/>
  <w15:docId w15:val="{B083E387-A1F5-43E2-B0B2-CB84EE2F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C20F4"/>
    <w:rPr>
      <w:sz w:val="24"/>
      <w:szCs w:val="24"/>
    </w:rPr>
  </w:style>
  <w:style w:type="paragraph" w:styleId="1">
    <w:name w:val="heading 1"/>
    <w:basedOn w:val="a2"/>
    <w:link w:val="10"/>
    <w:uiPriority w:val="99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6">
    <w:name w:val="List Paragraph"/>
    <w:basedOn w:val="a2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2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2"/>
    <w:link w:val="a8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8C20F4"/>
    <w:rPr>
      <w:rFonts w:cs="Times New Roman"/>
    </w:rPr>
  </w:style>
  <w:style w:type="character" w:customStyle="1" w:styleId="FontStyle58">
    <w:name w:val="Font Style58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a">
    <w:name w:val="Body Text Indent"/>
    <w:basedOn w:val="a2"/>
    <w:link w:val="ab"/>
    <w:uiPriority w:val="99"/>
    <w:rsid w:val="00A2425F"/>
    <w:pPr>
      <w:spacing w:before="60"/>
      <w:ind w:firstLine="567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3">
    <w:name w:val="заголовок 3"/>
    <w:basedOn w:val="a2"/>
    <w:next w:val="a2"/>
    <w:uiPriority w:val="99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customStyle="1" w:styleId="ac">
    <w:name w:val="Обычный (Интернет)"/>
    <w:basedOn w:val="a2"/>
    <w:uiPriority w:val="99"/>
    <w:rsid w:val="00D85438"/>
    <w:pPr>
      <w:spacing w:before="280" w:after="280"/>
    </w:pPr>
    <w:rPr>
      <w:lang w:eastAsia="ar-SA"/>
    </w:rPr>
  </w:style>
  <w:style w:type="paragraph" w:styleId="HTML">
    <w:name w:val="HTML Preformatted"/>
    <w:basedOn w:val="a2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d">
    <w:name w:val="Hyperlink"/>
    <w:uiPriority w:val="99"/>
    <w:rsid w:val="00AD3B5C"/>
    <w:rPr>
      <w:rFonts w:cs="Times New Roman"/>
      <w:color w:val="0000FF"/>
      <w:u w:val="single"/>
    </w:rPr>
  </w:style>
  <w:style w:type="character" w:styleId="ae">
    <w:name w:val="FollowedHyperlink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1F2B0C"/>
    <w:rPr>
      <w:rFonts w:cs="Times New Roman"/>
    </w:rPr>
  </w:style>
  <w:style w:type="paragraph" w:customStyle="1" w:styleId="main">
    <w:name w:val="main"/>
    <w:basedOn w:val="a2"/>
    <w:uiPriority w:val="99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2"/>
    <w:uiPriority w:val="99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uiPriority w:val="99"/>
    <w:rsid w:val="00EF2228"/>
    <w:rPr>
      <w:rFonts w:cs="Times New Roman"/>
    </w:rPr>
  </w:style>
  <w:style w:type="character" w:customStyle="1" w:styleId="label12">
    <w:name w:val="label1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sid w:val="00666D14"/>
    <w:rPr>
      <w:rFonts w:cs="Times New Roman"/>
    </w:rPr>
  </w:style>
  <w:style w:type="table" w:styleId="af">
    <w:name w:val="Table Grid"/>
    <w:basedOn w:val="a4"/>
    <w:uiPriority w:val="99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2"/>
    <w:uiPriority w:val="99"/>
    <w:rsid w:val="00E44534"/>
    <w:pPr>
      <w:numPr>
        <w:numId w:val="2"/>
      </w:numPr>
      <w:ind w:left="1066" w:hanging="357"/>
    </w:pPr>
    <w:rPr>
      <w:szCs w:val="22"/>
      <w:lang w:eastAsia="en-US"/>
    </w:rPr>
  </w:style>
  <w:style w:type="paragraph" w:customStyle="1" w:styleId="a1">
    <w:name w:val="Список_в_таблице"/>
    <w:basedOn w:val="a2"/>
    <w:uiPriority w:val="99"/>
    <w:rsid w:val="003B3F1C"/>
    <w:pPr>
      <w:numPr>
        <w:numId w:val="6"/>
      </w:numPr>
      <w:shd w:val="clear" w:color="auto" w:fill="FFFFFF"/>
      <w:tabs>
        <w:tab w:val="left" w:pos="245"/>
      </w:tabs>
      <w:spacing w:line="360" w:lineRule="auto"/>
      <w:ind w:left="-39" w:firstLine="39"/>
      <w:jc w:val="both"/>
    </w:pPr>
  </w:style>
  <w:style w:type="character" w:customStyle="1" w:styleId="af0">
    <w:name w:val="Неразрешенное упоминание"/>
    <w:uiPriority w:val="99"/>
    <w:semiHidden/>
    <w:unhideWhenUsed/>
    <w:rsid w:val="002E53C3"/>
    <w:rPr>
      <w:rFonts w:cs="Times New Roman"/>
      <w:color w:val="605E5C"/>
      <w:shd w:val="clear" w:color="auto" w:fill="E1DFDD"/>
    </w:rPr>
  </w:style>
  <w:style w:type="character" w:customStyle="1" w:styleId="fontstyle01">
    <w:name w:val="fontstyle01"/>
    <w:rsid w:val="00D77168"/>
    <w:rPr>
      <w:rFonts w:ascii="CIDFont+F1" w:hAnsi="CIDFont+F1"/>
      <w:color w:val="000000"/>
      <w:sz w:val="24"/>
    </w:rPr>
  </w:style>
  <w:style w:type="paragraph" w:customStyle="1" w:styleId="af1">
    <w:name w:val="!Абзац по центру"/>
    <w:basedOn w:val="a2"/>
    <w:qFormat/>
    <w:rsid w:val="001425E4"/>
    <w:pPr>
      <w:jc w:val="center"/>
    </w:pPr>
  </w:style>
  <w:style w:type="paragraph" w:customStyle="1" w:styleId="af2">
    <w:name w:val="!Абзац без отступа"/>
    <w:basedOn w:val="af1"/>
    <w:qFormat/>
    <w:rsid w:val="001425E4"/>
    <w:pPr>
      <w:jc w:val="both"/>
    </w:pPr>
  </w:style>
  <w:style w:type="paragraph" w:customStyle="1" w:styleId="af3">
    <w:name w:val="!Абзац подпись"/>
    <w:basedOn w:val="af1"/>
    <w:qFormat/>
    <w:rsid w:val="001425E4"/>
    <w:pPr>
      <w:jc w:val="both"/>
    </w:pPr>
    <w:rPr>
      <w:i/>
      <w:sz w:val="16"/>
    </w:rPr>
  </w:style>
  <w:style w:type="paragraph" w:styleId="af4">
    <w:name w:val="header"/>
    <w:basedOn w:val="a2"/>
    <w:link w:val="af5"/>
    <w:uiPriority w:val="99"/>
    <w:unhideWhenUsed/>
    <w:rsid w:val="001425E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142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5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3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3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6673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6678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36679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3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36677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3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68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688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3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3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3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3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63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363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3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71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702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3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3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3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36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3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636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63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636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636736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636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3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71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748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3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3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3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636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636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636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636699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63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3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7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732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3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3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3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3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36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63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636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636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63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636750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3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67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6703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3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3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3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3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63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636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636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636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636696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636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cad.org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ezonit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nalog.com/en/design-center/design-tools-and-calculator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mpa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1870</Words>
  <Characters>14236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16074</CharactersWithSpaces>
  <SharedDoc>false</SharedDoc>
  <HLinks>
    <vt:vector size="30" baseType="variant">
      <vt:variant>
        <vt:i4>4259859</vt:i4>
      </vt:variant>
      <vt:variant>
        <vt:i4>12</vt:i4>
      </vt:variant>
      <vt:variant>
        <vt:i4>0</vt:i4>
      </vt:variant>
      <vt:variant>
        <vt:i4>5</vt:i4>
      </vt:variant>
      <vt:variant>
        <vt:lpwstr>https://www.analog.com/en/design-center/design-tools-and-calculators.html</vt:lpwstr>
      </vt:variant>
      <vt:variant>
        <vt:lpwstr/>
      </vt:variant>
      <vt:variant>
        <vt:i4>3866721</vt:i4>
      </vt:variant>
      <vt:variant>
        <vt:i4>9</vt:i4>
      </vt:variant>
      <vt:variant>
        <vt:i4>0</vt:i4>
      </vt:variant>
      <vt:variant>
        <vt:i4>5</vt:i4>
      </vt:variant>
      <vt:variant>
        <vt:lpwstr>http://www.ti.com/design-resources/design-tools-simulation.html</vt:lpwstr>
      </vt:variant>
      <vt:variant>
        <vt:lpwstr/>
      </vt:variant>
      <vt:variant>
        <vt:i4>2097276</vt:i4>
      </vt:variant>
      <vt:variant>
        <vt:i4>6</vt:i4>
      </vt:variant>
      <vt:variant>
        <vt:i4>0</vt:i4>
      </vt:variant>
      <vt:variant>
        <vt:i4>5</vt:i4>
      </vt:variant>
      <vt:variant>
        <vt:lpwstr>https://kompas.ru/</vt:lpwstr>
      </vt:variant>
      <vt:variant>
        <vt:lpwstr/>
      </vt:variant>
      <vt:variant>
        <vt:i4>6946852</vt:i4>
      </vt:variant>
      <vt:variant>
        <vt:i4>3</vt:i4>
      </vt:variant>
      <vt:variant>
        <vt:i4>0</vt:i4>
      </vt:variant>
      <vt:variant>
        <vt:i4>5</vt:i4>
      </vt:variant>
      <vt:variant>
        <vt:lpwstr>https://kicad.org/</vt:lpwstr>
      </vt:variant>
      <vt:variant>
        <vt:lpwstr/>
      </vt:variant>
      <vt:variant>
        <vt:i4>2687008</vt:i4>
      </vt:variant>
      <vt:variant>
        <vt:i4>0</vt:i4>
      </vt:variant>
      <vt:variant>
        <vt:i4>0</vt:i4>
      </vt:variant>
      <vt:variant>
        <vt:i4>5</vt:i4>
      </vt:variant>
      <vt:variant>
        <vt:lpwstr>https://rezonit.ru/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cp:lastPrinted>2014-12-29T11:26:00Z</cp:lastPrinted>
  <dcterms:created xsi:type="dcterms:W3CDTF">2025-01-09T16:58:00Z</dcterms:created>
  <dcterms:modified xsi:type="dcterms:W3CDTF">2025-01-10T13:43:00Z</dcterms:modified>
</cp:coreProperties>
</file>